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E42E4C" w:rsidRDefault="00A202ED" w:rsidP="00A202ED">
      <w:pPr>
        <w:pStyle w:val="Heading1"/>
      </w:pPr>
      <w:r>
        <w:t xml:space="preserve">Neg - WCC - AT </w:t>
      </w:r>
    </w:p>
    <w:p w:rsidR="00EF298D" w:rsidRDefault="00EF298D" w:rsidP="00EF298D">
      <w:pPr>
        <w:pStyle w:val="Heading1"/>
      </w:pPr>
      <w:r>
        <w:t>T</w:t>
      </w:r>
    </w:p>
    <w:p w:rsidR="00EF298D" w:rsidRDefault="00EF298D" w:rsidP="00EF298D">
      <w:pPr>
        <w:pStyle w:val="Heading2"/>
      </w:pPr>
      <w:r>
        <w:t>T Reform</w:t>
      </w:r>
    </w:p>
    <w:p w:rsidR="00EF298D" w:rsidRDefault="00EF298D" w:rsidP="00EF298D">
      <w:pPr>
        <w:pStyle w:val="Heading3"/>
      </w:pPr>
      <w:r>
        <w:t>1NC---T Reform</w:t>
      </w:r>
    </w:p>
    <w:p w:rsidR="00EF298D" w:rsidRPr="00177729" w:rsidRDefault="00EF298D" w:rsidP="00EF298D">
      <w:pPr>
        <w:pStyle w:val="Heading4"/>
      </w:pPr>
      <w:r w:rsidRPr="00177729">
        <w:t xml:space="preserve">Criminal justice reform must aim at reducing mass incarceration </w:t>
      </w:r>
    </w:p>
    <w:p w:rsidR="00EF298D" w:rsidRPr="00177729" w:rsidRDefault="00EF298D" w:rsidP="00EF298D">
      <w:pPr>
        <w:rPr>
          <w:b/>
          <w:bCs/>
          <w:sz w:val="26"/>
        </w:rPr>
      </w:pPr>
      <w:r w:rsidRPr="00177729">
        <w:rPr>
          <w:rStyle w:val="Style13ptBold"/>
        </w:rPr>
        <w:t xml:space="preserve">Edelman 17 </w:t>
      </w:r>
      <w:r w:rsidRPr="00177729">
        <w:t>(Gilad Edelman, a Washington Monthly contributing editor, is a politics writer for WIRED, “All Criminal Justice Reform Is Local”, Washington Monthly, February 2017)//KP https://washingtonmonthly.com/magazine/januaryfebruary-2017/all-criminal-justice-reform-is-local/</w:t>
      </w:r>
    </w:p>
    <w:p w:rsidR="00EF298D" w:rsidRPr="00177729" w:rsidRDefault="00EF298D" w:rsidP="00EF298D">
      <w:pPr>
        <w:rPr>
          <w:rStyle w:val="StyleUnderline"/>
        </w:rPr>
      </w:pPr>
      <w:r w:rsidRPr="00177729">
        <w:t xml:space="preserve">District attorney elections have only recently emerged as a focus of the criminal justice reform movement, spurred in part by outrage over the failure of prosecutors to bring charges against police for killing unarmed black men. But district attorneys (sometimes known by other titles, like county prosecutor or state’s attorney) have control over far more than prosecuting cops. </w:t>
      </w:r>
      <w:r w:rsidRPr="00177729">
        <w:rPr>
          <w:rStyle w:val="StyleUnderline"/>
        </w:rPr>
        <w:t xml:space="preserve">The phrase “criminal justice reform” encompasses many ideas, but at its heart is the goal of ending mass incarceration. The U.S. prison population has risen meteorically since the late 1970s, only recently stabilizing, even though crime has fallen dramatically since the early 1990s. America has easily the highest incarceration rate in the world: 716 of every 100,000 residents are locked up, according to the most recent statistics, which comes to about 2.3 million people in prison or jail any given day. </w:t>
      </w:r>
      <w:r w:rsidRPr="00177729">
        <w:t xml:space="preserve">(Compare that to 118 of every 100,000 Canadians.) </w:t>
      </w:r>
      <w:r w:rsidRPr="00177729">
        <w:rPr>
          <w:rStyle w:val="StyleUnderline"/>
        </w:rPr>
        <w:t>We have one-twentieth of the world’s population but one-quarter of its prisoners. Black and Hispanic people, about a third of the U.S. population, make up nearly 60 percent of prison inmates.</w:t>
      </w:r>
    </w:p>
    <w:p w:rsidR="00EF298D" w:rsidRDefault="00EF298D" w:rsidP="00EF298D"/>
    <w:p w:rsidR="00EF298D" w:rsidRDefault="00EF298D" w:rsidP="00EF298D">
      <w:pPr>
        <w:pStyle w:val="Heading4"/>
      </w:pPr>
      <w:r>
        <w:t>Violation: the aff attempts to increase incarceration of white-collar criminals</w:t>
      </w:r>
    </w:p>
    <w:p w:rsidR="00EF298D" w:rsidRDefault="00EF298D" w:rsidP="00EF298D"/>
    <w:p w:rsidR="00EF298D" w:rsidRPr="006843CB" w:rsidRDefault="00EF298D" w:rsidP="00EF298D">
      <w:pPr>
        <w:pStyle w:val="Heading4"/>
      </w:pPr>
      <w:r>
        <w:t xml:space="preserve">Prefer our interpretation for a limited topic---the alternative is bidirectional---it more than doubles affirmative ground and removes all negative generics. </w:t>
      </w:r>
    </w:p>
    <w:p w:rsidR="00EF298D" w:rsidRDefault="00EF298D" w:rsidP="00EF298D">
      <w:pPr>
        <w:pStyle w:val="Heading1"/>
      </w:pPr>
      <w:r>
        <w:t>Kritiks</w:t>
      </w:r>
    </w:p>
    <w:p w:rsidR="00EF298D" w:rsidRDefault="00EF298D" w:rsidP="00EF298D">
      <w:pPr>
        <w:pStyle w:val="Heading2"/>
      </w:pPr>
      <w:r>
        <w:t>Abolition K</w:t>
      </w:r>
    </w:p>
    <w:p w:rsidR="00EF298D" w:rsidRDefault="00EF298D" w:rsidP="00EF298D">
      <w:pPr>
        <w:pStyle w:val="Heading3"/>
      </w:pPr>
      <w:r>
        <w:t>Link---Catch-all</w:t>
      </w:r>
    </w:p>
    <w:p w:rsidR="00EF298D" w:rsidRPr="00E761F1" w:rsidRDefault="00EF298D" w:rsidP="00EF298D">
      <w:pPr>
        <w:pStyle w:val="Heading4"/>
      </w:pPr>
      <w:r>
        <w:t xml:space="preserve">The aff invests in a system of mass incarceration, while shielding the </w:t>
      </w:r>
      <w:r>
        <w:rPr>
          <w:u w:val="single"/>
        </w:rPr>
        <w:t>majority</w:t>
      </w:r>
      <w:r>
        <w:t xml:space="preserve"> of corporations under the guise of </w:t>
      </w:r>
      <w:r>
        <w:rPr>
          <w:u w:val="single"/>
        </w:rPr>
        <w:t>legality</w:t>
      </w:r>
      <w:r>
        <w:t>---only the alt solves.</w:t>
      </w:r>
    </w:p>
    <w:p w:rsidR="00EF298D" w:rsidRPr="00E761F1" w:rsidRDefault="00EF298D" w:rsidP="00EF298D">
      <w:r>
        <w:t xml:space="preserve">Shane </w:t>
      </w:r>
      <w:r w:rsidRPr="00E761F1">
        <w:rPr>
          <w:rStyle w:val="Style13ptBold"/>
        </w:rPr>
        <w:t>Ferro 18</w:t>
      </w:r>
      <w:r>
        <w:t>. Law student and former professional blogger. 8-23-2018. “</w:t>
      </w:r>
      <w:r w:rsidRPr="00E761F1">
        <w:rPr>
          <w:rStyle w:val="Emphasis"/>
        </w:rPr>
        <w:t>America’s Problem Is Not Too Few White-Collar Prosecutions</w:t>
      </w:r>
      <w:r>
        <w:t xml:space="preserve">.” </w:t>
      </w:r>
      <w:hyperlink r:id="rId9" w:history="1">
        <w:r>
          <w:rPr>
            <w:rStyle w:val="Hyperlink"/>
          </w:rPr>
          <w:t>https://abovethelaw.com/2018/08/americas-problem-is-not-too-few-white-collar-prosecutions/</w:t>
        </w:r>
      </w:hyperlink>
      <w:r>
        <w:t>. DOA: 7-24-2020. KD-NCP.</w:t>
      </w:r>
    </w:p>
    <w:p w:rsidR="00EF298D" w:rsidRPr="00E761F1" w:rsidRDefault="00EF298D" w:rsidP="00EF298D">
      <w:pPr>
        <w:rPr>
          <w:sz w:val="16"/>
        </w:rPr>
      </w:pPr>
      <w:r w:rsidRPr="00E761F1">
        <w:rPr>
          <w:rStyle w:val="StyleUnderline"/>
        </w:rPr>
        <w:t xml:space="preserve">A common theme in </w:t>
      </w:r>
      <w:r w:rsidRPr="00E761F1">
        <w:rPr>
          <w:rStyle w:val="Emphasis"/>
        </w:rPr>
        <w:t>liberal</w:t>
      </w:r>
      <w:r w:rsidRPr="00E761F1">
        <w:rPr>
          <w:sz w:val="16"/>
        </w:rPr>
        <w:t xml:space="preserve"> </w:t>
      </w:r>
      <w:r w:rsidRPr="00E761F1">
        <w:rPr>
          <w:rStyle w:val="StyleUnderline"/>
        </w:rPr>
        <w:t>and</w:t>
      </w:r>
      <w:r w:rsidRPr="00E761F1">
        <w:rPr>
          <w:sz w:val="16"/>
        </w:rPr>
        <w:t xml:space="preserve"> </w:t>
      </w:r>
      <w:r w:rsidRPr="00E761F1">
        <w:rPr>
          <w:rStyle w:val="Emphasis"/>
        </w:rPr>
        <w:t>left-of-center circles</w:t>
      </w:r>
      <w:r w:rsidRPr="00E761F1">
        <w:rPr>
          <w:sz w:val="16"/>
        </w:rPr>
        <w:t xml:space="preserve"> over the past few days </w:t>
      </w:r>
      <w:r w:rsidRPr="00E761F1">
        <w:rPr>
          <w:rStyle w:val="StyleUnderline"/>
        </w:rPr>
        <w:t>is that the prosecutions of</w:t>
      </w:r>
      <w:r w:rsidRPr="00E761F1">
        <w:rPr>
          <w:sz w:val="16"/>
        </w:rPr>
        <w:t xml:space="preserve"> Michael </w:t>
      </w:r>
      <w:r w:rsidRPr="00E761F1">
        <w:rPr>
          <w:rStyle w:val="StyleUnderline"/>
        </w:rPr>
        <w:t>Cohen and</w:t>
      </w:r>
      <w:r w:rsidRPr="00E761F1">
        <w:rPr>
          <w:sz w:val="16"/>
        </w:rPr>
        <w:t xml:space="preserve"> Paul </w:t>
      </w:r>
      <w:r w:rsidRPr="00E761F1">
        <w:rPr>
          <w:rStyle w:val="StyleUnderline"/>
        </w:rPr>
        <w:t>Manafort</w:t>
      </w:r>
      <w:r w:rsidRPr="00E761F1">
        <w:rPr>
          <w:sz w:val="16"/>
        </w:rPr>
        <w:t xml:space="preserve"> </w:t>
      </w:r>
      <w:r w:rsidRPr="00E761F1">
        <w:rPr>
          <w:rStyle w:val="StyleUnderline"/>
        </w:rPr>
        <w:t>show that</w:t>
      </w:r>
      <w:r w:rsidRPr="00E761F1">
        <w:rPr>
          <w:sz w:val="16"/>
        </w:rPr>
        <w:t xml:space="preserve"> </w:t>
      </w:r>
      <w:r w:rsidRPr="00E761F1">
        <w:rPr>
          <w:rStyle w:val="StyleUnderline"/>
        </w:rPr>
        <w:t>we</w:t>
      </w:r>
      <w:r w:rsidRPr="00E761F1">
        <w:rPr>
          <w:sz w:val="16"/>
        </w:rPr>
        <w:t xml:space="preserve"> as a nation </w:t>
      </w:r>
      <w:r w:rsidRPr="00E761F1">
        <w:rPr>
          <w:rStyle w:val="StyleUnderline"/>
        </w:rPr>
        <w:t xml:space="preserve">don’t prosecute </w:t>
      </w:r>
      <w:r w:rsidRPr="00E761F1">
        <w:rPr>
          <w:rStyle w:val="Emphasis"/>
        </w:rPr>
        <w:t>enough</w:t>
      </w:r>
      <w:r w:rsidRPr="00E761F1">
        <w:rPr>
          <w:sz w:val="16"/>
        </w:rPr>
        <w:t xml:space="preserve"> </w:t>
      </w:r>
      <w:r w:rsidRPr="00E761F1">
        <w:rPr>
          <w:rStyle w:val="Emphasis"/>
        </w:rPr>
        <w:t>white-collar crime</w:t>
      </w:r>
      <w:r w:rsidRPr="00E761F1">
        <w:rPr>
          <w:sz w:val="16"/>
        </w:rPr>
        <w:t>. Over at Vox, Matt Yglesias has a post titled, </w:t>
      </w:r>
      <w:hyperlink r:id="rId10" w:history="1">
        <w:r w:rsidRPr="00E761F1">
          <w:rPr>
            <w:rStyle w:val="Hyperlink"/>
            <w:sz w:val="16"/>
          </w:rPr>
          <w:t>“The Mueller investigation is showing how badly we’ve failed to prosecute white-collar crime.”</w:t>
        </w:r>
      </w:hyperlink>
      <w:r w:rsidRPr="00E761F1">
        <w:rPr>
          <w:sz w:val="16"/>
        </w:rPr>
        <w:t> He writes that “there are a lot of white collar criminals out there who aren’t being prosecuted because their lives don’t happen to intersect with a special counsel investigation.”</w:t>
      </w:r>
    </w:p>
    <w:p w:rsidR="00EF298D" w:rsidRPr="00E761F1" w:rsidRDefault="00EF298D" w:rsidP="00EF298D">
      <w:pPr>
        <w:rPr>
          <w:sz w:val="16"/>
        </w:rPr>
      </w:pPr>
      <w:r w:rsidRPr="00E761F1">
        <w:rPr>
          <w:sz w:val="16"/>
        </w:rPr>
        <w:t xml:space="preserve">He is wrong. </w:t>
      </w:r>
      <w:r w:rsidRPr="00E761F1">
        <w:rPr>
          <w:rStyle w:val="StyleUnderline"/>
        </w:rPr>
        <w:t xml:space="preserve">In </w:t>
      </w:r>
      <w:r w:rsidRPr="00E761F1">
        <w:rPr>
          <w:rStyle w:val="Emphasis"/>
        </w:rPr>
        <w:t>no sense</w:t>
      </w:r>
      <w:r w:rsidRPr="00E761F1">
        <w:rPr>
          <w:sz w:val="16"/>
        </w:rPr>
        <w:t xml:space="preserve"> </w:t>
      </w:r>
      <w:r w:rsidRPr="00E761F1">
        <w:rPr>
          <w:rStyle w:val="StyleUnderline"/>
        </w:rPr>
        <w:t xml:space="preserve">should we be </w:t>
      </w:r>
      <w:r w:rsidRPr="00E761F1">
        <w:rPr>
          <w:rStyle w:val="Emphasis"/>
        </w:rPr>
        <w:t>prosecuting</w:t>
      </w:r>
      <w:r w:rsidRPr="00E761F1">
        <w:rPr>
          <w:sz w:val="16"/>
        </w:rPr>
        <w:t xml:space="preserve"> </w:t>
      </w:r>
      <w:r w:rsidRPr="00E761F1">
        <w:rPr>
          <w:rStyle w:val="Emphasis"/>
        </w:rPr>
        <w:t>more people</w:t>
      </w:r>
      <w:r w:rsidRPr="00E761F1">
        <w:rPr>
          <w:sz w:val="16"/>
        </w:rPr>
        <w:t xml:space="preserve"> in this country. Practically </w:t>
      </w:r>
      <w:r w:rsidRPr="00E761F1">
        <w:rPr>
          <w:rStyle w:val="StyleUnderline"/>
        </w:rPr>
        <w:t xml:space="preserve">we already incarcerate </w:t>
      </w:r>
      <w:r w:rsidRPr="00E761F1">
        <w:rPr>
          <w:rStyle w:val="Emphasis"/>
        </w:rPr>
        <w:t>too many desperate people</w:t>
      </w:r>
      <w:r w:rsidRPr="00E761F1">
        <w:rPr>
          <w:sz w:val="16"/>
        </w:rPr>
        <w:t xml:space="preserve"> </w:t>
      </w:r>
      <w:r w:rsidRPr="00E761F1">
        <w:rPr>
          <w:rStyle w:val="StyleUnderline"/>
        </w:rPr>
        <w:t xml:space="preserve">for fraud </w:t>
      </w:r>
      <w:r w:rsidRPr="00E761F1">
        <w:rPr>
          <w:rStyle w:val="Emphasis"/>
        </w:rPr>
        <w:t>without</w:t>
      </w:r>
      <w:r w:rsidRPr="00E761F1">
        <w:rPr>
          <w:sz w:val="16"/>
        </w:rPr>
        <w:t xml:space="preserve"> </w:t>
      </w:r>
      <w:r w:rsidRPr="00E761F1">
        <w:rPr>
          <w:rStyle w:val="Emphasis"/>
        </w:rPr>
        <w:t>addressing</w:t>
      </w:r>
      <w:r w:rsidRPr="00E761F1">
        <w:rPr>
          <w:sz w:val="16"/>
        </w:rPr>
        <w:t xml:space="preserve"> the </w:t>
      </w:r>
      <w:r w:rsidRPr="00E761F1">
        <w:rPr>
          <w:rStyle w:val="Emphasis"/>
        </w:rPr>
        <w:t>underlying causes</w:t>
      </w:r>
      <w:r w:rsidRPr="00E761F1">
        <w:rPr>
          <w:sz w:val="16"/>
        </w:rPr>
        <w:t xml:space="preserve"> of their crimes. But </w:t>
      </w:r>
      <w:r w:rsidRPr="00E761F1">
        <w:rPr>
          <w:rStyle w:val="StyleUnderline"/>
        </w:rPr>
        <w:t>even taking “white-collar crime” as</w:t>
      </w:r>
      <w:r w:rsidRPr="00E761F1">
        <w:rPr>
          <w:sz w:val="16"/>
        </w:rPr>
        <w:t xml:space="preserve"> many </w:t>
      </w:r>
      <w:r w:rsidRPr="00E761F1">
        <w:rPr>
          <w:rStyle w:val="StyleUnderline"/>
        </w:rPr>
        <w:t>people use it</w:t>
      </w:r>
      <w:r w:rsidRPr="00E761F1">
        <w:rPr>
          <w:sz w:val="16"/>
        </w:rPr>
        <w:t xml:space="preserve"> colloquially, </w:t>
      </w:r>
      <w:r w:rsidRPr="00E761F1">
        <w:rPr>
          <w:rStyle w:val="StyleUnderline"/>
        </w:rPr>
        <w:t xml:space="preserve">meaning </w:t>
      </w:r>
      <w:r w:rsidRPr="00E761F1">
        <w:rPr>
          <w:rStyle w:val="Emphasis"/>
        </w:rPr>
        <w:t>big prosecutions</w:t>
      </w:r>
      <w:r w:rsidRPr="00E761F1">
        <w:rPr>
          <w:sz w:val="16"/>
        </w:rPr>
        <w:t xml:space="preserve"> of the rich and famous, </w:t>
      </w:r>
      <w:r w:rsidRPr="00E761F1">
        <w:rPr>
          <w:rStyle w:val="StyleUnderline"/>
        </w:rPr>
        <w:t xml:space="preserve">it’s </w:t>
      </w:r>
      <w:r w:rsidRPr="00E761F1">
        <w:rPr>
          <w:rStyle w:val="Emphasis"/>
        </w:rPr>
        <w:t>unclear</w:t>
      </w:r>
      <w:r w:rsidRPr="00E761F1">
        <w:rPr>
          <w:sz w:val="16"/>
        </w:rPr>
        <w:t xml:space="preserve"> </w:t>
      </w:r>
      <w:r w:rsidRPr="00E761F1">
        <w:rPr>
          <w:rStyle w:val="StyleUnderline"/>
        </w:rPr>
        <w:t>that putting</w:t>
      </w:r>
      <w:r w:rsidRPr="00E761F1">
        <w:rPr>
          <w:sz w:val="16"/>
        </w:rPr>
        <w:t xml:space="preserve"> more </w:t>
      </w:r>
      <w:r w:rsidRPr="00E761F1">
        <w:rPr>
          <w:rStyle w:val="StyleUnderline"/>
        </w:rPr>
        <w:t xml:space="preserve">people in jail </w:t>
      </w:r>
      <w:r w:rsidRPr="00E761F1">
        <w:rPr>
          <w:rStyle w:val="Emphasis"/>
        </w:rPr>
        <w:t>solves</w:t>
      </w:r>
      <w:r w:rsidRPr="00E761F1">
        <w:rPr>
          <w:sz w:val="16"/>
        </w:rPr>
        <w:t xml:space="preserve"> any of </w:t>
      </w:r>
      <w:r w:rsidRPr="00E761F1">
        <w:rPr>
          <w:rStyle w:val="Emphasis"/>
        </w:rPr>
        <w:t>our problems</w:t>
      </w:r>
      <w:r w:rsidRPr="00E761F1">
        <w:rPr>
          <w:sz w:val="16"/>
        </w:rPr>
        <w:t>.</w:t>
      </w:r>
    </w:p>
    <w:p w:rsidR="00EF298D" w:rsidRPr="00E761F1" w:rsidRDefault="00EF298D" w:rsidP="00EF298D">
      <w:pPr>
        <w:rPr>
          <w:sz w:val="16"/>
        </w:rPr>
      </w:pPr>
      <w:r w:rsidRPr="00E761F1">
        <w:rPr>
          <w:rStyle w:val="StyleUnderline"/>
        </w:rPr>
        <w:t>We prosecute a ton of</w:t>
      </w:r>
      <w:r w:rsidRPr="00E761F1">
        <w:rPr>
          <w:sz w:val="16"/>
        </w:rPr>
        <w:t xml:space="preserve"> </w:t>
      </w:r>
      <w:r w:rsidRPr="00E761F1">
        <w:rPr>
          <w:rStyle w:val="StyleUnderline"/>
        </w:rPr>
        <w:t>white-collar crime</w:t>
      </w:r>
      <w:r w:rsidRPr="00E761F1">
        <w:rPr>
          <w:sz w:val="16"/>
        </w:rPr>
        <w:t xml:space="preserve"> in this country, </w:t>
      </w:r>
      <w:r w:rsidRPr="00E761F1">
        <w:rPr>
          <w:rStyle w:val="StyleUnderline"/>
        </w:rPr>
        <w:t>using the same</w:t>
      </w:r>
      <w:r w:rsidRPr="00E761F1">
        <w:rPr>
          <w:sz w:val="16"/>
        </w:rPr>
        <w:t xml:space="preserve"> </w:t>
      </w:r>
      <w:r w:rsidRPr="00E761F1">
        <w:rPr>
          <w:rStyle w:val="Emphasis"/>
        </w:rPr>
        <w:t>flawed</w:t>
      </w:r>
      <w:r w:rsidRPr="00E761F1">
        <w:rPr>
          <w:sz w:val="16"/>
        </w:rPr>
        <w:t xml:space="preserve"> criminal </w:t>
      </w:r>
      <w:r w:rsidRPr="00E761F1">
        <w:rPr>
          <w:rStyle w:val="Emphasis"/>
        </w:rPr>
        <w:t>system</w:t>
      </w:r>
      <w:r w:rsidRPr="00E761F1">
        <w:rPr>
          <w:sz w:val="16"/>
        </w:rPr>
        <w:t xml:space="preserve"> </w:t>
      </w:r>
      <w:r w:rsidRPr="00E761F1">
        <w:rPr>
          <w:rStyle w:val="StyleUnderline"/>
        </w:rPr>
        <w:t>that puts people in cages</w:t>
      </w:r>
      <w:r w:rsidRPr="00E761F1">
        <w:rPr>
          <w:sz w:val="16"/>
        </w:rPr>
        <w:t xml:space="preserve"> for jumping the subway turnstile, or being too poor to pay a fine or bail, or having a drug problem. </w:t>
      </w:r>
      <w:r w:rsidRPr="00E761F1">
        <w:rPr>
          <w:rStyle w:val="StyleUnderline"/>
        </w:rPr>
        <w:t>Convicting someone for a crime</w:t>
      </w:r>
      <w:r w:rsidRPr="00E761F1">
        <w:rPr>
          <w:sz w:val="16"/>
        </w:rPr>
        <w:t xml:space="preserve"> </w:t>
      </w:r>
      <w:r w:rsidRPr="00E761F1">
        <w:rPr>
          <w:rStyle w:val="StyleUnderline"/>
        </w:rPr>
        <w:t xml:space="preserve">that is </w:t>
      </w:r>
      <w:r w:rsidRPr="00E761F1">
        <w:rPr>
          <w:rStyle w:val="Emphasis"/>
        </w:rPr>
        <w:t>financial in nature</w:t>
      </w:r>
      <w:r w:rsidRPr="00E761F1">
        <w:rPr>
          <w:sz w:val="16"/>
        </w:rPr>
        <w:t xml:space="preserve"> </w:t>
      </w:r>
      <w:r w:rsidRPr="00E761F1">
        <w:rPr>
          <w:rStyle w:val="StyleUnderline"/>
        </w:rPr>
        <w:t>doesn’t</w:t>
      </w:r>
      <w:r w:rsidRPr="00E761F1">
        <w:rPr>
          <w:sz w:val="16"/>
        </w:rPr>
        <w:t xml:space="preserve"> magically </w:t>
      </w:r>
      <w:r w:rsidRPr="00E761F1">
        <w:rPr>
          <w:rStyle w:val="Emphasis"/>
        </w:rPr>
        <w:t>remove it</w:t>
      </w:r>
      <w:r w:rsidRPr="00E761F1">
        <w:rPr>
          <w:sz w:val="16"/>
        </w:rPr>
        <w:t xml:space="preserve"> </w:t>
      </w:r>
      <w:r w:rsidRPr="00E761F1">
        <w:rPr>
          <w:rStyle w:val="StyleUnderline"/>
        </w:rPr>
        <w:t xml:space="preserve">from the systemic </w:t>
      </w:r>
      <w:r w:rsidRPr="00E761F1">
        <w:rPr>
          <w:rStyle w:val="Emphasis"/>
        </w:rPr>
        <w:t>rot</w:t>
      </w:r>
      <w:r w:rsidRPr="00E761F1">
        <w:rPr>
          <w:sz w:val="16"/>
        </w:rPr>
        <w:t xml:space="preserve"> </w:t>
      </w:r>
      <w:r w:rsidRPr="00E761F1">
        <w:rPr>
          <w:rStyle w:val="StyleUnderline"/>
        </w:rPr>
        <w:t>of the</w:t>
      </w:r>
      <w:r w:rsidRPr="00E761F1">
        <w:rPr>
          <w:sz w:val="16"/>
        </w:rPr>
        <w:t xml:space="preserve"> American </w:t>
      </w:r>
      <w:r w:rsidRPr="00E761F1">
        <w:rPr>
          <w:rStyle w:val="StyleUnderline"/>
        </w:rPr>
        <w:t>prison-industrial complex</w:t>
      </w:r>
      <w:r w:rsidRPr="00E761F1">
        <w:rPr>
          <w:sz w:val="16"/>
        </w:rPr>
        <w:t xml:space="preserve">. All of </w:t>
      </w:r>
      <w:r w:rsidRPr="00E761F1">
        <w:rPr>
          <w:rStyle w:val="StyleUnderline"/>
        </w:rPr>
        <w:t>those</w:t>
      </w:r>
      <w:r w:rsidRPr="00E761F1">
        <w:rPr>
          <w:sz w:val="16"/>
        </w:rPr>
        <w:t xml:space="preserve"> different </w:t>
      </w:r>
      <w:r w:rsidRPr="00E761F1">
        <w:rPr>
          <w:rStyle w:val="StyleUnderline"/>
        </w:rPr>
        <w:t xml:space="preserve">kinds of prosecutors </w:t>
      </w:r>
      <w:r w:rsidRPr="00E761F1">
        <w:rPr>
          <w:rStyle w:val="Emphasis"/>
        </w:rPr>
        <w:t>report to the same boss</w:t>
      </w:r>
      <w:r w:rsidRPr="00E761F1">
        <w:rPr>
          <w:sz w:val="16"/>
        </w:rPr>
        <w:t>.</w:t>
      </w:r>
    </w:p>
    <w:p w:rsidR="00EF298D" w:rsidRPr="00E761F1" w:rsidRDefault="00EF298D" w:rsidP="00EF298D">
      <w:pPr>
        <w:rPr>
          <w:sz w:val="16"/>
        </w:rPr>
      </w:pPr>
      <w:r w:rsidRPr="00E761F1">
        <w:rPr>
          <w:sz w:val="16"/>
        </w:rPr>
        <w:t xml:space="preserve">The white-collar crime prosecuted in America is mostly, like, a guy and a few partners who started drinking one night and came up with a genius plan to swindle some people out of money. </w:t>
      </w:r>
      <w:r w:rsidRPr="00E761F1">
        <w:rPr>
          <w:rStyle w:val="StyleUnderline"/>
        </w:rPr>
        <w:t>Fraud is bad</w:t>
      </w:r>
      <w:r w:rsidRPr="00E761F1">
        <w:rPr>
          <w:sz w:val="16"/>
        </w:rPr>
        <w:t xml:space="preserve">. It can be ruinous to the swindled! </w:t>
      </w:r>
      <w:r w:rsidRPr="00E761F1">
        <w:rPr>
          <w:rStyle w:val="StyleUnderline"/>
        </w:rPr>
        <w:t>But</w:t>
      </w:r>
      <w:r w:rsidRPr="00E761F1">
        <w:rPr>
          <w:sz w:val="16"/>
        </w:rPr>
        <w:t xml:space="preserve"> it’s </w:t>
      </w:r>
      <w:r w:rsidRPr="00E761F1">
        <w:rPr>
          <w:rStyle w:val="StyleUnderline"/>
        </w:rPr>
        <w:t>often committed</w:t>
      </w:r>
      <w:r w:rsidRPr="00E761F1">
        <w:rPr>
          <w:sz w:val="16"/>
        </w:rPr>
        <w:t xml:space="preserve">, just like tons of other crimes in America, </w:t>
      </w:r>
      <w:r w:rsidRPr="00E761F1">
        <w:rPr>
          <w:rStyle w:val="StyleUnderline"/>
        </w:rPr>
        <w:t xml:space="preserve">by people who are </w:t>
      </w:r>
      <w:r w:rsidRPr="00E761F1">
        <w:rPr>
          <w:rStyle w:val="Emphasis"/>
        </w:rPr>
        <w:t>desperate</w:t>
      </w:r>
      <w:r w:rsidRPr="00E761F1">
        <w:rPr>
          <w:sz w:val="16"/>
        </w:rPr>
        <w:t xml:space="preserve">. </w:t>
      </w:r>
      <w:r w:rsidRPr="00E761F1">
        <w:rPr>
          <w:rStyle w:val="StyleUnderline"/>
        </w:rPr>
        <w:t xml:space="preserve">They are </w:t>
      </w:r>
      <w:r w:rsidRPr="00E761F1">
        <w:rPr>
          <w:rStyle w:val="Emphasis"/>
        </w:rPr>
        <w:t>unemployed</w:t>
      </w:r>
      <w:r w:rsidRPr="00E761F1">
        <w:rPr>
          <w:sz w:val="16"/>
        </w:rPr>
        <w:t xml:space="preserve"> </w:t>
      </w:r>
      <w:r w:rsidRPr="00E761F1">
        <w:rPr>
          <w:rStyle w:val="StyleUnderline"/>
        </w:rPr>
        <w:t xml:space="preserve">or </w:t>
      </w:r>
      <w:r w:rsidRPr="00E761F1">
        <w:rPr>
          <w:rStyle w:val="Emphasis"/>
        </w:rPr>
        <w:t>in debt</w:t>
      </w:r>
      <w:r w:rsidRPr="00E761F1">
        <w:rPr>
          <w:sz w:val="16"/>
        </w:rPr>
        <w:t xml:space="preserve"> </w:t>
      </w:r>
      <w:r w:rsidRPr="00E761F1">
        <w:rPr>
          <w:rStyle w:val="StyleUnderline"/>
        </w:rPr>
        <w:t xml:space="preserve">and searching for a way to </w:t>
      </w:r>
      <w:r w:rsidRPr="00E761F1">
        <w:rPr>
          <w:rStyle w:val="Emphasis"/>
        </w:rPr>
        <w:t>get out</w:t>
      </w:r>
      <w:r w:rsidRPr="00E761F1">
        <w:rPr>
          <w:sz w:val="16"/>
        </w:rPr>
        <w:t>. Instead, they largely get caught and charged with real estate, health care, and securities fraud (plus those people who trade stock tips at that one country club in Massachusetts).</w:t>
      </w:r>
    </w:p>
    <w:p w:rsidR="00EF298D" w:rsidRPr="00E761F1" w:rsidRDefault="00EF298D" w:rsidP="00EF298D">
      <w:pPr>
        <w:rPr>
          <w:sz w:val="16"/>
        </w:rPr>
      </w:pPr>
      <w:r w:rsidRPr="00E761F1">
        <w:rPr>
          <w:sz w:val="16"/>
        </w:rPr>
        <w:t xml:space="preserve">Fraud and other white-collar crimes accounted for about 8,000 federal prosecutions last year. That’s 12 percent of the cases prosecuted in the federal system — roughly the same amount as firearms cases, and a little less than half the number of drug cases prosecuted in 2017. (Federal data is easiest to get, but all fifty states are prosecuting people for fraud, too.) </w:t>
      </w:r>
      <w:r w:rsidRPr="00E761F1">
        <w:rPr>
          <w:rStyle w:val="StyleUnderline"/>
        </w:rPr>
        <w:t>Assuming</w:t>
      </w:r>
      <w:r w:rsidRPr="00E761F1">
        <w:rPr>
          <w:sz w:val="16"/>
        </w:rPr>
        <w:t xml:space="preserve">, as I do, </w:t>
      </w:r>
      <w:r w:rsidRPr="00E761F1">
        <w:rPr>
          <w:rStyle w:val="StyleUnderline"/>
        </w:rPr>
        <w:t xml:space="preserve">that we massively </w:t>
      </w:r>
      <w:r w:rsidRPr="00E761F1">
        <w:rPr>
          <w:rStyle w:val="Emphasis"/>
        </w:rPr>
        <w:t>over prosecute people</w:t>
      </w:r>
      <w:r w:rsidRPr="00E761F1">
        <w:rPr>
          <w:sz w:val="16"/>
        </w:rPr>
        <w:t xml:space="preserve"> in this country, </w:t>
      </w:r>
      <w:r w:rsidRPr="00E761F1">
        <w:rPr>
          <w:rStyle w:val="StyleUnderline"/>
        </w:rPr>
        <w:t xml:space="preserve">I would not consider white-collar crime </w:t>
      </w:r>
      <w:r w:rsidRPr="00E761F1">
        <w:rPr>
          <w:rStyle w:val="Emphasis"/>
        </w:rPr>
        <w:t>exempt</w:t>
      </w:r>
      <w:r w:rsidRPr="00E761F1">
        <w:rPr>
          <w:sz w:val="16"/>
        </w:rPr>
        <w:t>.</w:t>
      </w:r>
    </w:p>
    <w:p w:rsidR="00EF298D" w:rsidRPr="00E761F1" w:rsidRDefault="00EF298D" w:rsidP="00EF298D">
      <w:pPr>
        <w:rPr>
          <w:sz w:val="16"/>
        </w:rPr>
      </w:pPr>
      <w:r w:rsidRPr="00E761F1">
        <w:rPr>
          <w:sz w:val="16"/>
        </w:rPr>
        <w:t xml:space="preserve">To be more generous to Yglesias’s argument, I think what he means when he says we under-prosecute “white-collar crime” is that we don’t put enough rich and powerful people behind bars. That’s closer to being factually accurate, but </w:t>
      </w:r>
      <w:r w:rsidRPr="00E761F1">
        <w:rPr>
          <w:rStyle w:val="StyleUnderline"/>
        </w:rPr>
        <w:t>I</w:t>
      </w:r>
      <w:r w:rsidRPr="00E761F1">
        <w:rPr>
          <w:sz w:val="16"/>
        </w:rPr>
        <w:t xml:space="preserve"> still </w:t>
      </w:r>
      <w:r w:rsidRPr="00E761F1">
        <w:rPr>
          <w:rStyle w:val="StyleUnderline"/>
        </w:rPr>
        <w:t xml:space="preserve">don’t think we </w:t>
      </w:r>
      <w:r w:rsidRPr="00E761F1">
        <w:rPr>
          <w:rStyle w:val="Emphasis"/>
        </w:rPr>
        <w:t>get much</w:t>
      </w:r>
      <w:r w:rsidRPr="00E761F1">
        <w:rPr>
          <w:sz w:val="16"/>
        </w:rPr>
        <w:t xml:space="preserve"> </w:t>
      </w:r>
      <w:r w:rsidRPr="00E761F1">
        <w:rPr>
          <w:rStyle w:val="StyleUnderline"/>
        </w:rPr>
        <w:t>out of putting</w:t>
      </w:r>
      <w:r w:rsidRPr="00E761F1">
        <w:rPr>
          <w:sz w:val="16"/>
        </w:rPr>
        <w:t xml:space="preserve"> more </w:t>
      </w:r>
      <w:r w:rsidRPr="00E761F1">
        <w:rPr>
          <w:rStyle w:val="StyleUnderline"/>
        </w:rPr>
        <w:t>people in jail</w:t>
      </w:r>
      <w:r w:rsidRPr="00E761F1">
        <w:rPr>
          <w:sz w:val="16"/>
        </w:rPr>
        <w:t xml:space="preserve">. </w:t>
      </w:r>
      <w:r w:rsidRPr="00E761F1">
        <w:rPr>
          <w:rStyle w:val="StyleUnderline"/>
        </w:rPr>
        <w:t>Prosecuting people is a (</w:t>
      </w:r>
      <w:r w:rsidRPr="00E761F1">
        <w:rPr>
          <w:rStyle w:val="Emphasis"/>
        </w:rPr>
        <w:t>violent</w:t>
      </w:r>
      <w:r w:rsidRPr="00E761F1">
        <w:rPr>
          <w:sz w:val="16"/>
        </w:rPr>
        <w:t xml:space="preserve">) </w:t>
      </w:r>
      <w:r w:rsidRPr="00E761F1">
        <w:rPr>
          <w:rStyle w:val="Emphasis"/>
        </w:rPr>
        <w:t>individualistic solution</w:t>
      </w:r>
      <w:r w:rsidRPr="00E761F1">
        <w:rPr>
          <w:sz w:val="16"/>
        </w:rPr>
        <w:t xml:space="preserve"> </w:t>
      </w:r>
      <w:r w:rsidRPr="00E761F1">
        <w:rPr>
          <w:rStyle w:val="StyleUnderline"/>
        </w:rPr>
        <w:t>to</w:t>
      </w:r>
      <w:r w:rsidRPr="00E761F1">
        <w:rPr>
          <w:sz w:val="16"/>
        </w:rPr>
        <w:t xml:space="preserve"> a variety of </w:t>
      </w:r>
      <w:r w:rsidRPr="00E761F1">
        <w:rPr>
          <w:rStyle w:val="StyleUnderline"/>
        </w:rPr>
        <w:t xml:space="preserve">problems that are </w:t>
      </w:r>
      <w:r w:rsidRPr="00E761F1">
        <w:rPr>
          <w:rStyle w:val="Emphasis"/>
        </w:rPr>
        <w:t>largely systemic</w:t>
      </w:r>
      <w:r w:rsidRPr="00E761F1">
        <w:rPr>
          <w:sz w:val="16"/>
        </w:rPr>
        <w:t xml:space="preserve">. </w:t>
      </w:r>
      <w:r w:rsidRPr="00E761F1">
        <w:rPr>
          <w:rStyle w:val="StyleUnderline"/>
        </w:rPr>
        <w:t xml:space="preserve">Whether you are talking about </w:t>
      </w:r>
      <w:r w:rsidRPr="00E761F1">
        <w:rPr>
          <w:rStyle w:val="Emphasis"/>
        </w:rPr>
        <w:t>mortgage fraud</w:t>
      </w:r>
      <w:r w:rsidRPr="00E761F1">
        <w:rPr>
          <w:sz w:val="16"/>
        </w:rPr>
        <w:t xml:space="preserve"> </w:t>
      </w:r>
      <w:r w:rsidRPr="00E761F1">
        <w:rPr>
          <w:rStyle w:val="StyleUnderline"/>
        </w:rPr>
        <w:t>or</w:t>
      </w:r>
      <w:r w:rsidRPr="00E761F1">
        <w:rPr>
          <w:sz w:val="16"/>
        </w:rPr>
        <w:t xml:space="preserve"> drugs or </w:t>
      </w:r>
      <w:r w:rsidRPr="00E761F1">
        <w:rPr>
          <w:rStyle w:val="Emphasis"/>
        </w:rPr>
        <w:t>theft</w:t>
      </w:r>
      <w:r w:rsidRPr="00E761F1">
        <w:rPr>
          <w:sz w:val="16"/>
        </w:rPr>
        <w:t xml:space="preserve"> </w:t>
      </w:r>
      <w:r w:rsidRPr="00E761F1">
        <w:rPr>
          <w:rStyle w:val="StyleUnderline"/>
        </w:rPr>
        <w:t xml:space="preserve">there will always be more </w:t>
      </w:r>
      <w:r w:rsidRPr="00E761F1">
        <w:rPr>
          <w:rStyle w:val="Emphasis"/>
        </w:rPr>
        <w:t>individuals</w:t>
      </w:r>
      <w:r w:rsidRPr="00E761F1">
        <w:rPr>
          <w:sz w:val="16"/>
        </w:rPr>
        <w:t xml:space="preserve"> </w:t>
      </w:r>
      <w:r w:rsidRPr="00E761F1">
        <w:rPr>
          <w:rStyle w:val="StyleUnderline"/>
        </w:rPr>
        <w:t xml:space="preserve">with the incentive to </w:t>
      </w:r>
      <w:r w:rsidRPr="00E761F1">
        <w:rPr>
          <w:rStyle w:val="Emphasis"/>
        </w:rPr>
        <w:t>step up</w:t>
      </w:r>
      <w:r w:rsidRPr="00E761F1">
        <w:rPr>
          <w:sz w:val="16"/>
        </w:rPr>
        <w:t xml:space="preserve"> </w:t>
      </w:r>
      <w:r w:rsidRPr="00E761F1">
        <w:rPr>
          <w:rStyle w:val="StyleUnderline"/>
        </w:rPr>
        <w:t>and</w:t>
      </w:r>
      <w:r w:rsidRPr="00E761F1">
        <w:rPr>
          <w:sz w:val="16"/>
        </w:rPr>
        <w:t xml:space="preserve"> </w:t>
      </w:r>
      <w:r w:rsidRPr="00E761F1">
        <w:rPr>
          <w:rStyle w:val="Emphasis"/>
        </w:rPr>
        <w:t>commit</w:t>
      </w:r>
      <w:r w:rsidRPr="00E761F1">
        <w:rPr>
          <w:sz w:val="16"/>
        </w:rPr>
        <w:t xml:space="preserve"> those </w:t>
      </w:r>
      <w:r w:rsidRPr="00E761F1">
        <w:rPr>
          <w:rStyle w:val="Emphasis"/>
        </w:rPr>
        <w:t>crimes</w:t>
      </w:r>
      <w:r w:rsidRPr="00E761F1">
        <w:rPr>
          <w:sz w:val="16"/>
        </w:rPr>
        <w:t xml:space="preserve"> </w:t>
      </w:r>
      <w:r w:rsidRPr="00E761F1">
        <w:rPr>
          <w:rStyle w:val="StyleUnderline"/>
        </w:rPr>
        <w:t>until the underlying issue is fixed</w:t>
      </w:r>
      <w:r w:rsidRPr="00E761F1">
        <w:rPr>
          <w:sz w:val="16"/>
        </w:rPr>
        <w:t>.</w:t>
      </w:r>
    </w:p>
    <w:p w:rsidR="00EF298D" w:rsidRPr="00E761F1" w:rsidRDefault="00EF298D" w:rsidP="00EF298D">
      <w:pPr>
        <w:rPr>
          <w:sz w:val="16"/>
        </w:rPr>
      </w:pPr>
      <w:r w:rsidRPr="00E761F1">
        <w:rPr>
          <w:sz w:val="16"/>
        </w:rPr>
        <w:t xml:space="preserve">When people think about “white-collar crime” they envision the rich and famous behind bars. They think about the few glitzy prosecutions that do happen. For example, the insider trading prosecution of SAC Capital’s Mathew Martoma a few years ago. Martoma got nine years in prison for receiving and trading on some information about a new drug a little early. It was a massively profitable trade. It was illegal, although the people hurt were… the market? Other institutional investors? The actual harm Martoma did seems minimally correlated with spending a decade in prison, but that’s a different topic for a different day. More importantly, Mathew Martoma is doing nine years in prison while the man he reported to, Steven Cohen, is still running a hedge fund (er, enormous “family office”) with hundreds of non-deterred employees. This is not because prosecutors didn’t want to go after Cohen. Maybe at the margin it was a question of resources, but Preet Bharara sniffed around him for a decade. Cohen had good lawyers and he insulated himself and made sure that he personally did not explicitly leave evidence of committing any crimes. The rich and powerful will always have wealth and power to insulate them. (And, of course, </w:t>
      </w:r>
      <w:r w:rsidRPr="007B02F0">
        <w:rPr>
          <w:rStyle w:val="StyleUnderline"/>
        </w:rPr>
        <w:t xml:space="preserve">you can do bad things that </w:t>
      </w:r>
      <w:r w:rsidRPr="007B02F0">
        <w:rPr>
          <w:rStyle w:val="Emphasis"/>
        </w:rPr>
        <w:t>hurt people</w:t>
      </w:r>
      <w:r w:rsidRPr="007B02F0">
        <w:rPr>
          <w:rStyle w:val="StyleUnderline"/>
        </w:rPr>
        <w:t xml:space="preserve"> </w:t>
      </w:r>
      <w:r w:rsidRPr="007B02F0">
        <w:rPr>
          <w:rStyle w:val="Emphasis"/>
        </w:rPr>
        <w:t>without</w:t>
      </w:r>
      <w:r w:rsidRPr="007B02F0">
        <w:rPr>
          <w:rStyle w:val="StyleUnderline"/>
        </w:rPr>
        <w:t xml:space="preserve"> </w:t>
      </w:r>
      <w:r w:rsidRPr="007B02F0">
        <w:rPr>
          <w:rStyle w:val="Emphasis"/>
        </w:rPr>
        <w:t>committing</w:t>
      </w:r>
      <w:r w:rsidRPr="007B02F0">
        <w:rPr>
          <w:rStyle w:val="StyleUnderline"/>
        </w:rPr>
        <w:t xml:space="preserve"> any </w:t>
      </w:r>
      <w:r w:rsidRPr="007B02F0">
        <w:rPr>
          <w:rStyle w:val="Emphasis"/>
        </w:rPr>
        <w:t>crimes</w:t>
      </w:r>
      <w:r w:rsidRPr="00E761F1">
        <w:rPr>
          <w:sz w:val="16"/>
        </w:rPr>
        <w:t>!)</w:t>
      </w:r>
    </w:p>
    <w:p w:rsidR="00EF298D" w:rsidRPr="00E761F1" w:rsidRDefault="00EF298D" w:rsidP="00EF298D">
      <w:pPr>
        <w:rPr>
          <w:sz w:val="16"/>
        </w:rPr>
      </w:pPr>
      <w:r w:rsidRPr="00E761F1">
        <w:rPr>
          <w:sz w:val="16"/>
        </w:rPr>
        <w:t xml:space="preserve">But </w:t>
      </w:r>
      <w:r w:rsidRPr="00E761F1">
        <w:rPr>
          <w:rStyle w:val="StyleUnderline"/>
        </w:rPr>
        <w:t xml:space="preserve">even </w:t>
      </w:r>
      <w:r w:rsidRPr="00E761F1">
        <w:rPr>
          <w:rStyle w:val="Emphasis"/>
        </w:rPr>
        <w:t>more fundamental</w:t>
      </w:r>
      <w:r w:rsidRPr="00E761F1">
        <w:rPr>
          <w:sz w:val="16"/>
        </w:rPr>
        <w:t xml:space="preserve"> than that, </w:t>
      </w:r>
      <w:r w:rsidRPr="00E761F1">
        <w:rPr>
          <w:rStyle w:val="StyleUnderline"/>
        </w:rPr>
        <w:t>what</w:t>
      </w:r>
      <w:r w:rsidRPr="00E761F1">
        <w:rPr>
          <w:sz w:val="16"/>
        </w:rPr>
        <w:t xml:space="preserve"> exactly </w:t>
      </w:r>
      <w:r w:rsidRPr="00E761F1">
        <w:rPr>
          <w:rStyle w:val="StyleUnderline"/>
        </w:rPr>
        <w:t xml:space="preserve">is the </w:t>
      </w:r>
      <w:r w:rsidRPr="00E761F1">
        <w:rPr>
          <w:rStyle w:val="Emphasis"/>
        </w:rPr>
        <w:t>point</w:t>
      </w:r>
      <w:r w:rsidRPr="00E761F1">
        <w:rPr>
          <w:sz w:val="16"/>
        </w:rPr>
        <w:t xml:space="preserve"> </w:t>
      </w:r>
      <w:r w:rsidRPr="00E761F1">
        <w:rPr>
          <w:rStyle w:val="StyleUnderline"/>
        </w:rPr>
        <w:t>of putting bankers in jail? Incarceration is</w:t>
      </w:r>
      <w:r w:rsidRPr="00E761F1">
        <w:rPr>
          <w:sz w:val="16"/>
        </w:rPr>
        <w:t xml:space="preserve"> an </w:t>
      </w:r>
      <w:r w:rsidRPr="00E761F1">
        <w:rPr>
          <w:rStyle w:val="Emphasis"/>
        </w:rPr>
        <w:t>ex post</w:t>
      </w:r>
      <w:r w:rsidRPr="00E761F1">
        <w:rPr>
          <w:sz w:val="16"/>
        </w:rPr>
        <w:t xml:space="preserve"> action. </w:t>
      </w:r>
      <w:r w:rsidRPr="00E761F1">
        <w:rPr>
          <w:rStyle w:val="StyleUnderline"/>
        </w:rPr>
        <w:t xml:space="preserve">It’s </w:t>
      </w:r>
      <w:r w:rsidRPr="00E761F1">
        <w:rPr>
          <w:rStyle w:val="Emphasis"/>
        </w:rPr>
        <w:t>revenge</w:t>
      </w:r>
      <w:r w:rsidRPr="00E761F1">
        <w:rPr>
          <w:sz w:val="16"/>
        </w:rPr>
        <w:t xml:space="preserve">, not a solution. </w:t>
      </w:r>
      <w:r w:rsidRPr="00E761F1">
        <w:rPr>
          <w:rStyle w:val="StyleUnderline"/>
        </w:rPr>
        <w:t>It’s</w:t>
      </w:r>
      <w:r w:rsidRPr="00E761F1">
        <w:rPr>
          <w:sz w:val="16"/>
        </w:rPr>
        <w:t xml:space="preserve"> a </w:t>
      </w:r>
      <w:r w:rsidRPr="00E761F1">
        <w:rPr>
          <w:rStyle w:val="Emphasis"/>
        </w:rPr>
        <w:t>lazy</w:t>
      </w:r>
      <w:r w:rsidRPr="00E761F1">
        <w:rPr>
          <w:sz w:val="16"/>
        </w:rPr>
        <w:t xml:space="preserve"> way of </w:t>
      </w:r>
      <w:r w:rsidRPr="00E761F1">
        <w:rPr>
          <w:rStyle w:val="StyleUnderline"/>
        </w:rPr>
        <w:t xml:space="preserve">pretending to </w:t>
      </w:r>
      <w:r w:rsidRPr="00E761F1">
        <w:rPr>
          <w:rStyle w:val="Emphasis"/>
        </w:rPr>
        <w:t>fix</w:t>
      </w:r>
      <w:r w:rsidRPr="00E761F1">
        <w:rPr>
          <w:sz w:val="16"/>
        </w:rPr>
        <w:t xml:space="preserve"> our </w:t>
      </w:r>
      <w:r w:rsidRPr="00E761F1">
        <w:rPr>
          <w:rStyle w:val="Emphasis"/>
        </w:rPr>
        <w:t>social problems</w:t>
      </w:r>
      <w:r w:rsidRPr="00E761F1">
        <w:rPr>
          <w:sz w:val="16"/>
        </w:rPr>
        <w:t xml:space="preserve"> </w:t>
      </w:r>
      <w:r w:rsidRPr="00E761F1">
        <w:rPr>
          <w:rStyle w:val="StyleUnderline"/>
        </w:rPr>
        <w:t>without facing</w:t>
      </w:r>
      <w:r w:rsidRPr="00E761F1">
        <w:rPr>
          <w:sz w:val="16"/>
        </w:rPr>
        <w:t xml:space="preserve"> the </w:t>
      </w:r>
      <w:r w:rsidRPr="00E761F1">
        <w:rPr>
          <w:rStyle w:val="Emphasis"/>
        </w:rPr>
        <w:t>broken policy</w:t>
      </w:r>
      <w:r w:rsidRPr="00E761F1">
        <w:rPr>
          <w:sz w:val="16"/>
        </w:rPr>
        <w:t xml:space="preserve"> underlying them. </w:t>
      </w:r>
      <w:r w:rsidRPr="00E761F1">
        <w:rPr>
          <w:rStyle w:val="StyleUnderline"/>
        </w:rPr>
        <w:t xml:space="preserve">Is there a </w:t>
      </w:r>
      <w:r w:rsidRPr="00E761F1">
        <w:rPr>
          <w:rStyle w:val="Emphasis"/>
        </w:rPr>
        <w:t>small deterrence effect</w:t>
      </w:r>
      <w:r w:rsidRPr="00E761F1">
        <w:rPr>
          <w:sz w:val="16"/>
        </w:rPr>
        <w:t xml:space="preserve"> of throwing people in jail</w:t>
      </w:r>
      <w:r w:rsidRPr="00E761F1">
        <w:rPr>
          <w:rStyle w:val="Emphasis"/>
        </w:rPr>
        <w:t>?</w:t>
      </w:r>
      <w:r w:rsidRPr="00E761F1">
        <w:rPr>
          <w:rStyle w:val="StyleUnderline"/>
        </w:rPr>
        <w:t xml:space="preserve"> Maybe</w:t>
      </w:r>
      <w:r w:rsidRPr="00E761F1">
        <w:rPr>
          <w:sz w:val="16"/>
        </w:rPr>
        <w:t xml:space="preserve">, </w:t>
      </w:r>
      <w:r w:rsidRPr="00E761F1">
        <w:rPr>
          <w:rStyle w:val="StyleUnderline"/>
        </w:rPr>
        <w:t>but the system</w:t>
      </w:r>
      <w:r w:rsidRPr="00E761F1">
        <w:rPr>
          <w:sz w:val="16"/>
        </w:rPr>
        <w:t xml:space="preserve"> in place to prosecute bankers </w:t>
      </w:r>
      <w:r w:rsidRPr="00E761F1">
        <w:rPr>
          <w:rStyle w:val="StyleUnderline"/>
        </w:rPr>
        <w:t>is exactly the same system we relied on to fight the “</w:t>
      </w:r>
      <w:r w:rsidRPr="00E761F1">
        <w:rPr>
          <w:rStyle w:val="Emphasis"/>
        </w:rPr>
        <w:t>war on drugs</w:t>
      </w:r>
      <w:r w:rsidRPr="00E761F1">
        <w:rPr>
          <w:sz w:val="16"/>
        </w:rPr>
        <w:t xml:space="preserve">.” Does anyone serious think that locking up drug dealers keeps drugs off the street? </w:t>
      </w:r>
      <w:r w:rsidRPr="00E761F1">
        <w:rPr>
          <w:rStyle w:val="StyleUnderline"/>
        </w:rPr>
        <w:t xml:space="preserve">What makes anyone so sure that locking up bankers will have a </w:t>
      </w:r>
      <w:r w:rsidRPr="00E761F1">
        <w:rPr>
          <w:rStyle w:val="Emphasis"/>
        </w:rPr>
        <w:t>different outcome</w:t>
      </w:r>
      <w:r w:rsidRPr="00E761F1">
        <w:rPr>
          <w:sz w:val="16"/>
        </w:rPr>
        <w:t>?</w:t>
      </w:r>
    </w:p>
    <w:p w:rsidR="00EF298D" w:rsidRPr="00E761F1" w:rsidRDefault="00EF298D" w:rsidP="00EF298D">
      <w:pPr>
        <w:rPr>
          <w:sz w:val="16"/>
        </w:rPr>
      </w:pPr>
      <w:r w:rsidRPr="00E761F1">
        <w:rPr>
          <w:sz w:val="16"/>
        </w:rPr>
        <w:t xml:space="preserve">The problem with </w:t>
      </w:r>
      <w:r w:rsidRPr="00E761F1">
        <w:rPr>
          <w:rStyle w:val="StyleUnderline"/>
        </w:rPr>
        <w:t>America</w:t>
      </w:r>
      <w:r w:rsidRPr="00E761F1">
        <w:rPr>
          <w:sz w:val="16"/>
        </w:rPr>
        <w:t xml:space="preserve"> </w:t>
      </w:r>
      <w:r w:rsidRPr="00E761F1">
        <w:rPr>
          <w:rStyle w:val="StyleUnderline"/>
        </w:rPr>
        <w:t>is</w:t>
      </w:r>
      <w:r w:rsidRPr="00E761F1">
        <w:rPr>
          <w:sz w:val="16"/>
        </w:rPr>
        <w:t xml:space="preserve"> that it’s </w:t>
      </w:r>
      <w:r w:rsidRPr="00E761F1">
        <w:rPr>
          <w:rStyle w:val="StyleUnderline"/>
        </w:rPr>
        <w:t xml:space="preserve">controlled by </w:t>
      </w:r>
      <w:r w:rsidRPr="00E761F1">
        <w:rPr>
          <w:rStyle w:val="Emphasis"/>
        </w:rPr>
        <w:t>plutocrats</w:t>
      </w:r>
      <w:r w:rsidRPr="00E761F1">
        <w:rPr>
          <w:sz w:val="16"/>
        </w:rPr>
        <w:t xml:space="preserve"> </w:t>
      </w:r>
      <w:r w:rsidRPr="00E761F1">
        <w:rPr>
          <w:rStyle w:val="StyleUnderline"/>
        </w:rPr>
        <w:t>and</w:t>
      </w:r>
      <w:r w:rsidRPr="00E761F1">
        <w:rPr>
          <w:sz w:val="16"/>
        </w:rPr>
        <w:t xml:space="preserve"> </w:t>
      </w:r>
      <w:r w:rsidRPr="00E761F1">
        <w:rPr>
          <w:rStyle w:val="Emphasis"/>
        </w:rPr>
        <w:t>corporations</w:t>
      </w:r>
      <w:r w:rsidRPr="00E761F1">
        <w:rPr>
          <w:sz w:val="16"/>
        </w:rPr>
        <w:t xml:space="preserve">, with the deck stacked against the 99(.9) percent. That’s not illegal — </w:t>
      </w:r>
      <w:r w:rsidRPr="00E761F1">
        <w:rPr>
          <w:rStyle w:val="StyleUnderline"/>
        </w:rPr>
        <w:t xml:space="preserve">it’s </w:t>
      </w:r>
      <w:r w:rsidRPr="00E761F1">
        <w:rPr>
          <w:rStyle w:val="Emphasis"/>
        </w:rPr>
        <w:t>baked into the law</w:t>
      </w:r>
      <w:r w:rsidRPr="00E761F1">
        <w:rPr>
          <w:sz w:val="16"/>
        </w:rPr>
        <w:t xml:space="preserve">. </w:t>
      </w:r>
      <w:r w:rsidRPr="00E761F1">
        <w:rPr>
          <w:rStyle w:val="StyleUnderline"/>
        </w:rPr>
        <w:t xml:space="preserve">It’s </w:t>
      </w:r>
      <w:r w:rsidRPr="00E761F1">
        <w:rPr>
          <w:rStyle w:val="Emphasis"/>
        </w:rPr>
        <w:t>forced arbitration</w:t>
      </w:r>
      <w:r w:rsidRPr="00E761F1">
        <w:rPr>
          <w:sz w:val="16"/>
        </w:rPr>
        <w:t xml:space="preserve"> </w:t>
      </w:r>
      <w:r w:rsidRPr="00E761F1">
        <w:rPr>
          <w:rStyle w:val="StyleUnderline"/>
        </w:rPr>
        <w:t>and</w:t>
      </w:r>
      <w:r w:rsidRPr="00E761F1">
        <w:rPr>
          <w:sz w:val="16"/>
        </w:rPr>
        <w:t xml:space="preserve"> </w:t>
      </w:r>
      <w:r w:rsidRPr="00E761F1">
        <w:rPr>
          <w:rStyle w:val="Emphasis"/>
        </w:rPr>
        <w:t>rock bottom</w:t>
      </w:r>
      <w:r w:rsidRPr="00E761F1">
        <w:rPr>
          <w:sz w:val="16"/>
        </w:rPr>
        <w:t xml:space="preserve"> </w:t>
      </w:r>
      <w:r w:rsidRPr="00E761F1">
        <w:rPr>
          <w:rStyle w:val="StyleUnderline"/>
        </w:rPr>
        <w:t xml:space="preserve">corporate and capital gains taxes and </w:t>
      </w:r>
      <w:r w:rsidRPr="00E761F1">
        <w:rPr>
          <w:rStyle w:val="Emphasis"/>
        </w:rPr>
        <w:t>no social safety net</w:t>
      </w:r>
      <w:r w:rsidRPr="00E761F1">
        <w:rPr>
          <w:sz w:val="16"/>
        </w:rPr>
        <w:t xml:space="preserve">. </w:t>
      </w:r>
      <w:r w:rsidRPr="00E761F1">
        <w:rPr>
          <w:rStyle w:val="StyleUnderline"/>
        </w:rPr>
        <w:t>It’s</w:t>
      </w:r>
      <w:r w:rsidRPr="00E761F1">
        <w:rPr>
          <w:sz w:val="16"/>
        </w:rPr>
        <w:t xml:space="preserve"> financial </w:t>
      </w:r>
      <w:r w:rsidRPr="00E761F1">
        <w:rPr>
          <w:rStyle w:val="Emphasis"/>
        </w:rPr>
        <w:t>deregulation</w:t>
      </w:r>
      <w:r w:rsidRPr="00E761F1">
        <w:rPr>
          <w:sz w:val="16"/>
        </w:rPr>
        <w:t xml:space="preserve"> </w:t>
      </w:r>
      <w:r w:rsidRPr="00E761F1">
        <w:rPr>
          <w:rStyle w:val="StyleUnderline"/>
        </w:rPr>
        <w:t>and</w:t>
      </w:r>
      <w:r w:rsidRPr="00E761F1">
        <w:rPr>
          <w:sz w:val="16"/>
        </w:rPr>
        <w:t xml:space="preserve"> </w:t>
      </w:r>
      <w:r w:rsidRPr="00E761F1">
        <w:rPr>
          <w:rStyle w:val="StyleUnderline"/>
        </w:rPr>
        <w:t xml:space="preserve">filling the Treasury Department with the </w:t>
      </w:r>
      <w:r w:rsidRPr="00E761F1">
        <w:rPr>
          <w:rStyle w:val="Emphasis"/>
        </w:rPr>
        <w:t>Goldman Sachs</w:t>
      </w:r>
      <w:r w:rsidRPr="00E761F1">
        <w:rPr>
          <w:sz w:val="16"/>
        </w:rPr>
        <w:t xml:space="preserve"> </w:t>
      </w:r>
      <w:r w:rsidRPr="00E761F1">
        <w:rPr>
          <w:rStyle w:val="StyleUnderline"/>
        </w:rPr>
        <w:t>revolving door</w:t>
      </w:r>
      <w:r w:rsidRPr="00E761F1">
        <w:rPr>
          <w:sz w:val="16"/>
        </w:rPr>
        <w:t xml:space="preserve">. </w:t>
      </w:r>
      <w:r w:rsidRPr="00E761F1">
        <w:rPr>
          <w:rStyle w:val="StyleUnderline"/>
        </w:rPr>
        <w:t xml:space="preserve">Going after </w:t>
      </w:r>
      <w:r w:rsidRPr="00E761F1">
        <w:rPr>
          <w:rStyle w:val="Emphasis"/>
        </w:rPr>
        <w:t>individuals</w:t>
      </w:r>
      <w:r w:rsidRPr="00E761F1">
        <w:rPr>
          <w:rStyle w:val="StyleUnderline"/>
        </w:rPr>
        <w:t xml:space="preserve"> to fix a problem that is fundamentally systemic</w:t>
      </w:r>
      <w:r w:rsidRPr="00E761F1">
        <w:rPr>
          <w:sz w:val="16"/>
        </w:rPr>
        <w:t xml:space="preserve"> </w:t>
      </w:r>
      <w:r w:rsidRPr="00E761F1">
        <w:rPr>
          <w:rStyle w:val="Emphasis"/>
        </w:rPr>
        <w:t>won’t</w:t>
      </w:r>
      <w:r w:rsidRPr="00E761F1">
        <w:rPr>
          <w:sz w:val="16"/>
        </w:rPr>
        <w:t xml:space="preserve"> actually </w:t>
      </w:r>
      <w:r w:rsidRPr="00E761F1">
        <w:rPr>
          <w:rStyle w:val="Emphasis"/>
        </w:rPr>
        <w:t>change anything</w:t>
      </w:r>
      <w:r w:rsidRPr="00E761F1">
        <w:rPr>
          <w:sz w:val="16"/>
        </w:rPr>
        <w:t>.</w:t>
      </w:r>
    </w:p>
    <w:p w:rsidR="00EF298D" w:rsidRPr="00E761F1" w:rsidRDefault="00EF298D" w:rsidP="00EF298D">
      <w:pPr>
        <w:rPr>
          <w:sz w:val="16"/>
        </w:rPr>
      </w:pPr>
      <w:r w:rsidRPr="00E761F1">
        <w:rPr>
          <w:sz w:val="16"/>
        </w:rPr>
        <w:t xml:space="preserve">Why not focus our political outrage at systemic solutions? We need a wealth tax. We need universal healthcare. </w:t>
      </w:r>
      <w:r w:rsidRPr="00E761F1">
        <w:rPr>
          <w:rStyle w:val="StyleUnderline"/>
        </w:rPr>
        <w:t xml:space="preserve">We need to </w:t>
      </w:r>
      <w:r w:rsidRPr="00E761F1">
        <w:rPr>
          <w:rStyle w:val="Emphasis"/>
        </w:rPr>
        <w:t>stop</w:t>
      </w:r>
      <w:r w:rsidRPr="00E761F1">
        <w:rPr>
          <w:rStyle w:val="StyleUnderline"/>
        </w:rPr>
        <w:t xml:space="preserve"> directing the power of the state toward </w:t>
      </w:r>
      <w:r w:rsidRPr="00E761F1">
        <w:rPr>
          <w:rStyle w:val="Emphasis"/>
        </w:rPr>
        <w:t>benefiting corporations</w:t>
      </w:r>
      <w:r w:rsidRPr="00E761F1">
        <w:rPr>
          <w:sz w:val="16"/>
        </w:rPr>
        <w:t xml:space="preserve"> over citizens. </w:t>
      </w:r>
      <w:r w:rsidRPr="00E761F1">
        <w:rPr>
          <w:rStyle w:val="StyleUnderline"/>
        </w:rPr>
        <w:t xml:space="preserve">And we need to stop locking human beings </w:t>
      </w:r>
      <w:r w:rsidRPr="00E761F1">
        <w:rPr>
          <w:rStyle w:val="Emphasis"/>
        </w:rPr>
        <w:t>in cages</w:t>
      </w:r>
      <w:r w:rsidRPr="00E761F1">
        <w:rPr>
          <w:sz w:val="16"/>
        </w:rPr>
        <w:t>.</w:t>
      </w:r>
    </w:p>
    <w:p w:rsidR="00EF298D" w:rsidRDefault="00EF298D" w:rsidP="00EF298D">
      <w:pPr>
        <w:pStyle w:val="Heading3"/>
      </w:pPr>
      <w:r>
        <w:t>Link---White Victims</w:t>
      </w:r>
    </w:p>
    <w:p w:rsidR="00EF298D" w:rsidRPr="004500D1" w:rsidRDefault="00EF298D" w:rsidP="00EF298D">
      <w:pPr>
        <w:pStyle w:val="Heading4"/>
      </w:pPr>
      <w:r>
        <w:t xml:space="preserve">The DOJ only enforces cases with </w:t>
      </w:r>
      <w:r>
        <w:rPr>
          <w:u w:val="single"/>
        </w:rPr>
        <w:t>rich white victims</w:t>
      </w:r>
      <w:r>
        <w:t>.</w:t>
      </w:r>
    </w:p>
    <w:p w:rsidR="00EF298D" w:rsidRPr="0076091D" w:rsidRDefault="00EF298D" w:rsidP="00EF298D">
      <w:r>
        <w:t xml:space="preserve">Ankush </w:t>
      </w:r>
      <w:r w:rsidRPr="00B905B4">
        <w:rPr>
          <w:rStyle w:val="Style13ptBold"/>
        </w:rPr>
        <w:t>Khardori 7-23</w:t>
      </w:r>
      <w:r>
        <w:t xml:space="preserve">. Former federal prosecutor who specialized in financial fraud. His work has been published by The Washington Post, The Wall Street Journal, Slate, and The American Prospect. 7-23-2020. “There’s Never Been a Better Time to Be a White-Collar Criminal.” </w:t>
      </w:r>
      <w:hyperlink r:id="rId11" w:history="1">
        <w:r>
          <w:rPr>
            <w:rStyle w:val="Hyperlink"/>
          </w:rPr>
          <w:t>https://newrepublic.com/article/158582/theres-never-better-time-white-collar-criminal</w:t>
        </w:r>
      </w:hyperlink>
      <w:r>
        <w:t>. DOA: 7-24-2020. KD-NCP.</w:t>
      </w:r>
    </w:p>
    <w:p w:rsidR="00EF298D" w:rsidRPr="00C73DDF" w:rsidRDefault="00EF298D" w:rsidP="00EF298D">
      <w:pPr>
        <w:rPr>
          <w:sz w:val="16"/>
        </w:rPr>
      </w:pPr>
      <w:r w:rsidRPr="00C73DDF">
        <w:rPr>
          <w:sz w:val="16"/>
        </w:rPr>
        <w:t xml:space="preserve">This </w:t>
      </w:r>
      <w:r w:rsidRPr="00C73DDF">
        <w:rPr>
          <w:rStyle w:val="StyleUnderline"/>
        </w:rPr>
        <w:t>enforcement failure</w:t>
      </w:r>
      <w:r w:rsidRPr="00C73DDF">
        <w:rPr>
          <w:sz w:val="16"/>
        </w:rPr>
        <w:t xml:space="preserve"> also </w:t>
      </w:r>
      <w:r w:rsidRPr="00C73DDF">
        <w:rPr>
          <w:rStyle w:val="StyleUnderline"/>
        </w:rPr>
        <w:t>raises</w:t>
      </w:r>
      <w:r w:rsidRPr="00C73DDF">
        <w:rPr>
          <w:sz w:val="16"/>
        </w:rPr>
        <w:t xml:space="preserve"> difficult </w:t>
      </w:r>
      <w:r w:rsidRPr="00C73DDF">
        <w:rPr>
          <w:rStyle w:val="StyleUnderline"/>
        </w:rPr>
        <w:t xml:space="preserve">questions of </w:t>
      </w:r>
      <w:r w:rsidRPr="00C73DDF">
        <w:rPr>
          <w:rStyle w:val="Emphasis"/>
        </w:rPr>
        <w:t>economic</w:t>
      </w:r>
      <w:r w:rsidRPr="00C73DDF">
        <w:rPr>
          <w:sz w:val="16"/>
        </w:rPr>
        <w:t xml:space="preserve"> </w:t>
      </w:r>
      <w:r w:rsidRPr="00C73DDF">
        <w:rPr>
          <w:rStyle w:val="StyleUnderline"/>
        </w:rPr>
        <w:t>and</w:t>
      </w:r>
      <w:r w:rsidRPr="00C73DDF">
        <w:rPr>
          <w:sz w:val="16"/>
        </w:rPr>
        <w:t xml:space="preserve"> </w:t>
      </w:r>
      <w:r w:rsidRPr="00C73DDF">
        <w:rPr>
          <w:rStyle w:val="Emphasis"/>
        </w:rPr>
        <w:t>racial equity</w:t>
      </w:r>
      <w:r w:rsidRPr="00C73DDF">
        <w:rPr>
          <w:sz w:val="16"/>
        </w:rPr>
        <w:t xml:space="preserve"> </w:t>
      </w:r>
      <w:r w:rsidRPr="00C73DDF">
        <w:rPr>
          <w:rStyle w:val="StyleUnderline"/>
        </w:rPr>
        <w:t>that are</w:t>
      </w:r>
      <w:r w:rsidRPr="00C73DDF">
        <w:rPr>
          <w:sz w:val="16"/>
        </w:rPr>
        <w:t xml:space="preserve"> usually </w:t>
      </w:r>
      <w:r w:rsidRPr="00C73DDF">
        <w:rPr>
          <w:rStyle w:val="StyleUnderline"/>
        </w:rPr>
        <w:t xml:space="preserve">overlooked in discussions about </w:t>
      </w:r>
      <w:r w:rsidRPr="00C73DDF">
        <w:rPr>
          <w:rStyle w:val="Emphasis"/>
        </w:rPr>
        <w:t>white-collar crime</w:t>
      </w:r>
      <w:r w:rsidRPr="00C73DDF">
        <w:rPr>
          <w:sz w:val="16"/>
        </w:rPr>
        <w:t>.</w:t>
      </w:r>
    </w:p>
    <w:p w:rsidR="00EF298D" w:rsidRPr="00C73DDF" w:rsidRDefault="00EF298D" w:rsidP="00EF298D">
      <w:pPr>
        <w:rPr>
          <w:sz w:val="16"/>
        </w:rPr>
      </w:pPr>
      <w:r w:rsidRPr="00C73DDF">
        <w:rPr>
          <w:rStyle w:val="StyleUnderline"/>
        </w:rPr>
        <w:t xml:space="preserve">We </w:t>
      </w:r>
      <w:r w:rsidRPr="00C73DDF">
        <w:rPr>
          <w:rStyle w:val="Emphasis"/>
        </w:rPr>
        <w:t>lack</w:t>
      </w:r>
      <w:r w:rsidRPr="00C73DDF">
        <w:rPr>
          <w:sz w:val="16"/>
        </w:rPr>
        <w:t xml:space="preserve"> systematic </w:t>
      </w:r>
      <w:r w:rsidRPr="00C73DDF">
        <w:rPr>
          <w:rStyle w:val="Emphasis"/>
        </w:rPr>
        <w:t>data</w:t>
      </w:r>
      <w:r w:rsidRPr="00C73DDF">
        <w:rPr>
          <w:sz w:val="16"/>
        </w:rPr>
        <w:t xml:space="preserve"> </w:t>
      </w:r>
      <w:r w:rsidRPr="00C73DDF">
        <w:rPr>
          <w:rStyle w:val="StyleUnderline"/>
        </w:rPr>
        <w:t xml:space="preserve">on the </w:t>
      </w:r>
      <w:r w:rsidRPr="00C73DDF">
        <w:rPr>
          <w:rStyle w:val="Emphasis"/>
        </w:rPr>
        <w:t>demographics</w:t>
      </w:r>
      <w:r w:rsidRPr="00C73DDF">
        <w:rPr>
          <w:sz w:val="16"/>
        </w:rPr>
        <w:t xml:space="preserve"> </w:t>
      </w:r>
      <w:r w:rsidRPr="00C73DDF">
        <w:rPr>
          <w:rStyle w:val="StyleUnderline"/>
        </w:rPr>
        <w:t>of offenders and victims of white-collar crime</w:t>
      </w:r>
      <w:r w:rsidRPr="00C73DDF">
        <w:rPr>
          <w:sz w:val="16"/>
        </w:rPr>
        <w:t xml:space="preserve">, </w:t>
      </w:r>
      <w:r w:rsidRPr="00C73DDF">
        <w:rPr>
          <w:rStyle w:val="StyleUnderline"/>
        </w:rPr>
        <w:t>but</w:t>
      </w:r>
      <w:r w:rsidRPr="00C73DDF">
        <w:rPr>
          <w:sz w:val="16"/>
        </w:rPr>
        <w:t xml:space="preserve"> the </w:t>
      </w:r>
      <w:r w:rsidRPr="00C73DDF">
        <w:rPr>
          <w:rStyle w:val="StyleUnderline"/>
        </w:rPr>
        <w:t>available evidence </w:t>
      </w:r>
      <w:hyperlink r:id="rId12" w:tgtFrame="_blank" w:history="1">
        <w:r w:rsidRPr="00C73DDF">
          <w:rPr>
            <w:rStyle w:val="StyleUnderline"/>
          </w:rPr>
          <w:t>suggests</w:t>
        </w:r>
      </w:hyperlink>
      <w:r w:rsidRPr="00C73DDF">
        <w:rPr>
          <w:sz w:val="16"/>
        </w:rPr>
        <w:t xml:space="preserve"> that </w:t>
      </w:r>
      <w:r w:rsidRPr="00C73DDF">
        <w:rPr>
          <w:rStyle w:val="StyleUnderline"/>
        </w:rPr>
        <w:t xml:space="preserve">white-collar criminals are </w:t>
      </w:r>
      <w:r w:rsidRPr="00C73DDF">
        <w:rPr>
          <w:rStyle w:val="Emphasis"/>
        </w:rPr>
        <w:t>more likely</w:t>
      </w:r>
      <w:r w:rsidRPr="00C73DDF">
        <w:rPr>
          <w:sz w:val="16"/>
        </w:rPr>
        <w:t xml:space="preserve"> to be </w:t>
      </w:r>
      <w:r w:rsidRPr="00C73DDF">
        <w:rPr>
          <w:rStyle w:val="Emphasis"/>
        </w:rPr>
        <w:t>white</w:t>
      </w:r>
      <w:r w:rsidRPr="00C73DDF">
        <w:rPr>
          <w:sz w:val="16"/>
        </w:rPr>
        <w:t xml:space="preserve">. </w:t>
      </w:r>
      <w:r w:rsidRPr="00C73DDF">
        <w:rPr>
          <w:rStyle w:val="StyleUnderline"/>
        </w:rPr>
        <w:t>This would</w:t>
      </w:r>
      <w:r w:rsidRPr="00C73DDF">
        <w:rPr>
          <w:sz w:val="16"/>
        </w:rPr>
        <w:t xml:space="preserve"> probably </w:t>
      </w:r>
      <w:r w:rsidRPr="00C73DDF">
        <w:rPr>
          <w:rStyle w:val="StyleUnderline"/>
        </w:rPr>
        <w:t>come as no surprise to most people</w:t>
      </w:r>
      <w:r w:rsidRPr="00C73DDF">
        <w:rPr>
          <w:sz w:val="16"/>
        </w:rPr>
        <w:t>, who likely see someone like Bernie Madoff as the archetypal white-collar defendant: white, male, and wealthy.</w:t>
      </w:r>
    </w:p>
    <w:p w:rsidR="00EF298D" w:rsidRPr="00C73DDF" w:rsidRDefault="00EF298D" w:rsidP="00EF298D">
      <w:pPr>
        <w:rPr>
          <w:sz w:val="16"/>
        </w:rPr>
      </w:pPr>
      <w:r w:rsidRPr="00C73DDF">
        <w:rPr>
          <w:sz w:val="16"/>
        </w:rPr>
        <w:t xml:space="preserve">The victim side of the equation is more complicated. Our existing approach to white-collar crime coddles the wealthy while leaving the vulnerable to fend for themselves. The </w:t>
      </w:r>
      <w:r w:rsidRPr="00C73DDF">
        <w:rPr>
          <w:rStyle w:val="StyleUnderline"/>
        </w:rPr>
        <w:t>victims are the</w:t>
      </w:r>
      <w:r w:rsidRPr="00C73DDF">
        <w:rPr>
          <w:sz w:val="16"/>
        </w:rPr>
        <w:t xml:space="preserve"> </w:t>
      </w:r>
      <w:r w:rsidRPr="00C73DDF">
        <w:rPr>
          <w:rStyle w:val="StyleUnderline"/>
        </w:rPr>
        <w:t>people whose</w:t>
      </w:r>
      <w:r w:rsidRPr="00C73DDF">
        <w:rPr>
          <w:sz w:val="16"/>
        </w:rPr>
        <w:t xml:space="preserve"> economic </w:t>
      </w:r>
      <w:r w:rsidRPr="00C73DDF">
        <w:rPr>
          <w:rStyle w:val="StyleUnderline"/>
        </w:rPr>
        <w:t xml:space="preserve">interests the government is </w:t>
      </w:r>
      <w:r w:rsidRPr="00C73DDF">
        <w:rPr>
          <w:rStyle w:val="Emphasis"/>
        </w:rPr>
        <w:t>devoting resources to protecting</w:t>
      </w:r>
      <w:r w:rsidRPr="00C73DDF">
        <w:rPr>
          <w:sz w:val="16"/>
        </w:rPr>
        <w:t xml:space="preserve"> </w:t>
      </w:r>
      <w:r w:rsidRPr="00C73DDF">
        <w:rPr>
          <w:rStyle w:val="StyleUnderline"/>
        </w:rPr>
        <w:t>and</w:t>
      </w:r>
      <w:r w:rsidRPr="00C73DDF">
        <w:rPr>
          <w:sz w:val="16"/>
        </w:rPr>
        <w:t xml:space="preserve">, in some cases, </w:t>
      </w:r>
      <w:r w:rsidRPr="00C73DDF">
        <w:rPr>
          <w:rStyle w:val="Emphasis"/>
        </w:rPr>
        <w:t>promoting</w:t>
      </w:r>
      <w:r w:rsidRPr="00C73DDF">
        <w:rPr>
          <w:sz w:val="16"/>
        </w:rPr>
        <w:t xml:space="preserve">—and </w:t>
      </w:r>
      <w:r w:rsidRPr="00C73DDF">
        <w:rPr>
          <w:rStyle w:val="StyleUnderline"/>
        </w:rPr>
        <w:t>so who is considered a victim</w:t>
      </w:r>
      <w:r w:rsidRPr="00C73DDF">
        <w:rPr>
          <w:sz w:val="16"/>
        </w:rPr>
        <w:t xml:space="preserve"> of a financial crime </w:t>
      </w:r>
      <w:r w:rsidRPr="00C73DDF">
        <w:rPr>
          <w:rStyle w:val="Emphasis"/>
        </w:rPr>
        <w:t>reveals a lot</w:t>
      </w:r>
      <w:r w:rsidRPr="00C73DDF">
        <w:rPr>
          <w:sz w:val="16"/>
        </w:rPr>
        <w:t xml:space="preserve"> </w:t>
      </w:r>
      <w:r w:rsidRPr="00C73DDF">
        <w:rPr>
          <w:rStyle w:val="StyleUnderline"/>
        </w:rPr>
        <w:t>about</w:t>
      </w:r>
      <w:r w:rsidRPr="00C73DDF">
        <w:rPr>
          <w:sz w:val="16"/>
        </w:rPr>
        <w:t xml:space="preserve"> the government’s </w:t>
      </w:r>
      <w:r w:rsidRPr="00C73DDF">
        <w:rPr>
          <w:rStyle w:val="Emphasis"/>
        </w:rPr>
        <w:t>priorities</w:t>
      </w:r>
      <w:r w:rsidRPr="00C73DDF">
        <w:rPr>
          <w:sz w:val="16"/>
        </w:rPr>
        <w:t xml:space="preserve">. The upshot of the Justice Department’s anti-spoofing initiative, for instance, is that </w:t>
      </w:r>
      <w:r w:rsidRPr="00C73DDF">
        <w:rPr>
          <w:rStyle w:val="StyleUnderline"/>
        </w:rPr>
        <w:t>the federal government is</w:t>
      </w:r>
      <w:r w:rsidRPr="00C73DDF">
        <w:rPr>
          <w:sz w:val="16"/>
        </w:rPr>
        <w:t xml:space="preserve"> essentially </w:t>
      </w:r>
      <w:r w:rsidRPr="00C73DDF">
        <w:rPr>
          <w:rStyle w:val="Emphasis"/>
        </w:rPr>
        <w:t>backstopping</w:t>
      </w:r>
      <w:r w:rsidRPr="00C73DDF">
        <w:rPr>
          <w:sz w:val="16"/>
        </w:rPr>
        <w:t xml:space="preserve"> </w:t>
      </w:r>
      <w:r w:rsidRPr="00C73DDF">
        <w:rPr>
          <w:rStyle w:val="StyleUnderline"/>
        </w:rPr>
        <w:t xml:space="preserve">the </w:t>
      </w:r>
      <w:r w:rsidRPr="00C73DDF">
        <w:rPr>
          <w:rStyle w:val="Emphasis"/>
        </w:rPr>
        <w:t>business models</w:t>
      </w:r>
      <w:r w:rsidRPr="00C73DDF">
        <w:rPr>
          <w:sz w:val="16"/>
        </w:rPr>
        <w:t xml:space="preserve"> </w:t>
      </w:r>
      <w:r w:rsidRPr="00C73DDF">
        <w:rPr>
          <w:rStyle w:val="StyleUnderline"/>
        </w:rPr>
        <w:t>of</w:t>
      </w:r>
      <w:r w:rsidRPr="00C73DDF">
        <w:rPr>
          <w:sz w:val="16"/>
        </w:rPr>
        <w:t xml:space="preserve"> some of </w:t>
      </w:r>
      <w:r w:rsidRPr="00C73DDF">
        <w:rPr>
          <w:rStyle w:val="StyleUnderline"/>
        </w:rPr>
        <w:t xml:space="preserve">the </w:t>
      </w:r>
      <w:r w:rsidRPr="00C73DDF">
        <w:rPr>
          <w:rStyle w:val="Emphasis"/>
        </w:rPr>
        <w:t>most profitable companies</w:t>
      </w:r>
      <w:r w:rsidRPr="00C73DDF">
        <w:rPr>
          <w:sz w:val="16"/>
        </w:rPr>
        <w:t xml:space="preserve"> in the world, </w:t>
      </w:r>
      <w:r w:rsidRPr="00C73DDF">
        <w:rPr>
          <w:rStyle w:val="StyleUnderline"/>
        </w:rPr>
        <w:t xml:space="preserve">owned by some of the </w:t>
      </w:r>
      <w:r w:rsidRPr="00C73DDF">
        <w:rPr>
          <w:rStyle w:val="Emphasis"/>
        </w:rPr>
        <w:t>richest people</w:t>
      </w:r>
      <w:r w:rsidRPr="00C73DDF">
        <w:rPr>
          <w:sz w:val="16"/>
        </w:rPr>
        <w:t xml:space="preserve"> in the world, almost all of whom are probably white.</w:t>
      </w:r>
    </w:p>
    <w:p w:rsidR="00EF298D" w:rsidRDefault="00EF298D" w:rsidP="00EF298D">
      <w:pPr>
        <w:rPr>
          <w:sz w:val="16"/>
        </w:rPr>
      </w:pPr>
      <w:r w:rsidRPr="00C73DDF">
        <w:rPr>
          <w:sz w:val="16"/>
        </w:rPr>
        <w:t xml:space="preserve">Similarly, when the Justice Department prosecutes accounting fraud at public companies, </w:t>
      </w:r>
      <w:r w:rsidRPr="00C73DDF">
        <w:rPr>
          <w:rStyle w:val="StyleUnderline"/>
        </w:rPr>
        <w:t>the parties most directly harmed by</w:t>
      </w:r>
      <w:r w:rsidRPr="00C73DDF">
        <w:rPr>
          <w:sz w:val="16"/>
        </w:rPr>
        <w:t xml:space="preserve"> that </w:t>
      </w:r>
      <w:r w:rsidRPr="00C73DDF">
        <w:rPr>
          <w:rStyle w:val="StyleUnderline"/>
        </w:rPr>
        <w:t>fraud are</w:t>
      </w:r>
      <w:r w:rsidRPr="00C73DDF">
        <w:rPr>
          <w:sz w:val="16"/>
        </w:rPr>
        <w:t xml:space="preserve"> (in theory at least) the company’s </w:t>
      </w:r>
      <w:r w:rsidRPr="00C73DDF">
        <w:rPr>
          <w:rStyle w:val="Emphasis"/>
        </w:rPr>
        <w:t>shareholders</w:t>
      </w:r>
      <w:r w:rsidRPr="00C73DDF">
        <w:rPr>
          <w:sz w:val="16"/>
        </w:rPr>
        <w:t>. Still, most stock in this country is </w:t>
      </w:r>
      <w:hyperlink r:id="rId13" w:tgtFrame="_blank" w:history="1">
        <w:r w:rsidRPr="00C73DDF">
          <w:rPr>
            <w:rStyle w:val="Hyperlink"/>
            <w:sz w:val="16"/>
          </w:rPr>
          <w:t>held by the wealthy</w:t>
        </w:r>
      </w:hyperlink>
      <w:r w:rsidRPr="00C73DDF">
        <w:rPr>
          <w:sz w:val="16"/>
        </w:rPr>
        <w:t xml:space="preserve">—with the top one percent possessing nearly half of it. The </w:t>
      </w:r>
      <w:r w:rsidRPr="00C73DDF">
        <w:rPr>
          <w:rStyle w:val="StyleUnderline"/>
        </w:rPr>
        <w:t>wealth</w:t>
      </w:r>
      <w:r w:rsidRPr="00C73DDF">
        <w:rPr>
          <w:sz w:val="16"/>
        </w:rPr>
        <w:t xml:space="preserve"> in this country </w:t>
      </w:r>
      <w:r w:rsidRPr="00C73DDF">
        <w:rPr>
          <w:rStyle w:val="StyleUnderline"/>
        </w:rPr>
        <w:t>is</w:t>
      </w:r>
      <w:r w:rsidRPr="00C73DDF">
        <w:rPr>
          <w:sz w:val="16"/>
        </w:rPr>
        <w:t xml:space="preserve"> also </w:t>
      </w:r>
      <w:r w:rsidRPr="00C73DDF">
        <w:rPr>
          <w:rStyle w:val="Emphasis"/>
        </w:rPr>
        <w:t>disproportionately held by white people</w:t>
      </w:r>
      <w:r w:rsidRPr="00C73DDF">
        <w:rPr>
          <w:sz w:val="16"/>
        </w:rPr>
        <w:t xml:space="preserve">, </w:t>
      </w:r>
      <w:r w:rsidRPr="00C73DDF">
        <w:rPr>
          <w:rStyle w:val="StyleUnderline"/>
        </w:rPr>
        <w:t xml:space="preserve">so stock holdings </w:t>
      </w:r>
      <w:r w:rsidRPr="00C73DDF">
        <w:rPr>
          <w:rStyle w:val="Emphasis"/>
        </w:rPr>
        <w:t>mirror</w:t>
      </w:r>
      <w:r w:rsidRPr="00C73DDF">
        <w:rPr>
          <w:sz w:val="16"/>
        </w:rPr>
        <w:t xml:space="preserve"> (</w:t>
      </w:r>
      <w:r w:rsidRPr="00C73DDF">
        <w:rPr>
          <w:rStyle w:val="StyleUnderline"/>
        </w:rPr>
        <w:t>and</w:t>
      </w:r>
      <w:r w:rsidRPr="00C73DDF">
        <w:rPr>
          <w:sz w:val="16"/>
        </w:rPr>
        <w:t xml:space="preserve"> in part </w:t>
      </w:r>
      <w:r w:rsidRPr="00C73DDF">
        <w:rPr>
          <w:rStyle w:val="Emphasis"/>
        </w:rPr>
        <w:t>drive</w:t>
      </w:r>
      <w:r w:rsidRPr="00C73DDF">
        <w:rPr>
          <w:sz w:val="16"/>
        </w:rPr>
        <w:t xml:space="preserve">) </w:t>
      </w:r>
      <w:r w:rsidRPr="00C73DDF">
        <w:rPr>
          <w:rStyle w:val="Emphasis"/>
        </w:rPr>
        <w:t>racial income inequality</w:t>
      </w:r>
      <w:r w:rsidRPr="00C73DDF">
        <w:rPr>
          <w:sz w:val="16"/>
        </w:rPr>
        <w:t>, as well. A 2018 </w:t>
      </w:r>
      <w:hyperlink r:id="rId14" w:tgtFrame="_blank" w:history="1">
        <w:r w:rsidRPr="00C73DDF">
          <w:rPr>
            <w:rStyle w:val="Hyperlink"/>
            <w:sz w:val="16"/>
          </w:rPr>
          <w:t>study</w:t>
        </w:r>
      </w:hyperlink>
      <w:r w:rsidRPr="00C73DDF">
        <w:rPr>
          <w:sz w:val="16"/>
        </w:rPr>
        <w:t> by the Roosevelt Institute summarized data showing that “[w</w:t>
      </w:r>
      <w:r w:rsidRPr="00C73DDF">
        <w:rPr>
          <w:rStyle w:val="StyleUnderline"/>
        </w:rPr>
        <w:t xml:space="preserve">]hile 60 percent of white households have </w:t>
      </w:r>
      <w:r w:rsidRPr="00C73DDF">
        <w:rPr>
          <w:rStyle w:val="Emphasis"/>
        </w:rPr>
        <w:t>retirement accounts</w:t>
      </w:r>
      <w:r w:rsidRPr="00C73DDF">
        <w:rPr>
          <w:sz w:val="16"/>
        </w:rPr>
        <w:t xml:space="preserve"> and/</w:t>
      </w:r>
      <w:r w:rsidRPr="00C73DDF">
        <w:rPr>
          <w:rStyle w:val="StyleUnderline"/>
        </w:rPr>
        <w:t>or</w:t>
      </w:r>
      <w:r w:rsidRPr="00C73DDF">
        <w:rPr>
          <w:sz w:val="16"/>
        </w:rPr>
        <w:t xml:space="preserve"> </w:t>
      </w:r>
      <w:r w:rsidRPr="00C73DDF">
        <w:rPr>
          <w:rStyle w:val="Emphasis"/>
        </w:rPr>
        <w:t>own</w:t>
      </w:r>
      <w:r w:rsidRPr="00C73DDF">
        <w:rPr>
          <w:sz w:val="16"/>
        </w:rPr>
        <w:t xml:space="preserve"> some </w:t>
      </w:r>
      <w:r w:rsidRPr="00C73DDF">
        <w:rPr>
          <w:rStyle w:val="Emphasis"/>
        </w:rPr>
        <w:t>stock</w:t>
      </w:r>
      <w:r w:rsidRPr="00C73DDF">
        <w:rPr>
          <w:sz w:val="16"/>
        </w:rPr>
        <w:t>”—</w:t>
      </w:r>
      <w:r w:rsidRPr="00C73DDF">
        <w:rPr>
          <w:rStyle w:val="StyleUnderline"/>
        </w:rPr>
        <w:t xml:space="preserve">the people who </w:t>
      </w:r>
      <w:r w:rsidRPr="00C73DDF">
        <w:rPr>
          <w:rStyle w:val="Emphasis"/>
        </w:rPr>
        <w:t>most benefit</w:t>
      </w:r>
      <w:r w:rsidRPr="00C73DDF">
        <w:rPr>
          <w:sz w:val="16"/>
        </w:rPr>
        <w:t xml:space="preserve"> </w:t>
      </w:r>
      <w:r w:rsidRPr="00C73DDF">
        <w:rPr>
          <w:rStyle w:val="StyleUnderline"/>
        </w:rPr>
        <w:t>from</w:t>
      </w:r>
      <w:r w:rsidRPr="00C73DDF">
        <w:rPr>
          <w:sz w:val="16"/>
        </w:rPr>
        <w:t xml:space="preserve"> the </w:t>
      </w:r>
      <w:r w:rsidRPr="00C73DDF">
        <w:rPr>
          <w:rStyle w:val="StyleUnderline"/>
        </w:rPr>
        <w:t>prosecution</w:t>
      </w:r>
      <w:r w:rsidRPr="00C73DDF">
        <w:rPr>
          <w:sz w:val="16"/>
        </w:rPr>
        <w:t xml:space="preserve"> of accounting fraud—“</w:t>
      </w:r>
      <w:r w:rsidRPr="00C73DDF">
        <w:rPr>
          <w:rStyle w:val="StyleUnderline"/>
        </w:rPr>
        <w:t xml:space="preserve">only </w:t>
      </w:r>
      <w:r w:rsidRPr="00C73DDF">
        <w:rPr>
          <w:rStyle w:val="Emphasis"/>
        </w:rPr>
        <w:t>34 percent</w:t>
      </w:r>
      <w:r w:rsidRPr="00C73DDF">
        <w:rPr>
          <w:sz w:val="16"/>
        </w:rPr>
        <w:t xml:space="preserve"> </w:t>
      </w:r>
      <w:r w:rsidRPr="00C73DDF">
        <w:rPr>
          <w:rStyle w:val="StyleUnderline"/>
        </w:rPr>
        <w:t xml:space="preserve">of </w:t>
      </w:r>
      <w:r w:rsidRPr="00C73DDF">
        <w:rPr>
          <w:rStyle w:val="Emphasis"/>
        </w:rPr>
        <w:t>black households</w:t>
      </w:r>
      <w:r w:rsidRPr="00C73DDF">
        <w:rPr>
          <w:sz w:val="16"/>
        </w:rPr>
        <w:t xml:space="preserve"> </w:t>
      </w:r>
      <w:r w:rsidRPr="00C73DDF">
        <w:rPr>
          <w:rStyle w:val="StyleUnderline"/>
        </w:rPr>
        <w:t>and</w:t>
      </w:r>
      <w:r w:rsidRPr="00C73DDF">
        <w:rPr>
          <w:sz w:val="16"/>
        </w:rPr>
        <w:t xml:space="preserve"> </w:t>
      </w:r>
      <w:r w:rsidRPr="00C73DDF">
        <w:rPr>
          <w:rStyle w:val="Emphasis"/>
        </w:rPr>
        <w:t>30 percent</w:t>
      </w:r>
      <w:r w:rsidRPr="00C73DDF">
        <w:rPr>
          <w:sz w:val="16"/>
        </w:rPr>
        <w:t xml:space="preserve"> </w:t>
      </w:r>
      <w:r w:rsidRPr="00C73DDF">
        <w:rPr>
          <w:rStyle w:val="StyleUnderline"/>
        </w:rPr>
        <w:t>of</w:t>
      </w:r>
      <w:r w:rsidRPr="00C73DDF">
        <w:rPr>
          <w:sz w:val="16"/>
        </w:rPr>
        <w:t xml:space="preserve"> </w:t>
      </w:r>
      <w:r w:rsidRPr="00C73DDF">
        <w:rPr>
          <w:rStyle w:val="Emphasis"/>
        </w:rPr>
        <w:t>Latinx</w:t>
      </w:r>
      <w:r w:rsidRPr="00C73DDF">
        <w:rPr>
          <w:sz w:val="16"/>
        </w:rPr>
        <w:t xml:space="preserve"> </w:t>
      </w:r>
      <w:r w:rsidRPr="00C73DDF">
        <w:rPr>
          <w:rStyle w:val="Emphasis"/>
        </w:rPr>
        <w:t>households</w:t>
      </w:r>
      <w:r w:rsidRPr="00C73DDF">
        <w:rPr>
          <w:sz w:val="16"/>
        </w:rPr>
        <w:t xml:space="preserve"> do.”</w:t>
      </w:r>
    </w:p>
    <w:p w:rsidR="00EF298D" w:rsidRDefault="00EF298D" w:rsidP="00EF298D">
      <w:pPr>
        <w:pStyle w:val="Heading2"/>
      </w:pPr>
      <w:r>
        <w:t>Neolib K v Enviorment Aff</w:t>
      </w:r>
    </w:p>
    <w:p w:rsidR="00EF298D" w:rsidRPr="007341EF" w:rsidRDefault="00EF298D" w:rsidP="00EF298D">
      <w:pPr>
        <w:pStyle w:val="Heading3"/>
      </w:pPr>
      <w:r>
        <w:t>1NC---Neolib K</w:t>
      </w:r>
    </w:p>
    <w:p w:rsidR="00EF298D" w:rsidRPr="007341EF" w:rsidRDefault="00EF298D" w:rsidP="00EF298D">
      <w:pPr>
        <w:pStyle w:val="Heading4"/>
      </w:pPr>
      <w:r>
        <w:t xml:space="preserve">The plan doesn’t regulate CAFO’s, it </w:t>
      </w:r>
      <w:r w:rsidRPr="007341EF">
        <w:rPr>
          <w:u w:val="single"/>
        </w:rPr>
        <w:t>legitimizes them</w:t>
      </w:r>
      <w:r>
        <w:t xml:space="preserve">. Correcting </w:t>
      </w:r>
      <w:r w:rsidRPr="007341EF">
        <w:rPr>
          <w:u w:val="single"/>
        </w:rPr>
        <w:t>externalities</w:t>
      </w:r>
      <w:r>
        <w:t xml:space="preserve"> created by markets stabilizes biopolitical dynamics used to sustain </w:t>
      </w:r>
      <w:r w:rsidRPr="007341EF">
        <w:rPr>
          <w:u w:val="single"/>
        </w:rPr>
        <w:t>neoliberal ecocide</w:t>
      </w:r>
      <w:r>
        <w:t>.</w:t>
      </w:r>
    </w:p>
    <w:p w:rsidR="00EF298D" w:rsidRDefault="00EF298D" w:rsidP="00EF298D">
      <w:r>
        <w:rPr>
          <w:rStyle w:val="Style13ptBold"/>
        </w:rPr>
        <w:t xml:space="preserve">Plastow 10 </w:t>
      </w:r>
      <w:r>
        <w:t xml:space="preserve">Rob Plastow Education &amp; Student Experience Business Partner; 2010; “Neoliberalism in environmental governance: a paradoxical doublemovement?”; </w:t>
      </w:r>
      <w:hyperlink r:id="rId15" w:history="1">
        <w:r w:rsidRPr="007865F8">
          <w:rPr>
            <w:rStyle w:val="Hyperlink"/>
          </w:rPr>
          <w:t>https://www.academia.edu/2703516/ Neoliberalism_in_environmental_governance_a_paradoxical_double_movement</w:t>
        </w:r>
      </w:hyperlink>
      <w:r>
        <w:t xml:space="preserve"> - BS</w:t>
      </w:r>
    </w:p>
    <w:p w:rsidR="00EF298D" w:rsidRPr="007341EF" w:rsidRDefault="00EF298D" w:rsidP="00EF298D">
      <w:pPr>
        <w:rPr>
          <w:sz w:val="14"/>
        </w:rPr>
      </w:pPr>
      <w:r w:rsidRPr="00567F38">
        <w:rPr>
          <w:rStyle w:val="StyleUnderline"/>
        </w:rPr>
        <w:t>Through its commodification</w:t>
      </w:r>
      <w:r w:rsidRPr="007341EF">
        <w:rPr>
          <w:sz w:val="14"/>
        </w:rPr>
        <w:t xml:space="preserve">, </w:t>
      </w:r>
      <w:r w:rsidRPr="00D75836">
        <w:rPr>
          <w:rStyle w:val="Emphasis"/>
          <w:highlight w:val="cyan"/>
        </w:rPr>
        <w:t>nature</w:t>
      </w:r>
      <w:r w:rsidRPr="007341EF">
        <w:rPr>
          <w:sz w:val="14"/>
        </w:rPr>
        <w:t xml:space="preserve"> </w:t>
      </w:r>
      <w:r w:rsidRPr="00567F38">
        <w:rPr>
          <w:rStyle w:val="StyleUnderline"/>
        </w:rPr>
        <w:t>under</w:t>
      </w:r>
      <w:r w:rsidRPr="007341EF">
        <w:rPr>
          <w:sz w:val="14"/>
        </w:rPr>
        <w:t xml:space="preserve"> </w:t>
      </w:r>
      <w:r w:rsidRPr="00567F38">
        <w:rPr>
          <w:rStyle w:val="Emphasis"/>
        </w:rPr>
        <w:t>neolib</w:t>
      </w:r>
      <w:r w:rsidRPr="007341EF">
        <w:rPr>
          <w:sz w:val="14"/>
        </w:rPr>
        <w:t xml:space="preserve">eralism </w:t>
      </w:r>
      <w:r w:rsidRPr="00D75836">
        <w:rPr>
          <w:rStyle w:val="StyleUnderline"/>
          <w:highlight w:val="cyan"/>
        </w:rPr>
        <w:t>is</w:t>
      </w:r>
      <w:r w:rsidRPr="007341EF">
        <w:rPr>
          <w:sz w:val="14"/>
        </w:rPr>
        <w:t xml:space="preserve"> also </w:t>
      </w:r>
      <w:r w:rsidRPr="00D75836">
        <w:rPr>
          <w:rStyle w:val="Emphasis"/>
          <w:highlight w:val="cyan"/>
        </w:rPr>
        <w:t>subject</w:t>
      </w:r>
      <w:r w:rsidRPr="00D75836">
        <w:rPr>
          <w:sz w:val="14"/>
          <w:highlight w:val="cyan"/>
        </w:rPr>
        <w:t xml:space="preserve"> </w:t>
      </w:r>
      <w:r w:rsidRPr="00D75836">
        <w:rPr>
          <w:rStyle w:val="StyleUnderline"/>
          <w:highlight w:val="cyan"/>
        </w:rPr>
        <w:t>to</w:t>
      </w:r>
      <w:r w:rsidRPr="007341EF">
        <w:rPr>
          <w:sz w:val="14"/>
        </w:rPr>
        <w:t xml:space="preserve"> a </w:t>
      </w:r>
      <w:r w:rsidRPr="00567F38">
        <w:rPr>
          <w:rStyle w:val="StyleUnderline"/>
        </w:rPr>
        <w:t>restructuring</w:t>
      </w:r>
      <w:r w:rsidRPr="007341EF">
        <w:rPr>
          <w:sz w:val="14"/>
        </w:rPr>
        <w:t xml:space="preserve"> </w:t>
      </w:r>
      <w:r w:rsidRPr="00567F38">
        <w:rPr>
          <w:rStyle w:val="StyleUnderline"/>
        </w:rPr>
        <w:t xml:space="preserve">of </w:t>
      </w:r>
      <w:r w:rsidRPr="00D75836">
        <w:rPr>
          <w:rStyle w:val="StyleUnderline"/>
          <w:highlight w:val="cyan"/>
        </w:rPr>
        <w:t>social relations</w:t>
      </w:r>
      <w:r w:rsidRPr="007341EF">
        <w:rPr>
          <w:sz w:val="14"/>
        </w:rPr>
        <w:t xml:space="preserve">, much in the same way as classical </w:t>
      </w:r>
      <w:r w:rsidRPr="00567F38">
        <w:rPr>
          <w:rStyle w:val="StyleUnderline"/>
        </w:rPr>
        <w:t>liberalism led to</w:t>
      </w:r>
      <w:r w:rsidRPr="007341EF">
        <w:rPr>
          <w:sz w:val="14"/>
        </w:rPr>
        <w:t xml:space="preserve"> the </w:t>
      </w:r>
      <w:r w:rsidRPr="00567F38">
        <w:rPr>
          <w:rStyle w:val="StyleUnderline"/>
        </w:rPr>
        <w:t>enclosing</w:t>
      </w:r>
      <w:r w:rsidRPr="007341EF">
        <w:rPr>
          <w:sz w:val="14"/>
        </w:rPr>
        <w:t xml:space="preserve"> of the </w:t>
      </w:r>
      <w:r w:rsidRPr="00567F38">
        <w:rPr>
          <w:rStyle w:val="StyleUnderline"/>
        </w:rPr>
        <w:t xml:space="preserve">commons </w:t>
      </w:r>
      <w:r w:rsidRPr="00D75836">
        <w:rPr>
          <w:rStyle w:val="StyleUnderline"/>
          <w:highlight w:val="cyan"/>
        </w:rPr>
        <w:t>to “</w:t>
      </w:r>
      <w:r w:rsidRPr="00D75836">
        <w:rPr>
          <w:rStyle w:val="Emphasis"/>
          <w:highlight w:val="cyan"/>
        </w:rPr>
        <w:t>facilitate</w:t>
      </w:r>
      <w:r w:rsidRPr="007341EF">
        <w:rPr>
          <w:sz w:val="14"/>
        </w:rPr>
        <w:t xml:space="preserve"> </w:t>
      </w:r>
      <w:r w:rsidRPr="00567F38">
        <w:rPr>
          <w:rStyle w:val="StyleUnderline"/>
        </w:rPr>
        <w:t>the</w:t>
      </w:r>
      <w:r w:rsidRPr="007341EF">
        <w:rPr>
          <w:sz w:val="14"/>
        </w:rPr>
        <w:t xml:space="preserve"> </w:t>
      </w:r>
      <w:r w:rsidRPr="00D75836">
        <w:rPr>
          <w:rStyle w:val="Emphasis"/>
          <w:highlight w:val="cyan"/>
        </w:rPr>
        <w:t>development</w:t>
      </w:r>
      <w:r w:rsidRPr="00D75836">
        <w:rPr>
          <w:sz w:val="14"/>
          <w:highlight w:val="cyan"/>
        </w:rPr>
        <w:t xml:space="preserve"> </w:t>
      </w:r>
      <w:r w:rsidRPr="00D75836">
        <w:rPr>
          <w:rStyle w:val="StyleUnderline"/>
          <w:highlight w:val="cyan"/>
        </w:rPr>
        <w:t>of</w:t>
      </w:r>
      <w:r w:rsidRPr="007341EF">
        <w:rPr>
          <w:sz w:val="14"/>
        </w:rPr>
        <w:t xml:space="preserve"> increasingly </w:t>
      </w:r>
      <w:r w:rsidRPr="00D75836">
        <w:rPr>
          <w:rStyle w:val="Emphasis"/>
          <w:highlight w:val="cyan"/>
        </w:rPr>
        <w:t>capitalist</w:t>
      </w:r>
      <w:r w:rsidRPr="007341EF">
        <w:rPr>
          <w:sz w:val="14"/>
        </w:rPr>
        <w:t xml:space="preserve">, </w:t>
      </w:r>
      <w:r w:rsidRPr="00567F38">
        <w:rPr>
          <w:rStyle w:val="StyleUnderline"/>
        </w:rPr>
        <w:t>export oriented</w:t>
      </w:r>
      <w:r w:rsidRPr="007341EF">
        <w:rPr>
          <w:sz w:val="14"/>
        </w:rPr>
        <w:t xml:space="preserve"> </w:t>
      </w:r>
      <w:r w:rsidRPr="00D75836">
        <w:rPr>
          <w:rStyle w:val="Emphasis"/>
          <w:szCs w:val="26"/>
          <w:highlight w:val="cyan"/>
        </w:rPr>
        <w:t>farming operations</w:t>
      </w:r>
      <w:r w:rsidRPr="007341EF">
        <w:rPr>
          <w:sz w:val="14"/>
        </w:rPr>
        <w:t xml:space="preserve">”, (McCarthy and Prudham, 2004: 277). Lockeian perspectives on the (neo)liberalisation of nature therefore look at the way it imagines and legitimates particular social orders, (McCarthy and Prudham, 2004: 277). Just as the enclosures created struggle in which a new class structure was formed largely by access to land, so too may the commodification of nature and the private property rights that ensue, have similar effects. </w:t>
      </w:r>
      <w:r w:rsidRPr="00567F38">
        <w:rPr>
          <w:rStyle w:val="StyleUnderline"/>
        </w:rPr>
        <w:t xml:space="preserve">This change in </w:t>
      </w:r>
      <w:r w:rsidRPr="00567F38">
        <w:rPr>
          <w:rStyle w:val="Emphasis"/>
        </w:rPr>
        <w:t>social relations</w:t>
      </w:r>
      <w:r w:rsidRPr="00567F38">
        <w:rPr>
          <w:rStyle w:val="StyleUnderline"/>
        </w:rPr>
        <w:t xml:space="preserve"> with nature is a result of the </w:t>
      </w:r>
      <w:r w:rsidRPr="00567F38">
        <w:rPr>
          <w:rStyle w:val="Emphasis"/>
        </w:rPr>
        <w:t>ideological power</w:t>
      </w:r>
      <w:r w:rsidRPr="007341EF">
        <w:rPr>
          <w:sz w:val="14"/>
        </w:rPr>
        <w:t xml:space="preserve"> </w:t>
      </w:r>
      <w:r w:rsidRPr="00567F38">
        <w:rPr>
          <w:rStyle w:val="StyleUnderline"/>
        </w:rPr>
        <w:t>of</w:t>
      </w:r>
      <w:r w:rsidRPr="007341EF">
        <w:rPr>
          <w:sz w:val="14"/>
        </w:rPr>
        <w:t xml:space="preserve"> </w:t>
      </w:r>
      <w:r w:rsidRPr="00567F38">
        <w:rPr>
          <w:rStyle w:val="Emphasis"/>
        </w:rPr>
        <w:t>neoliberal</w:t>
      </w:r>
      <w:r w:rsidRPr="007341EF">
        <w:rPr>
          <w:sz w:val="14"/>
        </w:rPr>
        <w:t xml:space="preserve"> </w:t>
      </w:r>
      <w:r w:rsidRPr="00567F38">
        <w:rPr>
          <w:rStyle w:val="StyleUnderline"/>
        </w:rPr>
        <w:t>capitalism</w:t>
      </w:r>
      <w:r w:rsidRPr="007341EF">
        <w:rPr>
          <w:sz w:val="14"/>
        </w:rPr>
        <w:t xml:space="preserve"> </w:t>
      </w:r>
      <w:r w:rsidRPr="00567F38">
        <w:rPr>
          <w:rStyle w:val="StyleUnderline"/>
        </w:rPr>
        <w:t>which</w:t>
      </w:r>
      <w:r w:rsidRPr="007341EF">
        <w:rPr>
          <w:sz w:val="14"/>
        </w:rPr>
        <w:t xml:space="preserve"> “</w:t>
      </w:r>
      <w:r w:rsidRPr="00567F38">
        <w:rPr>
          <w:rStyle w:val="StyleUnderline"/>
        </w:rPr>
        <w:t>drives</w:t>
      </w:r>
      <w:r w:rsidRPr="007341EF">
        <w:rPr>
          <w:sz w:val="14"/>
        </w:rPr>
        <w:t xml:space="preserve"> the </w:t>
      </w:r>
      <w:r w:rsidRPr="00567F38">
        <w:rPr>
          <w:rStyle w:val="StyleUnderline"/>
        </w:rPr>
        <w:t>politics</w:t>
      </w:r>
      <w:r w:rsidRPr="007341EF">
        <w:rPr>
          <w:sz w:val="14"/>
        </w:rPr>
        <w:t xml:space="preserve">, </w:t>
      </w:r>
      <w:r w:rsidRPr="00567F38">
        <w:rPr>
          <w:rStyle w:val="StyleUnderline"/>
        </w:rPr>
        <w:t>economics</w:t>
      </w:r>
      <w:r w:rsidRPr="007341EF">
        <w:rPr>
          <w:sz w:val="14"/>
        </w:rPr>
        <w:t xml:space="preserve"> </w:t>
      </w:r>
      <w:r w:rsidRPr="00567F38">
        <w:rPr>
          <w:rStyle w:val="StyleUnderline"/>
        </w:rPr>
        <w:t>and</w:t>
      </w:r>
      <w:r w:rsidRPr="007341EF">
        <w:rPr>
          <w:sz w:val="14"/>
        </w:rPr>
        <w:t xml:space="preserve"> </w:t>
      </w:r>
      <w:r w:rsidRPr="00567F38">
        <w:rPr>
          <w:rStyle w:val="StyleUnderline"/>
        </w:rPr>
        <w:t>culture</w:t>
      </w:r>
      <w:r w:rsidRPr="007341EF">
        <w:rPr>
          <w:sz w:val="14"/>
        </w:rPr>
        <w:t xml:space="preserve"> of the world system, </w:t>
      </w:r>
      <w:r w:rsidRPr="00567F38">
        <w:rPr>
          <w:rStyle w:val="StyleUnderline"/>
        </w:rPr>
        <w:t>providing</w:t>
      </w:r>
      <w:r w:rsidRPr="007341EF">
        <w:rPr>
          <w:sz w:val="14"/>
        </w:rPr>
        <w:t xml:space="preserve"> </w:t>
      </w:r>
      <w:r w:rsidRPr="00567F38">
        <w:rPr>
          <w:rStyle w:val="StyleUnderline"/>
        </w:rPr>
        <w:t>the</w:t>
      </w:r>
      <w:r w:rsidRPr="007341EF">
        <w:rPr>
          <w:sz w:val="14"/>
        </w:rPr>
        <w:t xml:space="preserve"> </w:t>
      </w:r>
      <w:r w:rsidRPr="00567F38">
        <w:rPr>
          <w:rStyle w:val="Emphasis"/>
        </w:rPr>
        <w:t>context</w:t>
      </w:r>
      <w:r w:rsidRPr="007341EF">
        <w:rPr>
          <w:sz w:val="14"/>
        </w:rPr>
        <w:t xml:space="preserve"> and direction </w:t>
      </w:r>
      <w:r w:rsidRPr="00567F38">
        <w:rPr>
          <w:rStyle w:val="StyleUnderline"/>
        </w:rPr>
        <w:t xml:space="preserve">for how </w:t>
      </w:r>
      <w:r w:rsidRPr="00567F38">
        <w:rPr>
          <w:rStyle w:val="Emphasis"/>
        </w:rPr>
        <w:t>humans</w:t>
      </w:r>
      <w:r w:rsidRPr="007341EF">
        <w:rPr>
          <w:sz w:val="14"/>
        </w:rPr>
        <w:t xml:space="preserve"> affect and </w:t>
      </w:r>
      <w:r w:rsidRPr="00567F38">
        <w:rPr>
          <w:rStyle w:val="Emphasis"/>
        </w:rPr>
        <w:t>interact</w:t>
      </w:r>
      <w:r w:rsidRPr="007341EF">
        <w:rPr>
          <w:sz w:val="14"/>
        </w:rPr>
        <w:t xml:space="preserve"> </w:t>
      </w:r>
      <w:r w:rsidRPr="00567F38">
        <w:rPr>
          <w:rStyle w:val="StyleUnderline"/>
        </w:rPr>
        <w:t>with</w:t>
      </w:r>
      <w:r w:rsidRPr="007341EF">
        <w:rPr>
          <w:sz w:val="14"/>
        </w:rPr>
        <w:t xml:space="preserve"> non-human </w:t>
      </w:r>
      <w:r w:rsidRPr="00567F38">
        <w:rPr>
          <w:rStyle w:val="Emphasis"/>
        </w:rPr>
        <w:t>nature</w:t>
      </w:r>
      <w:r w:rsidRPr="007341EF">
        <w:rPr>
          <w:sz w:val="14"/>
        </w:rPr>
        <w:t xml:space="preserve"> and with one another.”, (Heynen and Robbins, 2005: 5). This ideology has pervaded throughout modern Western living and its power is evident, paradoxically, in its seeming elusiveness as neoliberal capitalist projects have “successfully masqueraded as a set of objective, natural, and technocratic truisms”, (McCarthy and Prudham, 2004: 276). Despite the objection of many in the environmental movement over the last thirty years to the effects of the change in social relations to nature – criticism being mainly born out of a more eco-centric perspective - </w:t>
      </w:r>
      <w:r w:rsidRPr="00D75836">
        <w:rPr>
          <w:rStyle w:val="StyleUnderline"/>
          <w:highlight w:val="cyan"/>
        </w:rPr>
        <w:t xml:space="preserve">the </w:t>
      </w:r>
      <w:r w:rsidRPr="00D75836">
        <w:rPr>
          <w:rStyle w:val="Emphasis"/>
          <w:highlight w:val="cyan"/>
        </w:rPr>
        <w:t>neoliberalisation</w:t>
      </w:r>
      <w:r w:rsidRPr="00D75836">
        <w:rPr>
          <w:sz w:val="14"/>
          <w:highlight w:val="cyan"/>
        </w:rPr>
        <w:t xml:space="preserve"> </w:t>
      </w:r>
      <w:r w:rsidRPr="00D75836">
        <w:rPr>
          <w:rStyle w:val="StyleUnderline"/>
          <w:highlight w:val="cyan"/>
        </w:rPr>
        <w:t>of</w:t>
      </w:r>
      <w:r w:rsidRPr="00D75836">
        <w:rPr>
          <w:sz w:val="14"/>
          <w:highlight w:val="cyan"/>
        </w:rPr>
        <w:t xml:space="preserve"> </w:t>
      </w:r>
      <w:r w:rsidRPr="00D75836">
        <w:rPr>
          <w:rStyle w:val="Emphasis"/>
          <w:highlight w:val="cyan"/>
        </w:rPr>
        <w:t>nature</w:t>
      </w:r>
      <w:r w:rsidRPr="007341EF">
        <w:rPr>
          <w:sz w:val="14"/>
        </w:rPr>
        <w:t xml:space="preserve"> </w:t>
      </w:r>
      <w:r w:rsidRPr="00567F38">
        <w:rPr>
          <w:rStyle w:val="StyleUnderline"/>
        </w:rPr>
        <w:t xml:space="preserve">as a </w:t>
      </w:r>
      <w:r w:rsidRPr="00D75836">
        <w:rPr>
          <w:rStyle w:val="StyleUnderline"/>
          <w:highlight w:val="cyan"/>
        </w:rPr>
        <w:t xml:space="preserve">means to </w:t>
      </w:r>
      <w:r w:rsidRPr="00D75836">
        <w:rPr>
          <w:rStyle w:val="Emphasis"/>
          <w:highlight w:val="cyan"/>
        </w:rPr>
        <w:t>conserve it</w:t>
      </w:r>
      <w:r w:rsidRPr="007341EF">
        <w:rPr>
          <w:sz w:val="14"/>
        </w:rPr>
        <w:t xml:space="preserve"> </w:t>
      </w:r>
      <w:r w:rsidRPr="00D75836">
        <w:rPr>
          <w:rStyle w:val="StyleUnderline"/>
          <w:highlight w:val="cyan"/>
        </w:rPr>
        <w:t>can be seen</w:t>
      </w:r>
      <w:r w:rsidRPr="00D75836">
        <w:rPr>
          <w:sz w:val="14"/>
          <w:highlight w:val="cyan"/>
        </w:rPr>
        <w:t xml:space="preserve"> </w:t>
      </w:r>
      <w:r w:rsidRPr="00D75836">
        <w:rPr>
          <w:rStyle w:val="StyleUnderline"/>
          <w:highlight w:val="cyan"/>
        </w:rPr>
        <w:t xml:space="preserve">as a turn in </w:t>
      </w:r>
      <w:r w:rsidRPr="00D75836">
        <w:rPr>
          <w:rStyle w:val="Emphasis"/>
          <w:highlight w:val="cyan"/>
        </w:rPr>
        <w:t>thinking</w:t>
      </w:r>
      <w:r w:rsidRPr="007341EF">
        <w:rPr>
          <w:sz w:val="14"/>
        </w:rPr>
        <w:t xml:space="preserve"> </w:t>
      </w:r>
      <w:r w:rsidRPr="00D75836">
        <w:rPr>
          <w:rStyle w:val="StyleUnderline"/>
          <w:highlight w:val="cyan"/>
        </w:rPr>
        <w:t>towards</w:t>
      </w:r>
      <w:r w:rsidRPr="00567F38">
        <w:rPr>
          <w:rStyle w:val="StyleUnderline"/>
        </w:rPr>
        <w:t xml:space="preserve"> a more</w:t>
      </w:r>
      <w:r w:rsidRPr="007341EF">
        <w:rPr>
          <w:sz w:val="14"/>
        </w:rPr>
        <w:t xml:space="preserve"> </w:t>
      </w:r>
      <w:r w:rsidRPr="00D75836">
        <w:rPr>
          <w:rStyle w:val="StyleUnderline"/>
          <w:highlight w:val="cyan"/>
        </w:rPr>
        <w:t>anthropocentric</w:t>
      </w:r>
      <w:r w:rsidRPr="00D75836">
        <w:rPr>
          <w:sz w:val="14"/>
          <w:highlight w:val="cyan"/>
        </w:rPr>
        <w:t xml:space="preserve"> </w:t>
      </w:r>
      <w:r w:rsidRPr="00D75836">
        <w:rPr>
          <w:rStyle w:val="Emphasis"/>
          <w:highlight w:val="cyan"/>
        </w:rPr>
        <w:t>environmentalism</w:t>
      </w:r>
      <w:r w:rsidRPr="007341EF">
        <w:rPr>
          <w:sz w:val="14"/>
        </w:rPr>
        <w:t xml:space="preserve"> </w:t>
      </w:r>
      <w:r w:rsidRPr="00567F38">
        <w:rPr>
          <w:rStyle w:val="StyleUnderline"/>
        </w:rPr>
        <w:t>perhaps because of the force which</w:t>
      </w:r>
      <w:r w:rsidRPr="007341EF">
        <w:rPr>
          <w:sz w:val="14"/>
        </w:rPr>
        <w:t xml:space="preserve"> Noel Castree describes as “</w:t>
      </w:r>
      <w:r w:rsidRPr="00567F38">
        <w:rPr>
          <w:rStyle w:val="StyleUnderline"/>
        </w:rPr>
        <w:t>what economic sociologists</w:t>
      </w:r>
      <w:r w:rsidRPr="007341EF">
        <w:rPr>
          <w:sz w:val="14"/>
        </w:rPr>
        <w:t xml:space="preserve"> are wont to call `</w:t>
      </w:r>
      <w:r w:rsidRPr="00567F38">
        <w:rPr>
          <w:rStyle w:val="Emphasis"/>
        </w:rPr>
        <w:t>path</w:t>
      </w:r>
      <w:r w:rsidRPr="007341EF">
        <w:rPr>
          <w:sz w:val="14"/>
        </w:rPr>
        <w:t xml:space="preserve"> </w:t>
      </w:r>
      <w:r w:rsidRPr="00567F38">
        <w:rPr>
          <w:rStyle w:val="Emphasis"/>
        </w:rPr>
        <w:t>dependency'</w:t>
      </w:r>
      <w:r w:rsidRPr="007341EF">
        <w:rPr>
          <w:sz w:val="14"/>
        </w:rPr>
        <w:t xml:space="preserve">, in simple terms, </w:t>
      </w:r>
      <w:r w:rsidRPr="00567F38">
        <w:rPr>
          <w:rStyle w:val="StyleUnderline"/>
        </w:rPr>
        <w:t>the</w:t>
      </w:r>
      <w:r w:rsidRPr="007341EF">
        <w:rPr>
          <w:sz w:val="14"/>
        </w:rPr>
        <w:t xml:space="preserve"> sheer </w:t>
      </w:r>
      <w:r w:rsidRPr="00567F38">
        <w:rPr>
          <w:rStyle w:val="StyleUnderline"/>
        </w:rPr>
        <w:t>inertia of existing arrangements</w:t>
      </w:r>
      <w:r w:rsidRPr="007341EF">
        <w:rPr>
          <w:sz w:val="14"/>
        </w:rPr>
        <w:t>, [which] means that, in many situations, specific modalities of neoliberalism will not only cling on but, possibly, become further entrenched in the immediate future”, (Castree, 2009: 1788-1789). Ultimately, neoliberalism is the most powerful ideological and political project in global governance today, (McCarthy and Prudham, 2004). It is therefore important to engage with it as it permeates different scales and dimensions, often setting the conditions for discussion itself as “contemporary politics revolve around axes the very essences of which have been neoliberalized...[neoliberal rule systems] have the capacity to constrain, condition, and constitute political change and institutional reform in far-reaching and multifaceted ways” (Peck and Tickell, 2002: 400-401).</w:t>
      </w:r>
    </w:p>
    <w:p w:rsidR="00EF298D" w:rsidRPr="007341EF" w:rsidRDefault="00EF298D" w:rsidP="00EF298D">
      <w:pPr>
        <w:rPr>
          <w:sz w:val="14"/>
        </w:rPr>
      </w:pPr>
      <w:r w:rsidRPr="007341EF">
        <w:rPr>
          <w:sz w:val="14"/>
        </w:rPr>
        <w:t xml:space="preserve">Peck and Tickell refer to it as an operating framework or “'ideological software' for competitive globalisation, inspiring and imposing far-reaching programs of state restructuring and rescaling across a wide range of national and local contexts”, (2002: 380). This restructuring and rescaling of the state is a core feature of neoliberalism and provides an opportunity for its differentiation from classical liberalism. According to Foucault: </w:t>
      </w:r>
    </w:p>
    <w:p w:rsidR="00EF298D" w:rsidRPr="007341EF" w:rsidRDefault="00EF298D" w:rsidP="00EF298D">
      <w:pPr>
        <w:ind w:left="720"/>
        <w:rPr>
          <w:sz w:val="14"/>
        </w:rPr>
      </w:pPr>
      <w:r w:rsidRPr="007341EF">
        <w:rPr>
          <w:sz w:val="14"/>
        </w:rPr>
        <w:t>“The neo-liberal conception inverts the early liberal model, which rested on the historical experience of an overly powerful absolute state. Unlike the state in the classical liberal notion of rationality, for the neo-liberals the state does not define and monitor market freedom, for the market is itself the organizing and regulative principle underlying the state.”, (Lemke, 2001: 199).</w:t>
      </w:r>
    </w:p>
    <w:p w:rsidR="00EF298D" w:rsidRPr="007341EF" w:rsidRDefault="00EF298D" w:rsidP="00EF298D">
      <w:pPr>
        <w:rPr>
          <w:sz w:val="14"/>
        </w:rPr>
      </w:pPr>
      <w:r w:rsidRPr="007341EF">
        <w:rPr>
          <w:sz w:val="14"/>
        </w:rPr>
        <w:t xml:space="preserve">Extending from this perspective, </w:t>
      </w:r>
      <w:r w:rsidRPr="00567F38">
        <w:rPr>
          <w:rStyle w:val="Emphasis"/>
        </w:rPr>
        <w:t>neoliberalism</w:t>
      </w:r>
      <w:r w:rsidRPr="007341EF">
        <w:rPr>
          <w:sz w:val="14"/>
        </w:rPr>
        <w:t xml:space="preserve"> </w:t>
      </w:r>
      <w:r w:rsidRPr="00567F38">
        <w:rPr>
          <w:rStyle w:val="StyleUnderline"/>
        </w:rPr>
        <w:t>offers</w:t>
      </w:r>
      <w:r w:rsidRPr="007341EF">
        <w:rPr>
          <w:sz w:val="14"/>
        </w:rPr>
        <w:t xml:space="preserve"> up </w:t>
      </w:r>
      <w:r w:rsidRPr="00567F38">
        <w:rPr>
          <w:rStyle w:val="StyleUnderline"/>
        </w:rPr>
        <w:t xml:space="preserve">the market as an </w:t>
      </w:r>
      <w:r w:rsidRPr="00567F38">
        <w:rPr>
          <w:rStyle w:val="Emphasis"/>
        </w:rPr>
        <w:t>alternative</w:t>
      </w:r>
      <w:r w:rsidRPr="007341EF">
        <w:rPr>
          <w:sz w:val="14"/>
        </w:rPr>
        <w:t xml:space="preserve"> </w:t>
      </w:r>
      <w:r w:rsidRPr="00567F38">
        <w:rPr>
          <w:rStyle w:val="StyleUnderline"/>
        </w:rPr>
        <w:t>to</w:t>
      </w:r>
      <w:r w:rsidRPr="007341EF">
        <w:rPr>
          <w:sz w:val="14"/>
        </w:rPr>
        <w:t xml:space="preserve"> the </w:t>
      </w:r>
      <w:r w:rsidRPr="00567F38">
        <w:rPr>
          <w:rStyle w:val="StyleUnderline"/>
        </w:rPr>
        <w:t xml:space="preserve">state's </w:t>
      </w:r>
      <w:r w:rsidRPr="00567F38">
        <w:rPr>
          <w:rStyle w:val="Emphasis"/>
        </w:rPr>
        <w:t>regulatory function</w:t>
      </w:r>
      <w:r w:rsidRPr="007341EF">
        <w:rPr>
          <w:sz w:val="14"/>
        </w:rPr>
        <w:t xml:space="preserve">. </w:t>
      </w:r>
      <w:r w:rsidRPr="00567F38">
        <w:rPr>
          <w:rStyle w:val="StyleUnderline"/>
        </w:rPr>
        <w:t>This</w:t>
      </w:r>
      <w:r w:rsidRPr="007341EF">
        <w:rPr>
          <w:sz w:val="14"/>
        </w:rPr>
        <w:t xml:space="preserve"> </w:t>
      </w:r>
      <w:r w:rsidRPr="00567F38">
        <w:rPr>
          <w:rStyle w:val="StyleUnderline"/>
        </w:rPr>
        <w:t>view denies</w:t>
      </w:r>
      <w:r w:rsidRPr="007341EF">
        <w:rPr>
          <w:sz w:val="14"/>
        </w:rPr>
        <w:t xml:space="preserve"> Karl Polanyi's </w:t>
      </w:r>
      <w:r w:rsidRPr="00567F38">
        <w:rPr>
          <w:rStyle w:val="StyleUnderline"/>
        </w:rPr>
        <w:t>contention that markets are</w:t>
      </w:r>
      <w:r w:rsidRPr="007341EF">
        <w:rPr>
          <w:sz w:val="14"/>
        </w:rPr>
        <w:t xml:space="preserve"> </w:t>
      </w:r>
      <w:r w:rsidRPr="00567F38">
        <w:rPr>
          <w:rStyle w:val="StyleUnderline"/>
        </w:rPr>
        <w:t>not self-regulating</w:t>
      </w:r>
      <w:r w:rsidRPr="007341EF">
        <w:rPr>
          <w:sz w:val="14"/>
        </w:rPr>
        <w:t xml:space="preserve">, (1944), and is of serious concern in light of the recent banking crisis, which has seen massive state intervention supportive of the Keynesian welfarism that neoliberalism has spent the last thirty years dismantling. Castree argues that </w:t>
      </w:r>
      <w:r w:rsidRPr="00D75836">
        <w:rPr>
          <w:rStyle w:val="StyleUnderline"/>
          <w:highlight w:val="cyan"/>
        </w:rPr>
        <w:t xml:space="preserve">the </w:t>
      </w:r>
      <w:r w:rsidRPr="00D75836">
        <w:rPr>
          <w:rStyle w:val="Emphasis"/>
          <w:highlight w:val="cyan"/>
        </w:rPr>
        <w:t>main threat</w:t>
      </w:r>
      <w:r w:rsidRPr="00D75836">
        <w:rPr>
          <w:rStyle w:val="StyleUnderline"/>
          <w:highlight w:val="cyan"/>
        </w:rPr>
        <w:t xml:space="preserve"> to</w:t>
      </w:r>
      <w:r w:rsidRPr="007341EF">
        <w:rPr>
          <w:sz w:val="14"/>
        </w:rPr>
        <w:t xml:space="preserve"> </w:t>
      </w:r>
      <w:r w:rsidRPr="00D75836">
        <w:rPr>
          <w:rStyle w:val="Emphasis"/>
          <w:highlight w:val="cyan"/>
        </w:rPr>
        <w:t>neoliberalism</w:t>
      </w:r>
      <w:r w:rsidRPr="007341EF">
        <w:rPr>
          <w:sz w:val="14"/>
        </w:rPr>
        <w:t xml:space="preserve"> </w:t>
      </w:r>
      <w:r w:rsidRPr="00D75836">
        <w:rPr>
          <w:rStyle w:val="StyleUnderline"/>
          <w:highlight w:val="cyan"/>
        </w:rPr>
        <w:t>is the</w:t>
      </w:r>
      <w:r w:rsidRPr="00D75836">
        <w:rPr>
          <w:sz w:val="14"/>
          <w:highlight w:val="cyan"/>
        </w:rPr>
        <w:t xml:space="preserve"> </w:t>
      </w:r>
      <w:r w:rsidRPr="007341EF">
        <w:rPr>
          <w:sz w:val="14"/>
        </w:rPr>
        <w:t xml:space="preserve">potential </w:t>
      </w:r>
      <w:r w:rsidRPr="00D75836">
        <w:rPr>
          <w:rStyle w:val="Emphasis"/>
          <w:highlight w:val="cyan"/>
        </w:rPr>
        <w:t>inadequate management</w:t>
      </w:r>
      <w:r w:rsidRPr="00D75836">
        <w:rPr>
          <w:sz w:val="14"/>
          <w:highlight w:val="cyan"/>
        </w:rPr>
        <w:t xml:space="preserve"> </w:t>
      </w:r>
      <w:r w:rsidRPr="00D75836">
        <w:rPr>
          <w:rStyle w:val="StyleUnderline"/>
          <w:highlight w:val="cyan"/>
        </w:rPr>
        <w:t>of</w:t>
      </w:r>
      <w:r w:rsidRPr="00567F38">
        <w:rPr>
          <w:rStyle w:val="StyleUnderline"/>
        </w:rPr>
        <w:t xml:space="preserve"> the</w:t>
      </w:r>
      <w:r w:rsidRPr="007341EF">
        <w:rPr>
          <w:sz w:val="14"/>
        </w:rPr>
        <w:t xml:space="preserve"> </w:t>
      </w:r>
      <w:r w:rsidRPr="00D75836">
        <w:rPr>
          <w:rStyle w:val="Emphasis"/>
          <w:highlight w:val="cyan"/>
        </w:rPr>
        <w:t>economic-environmental relationship</w:t>
      </w:r>
      <w:r w:rsidRPr="007341EF">
        <w:rPr>
          <w:sz w:val="14"/>
        </w:rPr>
        <w:t xml:space="preserve"> when left to firms and civil society groups, (Castree, 2008: 149). </w:t>
      </w:r>
      <w:r w:rsidRPr="00567F38">
        <w:rPr>
          <w:rStyle w:val="StyleUnderline"/>
        </w:rPr>
        <w:t>Furthermore</w:t>
      </w:r>
      <w:r w:rsidRPr="007341EF">
        <w:rPr>
          <w:sz w:val="14"/>
        </w:rPr>
        <w:t xml:space="preserve">, although the </w:t>
      </w:r>
      <w:r w:rsidRPr="00567F38">
        <w:rPr>
          <w:rStyle w:val="Emphasis"/>
        </w:rPr>
        <w:t>deregulation</w:t>
      </w:r>
      <w:r w:rsidRPr="007341EF">
        <w:rPr>
          <w:sz w:val="14"/>
        </w:rPr>
        <w:t xml:space="preserve"> proposed in the neoliberal model </w:t>
      </w:r>
      <w:r w:rsidRPr="00567F38">
        <w:rPr>
          <w:rStyle w:val="StyleUnderline"/>
        </w:rPr>
        <w:t>strips away state regulation</w:t>
      </w:r>
      <w:r w:rsidRPr="007341EF">
        <w:rPr>
          <w:sz w:val="14"/>
        </w:rPr>
        <w:t xml:space="preserve"> to provide a freer market, </w:t>
      </w:r>
      <w:r w:rsidRPr="00D75836">
        <w:rPr>
          <w:rStyle w:val="StyleUnderline"/>
          <w:highlight w:val="cyan"/>
        </w:rPr>
        <w:t>market</w:t>
      </w:r>
      <w:r w:rsidRPr="00567F38">
        <w:rPr>
          <w:rStyle w:val="StyleUnderline"/>
        </w:rPr>
        <w:t xml:space="preserve">-oriented </w:t>
      </w:r>
      <w:r w:rsidRPr="00D75836">
        <w:rPr>
          <w:rStyle w:val="StyleUnderline"/>
          <w:highlight w:val="cyan"/>
        </w:rPr>
        <w:t>approaches</w:t>
      </w:r>
      <w:r w:rsidRPr="00D75836">
        <w:rPr>
          <w:sz w:val="14"/>
          <w:highlight w:val="cyan"/>
        </w:rPr>
        <w:t xml:space="preserve"> </w:t>
      </w:r>
      <w:r w:rsidRPr="00D75836">
        <w:rPr>
          <w:rStyle w:val="StyleUnderline"/>
          <w:highlight w:val="cyan"/>
        </w:rPr>
        <w:t>are</w:t>
      </w:r>
      <w:r w:rsidRPr="007341EF">
        <w:rPr>
          <w:sz w:val="14"/>
        </w:rPr>
        <w:t xml:space="preserve"> still </w:t>
      </w:r>
      <w:r w:rsidRPr="00D75836">
        <w:rPr>
          <w:rStyle w:val="StyleUnderline"/>
          <w:highlight w:val="cyan"/>
        </w:rPr>
        <w:t xml:space="preserve">subject to </w:t>
      </w:r>
      <w:r w:rsidRPr="00D75836">
        <w:rPr>
          <w:rStyle w:val="Emphasis"/>
          <w:highlight w:val="cyan"/>
        </w:rPr>
        <w:t>regulation</w:t>
      </w:r>
      <w:r w:rsidRPr="007341EF">
        <w:rPr>
          <w:sz w:val="14"/>
        </w:rPr>
        <w:t xml:space="preserve"> albeit in different terms </w:t>
      </w:r>
      <w:r w:rsidRPr="00567F38">
        <w:rPr>
          <w:rStyle w:val="StyleUnderline"/>
        </w:rPr>
        <w:t xml:space="preserve">as </w:t>
      </w:r>
      <w:r w:rsidRPr="00D75836">
        <w:rPr>
          <w:rStyle w:val="StyleUnderline"/>
          <w:highlight w:val="cyan"/>
        </w:rPr>
        <w:t>the state does not</w:t>
      </w:r>
      <w:r w:rsidRPr="00D75836">
        <w:rPr>
          <w:sz w:val="14"/>
          <w:highlight w:val="cyan"/>
        </w:rPr>
        <w:t xml:space="preserve"> </w:t>
      </w:r>
      <w:r w:rsidRPr="00D75836">
        <w:rPr>
          <w:rStyle w:val="Emphasis"/>
          <w:highlight w:val="cyan"/>
        </w:rPr>
        <w:t>withdraw</w:t>
      </w:r>
      <w:r w:rsidRPr="00D75836">
        <w:rPr>
          <w:sz w:val="14"/>
          <w:highlight w:val="cyan"/>
        </w:rPr>
        <w:t xml:space="preserve"> </w:t>
      </w:r>
      <w:r w:rsidRPr="00D75836">
        <w:rPr>
          <w:rStyle w:val="StyleUnderline"/>
          <w:highlight w:val="cyan"/>
        </w:rPr>
        <w:t>but</w:t>
      </w:r>
      <w:r w:rsidRPr="00D75836">
        <w:rPr>
          <w:sz w:val="14"/>
          <w:highlight w:val="cyan"/>
        </w:rPr>
        <w:t xml:space="preserve"> </w:t>
      </w:r>
      <w:r w:rsidRPr="00D75836">
        <w:rPr>
          <w:rStyle w:val="Emphasis"/>
          <w:highlight w:val="cyan"/>
        </w:rPr>
        <w:t>changes</w:t>
      </w:r>
      <w:r w:rsidRPr="007341EF">
        <w:rPr>
          <w:sz w:val="14"/>
        </w:rPr>
        <w:t xml:space="preserve"> its </w:t>
      </w:r>
      <w:r w:rsidRPr="00D75836">
        <w:rPr>
          <w:rStyle w:val="Emphasis"/>
          <w:highlight w:val="cyan"/>
        </w:rPr>
        <w:t>interaction</w:t>
      </w:r>
      <w:r w:rsidRPr="007341EF">
        <w:rPr>
          <w:sz w:val="14"/>
        </w:rPr>
        <w:t xml:space="preserve"> </w:t>
      </w:r>
      <w:r w:rsidRPr="00D75836">
        <w:rPr>
          <w:rStyle w:val="StyleUnderline"/>
          <w:highlight w:val="cyan"/>
        </w:rPr>
        <w:t>with</w:t>
      </w:r>
      <w:r w:rsidRPr="007341EF">
        <w:rPr>
          <w:sz w:val="14"/>
        </w:rPr>
        <w:t xml:space="preserve"> citizens and </w:t>
      </w:r>
      <w:r w:rsidRPr="00D75836">
        <w:rPr>
          <w:rStyle w:val="Emphasis"/>
          <w:highlight w:val="cyan"/>
        </w:rPr>
        <w:t>corporations</w:t>
      </w:r>
      <w:r w:rsidRPr="007341EF">
        <w:rPr>
          <w:sz w:val="14"/>
        </w:rPr>
        <w:t xml:space="preserve">, (Bakker, 2003: Mansfield, 2007). </w:t>
      </w:r>
      <w:r w:rsidRPr="00D75836">
        <w:rPr>
          <w:rStyle w:val="StyleUnderline"/>
          <w:highlight w:val="cyan"/>
        </w:rPr>
        <w:t>The state</w:t>
      </w:r>
      <w:r w:rsidRPr="00D75836">
        <w:rPr>
          <w:sz w:val="14"/>
          <w:highlight w:val="cyan"/>
        </w:rPr>
        <w:t xml:space="preserve"> </w:t>
      </w:r>
      <w:r w:rsidRPr="007341EF">
        <w:rPr>
          <w:sz w:val="14"/>
        </w:rPr>
        <w:t xml:space="preserve">then </w:t>
      </w:r>
      <w:r w:rsidRPr="00D75836">
        <w:rPr>
          <w:rStyle w:val="StyleUnderline"/>
          <w:highlight w:val="cyan"/>
        </w:rPr>
        <w:t xml:space="preserve">takes on a </w:t>
      </w:r>
      <w:r w:rsidRPr="00D75836">
        <w:rPr>
          <w:rStyle w:val="Emphasis"/>
          <w:highlight w:val="cyan"/>
        </w:rPr>
        <w:t>role</w:t>
      </w:r>
      <w:r w:rsidRPr="00D75836">
        <w:rPr>
          <w:sz w:val="14"/>
          <w:highlight w:val="cyan"/>
        </w:rPr>
        <w:t xml:space="preserve"> </w:t>
      </w:r>
      <w:r w:rsidRPr="007341EF">
        <w:rPr>
          <w:rStyle w:val="StyleUnderline"/>
        </w:rPr>
        <w:t xml:space="preserve">within which </w:t>
      </w:r>
      <w:r w:rsidRPr="00D75836">
        <w:rPr>
          <w:rStyle w:val="StyleUnderline"/>
          <w:highlight w:val="cyan"/>
        </w:rPr>
        <w:t xml:space="preserve">it </w:t>
      </w:r>
      <w:r w:rsidRPr="00D75836">
        <w:rPr>
          <w:rStyle w:val="Emphasis"/>
          <w:highlight w:val="cyan"/>
        </w:rPr>
        <w:t>steps in</w:t>
      </w:r>
      <w:r w:rsidRPr="00D75836">
        <w:rPr>
          <w:sz w:val="14"/>
          <w:highlight w:val="cyan"/>
        </w:rPr>
        <w:t xml:space="preserve"> </w:t>
      </w:r>
      <w:r w:rsidRPr="007341EF">
        <w:rPr>
          <w:sz w:val="14"/>
        </w:rPr>
        <w:t xml:space="preserve">now </w:t>
      </w:r>
      <w:r w:rsidRPr="00D75836">
        <w:rPr>
          <w:rStyle w:val="StyleUnderline"/>
          <w:highlight w:val="cyan"/>
        </w:rPr>
        <w:t>and</w:t>
      </w:r>
      <w:r w:rsidRPr="00D75836">
        <w:rPr>
          <w:sz w:val="14"/>
          <w:highlight w:val="cyan"/>
        </w:rPr>
        <w:t xml:space="preserve"> </w:t>
      </w:r>
      <w:r w:rsidRPr="007341EF">
        <w:rPr>
          <w:rStyle w:val="StyleUnderline"/>
        </w:rPr>
        <w:t xml:space="preserve">then to help </w:t>
      </w:r>
      <w:r w:rsidRPr="00D75836">
        <w:rPr>
          <w:rStyle w:val="Emphasis"/>
          <w:highlight w:val="cyan"/>
        </w:rPr>
        <w:t>facilitate</w:t>
      </w:r>
      <w:r w:rsidRPr="00D75836">
        <w:rPr>
          <w:rStyle w:val="StyleUnderline"/>
          <w:highlight w:val="cyan"/>
        </w:rPr>
        <w:t xml:space="preserve"> the</w:t>
      </w:r>
      <w:r w:rsidRPr="00D75836">
        <w:rPr>
          <w:sz w:val="14"/>
          <w:highlight w:val="cyan"/>
        </w:rPr>
        <w:t xml:space="preserve"> </w:t>
      </w:r>
      <w:r w:rsidRPr="00D75836">
        <w:rPr>
          <w:rStyle w:val="Emphasis"/>
          <w:highlight w:val="cyan"/>
        </w:rPr>
        <w:t>market</w:t>
      </w:r>
      <w:r w:rsidRPr="00D75836">
        <w:rPr>
          <w:sz w:val="14"/>
          <w:highlight w:val="cyan"/>
        </w:rPr>
        <w:t xml:space="preserve"> </w:t>
      </w:r>
      <w:r w:rsidRPr="007341EF">
        <w:rPr>
          <w:rStyle w:val="StyleUnderline"/>
        </w:rPr>
        <w:t xml:space="preserve">and provide an </w:t>
      </w:r>
      <w:r w:rsidRPr="007341EF">
        <w:rPr>
          <w:rStyle w:val="Emphasis"/>
        </w:rPr>
        <w:t>international</w:t>
      </w:r>
      <w:r w:rsidRPr="007341EF">
        <w:rPr>
          <w:sz w:val="14"/>
        </w:rPr>
        <w:t xml:space="preserve">, legalistic </w:t>
      </w:r>
      <w:r w:rsidRPr="007341EF">
        <w:rPr>
          <w:rStyle w:val="Emphasis"/>
        </w:rPr>
        <w:t>administrative</w:t>
      </w:r>
      <w:r w:rsidRPr="007341EF">
        <w:rPr>
          <w:sz w:val="14"/>
        </w:rPr>
        <w:t xml:space="preserve"> </w:t>
      </w:r>
      <w:r w:rsidRPr="007341EF">
        <w:rPr>
          <w:rStyle w:val="StyleUnderline"/>
        </w:rPr>
        <w:t>role</w:t>
      </w:r>
      <w:r w:rsidRPr="007341EF">
        <w:rPr>
          <w:sz w:val="14"/>
        </w:rPr>
        <w:t xml:space="preserve"> </w:t>
      </w:r>
      <w:r w:rsidRPr="007341EF">
        <w:rPr>
          <w:rStyle w:val="StyleUnderline"/>
        </w:rPr>
        <w:t>by</w:t>
      </w:r>
      <w:r w:rsidRPr="00567F38">
        <w:rPr>
          <w:rStyle w:val="StyleUnderline"/>
        </w:rPr>
        <w:t xml:space="preserve"> </w:t>
      </w:r>
      <w:r w:rsidRPr="00567F38">
        <w:rPr>
          <w:rStyle w:val="Emphasis"/>
        </w:rPr>
        <w:t>negotiating</w:t>
      </w:r>
      <w:r w:rsidRPr="007341EF">
        <w:rPr>
          <w:sz w:val="14"/>
        </w:rPr>
        <w:t xml:space="preserve"> free-trade </w:t>
      </w:r>
      <w:r w:rsidRPr="00567F38">
        <w:rPr>
          <w:rStyle w:val="Emphasis"/>
        </w:rPr>
        <w:t>agreements</w:t>
      </w:r>
      <w:r w:rsidRPr="007341EF">
        <w:rPr>
          <w:sz w:val="14"/>
        </w:rPr>
        <w:t xml:space="preserve"> and so forth. Therefore, </w:t>
      </w:r>
      <w:r w:rsidRPr="00567F38">
        <w:rPr>
          <w:rStyle w:val="StyleUnderline"/>
        </w:rPr>
        <w:t>from a legal point of</w:t>
      </w:r>
      <w:r w:rsidRPr="007341EF">
        <w:rPr>
          <w:sz w:val="14"/>
        </w:rPr>
        <w:t xml:space="preserve"> </w:t>
      </w:r>
      <w:r w:rsidRPr="00567F38">
        <w:rPr>
          <w:rStyle w:val="StyleUnderline"/>
        </w:rPr>
        <w:t>view</w:t>
      </w:r>
      <w:r w:rsidRPr="007341EF">
        <w:rPr>
          <w:sz w:val="14"/>
        </w:rPr>
        <w:t xml:space="preserve"> </w:t>
      </w:r>
      <w:r w:rsidRPr="00D75836">
        <w:rPr>
          <w:rStyle w:val="Emphasis"/>
          <w:szCs w:val="26"/>
          <w:highlight w:val="cyan"/>
        </w:rPr>
        <w:t>markets cannot exist without</w:t>
      </w:r>
      <w:r w:rsidRPr="00567F38">
        <w:rPr>
          <w:rStyle w:val="Emphasis"/>
          <w:szCs w:val="26"/>
        </w:rPr>
        <w:t xml:space="preserve"> the </w:t>
      </w:r>
      <w:r w:rsidRPr="00D75836">
        <w:rPr>
          <w:rStyle w:val="Emphasis"/>
          <w:szCs w:val="26"/>
          <w:highlight w:val="cyan"/>
        </w:rPr>
        <w:t>external</w:t>
      </w:r>
      <w:r w:rsidRPr="00567F38">
        <w:rPr>
          <w:rStyle w:val="Emphasis"/>
          <w:szCs w:val="26"/>
        </w:rPr>
        <w:t xml:space="preserve"> </w:t>
      </w:r>
      <w:r w:rsidRPr="00D75836">
        <w:rPr>
          <w:rStyle w:val="Emphasis"/>
          <w:szCs w:val="26"/>
          <w:highlight w:val="cyan"/>
        </w:rPr>
        <w:t>intervention</w:t>
      </w:r>
      <w:r w:rsidRPr="00567F38">
        <w:rPr>
          <w:rStyle w:val="Emphasis"/>
          <w:szCs w:val="26"/>
        </w:rPr>
        <w:t xml:space="preserve"> of the state</w:t>
      </w:r>
      <w:r w:rsidRPr="007341EF">
        <w:rPr>
          <w:sz w:val="14"/>
        </w:rPr>
        <w:t xml:space="preserve">, (Brenner and Theodore, 2002a; Peck and Tickell, 2002). </w:t>
      </w:r>
      <w:r w:rsidRPr="00567F38">
        <w:rPr>
          <w:rStyle w:val="StyleUnderline"/>
        </w:rPr>
        <w:t>This</w:t>
      </w:r>
      <w:r w:rsidRPr="007341EF">
        <w:rPr>
          <w:sz w:val="14"/>
        </w:rPr>
        <w:t xml:space="preserve"> </w:t>
      </w:r>
      <w:r w:rsidRPr="00567F38">
        <w:rPr>
          <w:rStyle w:val="StyleUnderline"/>
        </w:rPr>
        <w:t>arrangement</w:t>
      </w:r>
      <w:r w:rsidRPr="007341EF">
        <w:rPr>
          <w:sz w:val="14"/>
        </w:rPr>
        <w:t xml:space="preserve"> </w:t>
      </w:r>
      <w:r w:rsidRPr="00567F38">
        <w:rPr>
          <w:rStyle w:val="StyleUnderline"/>
        </w:rPr>
        <w:t>is aptly termed</w:t>
      </w:r>
      <w:r w:rsidRPr="007341EF">
        <w:rPr>
          <w:sz w:val="14"/>
        </w:rPr>
        <w:t xml:space="preserve"> </w:t>
      </w:r>
      <w:r w:rsidRPr="00567F38">
        <w:rPr>
          <w:rStyle w:val="Emphasis"/>
        </w:rPr>
        <w:t>reregulation</w:t>
      </w:r>
      <w:r w:rsidRPr="007341EF">
        <w:rPr>
          <w:sz w:val="14"/>
        </w:rPr>
        <w:t xml:space="preserve"> </w:t>
      </w:r>
      <w:r w:rsidRPr="00567F38">
        <w:rPr>
          <w:rStyle w:val="StyleUnderline"/>
        </w:rPr>
        <w:t>as</w:t>
      </w:r>
      <w:r w:rsidRPr="007341EF">
        <w:rPr>
          <w:sz w:val="14"/>
        </w:rPr>
        <w:t xml:space="preserve"> </w:t>
      </w:r>
      <w:r w:rsidRPr="00567F38">
        <w:rPr>
          <w:rStyle w:val="StyleUnderline"/>
        </w:rPr>
        <w:t>opposed to</w:t>
      </w:r>
      <w:r w:rsidRPr="007341EF">
        <w:rPr>
          <w:sz w:val="14"/>
        </w:rPr>
        <w:t xml:space="preserve"> the purported </w:t>
      </w:r>
      <w:r w:rsidRPr="00567F38">
        <w:rPr>
          <w:rStyle w:val="Emphasis"/>
        </w:rPr>
        <w:t>deregulation</w:t>
      </w:r>
      <w:r w:rsidRPr="007341EF">
        <w:rPr>
          <w:sz w:val="14"/>
        </w:rPr>
        <w:t xml:space="preserve">, as markets still operate subject to rules (Mansfield, 2007). In practice, however, the ideal state behaviour is not as clear cut as the neoliberal philosophy would suggest; </w:t>
      </w:r>
      <w:r w:rsidRPr="00567F38">
        <w:rPr>
          <w:rStyle w:val="StyleUnderline"/>
        </w:rPr>
        <w:t>the state</w:t>
      </w:r>
      <w:r w:rsidRPr="007341EF">
        <w:rPr>
          <w:sz w:val="14"/>
        </w:rPr>
        <w:t xml:space="preserve"> still </w:t>
      </w:r>
      <w:r w:rsidRPr="00567F38">
        <w:rPr>
          <w:rStyle w:val="StyleUnderline"/>
        </w:rPr>
        <w:t>retains responsibility to mediate the</w:t>
      </w:r>
      <w:r w:rsidRPr="007341EF">
        <w:rPr>
          <w:sz w:val="14"/>
        </w:rPr>
        <w:t xml:space="preserve"> </w:t>
      </w:r>
      <w:r w:rsidRPr="00567F38">
        <w:rPr>
          <w:rStyle w:val="StyleUnderline"/>
        </w:rPr>
        <w:t xml:space="preserve">relationship between the </w:t>
      </w:r>
      <w:r w:rsidRPr="00567F38">
        <w:rPr>
          <w:rStyle w:val="Emphasis"/>
        </w:rPr>
        <w:t>economy</w:t>
      </w:r>
      <w:r w:rsidRPr="007341EF">
        <w:rPr>
          <w:sz w:val="14"/>
        </w:rPr>
        <w:t xml:space="preserve">, civil </w:t>
      </w:r>
      <w:r w:rsidRPr="00567F38">
        <w:rPr>
          <w:rStyle w:val="StyleUnderline"/>
        </w:rPr>
        <w:t>society</w:t>
      </w:r>
      <w:r w:rsidRPr="007341EF">
        <w:rPr>
          <w:sz w:val="14"/>
        </w:rPr>
        <w:t xml:space="preserve"> </w:t>
      </w:r>
      <w:r w:rsidRPr="00567F38">
        <w:rPr>
          <w:rStyle w:val="StyleUnderline"/>
        </w:rPr>
        <w:t>and the</w:t>
      </w:r>
      <w:r w:rsidRPr="007341EF">
        <w:rPr>
          <w:sz w:val="14"/>
        </w:rPr>
        <w:t xml:space="preserve"> natural </w:t>
      </w:r>
      <w:r w:rsidRPr="00567F38">
        <w:rPr>
          <w:rStyle w:val="Emphasis"/>
        </w:rPr>
        <w:t>environment</w:t>
      </w:r>
      <w:r w:rsidRPr="007341EF">
        <w:rPr>
          <w:sz w:val="14"/>
        </w:rPr>
        <w:t xml:space="preserve">, (Castree, 2008). Neoliberalism instead emphasises decentralisation of government, which in many cases can improve governance and promote democratisation in countries where such notions have been weak; at the same time it also opens up “economically competitive subnational spaces ripe for transnational investment”, (Perrault, 2005). In terms of development it is understandable why such an approach is appealing for encouraging economic growth, especially in developing countries, and the resulting favour the model carries in capitalist democracies. However, as has been shown in the Bolivian example it is vulnerable to the double movement of greater localisation and resulting potential for organising resistance mentioned above. This decentralisation has been referred to as the 'hollowing out' of the nation-state, (Jessop, 1994), and has led to the development of notions of 'governance' rather than 'government', (Jordan, 2003). </w:t>
      </w:r>
      <w:r w:rsidRPr="00D75836">
        <w:rPr>
          <w:rStyle w:val="StyleUnderline"/>
          <w:highlight w:val="cyan"/>
        </w:rPr>
        <w:t>This helps to fuel the</w:t>
      </w:r>
      <w:r w:rsidRPr="00D75836">
        <w:rPr>
          <w:sz w:val="14"/>
          <w:highlight w:val="cyan"/>
        </w:rPr>
        <w:t xml:space="preserve"> </w:t>
      </w:r>
      <w:r w:rsidRPr="00D75836">
        <w:rPr>
          <w:rStyle w:val="Emphasis"/>
          <w:highlight w:val="cyan"/>
        </w:rPr>
        <w:t>shift</w:t>
      </w:r>
      <w:r w:rsidRPr="007341EF">
        <w:rPr>
          <w:sz w:val="14"/>
        </w:rPr>
        <w:t xml:space="preserve"> </w:t>
      </w:r>
      <w:r w:rsidRPr="007341EF">
        <w:rPr>
          <w:rStyle w:val="StyleUnderline"/>
        </w:rPr>
        <w:t xml:space="preserve">we see </w:t>
      </w:r>
      <w:r w:rsidRPr="007341EF">
        <w:rPr>
          <w:rStyle w:val="Emphasis"/>
        </w:rPr>
        <w:t>today</w:t>
      </w:r>
      <w:r w:rsidRPr="007341EF">
        <w:rPr>
          <w:sz w:val="14"/>
        </w:rPr>
        <w:t xml:space="preserve"> in policy making, wherein </w:t>
      </w:r>
      <w:r w:rsidRPr="007341EF">
        <w:rPr>
          <w:rStyle w:val="Emphasis"/>
        </w:rPr>
        <w:t>market-</w:t>
      </w:r>
      <w:r w:rsidRPr="007341EF">
        <w:rPr>
          <w:sz w:val="14"/>
        </w:rPr>
        <w:t xml:space="preserve">based </w:t>
      </w:r>
      <w:r w:rsidRPr="007341EF">
        <w:rPr>
          <w:rStyle w:val="Emphasis"/>
        </w:rPr>
        <w:t>instruments</w:t>
      </w:r>
      <w:r w:rsidRPr="007341EF">
        <w:rPr>
          <w:sz w:val="14"/>
        </w:rPr>
        <w:t xml:space="preserve"> </w:t>
      </w:r>
      <w:r w:rsidRPr="007341EF">
        <w:rPr>
          <w:rStyle w:val="StyleUnderline"/>
        </w:rPr>
        <w:t>and</w:t>
      </w:r>
      <w:r w:rsidRPr="007341EF">
        <w:rPr>
          <w:sz w:val="14"/>
        </w:rPr>
        <w:t xml:space="preserve"> other </w:t>
      </w:r>
      <w:r w:rsidRPr="00D75836">
        <w:rPr>
          <w:rStyle w:val="StyleUnderline"/>
          <w:highlight w:val="cyan"/>
        </w:rPr>
        <w:t>neoliberal</w:t>
      </w:r>
      <w:r w:rsidRPr="00D75836">
        <w:rPr>
          <w:sz w:val="14"/>
          <w:highlight w:val="cyan"/>
        </w:rPr>
        <w:t xml:space="preserve"> </w:t>
      </w:r>
      <w:r w:rsidRPr="00D75836">
        <w:rPr>
          <w:rStyle w:val="Emphasis"/>
          <w:highlight w:val="cyan"/>
        </w:rPr>
        <w:t>policy tools</w:t>
      </w:r>
      <w:r w:rsidRPr="007341EF">
        <w:rPr>
          <w:sz w:val="14"/>
        </w:rPr>
        <w:t xml:space="preserve"> </w:t>
      </w:r>
      <w:r w:rsidRPr="00D75836">
        <w:rPr>
          <w:rStyle w:val="StyleUnderline"/>
          <w:highlight w:val="cyan"/>
        </w:rPr>
        <w:t>are</w:t>
      </w:r>
      <w:r w:rsidRPr="007341EF">
        <w:rPr>
          <w:sz w:val="14"/>
        </w:rPr>
        <w:t xml:space="preserve"> arguably </w:t>
      </w:r>
      <w:r w:rsidRPr="007341EF">
        <w:rPr>
          <w:rStyle w:val="StyleUnderline"/>
        </w:rPr>
        <w:t>new forms of</w:t>
      </w:r>
      <w:r w:rsidRPr="007341EF">
        <w:rPr>
          <w:sz w:val="14"/>
        </w:rPr>
        <w:t xml:space="preserve"> </w:t>
      </w:r>
      <w:r w:rsidRPr="00D75836">
        <w:rPr>
          <w:rStyle w:val="Emphasis"/>
          <w:highlight w:val="cyan"/>
        </w:rPr>
        <w:t>biopower</w:t>
      </w:r>
      <w:r w:rsidRPr="007341EF">
        <w:rPr>
          <w:sz w:val="14"/>
        </w:rPr>
        <w:t xml:space="preserve"> and expressions of Foucault's 'governmentality', </w:t>
      </w:r>
      <w:r w:rsidRPr="00D75836">
        <w:rPr>
          <w:rStyle w:val="StyleUnderline"/>
          <w:highlight w:val="cyan"/>
        </w:rPr>
        <w:t>showing</w:t>
      </w:r>
      <w:r w:rsidRPr="007341EF">
        <w:rPr>
          <w:rStyle w:val="StyleUnderline"/>
        </w:rPr>
        <w:t xml:space="preserve"> the </w:t>
      </w:r>
      <w:r w:rsidRPr="00D75836">
        <w:rPr>
          <w:rStyle w:val="StyleUnderline"/>
          <w:highlight w:val="cyan"/>
        </w:rPr>
        <w:t>reconfiguration</w:t>
      </w:r>
      <w:r w:rsidRPr="00D75836">
        <w:rPr>
          <w:sz w:val="14"/>
          <w:highlight w:val="cyan"/>
        </w:rPr>
        <w:t xml:space="preserve"> </w:t>
      </w:r>
      <w:r w:rsidRPr="00D75836">
        <w:rPr>
          <w:rStyle w:val="Emphasis"/>
          <w:highlight w:val="cyan"/>
        </w:rPr>
        <w:t>of power</w:t>
      </w:r>
      <w:r w:rsidRPr="007341EF">
        <w:rPr>
          <w:sz w:val="14"/>
        </w:rPr>
        <w:t xml:space="preserve"> in the neoliberal era, </w:t>
      </w:r>
      <w:r w:rsidRPr="007341EF">
        <w:rPr>
          <w:rStyle w:val="StyleUnderline"/>
        </w:rPr>
        <w:t xml:space="preserve">wherein </w:t>
      </w:r>
      <w:r w:rsidRPr="00D75836">
        <w:rPr>
          <w:rStyle w:val="StyleUnderline"/>
          <w:highlight w:val="cyan"/>
        </w:rPr>
        <w:t>hegemony is</w:t>
      </w:r>
      <w:r w:rsidRPr="00D75836">
        <w:rPr>
          <w:sz w:val="14"/>
          <w:highlight w:val="cyan"/>
        </w:rPr>
        <w:t xml:space="preserve"> </w:t>
      </w:r>
      <w:r w:rsidRPr="00D75836">
        <w:rPr>
          <w:rStyle w:val="Emphasis"/>
          <w:highlight w:val="cyan"/>
        </w:rPr>
        <w:t>secured</w:t>
      </w:r>
      <w:r w:rsidRPr="00D75836">
        <w:rPr>
          <w:sz w:val="14"/>
          <w:highlight w:val="cyan"/>
        </w:rPr>
        <w:t xml:space="preserve"> </w:t>
      </w:r>
      <w:r w:rsidRPr="00D75836">
        <w:rPr>
          <w:rStyle w:val="StyleUnderline"/>
          <w:highlight w:val="cyan"/>
        </w:rPr>
        <w:t>by</w:t>
      </w:r>
      <w:r w:rsidRPr="00D75836">
        <w:rPr>
          <w:sz w:val="14"/>
          <w:highlight w:val="cyan"/>
        </w:rPr>
        <w:t xml:space="preserve"> </w:t>
      </w:r>
      <w:r w:rsidRPr="00D75836">
        <w:rPr>
          <w:rStyle w:val="Emphasis"/>
          <w:highlight w:val="cyan"/>
        </w:rPr>
        <w:t>regulating</w:t>
      </w:r>
      <w:r w:rsidRPr="007341EF">
        <w:rPr>
          <w:rStyle w:val="Emphasis"/>
        </w:rPr>
        <w:t xml:space="preserve"> </w:t>
      </w:r>
      <w:r w:rsidRPr="00D75836">
        <w:rPr>
          <w:rStyle w:val="Emphasis"/>
          <w:highlight w:val="cyan"/>
        </w:rPr>
        <w:t>ecological relations</w:t>
      </w:r>
      <w:r w:rsidRPr="007341EF">
        <w:rPr>
          <w:sz w:val="14"/>
        </w:rPr>
        <w:t xml:space="preserve"> </w:t>
      </w:r>
      <w:r w:rsidRPr="00D75836">
        <w:rPr>
          <w:rStyle w:val="StyleUnderline"/>
          <w:highlight w:val="cyan"/>
        </w:rPr>
        <w:t>in a way that</w:t>
      </w:r>
      <w:r w:rsidRPr="007341EF">
        <w:rPr>
          <w:rStyle w:val="StyleUnderline"/>
        </w:rPr>
        <w:t xml:space="preserve"> </w:t>
      </w:r>
      <w:r w:rsidRPr="00D75836">
        <w:rPr>
          <w:rStyle w:val="Emphasis"/>
          <w:highlight w:val="cyan"/>
        </w:rPr>
        <w:t>reinforces</w:t>
      </w:r>
      <w:r w:rsidRPr="007341EF">
        <w:rPr>
          <w:sz w:val="14"/>
        </w:rPr>
        <w:t xml:space="preserve"> the </w:t>
      </w:r>
      <w:r w:rsidRPr="00D75836">
        <w:rPr>
          <w:rStyle w:val="Emphasis"/>
          <w:highlight w:val="cyan"/>
        </w:rPr>
        <w:t>stability of capitalist relations</w:t>
      </w:r>
      <w:r w:rsidRPr="00D75836">
        <w:rPr>
          <w:sz w:val="14"/>
          <w:highlight w:val="cyan"/>
        </w:rPr>
        <w:t xml:space="preserve"> </w:t>
      </w:r>
      <w:r w:rsidRPr="00D75836">
        <w:rPr>
          <w:rStyle w:val="StyleUnderline"/>
          <w:highlight w:val="cyan"/>
        </w:rPr>
        <w:t>of</w:t>
      </w:r>
      <w:r w:rsidRPr="007341EF">
        <w:rPr>
          <w:sz w:val="14"/>
        </w:rPr>
        <w:t xml:space="preserve"> </w:t>
      </w:r>
      <w:r w:rsidRPr="007341EF">
        <w:rPr>
          <w:rStyle w:val="Emphasis"/>
        </w:rPr>
        <w:t xml:space="preserve">power and </w:t>
      </w:r>
      <w:r w:rsidRPr="00D75836">
        <w:rPr>
          <w:rStyle w:val="Emphasis"/>
          <w:highlight w:val="cyan"/>
        </w:rPr>
        <w:t>accumulation</w:t>
      </w:r>
      <w:r w:rsidRPr="007341EF">
        <w:rPr>
          <w:sz w:val="14"/>
        </w:rPr>
        <w:t xml:space="preserve">, (Foucault, XXXX; McCarthy and Prudham, 2004; Robertson, 2004). </w:t>
      </w:r>
      <w:r w:rsidRPr="00567F38">
        <w:rPr>
          <w:rStyle w:val="StyleUnderline"/>
        </w:rPr>
        <w:t xml:space="preserve">Such </w:t>
      </w:r>
      <w:r w:rsidRPr="00567F38">
        <w:rPr>
          <w:rStyle w:val="Emphasis"/>
        </w:rPr>
        <w:t>control</w:t>
      </w:r>
      <w:r w:rsidRPr="00567F38">
        <w:rPr>
          <w:rStyle w:val="StyleUnderline"/>
        </w:rPr>
        <w:t xml:space="preserve"> has worked </w:t>
      </w:r>
      <w:r w:rsidRPr="00567F38">
        <w:rPr>
          <w:rStyle w:val="Emphasis"/>
        </w:rPr>
        <w:t>well</w:t>
      </w:r>
      <w:r w:rsidRPr="00567F38">
        <w:rPr>
          <w:rStyle w:val="StyleUnderline"/>
        </w:rPr>
        <w:t xml:space="preserve"> in governing </w:t>
      </w:r>
      <w:r w:rsidRPr="00567F38">
        <w:rPr>
          <w:rStyle w:val="Emphasis"/>
        </w:rPr>
        <w:t>people</w:t>
      </w:r>
      <w:r w:rsidRPr="007341EF">
        <w:rPr>
          <w:sz w:val="14"/>
        </w:rPr>
        <w:t xml:space="preserve"> </w:t>
      </w:r>
      <w:r w:rsidRPr="00567F38">
        <w:rPr>
          <w:rStyle w:val="StyleUnderline"/>
        </w:rPr>
        <w:t>so as an extension</w:t>
      </w:r>
      <w:r w:rsidRPr="007341EF">
        <w:rPr>
          <w:sz w:val="14"/>
        </w:rPr>
        <w:t xml:space="preserve">, </w:t>
      </w:r>
      <w:r w:rsidRPr="00567F38">
        <w:rPr>
          <w:rStyle w:val="Emphasis"/>
        </w:rPr>
        <w:t>governing the environment</w:t>
      </w:r>
      <w:r w:rsidRPr="007341EF">
        <w:rPr>
          <w:sz w:val="14"/>
        </w:rPr>
        <w:t xml:space="preserve"> </w:t>
      </w:r>
      <w:r w:rsidRPr="00567F38">
        <w:rPr>
          <w:rStyle w:val="StyleUnderline"/>
        </w:rPr>
        <w:t>and</w:t>
      </w:r>
      <w:r w:rsidRPr="007341EF">
        <w:rPr>
          <w:sz w:val="14"/>
        </w:rPr>
        <w:t xml:space="preserve"> human </w:t>
      </w:r>
      <w:r w:rsidRPr="00567F38">
        <w:rPr>
          <w:rStyle w:val="StyleUnderline"/>
        </w:rPr>
        <w:t>relations towards it</w:t>
      </w:r>
      <w:r w:rsidRPr="007341EF">
        <w:rPr>
          <w:sz w:val="14"/>
        </w:rPr>
        <w:t xml:space="preserve"> </w:t>
      </w:r>
      <w:r w:rsidRPr="00567F38">
        <w:rPr>
          <w:rStyle w:val="StyleUnderline"/>
        </w:rPr>
        <w:t>is</w:t>
      </w:r>
      <w:r w:rsidRPr="007341EF">
        <w:rPr>
          <w:sz w:val="14"/>
        </w:rPr>
        <w:t xml:space="preserve"> arguably </w:t>
      </w:r>
      <w:r w:rsidRPr="00567F38">
        <w:rPr>
          <w:rStyle w:val="StyleUnderline"/>
        </w:rPr>
        <w:t>just as powerful</w:t>
      </w:r>
      <w:r w:rsidRPr="007341EF">
        <w:rPr>
          <w:sz w:val="14"/>
        </w:rPr>
        <w:t xml:space="preserve">, </w:t>
      </w:r>
      <w:r w:rsidRPr="00567F38">
        <w:rPr>
          <w:rStyle w:val="StyleUnderline"/>
        </w:rPr>
        <w:t>limited</w:t>
      </w:r>
      <w:r w:rsidRPr="007341EF">
        <w:rPr>
          <w:sz w:val="14"/>
        </w:rPr>
        <w:t xml:space="preserve"> </w:t>
      </w:r>
      <w:r w:rsidRPr="00567F38">
        <w:rPr>
          <w:rStyle w:val="StyleUnderline"/>
        </w:rPr>
        <w:t>only by</w:t>
      </w:r>
      <w:r w:rsidRPr="007341EF">
        <w:rPr>
          <w:sz w:val="14"/>
        </w:rPr>
        <w:t xml:space="preserve"> the </w:t>
      </w:r>
      <w:r w:rsidRPr="00567F38">
        <w:rPr>
          <w:rStyle w:val="StyleUnderline"/>
        </w:rPr>
        <w:t>potential</w:t>
      </w:r>
      <w:r w:rsidRPr="007341EF">
        <w:rPr>
          <w:sz w:val="14"/>
        </w:rPr>
        <w:t xml:space="preserve"> </w:t>
      </w:r>
      <w:r w:rsidRPr="00567F38">
        <w:rPr>
          <w:rStyle w:val="StyleUnderline"/>
        </w:rPr>
        <w:t xml:space="preserve">friction of </w:t>
      </w:r>
      <w:r w:rsidRPr="00567F38">
        <w:rPr>
          <w:rStyle w:val="Emphasis"/>
        </w:rPr>
        <w:t>conserving</w:t>
      </w:r>
      <w:r w:rsidRPr="007341EF">
        <w:rPr>
          <w:sz w:val="14"/>
        </w:rPr>
        <w:t xml:space="preserve"> </w:t>
      </w:r>
      <w:r w:rsidRPr="00567F38">
        <w:rPr>
          <w:rStyle w:val="StyleUnderline"/>
        </w:rPr>
        <w:t>and</w:t>
      </w:r>
      <w:r w:rsidRPr="007341EF">
        <w:rPr>
          <w:sz w:val="14"/>
        </w:rPr>
        <w:t xml:space="preserve"> </w:t>
      </w:r>
      <w:r w:rsidRPr="00567F38">
        <w:rPr>
          <w:rStyle w:val="Emphasis"/>
        </w:rPr>
        <w:t>profiting</w:t>
      </w:r>
      <w:r w:rsidRPr="007341EF">
        <w:rPr>
          <w:sz w:val="14"/>
        </w:rPr>
        <w:t xml:space="preserve"> </w:t>
      </w:r>
      <w:r w:rsidRPr="00567F38">
        <w:rPr>
          <w:rStyle w:val="StyleUnderline"/>
        </w:rPr>
        <w:t>at the same time</w:t>
      </w:r>
      <w:r w:rsidRPr="007341EF">
        <w:rPr>
          <w:sz w:val="14"/>
        </w:rPr>
        <w:t xml:space="preserve"> </w:t>
      </w:r>
      <w:r w:rsidRPr="00567F38">
        <w:rPr>
          <w:rStyle w:val="StyleUnderline"/>
        </w:rPr>
        <w:t xml:space="preserve">as well as the </w:t>
      </w:r>
      <w:r w:rsidRPr="00567F38">
        <w:rPr>
          <w:rStyle w:val="Emphasis"/>
        </w:rPr>
        <w:t>contradiction</w:t>
      </w:r>
      <w:r w:rsidRPr="007341EF">
        <w:rPr>
          <w:sz w:val="14"/>
        </w:rPr>
        <w:t xml:space="preserve"> </w:t>
      </w:r>
      <w:r w:rsidRPr="00567F38">
        <w:rPr>
          <w:rStyle w:val="StyleUnderline"/>
        </w:rPr>
        <w:t>of</w:t>
      </w:r>
      <w:r w:rsidRPr="007341EF">
        <w:rPr>
          <w:sz w:val="14"/>
        </w:rPr>
        <w:t xml:space="preserve"> </w:t>
      </w:r>
      <w:r w:rsidRPr="00567F38">
        <w:rPr>
          <w:rStyle w:val="Emphasis"/>
        </w:rPr>
        <w:t>creating</w:t>
      </w:r>
      <w:r w:rsidRPr="007341EF">
        <w:rPr>
          <w:sz w:val="14"/>
        </w:rPr>
        <w:t xml:space="preserve"> </w:t>
      </w:r>
      <w:r w:rsidRPr="00567F38">
        <w:rPr>
          <w:rStyle w:val="StyleUnderline"/>
        </w:rPr>
        <w:t xml:space="preserve">and </w:t>
      </w:r>
      <w:r w:rsidRPr="00567F38">
        <w:rPr>
          <w:rStyle w:val="Emphasis"/>
        </w:rPr>
        <w:t>destroying nature</w:t>
      </w:r>
      <w:r w:rsidRPr="007341EF">
        <w:rPr>
          <w:sz w:val="14"/>
        </w:rPr>
        <w:t xml:space="preserve"> in order </w:t>
      </w:r>
      <w:r w:rsidRPr="00567F38">
        <w:rPr>
          <w:rStyle w:val="StyleUnderline"/>
        </w:rPr>
        <w:t>to</w:t>
      </w:r>
      <w:r w:rsidRPr="007341EF">
        <w:rPr>
          <w:sz w:val="14"/>
        </w:rPr>
        <w:t xml:space="preserve"> </w:t>
      </w:r>
      <w:r w:rsidRPr="00567F38">
        <w:rPr>
          <w:rStyle w:val="StyleUnderline"/>
        </w:rPr>
        <w:t>perpetuate the current</w:t>
      </w:r>
      <w:r w:rsidRPr="007341EF">
        <w:rPr>
          <w:sz w:val="14"/>
        </w:rPr>
        <w:t xml:space="preserve"> </w:t>
      </w:r>
      <w:r w:rsidRPr="00567F38">
        <w:rPr>
          <w:rStyle w:val="Emphasis"/>
        </w:rPr>
        <w:t>conditions</w:t>
      </w:r>
      <w:r w:rsidRPr="007341EF">
        <w:rPr>
          <w:sz w:val="14"/>
        </w:rPr>
        <w:t xml:space="preserve"> </w:t>
      </w:r>
      <w:r w:rsidRPr="00567F38">
        <w:rPr>
          <w:rStyle w:val="StyleUnderline"/>
        </w:rPr>
        <w:t>of</w:t>
      </w:r>
      <w:r w:rsidRPr="007341EF">
        <w:rPr>
          <w:sz w:val="14"/>
        </w:rPr>
        <w:t xml:space="preserve"> </w:t>
      </w:r>
      <w:r w:rsidRPr="00567F38">
        <w:rPr>
          <w:rStyle w:val="Emphasis"/>
        </w:rPr>
        <w:t>production sustainably</w:t>
      </w:r>
      <w:r w:rsidRPr="007341EF">
        <w:rPr>
          <w:sz w:val="14"/>
        </w:rPr>
        <w:t xml:space="preserve">. Where nature is a commodity under capitalism that can be banked and offset, </w:t>
      </w:r>
      <w:r w:rsidRPr="00567F38">
        <w:rPr>
          <w:rStyle w:val="StyleUnderline"/>
        </w:rPr>
        <w:t>ecological</w:t>
      </w:r>
      <w:r w:rsidRPr="007341EF">
        <w:rPr>
          <w:sz w:val="14"/>
        </w:rPr>
        <w:t xml:space="preserve"> </w:t>
      </w:r>
      <w:r w:rsidRPr="00567F38">
        <w:rPr>
          <w:rStyle w:val="StyleUnderline"/>
        </w:rPr>
        <w:t xml:space="preserve">restoration can be a </w:t>
      </w:r>
      <w:r w:rsidRPr="00567F38">
        <w:rPr>
          <w:rStyle w:val="Emphasis"/>
        </w:rPr>
        <w:t>euphemism for</w:t>
      </w:r>
      <w:r w:rsidRPr="007341EF">
        <w:rPr>
          <w:sz w:val="14"/>
        </w:rPr>
        <w:t xml:space="preserve"> </w:t>
      </w:r>
      <w:r w:rsidRPr="00567F38">
        <w:rPr>
          <w:rStyle w:val="Emphasis"/>
        </w:rPr>
        <w:t>'constructed nature'</w:t>
      </w:r>
      <w:r w:rsidRPr="007341EF">
        <w:rPr>
          <w:sz w:val="14"/>
        </w:rPr>
        <w:t xml:space="preserve">, (Robertson, 2004; 2006) </w:t>
      </w:r>
      <w:r w:rsidRPr="00567F38">
        <w:rPr>
          <w:rStyle w:val="StyleUnderline"/>
        </w:rPr>
        <w:t>and</w:t>
      </w:r>
      <w:r w:rsidRPr="007341EF">
        <w:rPr>
          <w:sz w:val="14"/>
        </w:rPr>
        <w:t xml:space="preserve"> fundamentally </w:t>
      </w:r>
      <w:r w:rsidRPr="00567F38">
        <w:rPr>
          <w:rStyle w:val="StyleUnderline"/>
        </w:rPr>
        <w:t>change human-nature relations</w:t>
      </w:r>
      <w:r w:rsidRPr="007341EF">
        <w:rPr>
          <w:sz w:val="14"/>
        </w:rPr>
        <w:t xml:space="preserve"> </w:t>
      </w:r>
      <w:r w:rsidRPr="00567F38">
        <w:rPr>
          <w:rStyle w:val="StyleUnderline"/>
        </w:rPr>
        <w:t xml:space="preserve">forever, as biodiversity cannot be </w:t>
      </w:r>
      <w:r w:rsidRPr="00567F38">
        <w:rPr>
          <w:rStyle w:val="Emphasis"/>
        </w:rPr>
        <w:t>offset</w:t>
      </w:r>
      <w:r w:rsidRPr="007341EF">
        <w:rPr>
          <w:sz w:val="14"/>
        </w:rPr>
        <w:t xml:space="preserve"> – </w:t>
      </w:r>
      <w:r w:rsidRPr="00567F38">
        <w:rPr>
          <w:rStyle w:val="StyleUnderline"/>
        </w:rPr>
        <w:t>once a species is</w:t>
      </w:r>
      <w:r w:rsidRPr="007341EF">
        <w:rPr>
          <w:sz w:val="14"/>
        </w:rPr>
        <w:t xml:space="preserve"> </w:t>
      </w:r>
      <w:r w:rsidRPr="00567F38">
        <w:rPr>
          <w:rStyle w:val="Emphasis"/>
        </w:rPr>
        <w:t>gone</w:t>
      </w:r>
      <w:r w:rsidRPr="007341EF">
        <w:rPr>
          <w:sz w:val="14"/>
        </w:rPr>
        <w:t xml:space="preserve"> </w:t>
      </w:r>
      <w:r w:rsidRPr="00567F38">
        <w:rPr>
          <w:rStyle w:val="StyleUnderline"/>
        </w:rPr>
        <w:t xml:space="preserve">it is gone </w:t>
      </w:r>
      <w:r w:rsidRPr="00567F38">
        <w:rPr>
          <w:rStyle w:val="Emphasis"/>
        </w:rPr>
        <w:t>forever</w:t>
      </w:r>
      <w:r w:rsidRPr="007341EF">
        <w:rPr>
          <w:sz w:val="14"/>
        </w:rPr>
        <w:t xml:space="preserve">. </w:t>
      </w:r>
      <w:r w:rsidRPr="00567F38">
        <w:rPr>
          <w:rStyle w:val="StyleUnderline"/>
        </w:rPr>
        <w:t>At the heart of the debate</w:t>
      </w:r>
      <w:r w:rsidRPr="007341EF">
        <w:rPr>
          <w:sz w:val="14"/>
        </w:rPr>
        <w:t xml:space="preserve"> around neoliberalism in environmental governance </w:t>
      </w:r>
      <w:r w:rsidRPr="00567F38">
        <w:rPr>
          <w:rStyle w:val="StyleUnderline"/>
        </w:rPr>
        <w:t>is</w:t>
      </w:r>
      <w:r w:rsidRPr="007341EF">
        <w:rPr>
          <w:sz w:val="14"/>
        </w:rPr>
        <w:t xml:space="preserve"> </w:t>
      </w:r>
      <w:r w:rsidRPr="00567F38">
        <w:rPr>
          <w:rStyle w:val="StyleUnderline"/>
        </w:rPr>
        <w:t>the balance between</w:t>
      </w:r>
      <w:r w:rsidRPr="007341EF">
        <w:rPr>
          <w:sz w:val="14"/>
        </w:rPr>
        <w:t xml:space="preserve"> </w:t>
      </w:r>
      <w:r w:rsidRPr="00567F38">
        <w:rPr>
          <w:rStyle w:val="Emphasis"/>
        </w:rPr>
        <w:t>the state</w:t>
      </w:r>
      <w:r w:rsidRPr="007341EF">
        <w:rPr>
          <w:sz w:val="14"/>
        </w:rPr>
        <w:t xml:space="preserve"> </w:t>
      </w:r>
      <w:r w:rsidRPr="00567F38">
        <w:rPr>
          <w:rStyle w:val="StyleUnderline"/>
        </w:rPr>
        <w:t>and</w:t>
      </w:r>
      <w:r w:rsidRPr="007341EF">
        <w:rPr>
          <w:sz w:val="14"/>
        </w:rPr>
        <w:t xml:space="preserve"> the </w:t>
      </w:r>
      <w:r w:rsidRPr="00567F38">
        <w:rPr>
          <w:rStyle w:val="Emphasis"/>
        </w:rPr>
        <w:t>market</w:t>
      </w:r>
      <w:r w:rsidRPr="007341EF">
        <w:rPr>
          <w:sz w:val="14"/>
        </w:rPr>
        <w:t xml:space="preserve"> and </w:t>
      </w:r>
      <w:r w:rsidRPr="00567F38">
        <w:rPr>
          <w:rStyle w:val="StyleUnderline"/>
        </w:rPr>
        <w:t>the rise of the market</w:t>
      </w:r>
      <w:r w:rsidRPr="007341EF">
        <w:rPr>
          <w:sz w:val="14"/>
        </w:rPr>
        <w:t xml:space="preserve"> in the last few decades </w:t>
      </w:r>
      <w:r w:rsidRPr="00567F38">
        <w:rPr>
          <w:rStyle w:val="StyleUnderline"/>
        </w:rPr>
        <w:t>shows just how powerful it has become</w:t>
      </w:r>
      <w:r w:rsidRPr="007341EF">
        <w:rPr>
          <w:sz w:val="14"/>
        </w:rPr>
        <w:t xml:space="preserve"> through the processes of deregulation and globalisation. This has happened not without its inequalities as well as wealth generation. Neoliberal capitalism is a system of booms and busts and despite its creation of crises, it has an astounding capacity to turn around and profit from them, (Klein, XXXX). With regards to the environmental crisis and climate change, this is still to be seen but is argued, as above, that the commodification of nature will again be an example of neoliberalism's dynamic capacity to manage crisis. It is not necessarily a case of market or state, but a nuanced balance between the two – societies are more than their political leaders and their markets and the environment plays an integral role in everyone's lives, as well as making all life possible at all. </w:t>
      </w:r>
      <w:r w:rsidRPr="00D75836">
        <w:rPr>
          <w:rStyle w:val="StyleUnderline"/>
          <w:highlight w:val="cyan"/>
        </w:rPr>
        <w:t>It</w:t>
      </w:r>
      <w:r w:rsidRPr="007341EF">
        <w:rPr>
          <w:rStyle w:val="StyleUnderline"/>
        </w:rPr>
        <w:t xml:space="preserve"> therefore </w:t>
      </w:r>
      <w:r w:rsidRPr="00D75836">
        <w:rPr>
          <w:rStyle w:val="StyleUnderline"/>
          <w:highlight w:val="cyan"/>
        </w:rPr>
        <w:t>must be</w:t>
      </w:r>
      <w:r w:rsidRPr="007341EF">
        <w:rPr>
          <w:rStyle w:val="StyleUnderline"/>
        </w:rPr>
        <w:t xml:space="preserve"> </w:t>
      </w:r>
      <w:r w:rsidRPr="00D75836">
        <w:rPr>
          <w:rStyle w:val="Emphasis"/>
          <w:highlight w:val="cyan"/>
        </w:rPr>
        <w:t>valued above</w:t>
      </w:r>
      <w:r w:rsidRPr="007341EF">
        <w:rPr>
          <w:rStyle w:val="StyleUnderline"/>
        </w:rPr>
        <w:t xml:space="preserve"> its </w:t>
      </w:r>
      <w:r w:rsidRPr="00D75836">
        <w:rPr>
          <w:rStyle w:val="Emphasis"/>
          <w:highlight w:val="cyan"/>
        </w:rPr>
        <w:t>destruction</w:t>
      </w:r>
      <w:r w:rsidRPr="007341EF">
        <w:rPr>
          <w:sz w:val="14"/>
        </w:rPr>
        <w:t xml:space="preserve"> </w:t>
      </w:r>
      <w:r w:rsidRPr="007341EF">
        <w:rPr>
          <w:rStyle w:val="StyleUnderline"/>
        </w:rPr>
        <w:t xml:space="preserve">and </w:t>
      </w:r>
      <w:r w:rsidRPr="00D75836">
        <w:rPr>
          <w:rStyle w:val="StyleUnderline"/>
          <w:highlight w:val="cyan"/>
        </w:rPr>
        <w:t>attributing</w:t>
      </w:r>
      <w:r w:rsidRPr="007341EF">
        <w:rPr>
          <w:rStyle w:val="StyleUnderline"/>
        </w:rPr>
        <w:t xml:space="preserve"> monetary</w:t>
      </w:r>
      <w:r w:rsidRPr="007341EF">
        <w:rPr>
          <w:sz w:val="14"/>
        </w:rPr>
        <w:t xml:space="preserve"> </w:t>
      </w:r>
      <w:r w:rsidRPr="00D75836">
        <w:rPr>
          <w:rStyle w:val="Emphasis"/>
          <w:highlight w:val="cyan"/>
        </w:rPr>
        <w:t>value</w:t>
      </w:r>
      <w:r w:rsidRPr="007341EF">
        <w:rPr>
          <w:sz w:val="14"/>
        </w:rPr>
        <w:t xml:space="preserve"> </w:t>
      </w:r>
      <w:r w:rsidRPr="007341EF">
        <w:rPr>
          <w:rStyle w:val="StyleUnderline"/>
        </w:rPr>
        <w:t>can stop it from being taken for granted.</w:t>
      </w:r>
      <w:r w:rsidRPr="007341EF">
        <w:rPr>
          <w:sz w:val="14"/>
        </w:rPr>
        <w:t xml:space="preserve"> However, </w:t>
      </w:r>
      <w:r w:rsidRPr="00D75836">
        <w:rPr>
          <w:rStyle w:val="StyleUnderline"/>
          <w:highlight w:val="cyan"/>
        </w:rPr>
        <w:t>there are limits to</w:t>
      </w:r>
      <w:r w:rsidRPr="007341EF">
        <w:rPr>
          <w:sz w:val="14"/>
        </w:rPr>
        <w:t xml:space="preserve"> </w:t>
      </w:r>
      <w:r w:rsidRPr="007341EF">
        <w:rPr>
          <w:rStyle w:val="StyleUnderline"/>
        </w:rPr>
        <w:t>scientific</w:t>
      </w:r>
      <w:r w:rsidRPr="007341EF">
        <w:rPr>
          <w:sz w:val="14"/>
        </w:rPr>
        <w:t xml:space="preserve"> </w:t>
      </w:r>
      <w:r w:rsidRPr="00D75836">
        <w:rPr>
          <w:rStyle w:val="Emphasis"/>
          <w:highlight w:val="cyan"/>
        </w:rPr>
        <w:t>rationality</w:t>
      </w:r>
      <w:r w:rsidRPr="007341EF">
        <w:rPr>
          <w:sz w:val="14"/>
        </w:rPr>
        <w:t xml:space="preserve"> and measurement, (Robertson, 2004; 2006</w:t>
      </w:r>
      <w:r w:rsidRPr="007341EF">
        <w:rPr>
          <w:rStyle w:val="StyleUnderline"/>
        </w:rPr>
        <w:t xml:space="preserve">), and nature has value </w:t>
      </w:r>
      <w:r w:rsidRPr="007341EF">
        <w:rPr>
          <w:rStyle w:val="Emphasis"/>
        </w:rPr>
        <w:t>beyond</w:t>
      </w:r>
      <w:r w:rsidRPr="007341EF">
        <w:rPr>
          <w:sz w:val="14"/>
        </w:rPr>
        <w:t xml:space="preserve"> </w:t>
      </w:r>
      <w:r w:rsidRPr="007341EF">
        <w:rPr>
          <w:rStyle w:val="StyleUnderline"/>
        </w:rPr>
        <w:t>its</w:t>
      </w:r>
      <w:r w:rsidRPr="007341EF">
        <w:rPr>
          <w:sz w:val="14"/>
        </w:rPr>
        <w:t xml:space="preserve"> </w:t>
      </w:r>
      <w:r w:rsidRPr="007341EF">
        <w:rPr>
          <w:rStyle w:val="StyleUnderline"/>
        </w:rPr>
        <w:t xml:space="preserve">potential use but </w:t>
      </w:r>
      <w:r w:rsidRPr="007341EF">
        <w:rPr>
          <w:rStyle w:val="Emphasis"/>
        </w:rPr>
        <w:t>intrinsic value</w:t>
      </w:r>
      <w:r w:rsidRPr="007341EF">
        <w:rPr>
          <w:sz w:val="14"/>
        </w:rPr>
        <w:t xml:space="preserve"> </w:t>
      </w:r>
      <w:r w:rsidRPr="007341EF">
        <w:rPr>
          <w:rStyle w:val="StyleUnderline"/>
        </w:rPr>
        <w:t>is hard to measure</w:t>
      </w:r>
      <w:r w:rsidRPr="007341EF">
        <w:rPr>
          <w:sz w:val="14"/>
        </w:rPr>
        <w:t xml:space="preserve">, if not impossible outside of the close approximations to beauty within the arts. </w:t>
      </w:r>
    </w:p>
    <w:p w:rsidR="00EF298D" w:rsidRPr="007341EF" w:rsidRDefault="00EF298D" w:rsidP="00EF298D">
      <w:pPr>
        <w:rPr>
          <w:sz w:val="14"/>
        </w:rPr>
      </w:pPr>
      <w:r w:rsidRPr="007341EF">
        <w:rPr>
          <w:sz w:val="14"/>
        </w:rPr>
        <w:t xml:space="preserve">Due to the overwhelming threat of potential loss of nature posed by business-as-usual development, </w:t>
      </w:r>
      <w:r w:rsidRPr="00D75836">
        <w:rPr>
          <w:rStyle w:val="Emphasis"/>
          <w:highlight w:val="cyan"/>
        </w:rPr>
        <w:t>eco-centric views</w:t>
      </w:r>
      <w:r w:rsidRPr="007341EF">
        <w:rPr>
          <w:sz w:val="14"/>
        </w:rPr>
        <w:t xml:space="preserve"> </w:t>
      </w:r>
      <w:r w:rsidRPr="007341EF">
        <w:rPr>
          <w:rStyle w:val="StyleUnderline"/>
        </w:rPr>
        <w:t>have</w:t>
      </w:r>
      <w:r w:rsidRPr="007341EF">
        <w:rPr>
          <w:sz w:val="14"/>
        </w:rPr>
        <w:t xml:space="preserve"> paradoxically </w:t>
      </w:r>
      <w:r w:rsidRPr="00D75836">
        <w:rPr>
          <w:rStyle w:val="Emphasis"/>
          <w:highlight w:val="cyan"/>
        </w:rPr>
        <w:t>disappeared</w:t>
      </w:r>
      <w:r w:rsidRPr="00D75836">
        <w:rPr>
          <w:sz w:val="14"/>
          <w:highlight w:val="cyan"/>
        </w:rPr>
        <w:t xml:space="preserve">, </w:t>
      </w:r>
      <w:r w:rsidRPr="00D75836">
        <w:rPr>
          <w:rStyle w:val="StyleUnderline"/>
          <w:highlight w:val="cyan"/>
        </w:rPr>
        <w:t>subsumed by</w:t>
      </w:r>
      <w:r w:rsidRPr="007341EF">
        <w:rPr>
          <w:rStyle w:val="StyleUnderline"/>
        </w:rPr>
        <w:t xml:space="preserve"> the vast </w:t>
      </w:r>
      <w:r w:rsidRPr="00D75836">
        <w:rPr>
          <w:rStyle w:val="Emphasis"/>
          <w:highlight w:val="cyan"/>
        </w:rPr>
        <w:t>ideological power</w:t>
      </w:r>
      <w:r w:rsidRPr="007341EF">
        <w:rPr>
          <w:sz w:val="14"/>
        </w:rPr>
        <w:t xml:space="preserve"> </w:t>
      </w:r>
      <w:r w:rsidRPr="007341EF">
        <w:rPr>
          <w:rStyle w:val="StyleUnderline"/>
        </w:rPr>
        <w:t xml:space="preserve">tied to </w:t>
      </w:r>
      <w:r w:rsidRPr="007341EF">
        <w:rPr>
          <w:rStyle w:val="Emphasis"/>
        </w:rPr>
        <w:t>control</w:t>
      </w:r>
      <w:r w:rsidRPr="007341EF">
        <w:rPr>
          <w:sz w:val="14"/>
        </w:rPr>
        <w:t xml:space="preserve">, identity </w:t>
      </w:r>
      <w:r w:rsidRPr="00D75836">
        <w:rPr>
          <w:rStyle w:val="StyleUnderline"/>
          <w:highlight w:val="cyan"/>
        </w:rPr>
        <w:t>and</w:t>
      </w:r>
      <w:r w:rsidRPr="007341EF">
        <w:rPr>
          <w:rStyle w:val="StyleUnderline"/>
        </w:rPr>
        <w:t xml:space="preserve"> </w:t>
      </w:r>
      <w:r w:rsidRPr="007341EF">
        <w:rPr>
          <w:rStyle w:val="Emphasis"/>
        </w:rPr>
        <w:t>culture</w:t>
      </w:r>
      <w:r w:rsidRPr="007341EF">
        <w:rPr>
          <w:sz w:val="14"/>
        </w:rPr>
        <w:t xml:space="preserve"> </w:t>
      </w:r>
      <w:r w:rsidRPr="007341EF">
        <w:rPr>
          <w:rStyle w:val="StyleUnderline"/>
        </w:rPr>
        <w:t xml:space="preserve">of the </w:t>
      </w:r>
      <w:r w:rsidRPr="00D75836">
        <w:rPr>
          <w:rStyle w:val="Emphasis"/>
          <w:highlight w:val="cyan"/>
        </w:rPr>
        <w:t>Western capitalist system</w:t>
      </w:r>
      <w:r w:rsidRPr="007341EF">
        <w:rPr>
          <w:sz w:val="14"/>
        </w:rPr>
        <w:t xml:space="preserve"> that has dominated global politics and whose discourse is anthropocentric and calculable in monetary terms. This anthropocentric translation of nature is purportedly more efficient, encouraging of innovation and more costeffective than traditional regulation, (Jordan et al, 2003). As decision-making within all other areas of governance are also heavily weighted by economics, commodifying nature allows for levelpegging within that deliberation and has already proved valuable in the Stern Review with regards to the climate change debate. Pricing also opens up opportunities for new trade and investment. Therefore, going green will succeed - as with all things in the market (unless given vast bail-outs from the public) - if it is profitable. Yet </w:t>
      </w:r>
      <w:r w:rsidRPr="007341EF">
        <w:rPr>
          <w:rStyle w:val="StyleUnderline"/>
        </w:rPr>
        <w:t xml:space="preserve">one must ask if turning </w:t>
      </w:r>
      <w:r w:rsidRPr="007341EF">
        <w:rPr>
          <w:rStyle w:val="Emphasis"/>
        </w:rPr>
        <w:t>crisis</w:t>
      </w:r>
      <w:r w:rsidRPr="007341EF">
        <w:rPr>
          <w:sz w:val="14"/>
        </w:rPr>
        <w:t xml:space="preserve"> </w:t>
      </w:r>
      <w:r w:rsidRPr="007341EF">
        <w:rPr>
          <w:rStyle w:val="StyleUnderline"/>
        </w:rPr>
        <w:t xml:space="preserve">into </w:t>
      </w:r>
      <w:r w:rsidRPr="007341EF">
        <w:rPr>
          <w:rStyle w:val="Emphasis"/>
        </w:rPr>
        <w:t>profit</w:t>
      </w:r>
      <w:r w:rsidRPr="007341EF">
        <w:rPr>
          <w:sz w:val="14"/>
        </w:rPr>
        <w:t xml:space="preserve"> </w:t>
      </w:r>
      <w:r w:rsidRPr="007341EF">
        <w:rPr>
          <w:rStyle w:val="StyleUnderline"/>
        </w:rPr>
        <w:t>is enough</w:t>
      </w:r>
      <w:r w:rsidRPr="007341EF">
        <w:rPr>
          <w:sz w:val="14"/>
        </w:rPr>
        <w:t xml:space="preserve">, </w:t>
      </w:r>
      <w:r w:rsidRPr="007341EF">
        <w:rPr>
          <w:rStyle w:val="StyleUnderline"/>
        </w:rPr>
        <w:t xml:space="preserve">as perhaps there are crises that are </w:t>
      </w:r>
      <w:r w:rsidRPr="007341EF">
        <w:rPr>
          <w:rStyle w:val="Emphasis"/>
        </w:rPr>
        <w:t>best averted</w:t>
      </w:r>
      <w:r w:rsidRPr="007341EF">
        <w:rPr>
          <w:sz w:val="14"/>
        </w:rPr>
        <w:t xml:space="preserve">, </w:t>
      </w:r>
      <w:r w:rsidRPr="007341EF">
        <w:rPr>
          <w:rStyle w:val="StyleUnderline"/>
        </w:rPr>
        <w:t xml:space="preserve">such as </w:t>
      </w:r>
      <w:r w:rsidRPr="007341EF">
        <w:rPr>
          <w:rStyle w:val="Emphasis"/>
        </w:rPr>
        <w:t>tipping points</w:t>
      </w:r>
      <w:r w:rsidRPr="007341EF">
        <w:rPr>
          <w:sz w:val="14"/>
        </w:rPr>
        <w:t xml:space="preserve"> </w:t>
      </w:r>
      <w:r w:rsidRPr="007341EF">
        <w:rPr>
          <w:rStyle w:val="StyleUnderline"/>
        </w:rPr>
        <w:t xml:space="preserve">that cannot be </w:t>
      </w:r>
      <w:r w:rsidRPr="007341EF">
        <w:rPr>
          <w:rStyle w:val="Emphasis"/>
        </w:rPr>
        <w:t>undone</w:t>
      </w:r>
      <w:r w:rsidRPr="007341EF">
        <w:rPr>
          <w:sz w:val="14"/>
        </w:rPr>
        <w:t xml:space="preserve"> </w:t>
      </w:r>
      <w:r w:rsidRPr="007341EF">
        <w:rPr>
          <w:rStyle w:val="StyleUnderline"/>
        </w:rPr>
        <w:t xml:space="preserve">regardless of any </w:t>
      </w:r>
      <w:r w:rsidRPr="007341EF">
        <w:rPr>
          <w:rStyle w:val="Emphasis"/>
        </w:rPr>
        <w:t>monetary value</w:t>
      </w:r>
      <w:r w:rsidRPr="007341EF">
        <w:rPr>
          <w:sz w:val="14"/>
        </w:rPr>
        <w:t xml:space="preserve"> </w:t>
      </w:r>
      <w:r w:rsidRPr="007341EF">
        <w:rPr>
          <w:rStyle w:val="StyleUnderline"/>
        </w:rPr>
        <w:t>potential produced by them</w:t>
      </w:r>
      <w:r w:rsidRPr="007341EF">
        <w:rPr>
          <w:sz w:val="14"/>
        </w:rPr>
        <w:t>.</w:t>
      </w:r>
    </w:p>
    <w:p w:rsidR="00EF298D" w:rsidRPr="007341EF" w:rsidRDefault="00EF298D" w:rsidP="00EF298D">
      <w:pPr>
        <w:rPr>
          <w:sz w:val="14"/>
        </w:rPr>
      </w:pPr>
      <w:r w:rsidRPr="007341EF">
        <w:rPr>
          <w:sz w:val="14"/>
        </w:rPr>
        <w:t xml:space="preserve">A potential area of debate could be scientific caps to to prevent poor resource use or overconsumption, as in the long run prices will change considerably based on supply and demand around oil and breathable air or clean water or the difference in price of carbon dioxide before or after any climate change tipping points have been met. </w:t>
      </w:r>
    </w:p>
    <w:p w:rsidR="00EF298D" w:rsidRDefault="00EF298D" w:rsidP="00EF298D">
      <w:pPr>
        <w:rPr>
          <w:sz w:val="14"/>
        </w:rPr>
      </w:pPr>
      <w:r w:rsidRPr="007341EF">
        <w:rPr>
          <w:rStyle w:val="StyleUnderline"/>
        </w:rPr>
        <w:t>Due to</w:t>
      </w:r>
      <w:r w:rsidRPr="007341EF">
        <w:rPr>
          <w:sz w:val="14"/>
        </w:rPr>
        <w:t xml:space="preserve"> the huge </w:t>
      </w:r>
      <w:r w:rsidRPr="007341EF">
        <w:rPr>
          <w:rStyle w:val="StyleUnderline"/>
        </w:rPr>
        <w:t>hegemonic power</w:t>
      </w:r>
      <w:r w:rsidRPr="007341EF">
        <w:rPr>
          <w:sz w:val="14"/>
        </w:rPr>
        <w:t xml:space="preserve"> of </w:t>
      </w:r>
      <w:r w:rsidRPr="007341EF">
        <w:rPr>
          <w:rStyle w:val="StyleUnderline"/>
        </w:rPr>
        <w:t>neoliberalism</w:t>
      </w:r>
      <w:r w:rsidRPr="007341EF">
        <w:rPr>
          <w:sz w:val="14"/>
        </w:rPr>
        <w:t xml:space="preserve"> and the scale of the ecological crisis, </w:t>
      </w:r>
      <w:r w:rsidRPr="007341EF">
        <w:rPr>
          <w:rStyle w:val="StyleUnderline"/>
        </w:rPr>
        <w:t xml:space="preserve">we must be wary in </w:t>
      </w:r>
      <w:r w:rsidRPr="007341EF">
        <w:rPr>
          <w:rStyle w:val="Emphasis"/>
        </w:rPr>
        <w:t>calculating</w:t>
      </w:r>
      <w:r w:rsidRPr="007341EF">
        <w:rPr>
          <w:rStyle w:val="StyleUnderline"/>
        </w:rPr>
        <w:t xml:space="preserve"> the</w:t>
      </w:r>
      <w:r w:rsidRPr="007341EF">
        <w:rPr>
          <w:sz w:val="14"/>
        </w:rPr>
        <w:t xml:space="preserve"> </w:t>
      </w:r>
      <w:r w:rsidRPr="007341EF">
        <w:rPr>
          <w:rStyle w:val="Emphasis"/>
        </w:rPr>
        <w:t>state-market balance</w:t>
      </w:r>
      <w:r w:rsidRPr="007341EF">
        <w:rPr>
          <w:sz w:val="14"/>
        </w:rPr>
        <w:t xml:space="preserve"> </w:t>
      </w:r>
      <w:r w:rsidRPr="007341EF">
        <w:rPr>
          <w:rStyle w:val="StyleUnderline"/>
        </w:rPr>
        <w:t>of</w:t>
      </w:r>
      <w:r w:rsidRPr="007341EF">
        <w:rPr>
          <w:sz w:val="14"/>
        </w:rPr>
        <w:t xml:space="preserve"> </w:t>
      </w:r>
      <w:r w:rsidRPr="007341EF">
        <w:rPr>
          <w:rStyle w:val="StyleUnderline"/>
        </w:rPr>
        <w:t xml:space="preserve">whether neoliberalism is a </w:t>
      </w:r>
      <w:r w:rsidRPr="007341EF">
        <w:rPr>
          <w:rStyle w:val="Emphasis"/>
        </w:rPr>
        <w:t>tool of governments</w:t>
      </w:r>
      <w:r w:rsidRPr="007341EF">
        <w:rPr>
          <w:sz w:val="14"/>
        </w:rPr>
        <w:t xml:space="preserve">, </w:t>
      </w:r>
      <w:r w:rsidRPr="007341EF">
        <w:rPr>
          <w:rStyle w:val="StyleUnderline"/>
        </w:rPr>
        <w:t xml:space="preserve">or if </w:t>
      </w:r>
      <w:r w:rsidRPr="007341EF">
        <w:rPr>
          <w:rStyle w:val="Emphasis"/>
        </w:rPr>
        <w:t>governments</w:t>
      </w:r>
      <w:r w:rsidRPr="007341EF">
        <w:rPr>
          <w:sz w:val="14"/>
        </w:rPr>
        <w:t xml:space="preserve"> </w:t>
      </w:r>
      <w:r w:rsidRPr="007341EF">
        <w:rPr>
          <w:rStyle w:val="StyleUnderline"/>
        </w:rPr>
        <w:t xml:space="preserve">are tools of </w:t>
      </w:r>
      <w:r w:rsidRPr="007341EF">
        <w:rPr>
          <w:rStyle w:val="Emphasis"/>
        </w:rPr>
        <w:t>neoliberalism</w:t>
      </w:r>
      <w:r w:rsidRPr="007341EF">
        <w:rPr>
          <w:sz w:val="14"/>
        </w:rPr>
        <w:t xml:space="preserve"> </w:t>
      </w:r>
      <w:r w:rsidRPr="007341EF">
        <w:rPr>
          <w:rStyle w:val="StyleUnderline"/>
        </w:rPr>
        <w:t xml:space="preserve">and the pursuit of short-term </w:t>
      </w:r>
      <w:r w:rsidRPr="007341EF">
        <w:rPr>
          <w:rStyle w:val="Emphasis"/>
        </w:rPr>
        <w:t>exponential economic</w:t>
      </w:r>
      <w:r w:rsidRPr="007341EF">
        <w:rPr>
          <w:sz w:val="14"/>
        </w:rPr>
        <w:t xml:space="preserve"> </w:t>
      </w:r>
      <w:r w:rsidRPr="007341EF">
        <w:rPr>
          <w:rStyle w:val="Emphasis"/>
        </w:rPr>
        <w:t>growth</w:t>
      </w:r>
      <w:r w:rsidRPr="007341EF">
        <w:rPr>
          <w:sz w:val="14"/>
        </w:rPr>
        <w:t xml:space="preserve">. </w:t>
      </w:r>
      <w:r w:rsidRPr="00D75836">
        <w:rPr>
          <w:rStyle w:val="StyleUnderline"/>
          <w:highlight w:val="cyan"/>
        </w:rPr>
        <w:t>Neoliberal power is</w:t>
      </w:r>
      <w:r w:rsidRPr="007341EF">
        <w:rPr>
          <w:rStyle w:val="StyleUnderline"/>
        </w:rPr>
        <w:t xml:space="preserve"> </w:t>
      </w:r>
      <w:r w:rsidRPr="007341EF">
        <w:rPr>
          <w:rStyle w:val="Emphasis"/>
        </w:rPr>
        <w:t>undeniable</w:t>
      </w:r>
      <w:r w:rsidRPr="007341EF">
        <w:rPr>
          <w:sz w:val="14"/>
        </w:rPr>
        <w:t xml:space="preserve"> </w:t>
      </w:r>
      <w:r w:rsidRPr="007341EF">
        <w:rPr>
          <w:rStyle w:val="StyleUnderline"/>
        </w:rPr>
        <w:t xml:space="preserve">and its potential </w:t>
      </w:r>
      <w:r w:rsidRPr="00D75836">
        <w:rPr>
          <w:rStyle w:val="Emphasis"/>
          <w:highlight w:val="cyan"/>
        </w:rPr>
        <w:t>is great</w:t>
      </w:r>
      <w:r w:rsidRPr="007341EF">
        <w:rPr>
          <w:sz w:val="14"/>
        </w:rPr>
        <w:t xml:space="preserve"> </w:t>
      </w:r>
      <w:r w:rsidRPr="007341EF">
        <w:rPr>
          <w:rStyle w:val="StyleUnderline"/>
        </w:rPr>
        <w:t xml:space="preserve">in environmental </w:t>
      </w:r>
      <w:r w:rsidRPr="007341EF">
        <w:rPr>
          <w:rStyle w:val="Emphasis"/>
        </w:rPr>
        <w:t>governance</w:t>
      </w:r>
      <w:r w:rsidRPr="007341EF">
        <w:rPr>
          <w:sz w:val="14"/>
        </w:rPr>
        <w:t xml:space="preserve"> </w:t>
      </w:r>
      <w:r w:rsidRPr="00D75836">
        <w:rPr>
          <w:rStyle w:val="StyleUnderline"/>
          <w:highlight w:val="cyan"/>
        </w:rPr>
        <w:t>but it</w:t>
      </w:r>
      <w:r w:rsidRPr="007341EF">
        <w:rPr>
          <w:rStyle w:val="StyleUnderline"/>
        </w:rPr>
        <w:t xml:space="preserve"> is no panacea</w:t>
      </w:r>
      <w:r w:rsidRPr="007341EF">
        <w:rPr>
          <w:sz w:val="14"/>
        </w:rPr>
        <w:t xml:space="preserve"> </w:t>
      </w:r>
      <w:r w:rsidRPr="007341EF">
        <w:rPr>
          <w:rStyle w:val="StyleUnderline"/>
        </w:rPr>
        <w:t xml:space="preserve">and </w:t>
      </w:r>
      <w:r w:rsidRPr="00D75836">
        <w:rPr>
          <w:rStyle w:val="StyleUnderline"/>
          <w:highlight w:val="cyan"/>
        </w:rPr>
        <w:t xml:space="preserve">does not </w:t>
      </w:r>
      <w:r w:rsidRPr="00D75836">
        <w:rPr>
          <w:rStyle w:val="Emphasis"/>
          <w:highlight w:val="cyan"/>
        </w:rPr>
        <w:t>address</w:t>
      </w:r>
      <w:r w:rsidRPr="007341EF">
        <w:rPr>
          <w:rStyle w:val="StyleUnderline"/>
        </w:rPr>
        <w:t xml:space="preserve"> </w:t>
      </w:r>
      <w:r w:rsidRPr="00D75836">
        <w:rPr>
          <w:rStyle w:val="StyleUnderline"/>
          <w:highlight w:val="cyan"/>
        </w:rPr>
        <w:t xml:space="preserve">root </w:t>
      </w:r>
      <w:r w:rsidRPr="00D75836">
        <w:rPr>
          <w:rStyle w:val="Emphasis"/>
          <w:highlight w:val="cyan"/>
        </w:rPr>
        <w:t>causes</w:t>
      </w:r>
      <w:r w:rsidRPr="00D75836">
        <w:rPr>
          <w:sz w:val="14"/>
          <w:highlight w:val="cyan"/>
        </w:rPr>
        <w:t xml:space="preserve"> </w:t>
      </w:r>
      <w:r w:rsidRPr="00D75836">
        <w:rPr>
          <w:rStyle w:val="StyleUnderline"/>
          <w:highlight w:val="cyan"/>
        </w:rPr>
        <w:t>of</w:t>
      </w:r>
      <w:r w:rsidRPr="00D75836">
        <w:rPr>
          <w:sz w:val="14"/>
          <w:highlight w:val="cyan"/>
        </w:rPr>
        <w:t xml:space="preserve"> </w:t>
      </w:r>
      <w:r w:rsidRPr="00D75836">
        <w:rPr>
          <w:rStyle w:val="Emphasis"/>
          <w:highlight w:val="cyan"/>
        </w:rPr>
        <w:t>environmental</w:t>
      </w:r>
      <w:r w:rsidRPr="007341EF">
        <w:rPr>
          <w:rStyle w:val="Emphasis"/>
        </w:rPr>
        <w:t xml:space="preserve"> </w:t>
      </w:r>
      <w:r w:rsidRPr="00D75836">
        <w:rPr>
          <w:rStyle w:val="Emphasis"/>
          <w:highlight w:val="cyan"/>
        </w:rPr>
        <w:t>degradation</w:t>
      </w:r>
      <w:r w:rsidRPr="00D75836">
        <w:rPr>
          <w:sz w:val="14"/>
          <w:highlight w:val="cyan"/>
        </w:rPr>
        <w:t xml:space="preserve"> </w:t>
      </w:r>
      <w:r w:rsidRPr="00D75836">
        <w:rPr>
          <w:rStyle w:val="StyleUnderline"/>
          <w:highlight w:val="cyan"/>
        </w:rPr>
        <w:t>and</w:t>
      </w:r>
      <w:r w:rsidRPr="00D75836">
        <w:rPr>
          <w:sz w:val="14"/>
          <w:highlight w:val="cyan"/>
        </w:rPr>
        <w:t xml:space="preserve"> </w:t>
      </w:r>
      <w:r w:rsidRPr="00D75836">
        <w:rPr>
          <w:rStyle w:val="Emphasis"/>
          <w:highlight w:val="cyan"/>
        </w:rPr>
        <w:t>climate change</w:t>
      </w:r>
      <w:r w:rsidRPr="007341EF">
        <w:rPr>
          <w:sz w:val="14"/>
        </w:rPr>
        <w:t xml:space="preserve">. It ignores any debates about pre-analytic vision that ecological economists such as Herman Daly suggest should shift the current economic paradigm from where the environment is a subsystem of the economy, to one where the economy is a subsystem of the environment – thus instilling an upper limit to the macro-economy, maintaining the bounds that nature and finite resources impose, (Daly and Cobb, 1989; Daly, 1996; 2002). </w:t>
      </w:r>
      <w:r w:rsidRPr="00D75836">
        <w:rPr>
          <w:rStyle w:val="StyleUnderline"/>
          <w:highlight w:val="cyan"/>
        </w:rPr>
        <w:t>Neoliberal</w:t>
      </w:r>
      <w:r w:rsidRPr="007341EF">
        <w:rPr>
          <w:rStyle w:val="StyleUnderline"/>
        </w:rPr>
        <w:t xml:space="preserve"> </w:t>
      </w:r>
      <w:r w:rsidRPr="007341EF">
        <w:rPr>
          <w:rStyle w:val="Emphasis"/>
        </w:rPr>
        <w:t xml:space="preserve">environmental </w:t>
      </w:r>
      <w:r w:rsidRPr="00D75836">
        <w:rPr>
          <w:rStyle w:val="Emphasis"/>
          <w:highlight w:val="cyan"/>
        </w:rPr>
        <w:t>governance</w:t>
      </w:r>
      <w:r w:rsidRPr="007341EF">
        <w:rPr>
          <w:sz w:val="14"/>
        </w:rPr>
        <w:t xml:space="preserve"> </w:t>
      </w:r>
      <w:r w:rsidRPr="007341EF">
        <w:rPr>
          <w:rStyle w:val="StyleUnderline"/>
        </w:rPr>
        <w:t>clearly</w:t>
      </w:r>
      <w:r w:rsidRPr="007341EF">
        <w:rPr>
          <w:sz w:val="14"/>
        </w:rPr>
        <w:t xml:space="preserve"> </w:t>
      </w:r>
      <w:r w:rsidRPr="00D75836">
        <w:rPr>
          <w:rStyle w:val="Emphasis"/>
          <w:highlight w:val="cyan"/>
        </w:rPr>
        <w:t>perpetuates</w:t>
      </w:r>
      <w:r w:rsidRPr="007341EF">
        <w:rPr>
          <w:sz w:val="14"/>
        </w:rPr>
        <w:t xml:space="preserve"> </w:t>
      </w:r>
      <w:r w:rsidRPr="00D75836">
        <w:rPr>
          <w:rStyle w:val="StyleUnderline"/>
          <w:highlight w:val="cyan"/>
        </w:rPr>
        <w:t>the</w:t>
      </w:r>
      <w:r w:rsidRPr="007341EF">
        <w:rPr>
          <w:sz w:val="14"/>
        </w:rPr>
        <w:t xml:space="preserve"> existing </w:t>
      </w:r>
      <w:r w:rsidRPr="00D75836">
        <w:rPr>
          <w:rStyle w:val="Emphasis"/>
          <w:highlight w:val="cyan"/>
        </w:rPr>
        <w:t>paradigm</w:t>
      </w:r>
      <w:r w:rsidRPr="007341EF">
        <w:rPr>
          <w:sz w:val="14"/>
        </w:rPr>
        <w:t xml:space="preserve"> </w:t>
      </w:r>
      <w:r w:rsidRPr="007341EF">
        <w:rPr>
          <w:rStyle w:val="StyleUnderline"/>
        </w:rPr>
        <w:t xml:space="preserve">and </w:t>
      </w:r>
      <w:r w:rsidRPr="00D75836">
        <w:rPr>
          <w:rStyle w:val="StyleUnderline"/>
          <w:highlight w:val="cyan"/>
        </w:rPr>
        <w:t>we shall have to see if it will be forced</w:t>
      </w:r>
      <w:r w:rsidRPr="007341EF">
        <w:rPr>
          <w:rStyle w:val="StyleUnderline"/>
        </w:rPr>
        <w:t xml:space="preserve"> either by market</w:t>
      </w:r>
      <w:r w:rsidRPr="007341EF">
        <w:rPr>
          <w:sz w:val="14"/>
        </w:rPr>
        <w:t xml:space="preserve">, </w:t>
      </w:r>
      <w:r w:rsidRPr="007341EF">
        <w:rPr>
          <w:rStyle w:val="Emphasis"/>
        </w:rPr>
        <w:t>regulation</w:t>
      </w:r>
      <w:r w:rsidRPr="007341EF">
        <w:rPr>
          <w:sz w:val="14"/>
        </w:rPr>
        <w:t xml:space="preserve"> or both </w:t>
      </w:r>
      <w:r w:rsidRPr="00D75836">
        <w:rPr>
          <w:rStyle w:val="StyleUnderline"/>
          <w:highlight w:val="cyan"/>
        </w:rPr>
        <w:t>to perform</w:t>
      </w:r>
      <w:r w:rsidRPr="007341EF">
        <w:rPr>
          <w:sz w:val="14"/>
        </w:rPr>
        <w:t xml:space="preserve"> the possibly </w:t>
      </w:r>
      <w:r w:rsidRPr="00D75836">
        <w:rPr>
          <w:rStyle w:val="StyleUnderline"/>
          <w:highlight w:val="cyan"/>
        </w:rPr>
        <w:t>paradoxical double-movement of making</w:t>
      </w:r>
      <w:r w:rsidRPr="007341EF">
        <w:rPr>
          <w:sz w:val="14"/>
        </w:rPr>
        <w:t xml:space="preserve"> the </w:t>
      </w:r>
      <w:r w:rsidRPr="00D75836">
        <w:rPr>
          <w:rStyle w:val="Emphasis"/>
          <w:highlight w:val="cyan"/>
        </w:rPr>
        <w:t>ecological reformation</w:t>
      </w:r>
      <w:r w:rsidRPr="007341EF">
        <w:rPr>
          <w:sz w:val="14"/>
        </w:rPr>
        <w:t xml:space="preserve"> of </w:t>
      </w:r>
      <w:r w:rsidRPr="007341EF">
        <w:rPr>
          <w:rStyle w:val="Emphasis"/>
        </w:rPr>
        <w:t xml:space="preserve">capitalism </w:t>
      </w:r>
      <w:r w:rsidRPr="00D75836">
        <w:rPr>
          <w:rStyle w:val="Emphasis"/>
          <w:highlight w:val="cyan"/>
        </w:rPr>
        <w:t>profitable</w:t>
      </w:r>
      <w:r w:rsidRPr="007341EF">
        <w:rPr>
          <w:sz w:val="14"/>
        </w:rPr>
        <w:t>.</w:t>
      </w:r>
    </w:p>
    <w:p w:rsidR="00EF298D" w:rsidRPr="00B76197" w:rsidRDefault="00EF298D" w:rsidP="00EF298D">
      <w:pPr>
        <w:pStyle w:val="Heading4"/>
        <w:rPr>
          <w:rFonts w:cs="Times New Roman"/>
        </w:rPr>
      </w:pPr>
      <w:r w:rsidRPr="00B76197">
        <w:rPr>
          <w:rFonts w:cs="Times New Roman"/>
        </w:rPr>
        <w:t xml:space="preserve">Neoliberalism guarantees </w:t>
      </w:r>
      <w:r w:rsidRPr="00B76197">
        <w:rPr>
          <w:rFonts w:cs="Times New Roman"/>
          <w:u w:val="single"/>
        </w:rPr>
        <w:t>extinction and social crisis</w:t>
      </w:r>
      <w:r w:rsidRPr="00B76197">
        <w:rPr>
          <w:rFonts w:cs="Times New Roman"/>
        </w:rPr>
        <w:t xml:space="preserve"> – the judge has an intellectual obligation to evaluate the </w:t>
      </w:r>
      <w:r w:rsidRPr="00B76197">
        <w:rPr>
          <w:rFonts w:cs="Times New Roman"/>
          <w:u w:val="single"/>
        </w:rPr>
        <w:t>social relations</w:t>
      </w:r>
      <w:r w:rsidRPr="00B76197">
        <w:rPr>
          <w:rFonts w:cs="Times New Roman"/>
        </w:rPr>
        <w:t xml:space="preserve"> that underpin the plan prior to evaluating the outcome of the policy</w:t>
      </w:r>
      <w:r>
        <w:rPr>
          <w:rFonts w:cs="Times New Roman"/>
        </w:rPr>
        <w:t>.</w:t>
      </w:r>
    </w:p>
    <w:p w:rsidR="00EF298D" w:rsidRPr="00B76197" w:rsidRDefault="00EF298D" w:rsidP="00EF298D">
      <w:r w:rsidRPr="00B76197">
        <w:t xml:space="preserve">Pala Basil </w:t>
      </w:r>
      <w:r w:rsidRPr="00B76197">
        <w:rPr>
          <w:rStyle w:val="Style13ptBold"/>
        </w:rPr>
        <w:t>Mera 14,</w:t>
      </w:r>
      <w:r w:rsidRPr="00B76197">
        <w:t xml:space="preserve"> Victoria University of Wellington philosophy PhD, Accounting For Apocalypse Re-Thinking Social Accounting Theory And Practice For Our Time Of Social Crises And Ecological Collapse, https://researcharchive.vuw.ac.nz/xmlui/bitstream/handle/10063/3686/thesis.pdf?sequence=2 </w:t>
      </w:r>
    </w:p>
    <w:p w:rsidR="00EF298D" w:rsidRPr="00B76197" w:rsidRDefault="00EF298D" w:rsidP="00EF298D">
      <w:pPr>
        <w:rPr>
          <w:sz w:val="14"/>
        </w:rPr>
      </w:pPr>
      <w:r w:rsidRPr="00D75836">
        <w:rPr>
          <w:rStyle w:val="StyleUnderline"/>
          <w:highlight w:val="cyan"/>
        </w:rPr>
        <w:t>Ecologically</w:t>
      </w:r>
      <w:r w:rsidRPr="00B76197">
        <w:rPr>
          <w:sz w:val="14"/>
        </w:rPr>
        <w:t xml:space="preserve"> too, </w:t>
      </w:r>
      <w:r w:rsidRPr="00D75836">
        <w:rPr>
          <w:rStyle w:val="StyleUnderline"/>
          <w:highlight w:val="cyan"/>
        </w:rPr>
        <w:t>the situation is dire</w:t>
      </w:r>
      <w:r w:rsidRPr="00B76197">
        <w:rPr>
          <w:sz w:val="14"/>
        </w:rPr>
        <w:t xml:space="preserve">. Of the many measures of ecological well-being – </w:t>
      </w:r>
      <w:r w:rsidRPr="00D75836">
        <w:rPr>
          <w:rStyle w:val="StyleUnderline"/>
          <w:highlight w:val="cyan"/>
        </w:rPr>
        <w:t>topsoil</w:t>
      </w:r>
      <w:r w:rsidRPr="00B76197">
        <w:rPr>
          <w:rStyle w:val="StyleUnderline"/>
        </w:rPr>
        <w:t xml:space="preserve"> loss</w:t>
      </w:r>
      <w:r w:rsidRPr="00B76197">
        <w:rPr>
          <w:sz w:val="14"/>
        </w:rPr>
        <w:t xml:space="preserve">, </w:t>
      </w:r>
      <w:r w:rsidRPr="00D75836">
        <w:rPr>
          <w:rStyle w:val="StyleUnderline"/>
          <w:highlight w:val="cyan"/>
        </w:rPr>
        <w:t>groundwater</w:t>
      </w:r>
      <w:r w:rsidRPr="00B76197">
        <w:rPr>
          <w:rStyle w:val="StyleUnderline"/>
        </w:rPr>
        <w:t xml:space="preserve"> depletion</w:t>
      </w:r>
      <w:r w:rsidRPr="00B76197">
        <w:rPr>
          <w:sz w:val="14"/>
        </w:rPr>
        <w:t xml:space="preserve">, </w:t>
      </w:r>
      <w:r w:rsidRPr="00B76197">
        <w:rPr>
          <w:rStyle w:val="StyleUnderline"/>
        </w:rPr>
        <w:t xml:space="preserve">chemical </w:t>
      </w:r>
      <w:r w:rsidRPr="00D75836">
        <w:rPr>
          <w:rStyle w:val="StyleUnderline"/>
          <w:highlight w:val="cyan"/>
        </w:rPr>
        <w:t>contamination</w:t>
      </w:r>
      <w:r w:rsidRPr="00B76197">
        <w:rPr>
          <w:sz w:val="14"/>
        </w:rPr>
        <w:t>, increased toxicity levels in human beings, the number and size of “</w:t>
      </w:r>
      <w:r w:rsidRPr="00D75836">
        <w:rPr>
          <w:rStyle w:val="StyleUnderline"/>
          <w:highlight w:val="cyan"/>
        </w:rPr>
        <w:t>dead zones</w:t>
      </w:r>
      <w:r w:rsidRPr="00B76197">
        <w:rPr>
          <w:rStyle w:val="StyleUnderline"/>
        </w:rPr>
        <w:t>” in</w:t>
      </w:r>
      <w:r w:rsidRPr="00B76197">
        <w:rPr>
          <w:sz w:val="14"/>
        </w:rPr>
        <w:t xml:space="preserve"> </w:t>
      </w:r>
      <w:r w:rsidRPr="00B76197">
        <w:rPr>
          <w:rStyle w:val="StyleUnderline"/>
        </w:rPr>
        <w:t>the</w:t>
      </w:r>
      <w:r w:rsidRPr="00B76197">
        <w:rPr>
          <w:sz w:val="14"/>
        </w:rPr>
        <w:t xml:space="preserve"> Earth’s </w:t>
      </w:r>
      <w:r w:rsidRPr="00B76197">
        <w:rPr>
          <w:rStyle w:val="StyleUnderline"/>
        </w:rPr>
        <w:t>oceans</w:t>
      </w:r>
      <w:r w:rsidRPr="00B76197">
        <w:rPr>
          <w:sz w:val="14"/>
        </w:rPr>
        <w:t xml:space="preserve">, and the accelerating rate of </w:t>
      </w:r>
      <w:r w:rsidRPr="00B76197">
        <w:rPr>
          <w:rStyle w:val="StyleUnderline"/>
        </w:rPr>
        <w:t xml:space="preserve">species </w:t>
      </w:r>
      <w:r w:rsidRPr="00D75836">
        <w:rPr>
          <w:rStyle w:val="StyleUnderline"/>
          <w:highlight w:val="cyan"/>
        </w:rPr>
        <w:t>extinction</w:t>
      </w:r>
      <w:r w:rsidRPr="00B76197">
        <w:rPr>
          <w:sz w:val="14"/>
        </w:rPr>
        <w:t xml:space="preserve"> and loss of </w:t>
      </w:r>
      <w:r w:rsidRPr="00D75836">
        <w:rPr>
          <w:rStyle w:val="StyleUnderline"/>
          <w:highlight w:val="cyan"/>
        </w:rPr>
        <w:t>biodiversity</w:t>
      </w:r>
      <w:r w:rsidRPr="00B76197">
        <w:rPr>
          <w:sz w:val="14"/>
        </w:rPr>
        <w:t xml:space="preserve"> – the increasing evidence suggests that the developmental trajectory of the dominant economic culture necessarily causes the mass extermination of non-human communities, </w:t>
      </w:r>
      <w:r w:rsidRPr="00D75836">
        <w:rPr>
          <w:rStyle w:val="StyleUnderline"/>
          <w:highlight w:val="cyan"/>
        </w:rPr>
        <w:t>the</w:t>
      </w:r>
      <w:r w:rsidRPr="00B76197">
        <w:rPr>
          <w:rStyle w:val="StyleUnderline"/>
        </w:rPr>
        <w:t xml:space="preserve"> systemic destruction</w:t>
      </w:r>
      <w:r w:rsidRPr="00B76197">
        <w:rPr>
          <w:sz w:val="14"/>
        </w:rPr>
        <w:t xml:space="preserve"> and disruption </w:t>
      </w:r>
      <w:r w:rsidRPr="00B76197">
        <w:rPr>
          <w:rStyle w:val="StyleUnderline"/>
        </w:rPr>
        <w:t>of</w:t>
      </w:r>
      <w:r w:rsidRPr="00B76197">
        <w:rPr>
          <w:sz w:val="14"/>
        </w:rPr>
        <w:t xml:space="preserve"> natural </w:t>
      </w:r>
      <w:r w:rsidRPr="00B76197">
        <w:rPr>
          <w:rStyle w:val="StyleUnderline"/>
        </w:rPr>
        <w:t>habitats</w:t>
      </w:r>
      <w:r w:rsidRPr="00B76197">
        <w:rPr>
          <w:sz w:val="14"/>
        </w:rPr>
        <w:t xml:space="preserve">, and </w:t>
      </w:r>
      <w:r w:rsidRPr="00B76197">
        <w:rPr>
          <w:rStyle w:val="StyleUnderline"/>
        </w:rPr>
        <w:t>could</w:t>
      </w:r>
      <w:r w:rsidRPr="00B76197">
        <w:rPr>
          <w:sz w:val="14"/>
        </w:rPr>
        <w:t xml:space="preserve"> ultimately </w:t>
      </w:r>
      <w:r w:rsidRPr="00B76197">
        <w:rPr>
          <w:rStyle w:val="StyleUnderline"/>
        </w:rPr>
        <w:t>cause</w:t>
      </w:r>
      <w:r w:rsidRPr="00B76197">
        <w:rPr>
          <w:sz w:val="14"/>
        </w:rPr>
        <w:t xml:space="preserve"> catastrophic </w:t>
      </w:r>
      <w:r w:rsidRPr="00D75836">
        <w:rPr>
          <w:rStyle w:val="Emphasis"/>
          <w:highlight w:val="cyan"/>
        </w:rPr>
        <w:t>destruction of the biosphere</w:t>
      </w:r>
      <w:r w:rsidRPr="00B76197">
        <w:rPr>
          <w:sz w:val="14"/>
        </w:rPr>
        <w:t xml:space="preserve">. The latest Global Environmental Outlook Report published by the United Nations Environment Program (UNEP), the GEO-5 report, makes for sobering reading. As in earlier reports, the global trends portrayed are of continuing human population growth, expanding economic growth,6 and as a consequence severe forms of ecological degradation (UNEP, 2012; see also, UNEP, 1997, 1999, 2002, 2007). </w:t>
      </w:r>
      <w:r w:rsidRPr="00B76197">
        <w:rPr>
          <w:rStyle w:val="StyleUnderline"/>
        </w:rPr>
        <w:t>The ecological reality described</w:t>
      </w:r>
      <w:r w:rsidRPr="00B76197">
        <w:rPr>
          <w:sz w:val="14"/>
        </w:rPr>
        <w:t xml:space="preserve"> </w:t>
      </w:r>
      <w:r w:rsidRPr="00B76197">
        <w:rPr>
          <w:rStyle w:val="StyleUnderline"/>
        </w:rPr>
        <w:t>is</w:t>
      </w:r>
      <w:r w:rsidRPr="00B76197">
        <w:rPr>
          <w:sz w:val="14"/>
        </w:rPr>
        <w:t xml:space="preserve"> of </w:t>
      </w:r>
      <w:r w:rsidRPr="00B76197">
        <w:rPr>
          <w:rStyle w:val="StyleUnderline"/>
        </w:rPr>
        <w:t>ecological</w:t>
      </w:r>
      <w:r w:rsidRPr="00B76197">
        <w:rPr>
          <w:sz w:val="14"/>
        </w:rPr>
        <w:t xml:space="preserve"> </w:t>
      </w:r>
      <w:r w:rsidRPr="00B76197">
        <w:rPr>
          <w:rStyle w:val="StyleUnderline"/>
        </w:rPr>
        <w:t>drawdown</w:t>
      </w:r>
      <w:r w:rsidRPr="00B76197">
        <w:rPr>
          <w:sz w:val="14"/>
        </w:rPr>
        <w:t xml:space="preserve"> (</w:t>
      </w:r>
      <w:r w:rsidRPr="00B76197">
        <w:rPr>
          <w:rStyle w:val="StyleUnderline"/>
        </w:rPr>
        <w:t>deforestation</w:t>
      </w:r>
      <w:r w:rsidRPr="00B76197">
        <w:rPr>
          <w:sz w:val="14"/>
        </w:rPr>
        <w:t xml:space="preserve">, </w:t>
      </w:r>
      <w:r w:rsidRPr="00B76197">
        <w:rPr>
          <w:rStyle w:val="StyleUnderline"/>
        </w:rPr>
        <w:t>over-fishing</w:t>
      </w:r>
      <w:r w:rsidRPr="00B76197">
        <w:rPr>
          <w:sz w:val="14"/>
        </w:rPr>
        <w:t xml:space="preserve">, </w:t>
      </w:r>
      <w:r w:rsidRPr="00B76197">
        <w:rPr>
          <w:rStyle w:val="StyleUnderline"/>
        </w:rPr>
        <w:t>water extraction</w:t>
      </w:r>
      <w:r w:rsidRPr="00B76197">
        <w:rPr>
          <w:sz w:val="14"/>
        </w:rPr>
        <w:t xml:space="preserve">, etc.) (UNEP, 2012, pp. 72, 68, 84, 102-106, ); increasing </w:t>
      </w:r>
      <w:r w:rsidRPr="00B76197">
        <w:rPr>
          <w:rStyle w:val="StyleUnderline"/>
        </w:rPr>
        <w:t>toxicity</w:t>
      </w:r>
      <w:r w:rsidRPr="00B76197">
        <w:rPr>
          <w:sz w:val="14"/>
        </w:rPr>
        <w:t xml:space="preserve"> of the environment through chemical and waste pollution, with severe harm caused to human and non-human communities alike (pp. 173- 179); </w:t>
      </w:r>
      <w:r w:rsidRPr="00B76197">
        <w:rPr>
          <w:rStyle w:val="StyleUnderline"/>
        </w:rPr>
        <w:t>systematic</w:t>
      </w:r>
      <w:r w:rsidRPr="00B76197">
        <w:rPr>
          <w:sz w:val="14"/>
        </w:rPr>
        <w:t xml:space="preserve"> habitat </w:t>
      </w:r>
      <w:r w:rsidRPr="00B76197">
        <w:rPr>
          <w:rStyle w:val="StyleUnderline"/>
        </w:rPr>
        <w:t>destruction</w:t>
      </w:r>
      <w:r w:rsidRPr="00B76197">
        <w:rPr>
          <w:sz w:val="14"/>
        </w:rPr>
        <w:t xml:space="preserve"> (pp. 8, 68-84) and </w:t>
      </w:r>
      <w:r w:rsidRPr="00B76197">
        <w:rPr>
          <w:rStyle w:val="StyleUnderline"/>
        </w:rPr>
        <w:t>climate</w:t>
      </w:r>
      <w:r w:rsidRPr="00B76197">
        <w:rPr>
          <w:sz w:val="14"/>
        </w:rPr>
        <w:t xml:space="preserve"> </w:t>
      </w:r>
      <w:r w:rsidRPr="00B76197">
        <w:rPr>
          <w:rStyle w:val="StyleUnderline"/>
        </w:rPr>
        <w:t>change</w:t>
      </w:r>
      <w:r w:rsidRPr="00B76197">
        <w:rPr>
          <w:sz w:val="14"/>
        </w:rPr>
        <w:t xml:space="preserve"> (33-60), </w:t>
      </w:r>
      <w:r w:rsidRPr="00B76197">
        <w:rPr>
          <w:rStyle w:val="StyleUnderline"/>
        </w:rPr>
        <w:t>which</w:t>
      </w:r>
      <w:r w:rsidRPr="00B76197">
        <w:rPr>
          <w:sz w:val="14"/>
        </w:rPr>
        <w:t xml:space="preserve"> </w:t>
      </w:r>
      <w:r w:rsidRPr="00B76197">
        <w:rPr>
          <w:rStyle w:val="StyleUnderline"/>
        </w:rPr>
        <w:t>have</w:t>
      </w:r>
      <w:r w:rsidRPr="00B76197">
        <w:rPr>
          <w:sz w:val="14"/>
        </w:rPr>
        <w:t xml:space="preserve"> </w:t>
      </w:r>
      <w:r w:rsidRPr="00B76197">
        <w:rPr>
          <w:rStyle w:val="StyleUnderline"/>
        </w:rPr>
        <w:t>decimated</w:t>
      </w:r>
      <w:r w:rsidRPr="00B76197">
        <w:rPr>
          <w:sz w:val="14"/>
        </w:rPr>
        <w:t xml:space="preserve"> </w:t>
      </w:r>
      <w:r w:rsidRPr="00B76197">
        <w:rPr>
          <w:rStyle w:val="StyleUnderline"/>
        </w:rPr>
        <w:t>the number of species on Earth</w:t>
      </w:r>
      <w:r w:rsidRPr="00B76197">
        <w:rPr>
          <w:sz w:val="14"/>
        </w:rPr>
        <w:t xml:space="preserve">, </w:t>
      </w:r>
      <w:r w:rsidRPr="00B76197">
        <w:rPr>
          <w:rStyle w:val="StyleUnderline"/>
        </w:rPr>
        <w:t>threatening</w:t>
      </w:r>
      <w:r w:rsidRPr="00B76197">
        <w:rPr>
          <w:sz w:val="14"/>
        </w:rPr>
        <w:t xml:space="preserve"> many with outright </w:t>
      </w:r>
      <w:r w:rsidRPr="00B76197">
        <w:rPr>
          <w:rStyle w:val="StyleUnderline"/>
        </w:rPr>
        <w:t>extinction</w:t>
      </w:r>
      <w:r w:rsidRPr="00B76197">
        <w:rPr>
          <w:sz w:val="14"/>
        </w:rPr>
        <w:t xml:space="preserve"> (pp. 139-158). The most serious ecological threat on a global scale is climate disruption, caused by the emission of greenhouse gases from burning fossil fuels, other industrial activities, and land destruction (UNEP, 2012, p. 32). The GEO-5 report states that “[d]espite attempts to develop low-carbon economies in a number of countries, atmospheric concentrations of greenhouse gases continue to increase to levels likely to push global temperatures beyond the internationally agreed limit of 2° C above the pre-industrial average temperature” (UNEP, 2012, p. 32). Concentrations of atmospheric methane have more than doubled from preindustrial levels, reaching approximately 1826 ppb in 2012; the scientific consensus is that this increase is very likely due predominantly to agriculture and fossil fuel use (IPCC, 2007). </w:t>
      </w:r>
      <w:r w:rsidRPr="00B76197">
        <w:rPr>
          <w:rStyle w:val="StyleUnderline"/>
        </w:rPr>
        <w:t>Scientists warn</w:t>
      </w:r>
      <w:r w:rsidRPr="00B76197">
        <w:rPr>
          <w:sz w:val="14"/>
        </w:rPr>
        <w:t xml:space="preserve"> that the Earth’s </w:t>
      </w:r>
      <w:r w:rsidRPr="00B76197">
        <w:rPr>
          <w:rStyle w:val="StyleUnderline"/>
        </w:rPr>
        <w:t>ecosystems are nearing c</w:t>
      </w:r>
      <w:r w:rsidRPr="00B76197">
        <w:rPr>
          <w:sz w:val="14"/>
        </w:rPr>
        <w:t xml:space="preserve">atastrophic </w:t>
      </w:r>
      <w:r w:rsidRPr="00B76197">
        <w:rPr>
          <w:rStyle w:val="StyleUnderline"/>
        </w:rPr>
        <w:t>“tipping points” that will be marked by mass extinctions and unpredictable</w:t>
      </w:r>
      <w:r w:rsidRPr="00B76197">
        <w:rPr>
          <w:sz w:val="14"/>
        </w:rPr>
        <w:t xml:space="preserve"> </w:t>
      </w:r>
      <w:r w:rsidRPr="00B76197">
        <w:rPr>
          <w:rStyle w:val="StyleUnderline"/>
        </w:rPr>
        <w:t>changes</w:t>
      </w:r>
      <w:r w:rsidRPr="00B76197">
        <w:rPr>
          <w:sz w:val="14"/>
        </w:rPr>
        <w:t xml:space="preserve"> on a scale unseen since the glaciers retreated twelve thousand years ago (Pappas, 2012). Twenty-two eminent scientists warned recently in the journal, Nature, that humans are likely to have triggered a planetary-scale critical transition “with the potential to transform Earth rapidly and irreversibly into a state unknown in human experience”, which means that “the biological resources we take for granted at present may be subject to rapid and unpredictable transformations within a few human generations” (Barnofsky et al., 2012). This means that human beings are in serious trouble, not only in the future, but right now. The pre-industrial level of carbon dioxide concentration was about 280 parts per million (ppm). The Intergovernmental Panel on Climate Change (IPCC) estimates concentrations could reach between 541 and 970 ppm by the year 2100. However, many climate scientists consider that levels should be kept below 350 ppm in order to avoid “irreversible catastrophic effects” (Hansen et al., 2008). “Catastrophic </w:t>
      </w:r>
      <w:r w:rsidRPr="00D75836">
        <w:rPr>
          <w:rStyle w:val="StyleUnderline"/>
          <w:highlight w:val="cyan"/>
        </w:rPr>
        <w:t>warming</w:t>
      </w:r>
      <w:r w:rsidRPr="00B76197">
        <w:rPr>
          <w:sz w:val="14"/>
        </w:rPr>
        <w:t xml:space="preserve"> of the earth” </w:t>
      </w:r>
      <w:r w:rsidRPr="00D75836">
        <w:rPr>
          <w:rStyle w:val="StyleUnderline"/>
          <w:highlight w:val="cyan"/>
        </w:rPr>
        <w:t>would</w:t>
      </w:r>
      <w:r w:rsidRPr="00D75836">
        <w:rPr>
          <w:sz w:val="14"/>
          <w:highlight w:val="cyan"/>
        </w:rPr>
        <w:t xml:space="preserve"> </w:t>
      </w:r>
      <w:r w:rsidRPr="00D75836">
        <w:rPr>
          <w:rStyle w:val="StyleUnderline"/>
          <w:highlight w:val="cyan"/>
        </w:rPr>
        <w:t>mean a planet</w:t>
      </w:r>
      <w:r w:rsidRPr="00B76197">
        <w:rPr>
          <w:rStyle w:val="StyleUnderline"/>
        </w:rPr>
        <w:t xml:space="preserve"> that</w:t>
      </w:r>
      <w:r w:rsidRPr="00B76197">
        <w:rPr>
          <w:sz w:val="14"/>
        </w:rPr>
        <w:t xml:space="preserve"> </w:t>
      </w:r>
      <w:r w:rsidRPr="00B76197">
        <w:rPr>
          <w:rStyle w:val="StyleUnderline"/>
        </w:rPr>
        <w:t xml:space="preserve">is </w:t>
      </w:r>
      <w:r w:rsidRPr="00D75836">
        <w:rPr>
          <w:rStyle w:val="StyleUnderline"/>
          <w:highlight w:val="cyan"/>
        </w:rPr>
        <w:t>too hot for</w:t>
      </w:r>
      <w:r w:rsidRPr="00B76197">
        <w:rPr>
          <w:sz w:val="14"/>
        </w:rPr>
        <w:t xml:space="preserve"> life – that is, any life, and </w:t>
      </w:r>
      <w:r w:rsidRPr="00D75836">
        <w:rPr>
          <w:rStyle w:val="Emphasis"/>
          <w:highlight w:val="cyan"/>
        </w:rPr>
        <w:t>all life</w:t>
      </w:r>
      <w:r w:rsidRPr="00B76197">
        <w:rPr>
          <w:sz w:val="14"/>
        </w:rPr>
        <w:t xml:space="preserve"> (Mrasek, 2008). We need to analyze the above information and ask the simple questions: what does it signify and where will it lead? In terms of the social crises of inequalities, the pattern of human development suggests clearly that </w:t>
      </w:r>
      <w:r w:rsidRPr="00B76197">
        <w:rPr>
          <w:rStyle w:val="StyleUnderline"/>
        </w:rPr>
        <w:t xml:space="preserve">although </w:t>
      </w:r>
      <w:r w:rsidRPr="00D75836">
        <w:rPr>
          <w:rStyle w:val="StyleUnderline"/>
          <w:highlight w:val="cyan"/>
        </w:rPr>
        <w:t>capitalism is capable of</w:t>
      </w:r>
      <w:r w:rsidRPr="00B76197">
        <w:rPr>
          <w:sz w:val="14"/>
        </w:rPr>
        <w:t xml:space="preserve"> raising the </w:t>
      </w:r>
      <w:r w:rsidRPr="00B76197">
        <w:rPr>
          <w:rStyle w:val="StyleUnderline"/>
        </w:rPr>
        <w:t xml:space="preserve">economic </w:t>
      </w:r>
      <w:r w:rsidRPr="00D75836">
        <w:rPr>
          <w:rStyle w:val="StyleUnderline"/>
          <w:highlight w:val="cyan"/>
        </w:rPr>
        <w:t>productivity</w:t>
      </w:r>
      <w:r w:rsidRPr="00B76197">
        <w:rPr>
          <w:sz w:val="14"/>
        </w:rPr>
        <w:t xml:space="preserve"> </w:t>
      </w:r>
      <w:r w:rsidRPr="00B76197">
        <w:rPr>
          <w:rStyle w:val="StyleUnderline"/>
        </w:rPr>
        <w:t>of many countries</w:t>
      </w:r>
      <w:r w:rsidRPr="00B76197">
        <w:rPr>
          <w:sz w:val="14"/>
        </w:rPr>
        <w:t xml:space="preserve"> as well as international trade, </w:t>
      </w:r>
      <w:r w:rsidRPr="00D75836">
        <w:rPr>
          <w:rStyle w:val="StyleUnderline"/>
          <w:highlight w:val="cyan"/>
        </w:rPr>
        <w:t>it</w:t>
      </w:r>
      <w:r w:rsidRPr="00B76197">
        <w:rPr>
          <w:sz w:val="14"/>
        </w:rPr>
        <w:t xml:space="preserve"> also </w:t>
      </w:r>
      <w:r w:rsidRPr="00D75836">
        <w:rPr>
          <w:rStyle w:val="Emphasis"/>
          <w:highlight w:val="cyan"/>
        </w:rPr>
        <w:t>produces</w:t>
      </w:r>
      <w:r w:rsidRPr="00B76197">
        <w:rPr>
          <w:rStyle w:val="Emphasis"/>
        </w:rPr>
        <w:t xml:space="preserve"> social </w:t>
      </w:r>
      <w:r w:rsidRPr="00D75836">
        <w:rPr>
          <w:rStyle w:val="Emphasis"/>
          <w:highlight w:val="cyan"/>
        </w:rPr>
        <w:t>injustices on a global</w:t>
      </w:r>
      <w:r w:rsidRPr="00B76197">
        <w:rPr>
          <w:rStyle w:val="Emphasis"/>
        </w:rPr>
        <w:t xml:space="preserve"> </w:t>
      </w:r>
      <w:r w:rsidRPr="00D75836">
        <w:rPr>
          <w:rStyle w:val="Emphasis"/>
          <w:highlight w:val="cyan"/>
        </w:rPr>
        <w:t>scale</w:t>
      </w:r>
      <w:r w:rsidRPr="00B76197">
        <w:rPr>
          <w:rStyle w:val="Emphasis"/>
        </w:rPr>
        <w:t xml:space="preserve">. </w:t>
      </w:r>
      <w:r w:rsidRPr="00B76197">
        <w:rPr>
          <w:sz w:val="14"/>
        </w:rPr>
        <w:t xml:space="preserve">The trajectory of capitalist economic development that </w:t>
      </w:r>
      <w:r w:rsidRPr="00D75836">
        <w:rPr>
          <w:rStyle w:val="StyleUnderline"/>
          <w:highlight w:val="cyan"/>
        </w:rPr>
        <w:t>people appear</w:t>
      </w:r>
      <w:r w:rsidRPr="00B76197">
        <w:rPr>
          <w:rStyle w:val="StyleUnderline"/>
        </w:rPr>
        <w:t xml:space="preserve"> </w:t>
      </w:r>
      <w:r w:rsidRPr="00D75836">
        <w:rPr>
          <w:rStyle w:val="StyleUnderline"/>
          <w:highlight w:val="cyan"/>
        </w:rPr>
        <w:t>locked into</w:t>
      </w:r>
      <w:r w:rsidRPr="00B76197">
        <w:rPr>
          <w:sz w:val="14"/>
        </w:rPr>
        <w:t xml:space="preserve"> is of </w:t>
      </w:r>
      <w:r w:rsidRPr="00B76197">
        <w:rPr>
          <w:rStyle w:val="StyleUnderline"/>
        </w:rPr>
        <w:t xml:space="preserve">perpetual </w:t>
      </w:r>
      <w:r w:rsidRPr="00D75836">
        <w:rPr>
          <w:rStyle w:val="StyleUnderline"/>
          <w:highlight w:val="cyan"/>
        </w:rPr>
        <w:t>growth</w:t>
      </w:r>
      <w:r w:rsidRPr="00D75836">
        <w:rPr>
          <w:sz w:val="14"/>
          <w:highlight w:val="cyan"/>
        </w:rPr>
        <w:t xml:space="preserve"> </w:t>
      </w:r>
      <w:r w:rsidRPr="00D75836">
        <w:rPr>
          <w:rStyle w:val="StyleUnderline"/>
          <w:highlight w:val="cyan"/>
        </w:rPr>
        <w:t>that</w:t>
      </w:r>
      <w:r w:rsidRPr="00B76197">
        <w:rPr>
          <w:sz w:val="14"/>
        </w:rPr>
        <w:t xml:space="preserve"> also </w:t>
      </w:r>
      <w:r w:rsidRPr="00D75836">
        <w:rPr>
          <w:rStyle w:val="Emphasis"/>
          <w:highlight w:val="cyan"/>
        </w:rPr>
        <w:t>produces</w:t>
      </w:r>
      <w:r w:rsidRPr="00B76197">
        <w:rPr>
          <w:rStyle w:val="Emphasis"/>
        </w:rPr>
        <w:t xml:space="preserve"> significant human and social </w:t>
      </w:r>
      <w:r w:rsidRPr="00D75836">
        <w:rPr>
          <w:rStyle w:val="Emphasis"/>
          <w:highlight w:val="cyan"/>
        </w:rPr>
        <w:t>suffering</w:t>
      </w:r>
      <w:r w:rsidRPr="00B76197">
        <w:rPr>
          <w:sz w:val="14"/>
        </w:rPr>
        <w:t xml:space="preserve">. In terms of the ecological situation, the mounting evidence from reports, such as those published by UNEP, suggest that </w:t>
      </w:r>
      <w:r w:rsidRPr="00B76197">
        <w:rPr>
          <w:rStyle w:val="StyleUnderline"/>
        </w:rPr>
        <w:t>a full-scale ecocide will eventuate</w:t>
      </w:r>
      <w:r w:rsidRPr="00B76197">
        <w:rPr>
          <w:sz w:val="14"/>
        </w:rPr>
        <w:t xml:space="preserve"> and that a global holocaust is in progress which is socially pathological and biocidal in its scope (UNEP, 2012; see also, UNEP, 1997, 1999, 2002, 2007). Assuming the trends do not change, </w:t>
      </w:r>
      <w:r w:rsidRPr="00D75836">
        <w:rPr>
          <w:rStyle w:val="StyleUnderline"/>
          <w:highlight w:val="cyan"/>
        </w:rPr>
        <w:t>the endpoint</w:t>
      </w:r>
      <w:r w:rsidRPr="00B76197">
        <w:rPr>
          <w:rStyle w:val="StyleUnderline"/>
        </w:rPr>
        <w:t xml:space="preserve"> of</w:t>
      </w:r>
      <w:r w:rsidRPr="00B76197">
        <w:rPr>
          <w:sz w:val="14"/>
        </w:rPr>
        <w:t xml:space="preserve"> this trajectory of </w:t>
      </w:r>
      <w:r w:rsidRPr="00B76197">
        <w:rPr>
          <w:rStyle w:val="StyleUnderline"/>
        </w:rPr>
        <w:t>perpetual</w:t>
      </w:r>
      <w:r w:rsidRPr="00B76197">
        <w:rPr>
          <w:sz w:val="14"/>
        </w:rPr>
        <w:t xml:space="preserve"> economic </w:t>
      </w:r>
      <w:r w:rsidRPr="00B76197">
        <w:rPr>
          <w:rStyle w:val="StyleUnderline"/>
        </w:rPr>
        <w:t>growth</w:t>
      </w:r>
      <w:r w:rsidRPr="00B76197">
        <w:rPr>
          <w:sz w:val="14"/>
        </w:rPr>
        <w:t xml:space="preserve">, ecological degradation, systemic pollution, mass species extinction and runaway climate change, which human beings appear locked into, </w:t>
      </w:r>
      <w:r w:rsidRPr="00D75836">
        <w:rPr>
          <w:rStyle w:val="StyleUnderline"/>
          <w:highlight w:val="cyan"/>
        </w:rPr>
        <w:t>will be</w:t>
      </w:r>
      <w:r w:rsidRPr="00B76197">
        <w:rPr>
          <w:sz w:val="14"/>
        </w:rPr>
        <w:t xml:space="preserve"> climate </w:t>
      </w:r>
      <w:r w:rsidRPr="00D75836">
        <w:rPr>
          <w:rStyle w:val="Emphasis"/>
          <w:highlight w:val="cyan"/>
        </w:rPr>
        <w:t>apocalypse</w:t>
      </w:r>
      <w:r w:rsidRPr="00B76197">
        <w:rPr>
          <w:sz w:val="14"/>
        </w:rPr>
        <w:t xml:space="preserve"> and complete biotic collapse. Given the serious and life-threatening implications of these social and ecological crises outlined above, it would be reasonable to expect they should be central to academic concerns, particularly given the responsibilities of academics as intellectuals. As the people whom society subsidizes to carry out intellectual work,7 the primary task of academics is to carry out research that might enable people to deepen their understanding of how the world operates, ideally towards the goal of shaping a world that is more consistent with moral and political principles, and the collective self-interest (Jensen, 2013, p. 43). </w:t>
      </w:r>
      <w:r w:rsidRPr="00B76197">
        <w:rPr>
          <w:rStyle w:val="StyleUnderline"/>
        </w:rPr>
        <w:t>Given</w:t>
      </w:r>
      <w:r w:rsidRPr="00B76197">
        <w:rPr>
          <w:sz w:val="14"/>
        </w:rPr>
        <w:t xml:space="preserve"> that most </w:t>
      </w:r>
      <w:r w:rsidRPr="00B76197">
        <w:rPr>
          <w:rStyle w:val="StyleUnderline"/>
        </w:rPr>
        <w:t>people’s</w:t>
      </w:r>
      <w:r w:rsidRPr="00B76197">
        <w:rPr>
          <w:sz w:val="14"/>
        </w:rPr>
        <w:t xml:space="preserve"> stated philosophical and theological </w:t>
      </w:r>
      <w:r w:rsidRPr="00B76197">
        <w:rPr>
          <w:rStyle w:val="StyleUnderline"/>
        </w:rPr>
        <w:t>systems are rooted in</w:t>
      </w:r>
      <w:r w:rsidRPr="00B76197">
        <w:rPr>
          <w:sz w:val="14"/>
        </w:rPr>
        <w:t xml:space="preserve"> concepts of </w:t>
      </w:r>
      <w:r w:rsidRPr="00B76197">
        <w:rPr>
          <w:rStyle w:val="StyleUnderline"/>
        </w:rPr>
        <w:t>justice</w:t>
      </w:r>
      <w:r w:rsidRPr="00B76197">
        <w:rPr>
          <w:sz w:val="14"/>
        </w:rPr>
        <w:t xml:space="preserve">, equality and the inherent dignity of all people (Jensen, 2007, p. 30), </w:t>
      </w:r>
      <w:r w:rsidRPr="00D75836">
        <w:rPr>
          <w:rStyle w:val="StyleUnderline"/>
          <w:highlight w:val="cyan"/>
        </w:rPr>
        <w:t>intellectuals have a</w:t>
      </w:r>
      <w:r w:rsidRPr="00B76197">
        <w:rPr>
          <w:rStyle w:val="StyleUnderline"/>
        </w:rPr>
        <w:t xml:space="preserve"> particular</w:t>
      </w:r>
      <w:r w:rsidRPr="00B76197">
        <w:rPr>
          <w:sz w:val="14"/>
        </w:rPr>
        <w:t xml:space="preserve"> </w:t>
      </w:r>
      <w:r w:rsidRPr="00D75836">
        <w:rPr>
          <w:rStyle w:val="StyleUnderline"/>
          <w:highlight w:val="cyan"/>
        </w:rPr>
        <w:t>responsibility to call attention to</w:t>
      </w:r>
      <w:r w:rsidRPr="00B76197">
        <w:rPr>
          <w:sz w:val="14"/>
        </w:rPr>
        <w:t xml:space="preserve"> those </w:t>
      </w:r>
      <w:r w:rsidRPr="00D75836">
        <w:rPr>
          <w:rStyle w:val="Emphasis"/>
          <w:highlight w:val="cyan"/>
        </w:rPr>
        <w:t>social patterns of inequality</w:t>
      </w:r>
      <w:r w:rsidRPr="00B76197">
        <w:rPr>
          <w:sz w:val="14"/>
        </w:rPr>
        <w:t xml:space="preserve"> </w:t>
      </w:r>
      <w:r w:rsidRPr="00B76197">
        <w:rPr>
          <w:rStyle w:val="StyleUnderline"/>
        </w:rPr>
        <w:t>which</w:t>
      </w:r>
      <w:r w:rsidRPr="00B76197">
        <w:rPr>
          <w:sz w:val="14"/>
        </w:rPr>
        <w:t xml:space="preserve"> </w:t>
      </w:r>
      <w:r w:rsidRPr="00B76197">
        <w:rPr>
          <w:rStyle w:val="StyleUnderline"/>
        </w:rPr>
        <w:t>appear to be violations of such principles</w:t>
      </w:r>
      <w:r w:rsidRPr="00B76197">
        <w:rPr>
          <w:sz w:val="14"/>
        </w:rPr>
        <w:t xml:space="preserve">, and to call attention to the destructive ecological patterns that threaten individual and collective well-being. As a “critic and conscience of society,” 8 one task of intellectuals is to identify issues that people should all pay attention to, even when – indeed, </w:t>
      </w:r>
      <w:r w:rsidRPr="00B76197">
        <w:rPr>
          <w:rStyle w:val="StyleUnderline"/>
        </w:rPr>
        <w:t>especially when</w:t>
      </w:r>
      <w:r w:rsidRPr="00B76197">
        <w:rPr>
          <w:sz w:val="14"/>
        </w:rPr>
        <w:t xml:space="preserve"> – </w:t>
      </w:r>
      <w:r w:rsidRPr="00B76197">
        <w:rPr>
          <w:rStyle w:val="StyleUnderline"/>
        </w:rPr>
        <w:t>people would rather ignore the issues</w:t>
      </w:r>
      <w:r w:rsidRPr="00B76197">
        <w:rPr>
          <w:sz w:val="14"/>
        </w:rPr>
        <w:t xml:space="preserve"> (Jensen, 2013, p. 5). In view of this, intellectuals today should be focusing attention on the hard-to-face realities of an unjust and unsustainable world. Moreover, intellectuals in a democratic society, as its “critic and conscience”, should serve as sources of independent and critical information, analyses and varied opinions, in an endeavour to provide a meaningful role in the formation of public policy (Jensen, 2013c). In order to fulfil this obligation as “critic and conscience,” </w:t>
      </w:r>
      <w:r w:rsidRPr="00D75836">
        <w:rPr>
          <w:rStyle w:val="StyleUnderline"/>
          <w:highlight w:val="cyan"/>
        </w:rPr>
        <w:t>intellectuals need to be</w:t>
      </w:r>
      <w:r w:rsidRPr="00B76197">
        <w:rPr>
          <w:rStyle w:val="StyleUnderline"/>
        </w:rPr>
        <w:t xml:space="preserve"> </w:t>
      </w:r>
      <w:r w:rsidRPr="00D75836">
        <w:rPr>
          <w:rStyle w:val="StyleUnderline"/>
          <w:highlight w:val="cyan"/>
        </w:rPr>
        <w:t>willing to critique</w:t>
      </w:r>
      <w:r w:rsidRPr="00B76197">
        <w:rPr>
          <w:sz w:val="14"/>
        </w:rPr>
        <w:t xml:space="preserve"> not only particular people, organizations, and policies, but also </w:t>
      </w:r>
      <w:r w:rsidRPr="00D75836">
        <w:rPr>
          <w:rStyle w:val="Emphasis"/>
          <w:highlight w:val="cyan"/>
        </w:rPr>
        <w:t>the systems from which they emerge</w:t>
      </w:r>
      <w:r w:rsidRPr="00B76197">
        <w:rPr>
          <w:sz w:val="14"/>
        </w:rPr>
        <w:t xml:space="preserve">. In other words, intellectuals have to be willing to engage in radical critique. Generally, the term “radical” tends to suggest images of extremes, danger, violence, and people eager to tear things down (Jensen, 2007, p. 29). Radical, however, has a more classical meaning. It comes from the Latin –radix, meaning “root.” Radical critique in this light means critique or analysis that gets to the root of the problem. </w:t>
      </w:r>
      <w:r w:rsidRPr="00B76197">
        <w:rPr>
          <w:rStyle w:val="StyleUnderline"/>
        </w:rPr>
        <w:t>Given</w:t>
      </w:r>
      <w:r w:rsidRPr="00B76197">
        <w:rPr>
          <w:sz w:val="14"/>
        </w:rPr>
        <w:t xml:space="preserve"> that the patterns of </w:t>
      </w:r>
      <w:r w:rsidRPr="00B76197">
        <w:rPr>
          <w:rStyle w:val="StyleUnderline"/>
        </w:rPr>
        <w:t>social inequality and ecocidal</w:t>
      </w:r>
      <w:r w:rsidRPr="00B76197">
        <w:rPr>
          <w:sz w:val="14"/>
        </w:rPr>
        <w:t xml:space="preserve"> destruction outlined above </w:t>
      </w:r>
      <w:r w:rsidRPr="00B76197">
        <w:rPr>
          <w:rStyle w:val="StyleUnderline"/>
        </w:rPr>
        <w:t>are not the product of a vacuum, but</w:t>
      </w:r>
      <w:r w:rsidRPr="00B76197">
        <w:rPr>
          <w:sz w:val="14"/>
        </w:rPr>
        <w:t xml:space="preserve"> instead are the product of </w:t>
      </w:r>
      <w:r w:rsidRPr="00B76197">
        <w:rPr>
          <w:rStyle w:val="StyleUnderline"/>
        </w:rPr>
        <w:t>social systems</w:t>
      </w:r>
      <w:r w:rsidRPr="00B76197">
        <w:rPr>
          <w:sz w:val="14"/>
        </w:rPr>
        <w:t xml:space="preserve">, radical </w:t>
      </w:r>
      <w:r w:rsidRPr="00D75836">
        <w:rPr>
          <w:rStyle w:val="StyleUnderline"/>
          <w:highlight w:val="cyan"/>
        </w:rPr>
        <w:t>critique</w:t>
      </w:r>
      <w:r w:rsidRPr="00B76197">
        <w:rPr>
          <w:sz w:val="14"/>
        </w:rPr>
        <w:t xml:space="preserve"> simply </w:t>
      </w:r>
      <w:r w:rsidRPr="00D75836">
        <w:rPr>
          <w:rStyle w:val="StyleUnderline"/>
          <w:highlight w:val="cyan"/>
        </w:rPr>
        <w:t>means forms of</w:t>
      </w:r>
      <w:r w:rsidRPr="00B76197">
        <w:rPr>
          <w:rStyle w:val="StyleUnderline"/>
        </w:rPr>
        <w:t xml:space="preserve"> social </w:t>
      </w:r>
      <w:r w:rsidRPr="00D75836">
        <w:rPr>
          <w:rStyle w:val="StyleUnderline"/>
          <w:highlight w:val="cyan"/>
        </w:rPr>
        <w:t>analysis</w:t>
      </w:r>
      <w:r w:rsidRPr="00D75836">
        <w:rPr>
          <w:sz w:val="14"/>
          <w:highlight w:val="cyan"/>
        </w:rPr>
        <w:t xml:space="preserve">, </w:t>
      </w:r>
      <w:r w:rsidRPr="00D75836">
        <w:rPr>
          <w:rStyle w:val="StyleUnderline"/>
          <w:highlight w:val="cyan"/>
        </w:rPr>
        <w:t>which</w:t>
      </w:r>
      <w:r w:rsidRPr="00B76197">
        <w:rPr>
          <w:sz w:val="14"/>
        </w:rPr>
        <w:t xml:space="preserve"> are not only concerned about these social and ecological injustices but also </w:t>
      </w:r>
      <w:r w:rsidRPr="00D75836">
        <w:rPr>
          <w:rStyle w:val="StyleUnderline"/>
          <w:highlight w:val="cyan"/>
        </w:rPr>
        <w:t>trace them to the</w:t>
      </w:r>
      <w:r w:rsidRPr="00B76197">
        <w:rPr>
          <w:rStyle w:val="StyleUnderline"/>
        </w:rPr>
        <w:t xml:space="preserve"> social </w:t>
      </w:r>
      <w:r w:rsidRPr="00D75836">
        <w:rPr>
          <w:rStyle w:val="StyleUnderline"/>
          <w:highlight w:val="cyan"/>
        </w:rPr>
        <w:t>systems</w:t>
      </w:r>
      <w:r w:rsidRPr="00B76197">
        <w:rPr>
          <w:sz w:val="14"/>
        </w:rPr>
        <w:t xml:space="preserve"> from which they emerged, </w:t>
      </w:r>
      <w:r w:rsidRPr="00D75836">
        <w:rPr>
          <w:rStyle w:val="StyleUnderline"/>
          <w:highlight w:val="cyan"/>
        </w:rPr>
        <w:t>which</w:t>
      </w:r>
      <w:r w:rsidRPr="00B76197">
        <w:rPr>
          <w:rStyle w:val="StyleUnderline"/>
        </w:rPr>
        <w:t xml:space="preserve"> would </w:t>
      </w:r>
      <w:r w:rsidRPr="00D75836">
        <w:rPr>
          <w:rStyle w:val="StyleUnderline"/>
          <w:highlight w:val="cyan"/>
        </w:rPr>
        <w:t>subject these</w:t>
      </w:r>
      <w:r w:rsidRPr="00B76197">
        <w:rPr>
          <w:rStyle w:val="StyleUnderline"/>
        </w:rPr>
        <w:t xml:space="preserve"> very </w:t>
      </w:r>
      <w:r w:rsidRPr="00D75836">
        <w:rPr>
          <w:rStyle w:val="StyleUnderline"/>
          <w:highlight w:val="cyan"/>
        </w:rPr>
        <w:t>systems to searching critiques</w:t>
      </w:r>
      <w:r w:rsidRPr="00B76197">
        <w:rPr>
          <w:rStyle w:val="StyleUnderline"/>
        </w:rPr>
        <w:t>.</w:t>
      </w:r>
      <w:r w:rsidRPr="00B76197">
        <w:rPr>
          <w:sz w:val="14"/>
        </w:rPr>
        <w:t xml:space="preserve"> Such searching critique is challenging because, generally, the </w:t>
      </w:r>
      <w:r w:rsidRPr="00B76197">
        <w:rPr>
          <w:rStyle w:val="StyleUnderline"/>
        </w:rPr>
        <w:t>dominant groups</w:t>
      </w:r>
      <w:r w:rsidRPr="00B76197">
        <w:rPr>
          <w:sz w:val="14"/>
        </w:rPr>
        <w:t xml:space="preserve"> which </w:t>
      </w:r>
      <w:r w:rsidRPr="00B76197">
        <w:rPr>
          <w:rStyle w:val="StyleUnderline"/>
        </w:rPr>
        <w:t>tend to subsidize intellectuals</w:t>
      </w:r>
      <w:r w:rsidRPr="00B76197">
        <w:rPr>
          <w:sz w:val="14"/>
        </w:rPr>
        <w:t xml:space="preserve"> (universities, think tanks, government, corporations) </w:t>
      </w:r>
      <w:r w:rsidRPr="00B76197">
        <w:rPr>
          <w:rStyle w:val="StyleUnderline"/>
        </w:rPr>
        <w:t>are the key agents of the social systems that produce inequalities and destroy ecosystems</w:t>
      </w:r>
      <w:r w:rsidRPr="00B76197">
        <w:rPr>
          <w:sz w:val="14"/>
        </w:rPr>
        <w:t xml:space="preserve"> (Jensen, 2013, p. 12). </w:t>
      </w:r>
      <w:r w:rsidRPr="00D75836">
        <w:rPr>
          <w:rStyle w:val="StyleUnderline"/>
          <w:highlight w:val="cyan"/>
        </w:rPr>
        <w:t>The more intellectuals choose</w:t>
      </w:r>
      <w:r w:rsidRPr="00B76197">
        <w:rPr>
          <w:rStyle w:val="StyleUnderline"/>
        </w:rPr>
        <w:t xml:space="preserve"> not only </w:t>
      </w:r>
      <w:r w:rsidRPr="00D75836">
        <w:rPr>
          <w:rStyle w:val="StyleUnderline"/>
          <w:highlight w:val="cyan"/>
        </w:rPr>
        <w:t>to</w:t>
      </w:r>
      <w:r w:rsidRPr="00B76197">
        <w:rPr>
          <w:rStyle w:val="StyleUnderline"/>
        </w:rPr>
        <w:t xml:space="preserve"> </w:t>
      </w:r>
      <w:r w:rsidRPr="00D75836">
        <w:rPr>
          <w:rStyle w:val="StyleUnderline"/>
          <w:highlight w:val="cyan"/>
        </w:rPr>
        <w:t>identify patterns</w:t>
      </w:r>
      <w:r w:rsidRPr="00B76197">
        <w:rPr>
          <w:rStyle w:val="StyleUnderline"/>
        </w:rPr>
        <w:t xml:space="preserve"> but</w:t>
      </w:r>
      <w:r w:rsidRPr="00B76197">
        <w:rPr>
          <w:sz w:val="14"/>
        </w:rPr>
        <w:t xml:space="preserve"> also </w:t>
      </w:r>
      <w:r w:rsidRPr="00D75836">
        <w:rPr>
          <w:rStyle w:val="StyleUnderline"/>
          <w:highlight w:val="cyan"/>
        </w:rPr>
        <w:t>highlight</w:t>
      </w:r>
      <w:r w:rsidRPr="00B76197">
        <w:rPr>
          <w:rStyle w:val="StyleUnderline"/>
        </w:rPr>
        <w:t xml:space="preserve"> the pathological </w:t>
      </w:r>
      <w:r w:rsidRPr="00D75836">
        <w:rPr>
          <w:rStyle w:val="StyleUnderline"/>
          <w:highlight w:val="cyan"/>
        </w:rPr>
        <w:t>systems</w:t>
      </w:r>
      <w:r w:rsidRPr="00B76197">
        <w:rPr>
          <w:rStyle w:val="StyleUnderline"/>
        </w:rPr>
        <w:t xml:space="preserve"> from which they emerge</w:t>
      </w:r>
      <w:r w:rsidRPr="00B76197">
        <w:rPr>
          <w:sz w:val="14"/>
        </w:rPr>
        <w:t xml:space="preserve">, </w:t>
      </w:r>
      <w:r w:rsidRPr="00D75836">
        <w:rPr>
          <w:rStyle w:val="StyleUnderline"/>
          <w:highlight w:val="cyan"/>
        </w:rPr>
        <w:t>the greater the tension with whoever “pay[s] the bills</w:t>
      </w:r>
      <w:r w:rsidRPr="00B76197">
        <w:rPr>
          <w:rStyle w:val="StyleUnderline"/>
        </w:rPr>
        <w:t>” (ibid</w:t>
      </w:r>
      <w:r w:rsidRPr="00B76197">
        <w:rPr>
          <w:sz w:val="14"/>
        </w:rPr>
        <w:t xml:space="preserve">.). However, this may arguably be unavoidable today, given that the realities of social inequality and ecological catastrophe show clearly that our social systems are already in crisis, are pathological, and in need of radical change.9 To </w:t>
      </w:r>
      <w:r w:rsidRPr="00B76197">
        <w:rPr>
          <w:rStyle w:val="StyleUnderline"/>
        </w:rPr>
        <w:t xml:space="preserve">adopt a </w:t>
      </w:r>
      <w:r w:rsidRPr="00B76197">
        <w:rPr>
          <w:sz w:val="14"/>
        </w:rPr>
        <w:t xml:space="preserve">radical position, in this light, is not to suggest that we simply need to abolish capitalism, or to imply that if we did so all our problems would be solved. For one thing, such an abstract argument has little operational purchase in terms of specifying how to go about struggling for change. For another thing, as this thesis will discuss, capitalism is not the only social system that we ought to be interrogating as an important systemic driver of social and ecological crises. Moreover, to </w:t>
      </w:r>
      <w:r w:rsidRPr="00B76197">
        <w:rPr>
          <w:rStyle w:val="StyleUnderline"/>
        </w:rPr>
        <w:t>adopt a radical position does not mean that we have any viable “answers”</w:t>
      </w:r>
      <w:r w:rsidRPr="00B76197">
        <w:rPr>
          <w:sz w:val="14"/>
        </w:rPr>
        <w:t xml:space="preserve"> or “solutions” </w:t>
      </w:r>
      <w:r w:rsidRPr="00B76197">
        <w:rPr>
          <w:rStyle w:val="StyleUnderline"/>
        </w:rPr>
        <w:t>in terms of the alternative institutions</w:t>
      </w:r>
      <w:r w:rsidRPr="00B76197">
        <w:rPr>
          <w:sz w:val="14"/>
        </w:rPr>
        <w:t xml:space="preserve">, organizations and social systems that we could replace the existing ones with. </w:t>
      </w:r>
      <w:r w:rsidRPr="00B76197">
        <w:rPr>
          <w:rStyle w:val="StyleUnderline"/>
        </w:rPr>
        <w:t>There is currently no alternative to capitalism</w:t>
      </w:r>
      <w:r w:rsidRPr="00B76197">
        <w:rPr>
          <w:sz w:val="14"/>
        </w:rPr>
        <w:t xml:space="preserve"> that appears to be viable, particularly given the historical loss of credibility that Marxism and socialism has suffered. As history has shown, some of the self-proclaimed socialist and communist regimes have had their own fair share of human rights abuses and environmental disasters, and the global left has thus far not been able to articulate alternatives that have managed to capture the allegiances of the mainstream population. Furthermore, </w:t>
      </w:r>
      <w:r w:rsidRPr="00B76197">
        <w:rPr>
          <w:rStyle w:val="StyleUnderline"/>
        </w:rPr>
        <w:t>given the depth, complexity, and scale of contemporary social and ecological crises, I am not sure if there are any viable alternatives</w:t>
      </w:r>
      <w:r w:rsidRPr="00B76197">
        <w:rPr>
          <w:sz w:val="14"/>
        </w:rPr>
        <w:t xml:space="preserve"> or, for that matter, any guarantees that we can actually prevent and change the disastrous course of contemporary society. I certainly do not have any solutions. What I would argue, </w:t>
      </w:r>
      <w:r w:rsidRPr="00B76197">
        <w:rPr>
          <w:rStyle w:val="Emphasis"/>
        </w:rPr>
        <w:t>however</w:t>
      </w:r>
      <w:r w:rsidRPr="00B76197">
        <w:rPr>
          <w:sz w:val="14"/>
        </w:rPr>
        <w:t xml:space="preserve">, is that </w:t>
      </w:r>
      <w:r w:rsidRPr="00B76197">
        <w:rPr>
          <w:rStyle w:val="Emphasis"/>
        </w:rPr>
        <w:t xml:space="preserve">if </w:t>
      </w:r>
      <w:r w:rsidRPr="00D75836">
        <w:rPr>
          <w:rStyle w:val="Emphasis"/>
          <w:highlight w:val="cyan"/>
        </w:rPr>
        <w:t>we are to have any chance of not only ameliorating but also</w:t>
      </w:r>
      <w:r w:rsidRPr="00B76197">
        <w:rPr>
          <w:rStyle w:val="Emphasis"/>
        </w:rPr>
        <w:t xml:space="preserve"> substantively </w:t>
      </w:r>
      <w:r w:rsidRPr="00D75836">
        <w:rPr>
          <w:rStyle w:val="Emphasis"/>
          <w:highlight w:val="cyan"/>
        </w:rPr>
        <w:t>addressing these social and</w:t>
      </w:r>
      <w:r w:rsidRPr="00B76197">
        <w:rPr>
          <w:rStyle w:val="Emphasis"/>
        </w:rPr>
        <w:t xml:space="preserve"> </w:t>
      </w:r>
      <w:r w:rsidRPr="00D75836">
        <w:rPr>
          <w:rStyle w:val="Emphasis"/>
          <w:highlight w:val="cyan"/>
        </w:rPr>
        <w:t>ecological problems</w:t>
      </w:r>
      <w:r w:rsidRPr="00B76197">
        <w:rPr>
          <w:rStyle w:val="Emphasis"/>
        </w:rPr>
        <w:t>,</w:t>
      </w:r>
      <w:r w:rsidRPr="00B76197">
        <w:rPr>
          <w:sz w:val="14"/>
        </w:rPr>
        <w:t xml:space="preserve"> </w:t>
      </w:r>
      <w:r w:rsidRPr="00D75836">
        <w:rPr>
          <w:rStyle w:val="Emphasis"/>
          <w:highlight w:val="cyan"/>
        </w:rPr>
        <w:t>before</w:t>
      </w:r>
      <w:r w:rsidRPr="00D75836">
        <w:rPr>
          <w:sz w:val="14"/>
          <w:highlight w:val="cyan"/>
        </w:rPr>
        <w:t xml:space="preserve"> </w:t>
      </w:r>
      <w:r w:rsidRPr="00D75836">
        <w:rPr>
          <w:rStyle w:val="StyleUnderline"/>
          <w:highlight w:val="cyan"/>
        </w:rPr>
        <w:t>we</w:t>
      </w:r>
      <w:r w:rsidRPr="00B76197">
        <w:rPr>
          <w:rStyle w:val="StyleUnderline"/>
        </w:rPr>
        <w:t xml:space="preserve"> can </w:t>
      </w:r>
      <w:r w:rsidRPr="00D75836">
        <w:rPr>
          <w:rStyle w:val="StyleUnderline"/>
          <w:highlight w:val="cyan"/>
        </w:rPr>
        <w:t>talk about</w:t>
      </w:r>
      <w:r w:rsidRPr="00B76197">
        <w:rPr>
          <w:rStyle w:val="StyleUnderline"/>
        </w:rPr>
        <w:t xml:space="preserve"> alternatives</w:t>
      </w:r>
      <w:r w:rsidRPr="00B76197">
        <w:rPr>
          <w:sz w:val="14"/>
        </w:rPr>
        <w:t xml:space="preserve"> </w:t>
      </w:r>
      <w:r w:rsidRPr="00B76197">
        <w:rPr>
          <w:rStyle w:val="StyleUnderline"/>
        </w:rPr>
        <w:t>or potential “</w:t>
      </w:r>
      <w:r w:rsidRPr="00D75836">
        <w:rPr>
          <w:rStyle w:val="StyleUnderline"/>
          <w:highlight w:val="cyan"/>
        </w:rPr>
        <w:t>solutions”,</w:t>
      </w:r>
      <w:r w:rsidRPr="00D75836">
        <w:rPr>
          <w:sz w:val="14"/>
          <w:highlight w:val="cyan"/>
        </w:rPr>
        <w:t xml:space="preserve"> </w:t>
      </w:r>
      <w:r w:rsidRPr="00D75836">
        <w:rPr>
          <w:rStyle w:val="Emphasis"/>
          <w:highlight w:val="cyan"/>
        </w:rPr>
        <w:t>we first need to develop a clear</w:t>
      </w:r>
      <w:r w:rsidRPr="00B76197">
        <w:rPr>
          <w:rStyle w:val="Emphasis"/>
        </w:rPr>
        <w:t xml:space="preserve"> </w:t>
      </w:r>
      <w:r w:rsidRPr="00D75836">
        <w:rPr>
          <w:rStyle w:val="Emphasis"/>
          <w:highlight w:val="cyan"/>
        </w:rPr>
        <w:t>understanding of the problems</w:t>
      </w:r>
      <w:r w:rsidRPr="00B76197">
        <w:rPr>
          <w:rStyle w:val="Emphasis"/>
        </w:rPr>
        <w:t xml:space="preserve">. </w:t>
      </w:r>
      <w:r w:rsidRPr="00B76197">
        <w:rPr>
          <w:sz w:val="14"/>
        </w:rPr>
        <w:t xml:space="preserve">And, as argued above, </w:t>
      </w:r>
      <w:r w:rsidRPr="00B76197">
        <w:rPr>
          <w:rStyle w:val="StyleUnderline"/>
        </w:rPr>
        <w:t>this involves</w:t>
      </w:r>
      <w:r w:rsidRPr="00B76197">
        <w:rPr>
          <w:sz w:val="14"/>
        </w:rPr>
        <w:t xml:space="preserve">, amongst other things, </w:t>
      </w:r>
      <w:r w:rsidRPr="00B76197">
        <w:rPr>
          <w:rStyle w:val="StyleUnderline"/>
        </w:rPr>
        <w:t>exploring why and how the existing social systems under which we live are producing the patterns of social inequality and ecological unsustainability</w:t>
      </w:r>
      <w:r w:rsidRPr="00B76197">
        <w:rPr>
          <w:sz w:val="14"/>
        </w:rPr>
        <w:t xml:space="preserve"> that make up our realities today.10 To adopt a radical stance, in this light, is simply to insist that </w:t>
      </w:r>
      <w:r w:rsidRPr="00D75836">
        <w:rPr>
          <w:rStyle w:val="Emphasis"/>
          <w:highlight w:val="cyan"/>
        </w:rPr>
        <w:t>we have an obligation to</w:t>
      </w:r>
      <w:r w:rsidRPr="00B76197">
        <w:rPr>
          <w:rStyle w:val="Emphasis"/>
        </w:rPr>
        <w:t xml:space="preserve"> honestly </w:t>
      </w:r>
      <w:r w:rsidRPr="00D75836">
        <w:rPr>
          <w:rStyle w:val="Emphasis"/>
          <w:highlight w:val="cyan"/>
        </w:rPr>
        <w:t>confront our</w:t>
      </w:r>
      <w:r w:rsidRPr="00B76197">
        <w:rPr>
          <w:rStyle w:val="Emphasis"/>
        </w:rPr>
        <w:t xml:space="preserve"> social and ecological </w:t>
      </w:r>
      <w:r w:rsidRPr="00D75836">
        <w:rPr>
          <w:rStyle w:val="Emphasis"/>
          <w:highlight w:val="cyan"/>
        </w:rPr>
        <w:t>predicament</w:t>
      </w:r>
      <w:r w:rsidRPr="00B76197">
        <w:rPr>
          <w:sz w:val="14"/>
        </w:rPr>
        <w:t xml:space="preserve"> and to ask difficult questions about the role that existing social systems might be playing in producing and exacerbating them. </w:t>
      </w:r>
    </w:p>
    <w:p w:rsidR="00EF298D" w:rsidRDefault="00EF298D" w:rsidP="00EF298D">
      <w:pPr>
        <w:rPr>
          <w:sz w:val="14"/>
        </w:rPr>
      </w:pPr>
    </w:p>
    <w:p w:rsidR="00EF298D" w:rsidRPr="00DA572E" w:rsidRDefault="00EF298D" w:rsidP="00EF298D">
      <w:pPr>
        <w:pStyle w:val="Heading4"/>
      </w:pPr>
      <w:r>
        <w:t xml:space="preserve">Tools of neoliberalism can never </w:t>
      </w:r>
      <w:r w:rsidRPr="00DA572E">
        <w:rPr>
          <w:u w:val="single"/>
        </w:rPr>
        <w:t>curb</w:t>
      </w:r>
      <w:r>
        <w:t xml:space="preserve"> neoliberalism’s </w:t>
      </w:r>
      <w:r w:rsidRPr="00DA572E">
        <w:rPr>
          <w:u w:val="single"/>
        </w:rPr>
        <w:t>worst excesses</w:t>
      </w:r>
      <w:r>
        <w:t xml:space="preserve">---the plan causes </w:t>
      </w:r>
      <w:r w:rsidRPr="00DA572E">
        <w:rPr>
          <w:u w:val="single"/>
        </w:rPr>
        <w:t>circumvention</w:t>
      </w:r>
      <w:r>
        <w:t xml:space="preserve">, </w:t>
      </w:r>
      <w:r>
        <w:rPr>
          <w:u w:val="single"/>
        </w:rPr>
        <w:t>offshoring</w:t>
      </w:r>
      <w:r>
        <w:t xml:space="preserve">, AND is enforced by </w:t>
      </w:r>
      <w:r w:rsidRPr="00DA572E">
        <w:rPr>
          <w:u w:val="single"/>
        </w:rPr>
        <w:t>industry insiders</w:t>
      </w:r>
      <w:r>
        <w:t xml:space="preserve">---all are presumption level </w:t>
      </w:r>
      <w:r w:rsidRPr="00DA572E">
        <w:rPr>
          <w:u w:val="single"/>
        </w:rPr>
        <w:t>defense</w:t>
      </w:r>
      <w:r>
        <w:t>---</w:t>
      </w:r>
      <w:r w:rsidRPr="00DA572E">
        <w:rPr>
          <w:u w:val="single"/>
        </w:rPr>
        <w:t>only</w:t>
      </w:r>
      <w:r>
        <w:t xml:space="preserve"> the </w:t>
      </w:r>
      <w:r w:rsidRPr="00DA572E">
        <w:rPr>
          <w:u w:val="single"/>
        </w:rPr>
        <w:t>alt solves</w:t>
      </w:r>
      <w:r>
        <w:t>.</w:t>
      </w:r>
    </w:p>
    <w:p w:rsidR="00EF298D" w:rsidRPr="00D90F2B" w:rsidRDefault="00EF298D" w:rsidP="00EF298D">
      <w:r>
        <w:rPr>
          <w:rStyle w:val="Style13ptBold"/>
        </w:rPr>
        <w:t xml:space="preserve">Tarko 17 </w:t>
      </w:r>
      <w:r>
        <w:t xml:space="preserve">Vlad Tarko Dickinson College, Economics Department, University of Arizona - Department of Political Economy and Moral Science ; 2017; Neoliberalism and Regulatory Capitalism: Understanding the “Freer Markets More Rules” Puzzle; Available at SSRN </w:t>
      </w:r>
      <w:hyperlink r:id="rId16" w:history="1">
        <w:r w:rsidRPr="007865F8">
          <w:rPr>
            <w:rStyle w:val="Hyperlink"/>
          </w:rPr>
          <w:t>https://papers.ssrn.com/sol3/papers.cfm?abstract_id=3042734</w:t>
        </w:r>
      </w:hyperlink>
      <w:r>
        <w:t xml:space="preserve"> - BS</w:t>
      </w:r>
    </w:p>
    <w:p w:rsidR="00EF298D" w:rsidRPr="0068579B" w:rsidRDefault="00EF298D" w:rsidP="00EF298D">
      <w:pPr>
        <w:rPr>
          <w:sz w:val="14"/>
        </w:rPr>
      </w:pPr>
      <w:r w:rsidRPr="0068579B">
        <w:rPr>
          <w:sz w:val="14"/>
        </w:rPr>
        <w:t xml:space="preserve">This leads to another obvious possibility. </w:t>
      </w:r>
      <w:r w:rsidRPr="00DA572E">
        <w:rPr>
          <w:rStyle w:val="StyleUnderline"/>
        </w:rPr>
        <w:t xml:space="preserve">Perhaps </w:t>
      </w:r>
      <w:r w:rsidRPr="00D75836">
        <w:rPr>
          <w:rStyle w:val="StyleUnderline"/>
          <w:highlight w:val="cyan"/>
        </w:rPr>
        <w:t>markets</w:t>
      </w:r>
      <w:r w:rsidRPr="00DA572E">
        <w:rPr>
          <w:rStyle w:val="StyleUnderline"/>
        </w:rPr>
        <w:t xml:space="preserve"> simply</w:t>
      </w:r>
      <w:r w:rsidRPr="0068579B">
        <w:rPr>
          <w:sz w:val="14"/>
        </w:rPr>
        <w:t xml:space="preserve"> </w:t>
      </w:r>
      <w:r w:rsidRPr="00D75836">
        <w:rPr>
          <w:rStyle w:val="Emphasis"/>
          <w:highlight w:val="cyan"/>
        </w:rPr>
        <w:t>out-compete governments</w:t>
      </w:r>
      <w:r w:rsidRPr="0068579B">
        <w:rPr>
          <w:sz w:val="14"/>
        </w:rPr>
        <w:t xml:space="preserve">. </w:t>
      </w:r>
      <w:r w:rsidRPr="00D75836">
        <w:rPr>
          <w:rStyle w:val="StyleUnderline"/>
          <w:highlight w:val="cyan"/>
        </w:rPr>
        <w:t>Governments</w:t>
      </w:r>
      <w:r w:rsidRPr="0068579B">
        <w:rPr>
          <w:sz w:val="14"/>
        </w:rPr>
        <w:t xml:space="preserve"> </w:t>
      </w:r>
      <w:r w:rsidRPr="00DA572E">
        <w:rPr>
          <w:rStyle w:val="StyleUnderline"/>
        </w:rPr>
        <w:t xml:space="preserve">might </w:t>
      </w:r>
      <w:r w:rsidRPr="00D75836">
        <w:rPr>
          <w:rStyle w:val="Emphasis"/>
          <w:highlight w:val="cyan"/>
        </w:rPr>
        <w:t>do their best</w:t>
      </w:r>
      <w:r w:rsidRPr="0068579B">
        <w:rPr>
          <w:sz w:val="14"/>
        </w:rPr>
        <w:t xml:space="preserve"> </w:t>
      </w:r>
      <w:r w:rsidRPr="00DA572E">
        <w:rPr>
          <w:rStyle w:val="StyleUnderline"/>
        </w:rPr>
        <w:t>to</w:t>
      </w:r>
      <w:r w:rsidRPr="0068579B">
        <w:rPr>
          <w:sz w:val="14"/>
        </w:rPr>
        <w:t xml:space="preserve"> </w:t>
      </w:r>
      <w:r w:rsidRPr="00DA572E">
        <w:rPr>
          <w:rStyle w:val="Emphasis"/>
        </w:rPr>
        <w:t>regulate markets</w:t>
      </w:r>
      <w:r w:rsidRPr="0068579B">
        <w:rPr>
          <w:sz w:val="14"/>
        </w:rPr>
        <w:t xml:space="preserve"> </w:t>
      </w:r>
      <w:r w:rsidRPr="00DA572E">
        <w:rPr>
          <w:rStyle w:val="StyleUnderline"/>
        </w:rPr>
        <w:t>but</w:t>
      </w:r>
      <w:r w:rsidRPr="0068579B">
        <w:rPr>
          <w:sz w:val="14"/>
        </w:rPr>
        <w:t xml:space="preserve"> </w:t>
      </w:r>
      <w:r w:rsidRPr="00D75836">
        <w:rPr>
          <w:rStyle w:val="Emphasis"/>
          <w:highlight w:val="cyan"/>
        </w:rPr>
        <w:t>private actors</w:t>
      </w:r>
      <w:r w:rsidRPr="00D75836">
        <w:rPr>
          <w:sz w:val="14"/>
          <w:highlight w:val="cyan"/>
        </w:rPr>
        <w:t xml:space="preserve"> </w:t>
      </w:r>
      <w:r w:rsidRPr="00D75836">
        <w:rPr>
          <w:rStyle w:val="StyleUnderline"/>
          <w:highlight w:val="cyan"/>
        </w:rPr>
        <w:t>are</w:t>
      </w:r>
      <w:r w:rsidRPr="0068579B">
        <w:rPr>
          <w:sz w:val="14"/>
        </w:rPr>
        <w:t xml:space="preserve"> simply </w:t>
      </w:r>
      <w:r w:rsidRPr="00D75836">
        <w:rPr>
          <w:rStyle w:val="Emphasis"/>
          <w:highlight w:val="cyan"/>
        </w:rPr>
        <w:t>more</w:t>
      </w:r>
      <w:r w:rsidRPr="00DA572E">
        <w:rPr>
          <w:rStyle w:val="Emphasis"/>
        </w:rPr>
        <w:t xml:space="preserve"> </w:t>
      </w:r>
      <w:r w:rsidRPr="00D75836">
        <w:rPr>
          <w:rStyle w:val="Emphasis"/>
          <w:highlight w:val="cyan"/>
        </w:rPr>
        <w:t>innovative</w:t>
      </w:r>
      <w:r w:rsidRPr="0068579B">
        <w:rPr>
          <w:sz w:val="14"/>
        </w:rPr>
        <w:t xml:space="preserve"> </w:t>
      </w:r>
      <w:r w:rsidRPr="00DA572E">
        <w:rPr>
          <w:rStyle w:val="StyleUnderline"/>
        </w:rPr>
        <w:t xml:space="preserve">in </w:t>
      </w:r>
      <w:r w:rsidRPr="00D75836">
        <w:rPr>
          <w:rStyle w:val="StyleUnderline"/>
          <w:highlight w:val="cyan"/>
        </w:rPr>
        <w:t>creating</w:t>
      </w:r>
      <w:r w:rsidRPr="0068579B">
        <w:rPr>
          <w:sz w:val="14"/>
        </w:rPr>
        <w:t xml:space="preserve"> </w:t>
      </w:r>
      <w:r w:rsidRPr="00DA572E">
        <w:rPr>
          <w:rStyle w:val="StyleUnderline"/>
        </w:rPr>
        <w:t>new</w:t>
      </w:r>
      <w:r w:rsidRPr="0068579B">
        <w:rPr>
          <w:sz w:val="14"/>
        </w:rPr>
        <w:t xml:space="preserve"> types of </w:t>
      </w:r>
      <w:r w:rsidRPr="00D75836">
        <w:rPr>
          <w:rStyle w:val="Emphasis"/>
          <w:highlight w:val="cyan"/>
        </w:rPr>
        <w:t>economic tools</w:t>
      </w:r>
      <w:r w:rsidRPr="00D75836">
        <w:rPr>
          <w:sz w:val="14"/>
          <w:highlight w:val="cyan"/>
        </w:rPr>
        <w:t xml:space="preserve"> </w:t>
      </w:r>
      <w:r w:rsidRPr="00D75836">
        <w:rPr>
          <w:rStyle w:val="StyleUnderline"/>
          <w:highlight w:val="cyan"/>
        </w:rPr>
        <w:t>for</w:t>
      </w:r>
      <w:r w:rsidRPr="00D75836">
        <w:rPr>
          <w:sz w:val="14"/>
          <w:highlight w:val="cyan"/>
        </w:rPr>
        <w:t xml:space="preserve"> </w:t>
      </w:r>
      <w:r w:rsidRPr="00D75836">
        <w:rPr>
          <w:rStyle w:val="Emphasis"/>
          <w:highlight w:val="cyan"/>
        </w:rPr>
        <w:t>evading</w:t>
      </w:r>
      <w:r w:rsidRPr="0068579B">
        <w:rPr>
          <w:sz w:val="14"/>
        </w:rPr>
        <w:t xml:space="preserve"> the existing </w:t>
      </w:r>
      <w:r w:rsidRPr="00D75836">
        <w:rPr>
          <w:rStyle w:val="Emphasis"/>
          <w:highlight w:val="cyan"/>
        </w:rPr>
        <w:t>regulations</w:t>
      </w:r>
      <w:r w:rsidRPr="0068579B">
        <w:rPr>
          <w:sz w:val="14"/>
        </w:rPr>
        <w:t>. As Meltzer (2012: p. 9) put it: “</w:t>
      </w:r>
      <w:r w:rsidRPr="00DA572E">
        <w:rPr>
          <w:rStyle w:val="StyleUnderline"/>
        </w:rPr>
        <w:t>Lawyers and bureaucrats regulate</w:t>
      </w:r>
      <w:r w:rsidRPr="0068579B">
        <w:rPr>
          <w:sz w:val="14"/>
        </w:rPr>
        <w:t xml:space="preserve">. </w:t>
      </w:r>
      <w:r w:rsidRPr="00D75836">
        <w:rPr>
          <w:rStyle w:val="Emphasis"/>
          <w:highlight w:val="cyan"/>
        </w:rPr>
        <w:t>Markets circumvent</w:t>
      </w:r>
      <w:r w:rsidRPr="0068579B">
        <w:rPr>
          <w:sz w:val="14"/>
        </w:rPr>
        <w:t xml:space="preserve"> regulation. . . . </w:t>
      </w:r>
      <w:r w:rsidRPr="00DA572E">
        <w:rPr>
          <w:rStyle w:val="StyleUnderline"/>
        </w:rPr>
        <w:t xml:space="preserve">Regulations are </w:t>
      </w:r>
      <w:r w:rsidRPr="00DA572E">
        <w:rPr>
          <w:rStyle w:val="Emphasis"/>
        </w:rPr>
        <w:t>static</w:t>
      </w:r>
      <w:r w:rsidRPr="0068579B">
        <w:rPr>
          <w:sz w:val="14"/>
        </w:rPr>
        <w:t xml:space="preserve">. </w:t>
      </w:r>
      <w:r w:rsidRPr="00DA572E">
        <w:rPr>
          <w:rStyle w:val="StyleUnderline"/>
        </w:rPr>
        <w:t>Markets are</w:t>
      </w:r>
      <w:r w:rsidRPr="0068579B">
        <w:rPr>
          <w:sz w:val="14"/>
        </w:rPr>
        <w:t xml:space="preserve"> </w:t>
      </w:r>
      <w:r w:rsidRPr="00DA572E">
        <w:rPr>
          <w:rStyle w:val="Emphasis"/>
        </w:rPr>
        <w:t>dynamic</w:t>
      </w:r>
      <w:r w:rsidRPr="0068579B">
        <w:rPr>
          <w:sz w:val="14"/>
        </w:rPr>
        <w:t xml:space="preserve">. If </w:t>
      </w:r>
      <w:r w:rsidRPr="00DA572E">
        <w:rPr>
          <w:rStyle w:val="StyleUnderline"/>
        </w:rPr>
        <w:t>circumvention does not occur at</w:t>
      </w:r>
      <w:r w:rsidRPr="0068579B">
        <w:rPr>
          <w:sz w:val="14"/>
        </w:rPr>
        <w:t xml:space="preserve"> </w:t>
      </w:r>
      <w:r w:rsidRPr="00DA572E">
        <w:rPr>
          <w:rStyle w:val="StyleUnderline"/>
        </w:rPr>
        <w:t xml:space="preserve">first </w:t>
      </w:r>
      <w:r w:rsidRPr="00DA572E">
        <w:rPr>
          <w:rStyle w:val="Emphasis"/>
        </w:rPr>
        <w:t>it will occur later</w:t>
      </w:r>
      <w:r w:rsidRPr="0068579B">
        <w:rPr>
          <w:sz w:val="14"/>
        </w:rPr>
        <w:t>.”</w:t>
      </w:r>
    </w:p>
    <w:p w:rsidR="00EF298D" w:rsidRPr="0068579B" w:rsidRDefault="00EF298D" w:rsidP="00EF298D">
      <w:pPr>
        <w:rPr>
          <w:sz w:val="14"/>
        </w:rPr>
      </w:pPr>
      <w:r w:rsidRPr="00DA572E">
        <w:rPr>
          <w:rStyle w:val="StyleUnderline"/>
        </w:rPr>
        <w:t>Firms</w:t>
      </w:r>
      <w:r w:rsidRPr="0068579B">
        <w:rPr>
          <w:sz w:val="14"/>
        </w:rPr>
        <w:t xml:space="preserve"> may </w:t>
      </w:r>
      <w:r w:rsidRPr="00DA572E">
        <w:rPr>
          <w:rStyle w:val="StyleUnderline"/>
        </w:rPr>
        <w:t xml:space="preserve">circumvent </w:t>
      </w:r>
      <w:r w:rsidRPr="00DA572E">
        <w:rPr>
          <w:rStyle w:val="Emphasis"/>
        </w:rPr>
        <w:t>regulations</w:t>
      </w:r>
      <w:r w:rsidRPr="0068579B">
        <w:rPr>
          <w:sz w:val="14"/>
        </w:rPr>
        <w:t xml:space="preserve"> </w:t>
      </w:r>
      <w:r w:rsidRPr="00DA572E">
        <w:rPr>
          <w:rStyle w:val="StyleUnderline"/>
        </w:rPr>
        <w:t xml:space="preserve">in a </w:t>
      </w:r>
      <w:r w:rsidRPr="00DA572E">
        <w:rPr>
          <w:rStyle w:val="Emphasis"/>
        </w:rPr>
        <w:t>variety of ways</w:t>
      </w:r>
      <w:r w:rsidRPr="0068579B">
        <w:rPr>
          <w:sz w:val="14"/>
        </w:rPr>
        <w:t xml:space="preserve">. Vogel (1996 p. 26) identifies three ways in which this may have happened: </w:t>
      </w:r>
      <w:r w:rsidRPr="00DA572E">
        <w:rPr>
          <w:rStyle w:val="StyleUnderline"/>
        </w:rPr>
        <w:t>First, “technological</w:t>
      </w:r>
      <w:r w:rsidRPr="0068579B">
        <w:rPr>
          <w:sz w:val="14"/>
        </w:rPr>
        <w:t xml:space="preserve"> </w:t>
      </w:r>
      <w:r w:rsidRPr="00DA572E">
        <w:rPr>
          <w:rStyle w:val="StyleUnderline"/>
        </w:rPr>
        <w:t>developments</w:t>
      </w:r>
      <w:r w:rsidRPr="0068579B">
        <w:rPr>
          <w:sz w:val="14"/>
        </w:rPr>
        <w:t xml:space="preserve"> and </w:t>
      </w:r>
      <w:r w:rsidRPr="00DA572E">
        <w:rPr>
          <w:rStyle w:val="StyleUnderline"/>
        </w:rPr>
        <w:t>innovation</w:t>
      </w:r>
      <w:r w:rsidRPr="0068579B">
        <w:rPr>
          <w:sz w:val="14"/>
        </w:rPr>
        <w:t xml:space="preserve"> have </w:t>
      </w:r>
      <w:r w:rsidRPr="00DA572E">
        <w:rPr>
          <w:rStyle w:val="StyleUnderline"/>
        </w:rPr>
        <w:t>created</w:t>
      </w:r>
      <w:r w:rsidRPr="0068579B">
        <w:rPr>
          <w:sz w:val="14"/>
        </w:rPr>
        <w:t xml:space="preserve"> new </w:t>
      </w:r>
      <w:r w:rsidRPr="00DA572E">
        <w:rPr>
          <w:rStyle w:val="StyleUnderline"/>
        </w:rPr>
        <w:t xml:space="preserve">markets </w:t>
      </w:r>
      <w:r w:rsidRPr="00DA572E">
        <w:rPr>
          <w:rStyle w:val="Emphasis"/>
        </w:rPr>
        <w:t>outside</w:t>
      </w:r>
      <w:r w:rsidRPr="00DA572E">
        <w:rPr>
          <w:rStyle w:val="StyleUnderline"/>
        </w:rPr>
        <w:t xml:space="preserve"> the </w:t>
      </w:r>
      <w:r w:rsidRPr="00DA572E">
        <w:rPr>
          <w:rStyle w:val="Emphasis"/>
        </w:rPr>
        <w:t>scope of existing regulations</w:t>
      </w:r>
      <w:r w:rsidRPr="0068579B">
        <w:rPr>
          <w:sz w:val="14"/>
        </w:rPr>
        <w:t xml:space="preserve"> </w:t>
      </w:r>
      <w:r w:rsidRPr="00DA572E">
        <w:rPr>
          <w:rStyle w:val="StyleUnderline"/>
        </w:rPr>
        <w:t>such as</w:t>
      </w:r>
      <w:r w:rsidRPr="0068579B">
        <w:rPr>
          <w:sz w:val="14"/>
        </w:rPr>
        <w:t xml:space="preserve"> satellite </w:t>
      </w:r>
      <w:r w:rsidRPr="00DA572E">
        <w:rPr>
          <w:rStyle w:val="StyleUnderline"/>
        </w:rPr>
        <w:t>communication</w:t>
      </w:r>
      <w:r w:rsidRPr="0068579B">
        <w:rPr>
          <w:sz w:val="14"/>
        </w:rPr>
        <w:t xml:space="preserve"> </w:t>
      </w:r>
      <w:r w:rsidRPr="00DA572E">
        <w:rPr>
          <w:rStyle w:val="StyleUnderline"/>
        </w:rPr>
        <w:t>or</w:t>
      </w:r>
      <w:r w:rsidRPr="0068579B">
        <w:rPr>
          <w:sz w:val="14"/>
        </w:rPr>
        <w:t xml:space="preserve"> </w:t>
      </w:r>
      <w:r w:rsidRPr="00DA572E">
        <w:rPr>
          <w:rStyle w:val="Emphasis"/>
        </w:rPr>
        <w:t>offshore</w:t>
      </w:r>
      <w:r w:rsidRPr="0068579B">
        <w:rPr>
          <w:sz w:val="14"/>
        </w:rPr>
        <w:t xml:space="preserve"> financial </w:t>
      </w:r>
      <w:r w:rsidRPr="00DA572E">
        <w:rPr>
          <w:rStyle w:val="StyleUnderline"/>
        </w:rPr>
        <w:t>markets</w:t>
      </w:r>
      <w:r w:rsidRPr="0068579B">
        <w:rPr>
          <w:sz w:val="14"/>
        </w:rPr>
        <w:t>”. Second, “</w:t>
      </w:r>
      <w:r w:rsidRPr="00DA572E">
        <w:rPr>
          <w:rStyle w:val="StyleUnderline"/>
        </w:rPr>
        <w:t>innovation</w:t>
      </w:r>
      <w:r w:rsidRPr="0068579B">
        <w:rPr>
          <w:sz w:val="14"/>
        </w:rPr>
        <w:t xml:space="preserve"> has </w:t>
      </w:r>
      <w:r w:rsidRPr="00DA572E">
        <w:rPr>
          <w:rStyle w:val="StyleUnderline"/>
        </w:rPr>
        <w:t>blurred the distinctions between</w:t>
      </w:r>
      <w:r w:rsidRPr="0068579B">
        <w:rPr>
          <w:sz w:val="14"/>
        </w:rPr>
        <w:t xml:space="preserve"> lines of </w:t>
      </w:r>
      <w:r w:rsidRPr="00D75836">
        <w:rPr>
          <w:rStyle w:val="Emphasis"/>
          <w:highlight w:val="cyan"/>
        </w:rPr>
        <w:t>business</w:t>
      </w:r>
      <w:r w:rsidRPr="0068579B">
        <w:rPr>
          <w:sz w:val="14"/>
        </w:rPr>
        <w:t xml:space="preserve"> </w:t>
      </w:r>
      <w:r w:rsidRPr="00D75836">
        <w:rPr>
          <w:rStyle w:val="StyleUnderline"/>
          <w:highlight w:val="cyan"/>
        </w:rPr>
        <w:t>undermining</w:t>
      </w:r>
      <w:r w:rsidRPr="0068579B">
        <w:rPr>
          <w:sz w:val="14"/>
        </w:rPr>
        <w:t xml:space="preserve"> </w:t>
      </w:r>
      <w:r w:rsidRPr="00DA572E">
        <w:rPr>
          <w:rStyle w:val="StyleUnderline"/>
        </w:rPr>
        <w:t xml:space="preserve">regulatory </w:t>
      </w:r>
      <w:r w:rsidRPr="00D75836">
        <w:rPr>
          <w:rStyle w:val="StyleUnderline"/>
          <w:highlight w:val="cyan"/>
        </w:rPr>
        <w:t>systems</w:t>
      </w:r>
      <w:r w:rsidRPr="0068579B">
        <w:rPr>
          <w:sz w:val="14"/>
        </w:rPr>
        <w:t xml:space="preserve"> </w:t>
      </w:r>
      <w:r w:rsidRPr="00DA572E">
        <w:rPr>
          <w:rStyle w:val="StyleUnderline"/>
        </w:rPr>
        <w:t xml:space="preserve">that </w:t>
      </w:r>
      <w:r w:rsidRPr="00D75836">
        <w:rPr>
          <w:rStyle w:val="Emphasis"/>
          <w:highlight w:val="cyan"/>
        </w:rPr>
        <w:t>presuppose</w:t>
      </w:r>
      <w:r w:rsidRPr="00DA572E">
        <w:rPr>
          <w:rStyle w:val="StyleUnderline"/>
        </w:rPr>
        <w:t xml:space="preserve"> these </w:t>
      </w:r>
      <w:r w:rsidRPr="00D75836">
        <w:rPr>
          <w:rStyle w:val="Emphasis"/>
          <w:highlight w:val="cyan"/>
        </w:rPr>
        <w:t>distinctions</w:t>
      </w:r>
      <w:r w:rsidRPr="0068579B">
        <w:rPr>
          <w:sz w:val="14"/>
        </w:rPr>
        <w:t xml:space="preserve">”. </w:t>
      </w:r>
      <w:r w:rsidRPr="00DA572E">
        <w:rPr>
          <w:rStyle w:val="StyleUnderline"/>
        </w:rPr>
        <w:t>Third, “</w:t>
      </w:r>
      <w:r w:rsidRPr="00D75836">
        <w:rPr>
          <w:rStyle w:val="StyleUnderline"/>
          <w:highlight w:val="cyan"/>
        </w:rPr>
        <w:t>markets have become</w:t>
      </w:r>
      <w:r w:rsidRPr="0068579B">
        <w:rPr>
          <w:sz w:val="14"/>
        </w:rPr>
        <w:t xml:space="preserve"> more </w:t>
      </w:r>
      <w:r w:rsidRPr="00D75836">
        <w:rPr>
          <w:rStyle w:val="Emphasis"/>
          <w:highlight w:val="cyan"/>
        </w:rPr>
        <w:t>international</w:t>
      </w:r>
      <w:r w:rsidRPr="0068579B">
        <w:rPr>
          <w:sz w:val="14"/>
        </w:rPr>
        <w:t xml:space="preserve">, </w:t>
      </w:r>
      <w:r w:rsidRPr="00D75836">
        <w:rPr>
          <w:rStyle w:val="StyleUnderline"/>
          <w:highlight w:val="cyan"/>
        </w:rPr>
        <w:t>making it</w:t>
      </w:r>
      <w:r w:rsidRPr="00DA572E">
        <w:rPr>
          <w:rStyle w:val="StyleUnderline"/>
        </w:rPr>
        <w:t xml:space="preserve"> more </w:t>
      </w:r>
      <w:r w:rsidRPr="00D75836">
        <w:rPr>
          <w:rStyle w:val="Emphasis"/>
          <w:highlight w:val="cyan"/>
        </w:rPr>
        <w:t>difficult</w:t>
      </w:r>
      <w:r w:rsidRPr="0068579B">
        <w:rPr>
          <w:sz w:val="14"/>
        </w:rPr>
        <w:t xml:space="preserve"> </w:t>
      </w:r>
      <w:r w:rsidRPr="00DA572E">
        <w:rPr>
          <w:rStyle w:val="StyleUnderline"/>
        </w:rPr>
        <w:t>for</w:t>
      </w:r>
      <w:r w:rsidRPr="0068579B">
        <w:rPr>
          <w:sz w:val="14"/>
        </w:rPr>
        <w:t xml:space="preserve"> national </w:t>
      </w:r>
      <w:r w:rsidRPr="00D75836">
        <w:rPr>
          <w:rStyle w:val="Emphasis"/>
          <w:highlight w:val="cyan"/>
        </w:rPr>
        <w:t>authorities</w:t>
      </w:r>
      <w:r w:rsidRPr="00D75836">
        <w:rPr>
          <w:sz w:val="14"/>
          <w:highlight w:val="cyan"/>
        </w:rPr>
        <w:t xml:space="preserve"> </w:t>
      </w:r>
      <w:r w:rsidRPr="00D75836">
        <w:rPr>
          <w:rStyle w:val="StyleUnderline"/>
          <w:highlight w:val="cyan"/>
        </w:rPr>
        <w:t>to</w:t>
      </w:r>
      <w:r w:rsidRPr="00DA572E">
        <w:rPr>
          <w:rStyle w:val="StyleUnderline"/>
        </w:rPr>
        <w:t xml:space="preserve"> </w:t>
      </w:r>
      <w:r w:rsidRPr="00D75836">
        <w:rPr>
          <w:rStyle w:val="StyleUnderline"/>
          <w:highlight w:val="cyan"/>
        </w:rPr>
        <w:t>control</w:t>
      </w:r>
      <w:r w:rsidRPr="00DA572E">
        <w:rPr>
          <w:rStyle w:val="StyleUnderline"/>
        </w:rPr>
        <w:t xml:space="preserve"> </w:t>
      </w:r>
      <w:r w:rsidRPr="00D75836">
        <w:rPr>
          <w:rStyle w:val="Emphasis"/>
          <w:highlight w:val="cyan"/>
        </w:rPr>
        <w:t>private</w:t>
      </w:r>
      <w:r w:rsidRPr="00DA572E">
        <w:rPr>
          <w:rStyle w:val="Emphasis"/>
        </w:rPr>
        <w:t xml:space="preserve"> sector behavior</w:t>
      </w:r>
      <w:r w:rsidRPr="0068579B">
        <w:rPr>
          <w:sz w:val="14"/>
        </w:rPr>
        <w:t xml:space="preserve"> within their borders.”</w:t>
      </w:r>
    </w:p>
    <w:p w:rsidR="00EF298D" w:rsidRPr="0068579B" w:rsidRDefault="00EF298D" w:rsidP="00EF298D">
      <w:pPr>
        <w:rPr>
          <w:sz w:val="14"/>
        </w:rPr>
      </w:pPr>
      <w:r w:rsidRPr="0068579B">
        <w:rPr>
          <w:sz w:val="14"/>
        </w:rPr>
        <w:t xml:space="preserve">Generally </w:t>
      </w:r>
      <w:r w:rsidRPr="003B0548">
        <w:rPr>
          <w:sz w:val="14"/>
        </w:rPr>
        <w:t>speaking</w:t>
      </w:r>
      <w:r w:rsidRPr="0068579B">
        <w:rPr>
          <w:sz w:val="14"/>
        </w:rPr>
        <w:t xml:space="preserve">, </w:t>
      </w:r>
      <w:r w:rsidRPr="00D75836">
        <w:rPr>
          <w:rStyle w:val="StyleUnderline"/>
          <w:highlight w:val="cyan"/>
        </w:rPr>
        <w:t>when</w:t>
      </w:r>
      <w:r w:rsidRPr="0068579B">
        <w:rPr>
          <w:sz w:val="14"/>
        </w:rPr>
        <w:t xml:space="preserve"> the potential </w:t>
      </w:r>
      <w:r w:rsidRPr="00DA572E">
        <w:rPr>
          <w:rStyle w:val="StyleUnderline"/>
        </w:rPr>
        <w:t xml:space="preserve">profit </w:t>
      </w:r>
      <w:r w:rsidRPr="00D75836">
        <w:rPr>
          <w:rStyle w:val="StyleUnderline"/>
          <w:highlight w:val="cyan"/>
        </w:rPr>
        <w:t>opportunities</w:t>
      </w:r>
      <w:r w:rsidRPr="0068579B">
        <w:rPr>
          <w:sz w:val="14"/>
        </w:rPr>
        <w:t xml:space="preserve"> </w:t>
      </w:r>
      <w:r w:rsidRPr="00D75836">
        <w:rPr>
          <w:rStyle w:val="StyleUnderline"/>
          <w:highlight w:val="cyan"/>
        </w:rPr>
        <w:t>from</w:t>
      </w:r>
      <w:r w:rsidRPr="0068579B">
        <w:rPr>
          <w:sz w:val="14"/>
        </w:rPr>
        <w:t xml:space="preserve"> </w:t>
      </w:r>
      <w:r w:rsidRPr="00D75836">
        <w:rPr>
          <w:rStyle w:val="Emphasis"/>
          <w:highlight w:val="cyan"/>
        </w:rPr>
        <w:t>evading</w:t>
      </w:r>
      <w:r w:rsidRPr="0068579B">
        <w:rPr>
          <w:sz w:val="14"/>
        </w:rPr>
        <w:t xml:space="preserve"> legal </w:t>
      </w:r>
      <w:r w:rsidRPr="00D75836">
        <w:rPr>
          <w:rStyle w:val="Emphasis"/>
          <w:highlight w:val="cyan"/>
        </w:rPr>
        <w:t>restrictions</w:t>
      </w:r>
      <w:r w:rsidRPr="0068579B">
        <w:rPr>
          <w:sz w:val="14"/>
        </w:rPr>
        <w:t xml:space="preserve"> </w:t>
      </w:r>
      <w:r w:rsidRPr="00D75836">
        <w:rPr>
          <w:rStyle w:val="StyleUnderline"/>
          <w:highlight w:val="cyan"/>
        </w:rPr>
        <w:t>are</w:t>
      </w:r>
      <w:r w:rsidRPr="00D75836">
        <w:rPr>
          <w:sz w:val="14"/>
          <w:highlight w:val="cyan"/>
        </w:rPr>
        <w:t xml:space="preserve"> </w:t>
      </w:r>
      <w:r w:rsidRPr="00D75836">
        <w:rPr>
          <w:rStyle w:val="Emphasis"/>
          <w:highlight w:val="cyan"/>
        </w:rPr>
        <w:t>considerable</w:t>
      </w:r>
      <w:r w:rsidRPr="0068579B">
        <w:rPr>
          <w:sz w:val="14"/>
        </w:rPr>
        <w:t xml:space="preserve">, </w:t>
      </w:r>
      <w:r w:rsidRPr="00D75836">
        <w:rPr>
          <w:rStyle w:val="StyleUnderline"/>
          <w:highlight w:val="cyan"/>
        </w:rPr>
        <w:t>firms</w:t>
      </w:r>
      <w:r w:rsidRPr="00D75836">
        <w:rPr>
          <w:sz w:val="14"/>
          <w:highlight w:val="cyan"/>
        </w:rPr>
        <w:t xml:space="preserve"> </w:t>
      </w:r>
      <w:r w:rsidRPr="00D75836">
        <w:rPr>
          <w:rStyle w:val="StyleUnderline"/>
          <w:highlight w:val="cyan"/>
        </w:rPr>
        <w:t>have</w:t>
      </w:r>
      <w:r w:rsidRPr="00DA572E">
        <w:rPr>
          <w:rStyle w:val="StyleUnderline"/>
        </w:rPr>
        <w:t xml:space="preserve"> a very strong </w:t>
      </w:r>
      <w:r w:rsidRPr="00D75836">
        <w:rPr>
          <w:rStyle w:val="Emphasis"/>
          <w:highlight w:val="cyan"/>
        </w:rPr>
        <w:t>incentive to</w:t>
      </w:r>
      <w:r w:rsidRPr="00D75836">
        <w:rPr>
          <w:sz w:val="14"/>
          <w:highlight w:val="cyan"/>
        </w:rPr>
        <w:t xml:space="preserve"> </w:t>
      </w:r>
      <w:r w:rsidRPr="00D75836">
        <w:rPr>
          <w:rStyle w:val="Emphasis"/>
          <w:highlight w:val="cyan"/>
        </w:rPr>
        <w:t>discover</w:t>
      </w:r>
      <w:r w:rsidRPr="0068579B">
        <w:rPr>
          <w:sz w:val="14"/>
        </w:rPr>
        <w:t xml:space="preserve"> </w:t>
      </w:r>
      <w:r w:rsidRPr="00DA572E">
        <w:rPr>
          <w:rStyle w:val="StyleUnderline"/>
        </w:rPr>
        <w:t xml:space="preserve">such ways of </w:t>
      </w:r>
      <w:r w:rsidRPr="00D75836">
        <w:rPr>
          <w:rStyle w:val="Emphasis"/>
          <w:highlight w:val="cyan"/>
        </w:rPr>
        <w:t>evading</w:t>
      </w:r>
      <w:r w:rsidRPr="00DA572E">
        <w:rPr>
          <w:rStyle w:val="Emphasis"/>
        </w:rPr>
        <w:t xml:space="preserve"> </w:t>
      </w:r>
      <w:r w:rsidRPr="00D75836">
        <w:rPr>
          <w:rStyle w:val="Emphasis"/>
          <w:highlight w:val="cyan"/>
        </w:rPr>
        <w:t>restrictions</w:t>
      </w:r>
      <w:r w:rsidRPr="0068579B">
        <w:rPr>
          <w:sz w:val="14"/>
        </w:rPr>
        <w:t xml:space="preserve">. By contrast, </w:t>
      </w:r>
      <w:r w:rsidRPr="00D75836">
        <w:rPr>
          <w:rStyle w:val="StyleUnderline"/>
          <w:highlight w:val="cyan"/>
        </w:rPr>
        <w:t xml:space="preserve">governments </w:t>
      </w:r>
      <w:r w:rsidRPr="003B0548">
        <w:rPr>
          <w:rStyle w:val="StyleUnderline"/>
        </w:rPr>
        <w:t>tend</w:t>
      </w:r>
      <w:r w:rsidRPr="00DA572E">
        <w:rPr>
          <w:rStyle w:val="StyleUnderline"/>
        </w:rPr>
        <w:t xml:space="preserve"> to </w:t>
      </w:r>
      <w:r w:rsidRPr="00D75836">
        <w:rPr>
          <w:rStyle w:val="Emphasis"/>
          <w:highlight w:val="cyan"/>
        </w:rPr>
        <w:t>move</w:t>
      </w:r>
      <w:r w:rsidRPr="0068579B">
        <w:rPr>
          <w:sz w:val="14"/>
        </w:rPr>
        <w:t xml:space="preserve"> much </w:t>
      </w:r>
      <w:r w:rsidRPr="00D75836">
        <w:rPr>
          <w:rStyle w:val="Emphasis"/>
          <w:highlight w:val="cyan"/>
        </w:rPr>
        <w:t>slow</w:t>
      </w:r>
      <w:r w:rsidRPr="00DA572E">
        <w:rPr>
          <w:rStyle w:val="Emphasis"/>
        </w:rPr>
        <w:t>er</w:t>
      </w:r>
      <w:r w:rsidRPr="0068579B">
        <w:rPr>
          <w:sz w:val="14"/>
        </w:rPr>
        <w:t xml:space="preserve"> </w:t>
      </w:r>
      <w:r w:rsidRPr="00DA572E">
        <w:rPr>
          <w:rStyle w:val="StyleUnderline"/>
        </w:rPr>
        <w:t>and are less innovative</w:t>
      </w:r>
      <w:r w:rsidRPr="0068579B">
        <w:rPr>
          <w:sz w:val="14"/>
        </w:rPr>
        <w:t xml:space="preserve"> because government employees don’t have the similarly strong incentives. Furthermore, </w:t>
      </w:r>
      <w:r w:rsidRPr="00D75836">
        <w:rPr>
          <w:rStyle w:val="StyleUnderline"/>
          <w:highlight w:val="cyan"/>
        </w:rPr>
        <w:t>to the extent</w:t>
      </w:r>
      <w:r w:rsidRPr="0068579B">
        <w:rPr>
          <w:rStyle w:val="StyleUnderline"/>
        </w:rPr>
        <w:t xml:space="preserve"> that</w:t>
      </w:r>
      <w:r w:rsidRPr="0068579B">
        <w:rPr>
          <w:sz w:val="14"/>
        </w:rPr>
        <w:t xml:space="preserve"> </w:t>
      </w:r>
      <w:r w:rsidRPr="00D75836">
        <w:rPr>
          <w:rStyle w:val="StyleUnderline"/>
          <w:highlight w:val="cyan"/>
        </w:rPr>
        <w:t>government</w:t>
      </w:r>
      <w:r w:rsidRPr="0068579B">
        <w:rPr>
          <w:rStyle w:val="StyleUnderline"/>
        </w:rPr>
        <w:t xml:space="preserve"> </w:t>
      </w:r>
      <w:r w:rsidRPr="00D75836">
        <w:rPr>
          <w:rStyle w:val="StyleUnderline"/>
          <w:highlight w:val="cyan"/>
        </w:rPr>
        <w:t>employees are</w:t>
      </w:r>
      <w:r w:rsidRPr="0068579B">
        <w:rPr>
          <w:sz w:val="14"/>
        </w:rPr>
        <w:t xml:space="preserve"> 16 </w:t>
      </w:r>
      <w:r w:rsidRPr="00D75836">
        <w:rPr>
          <w:rStyle w:val="Emphasis"/>
          <w:highlight w:val="cyan"/>
        </w:rPr>
        <w:t>experts</w:t>
      </w:r>
      <w:r w:rsidRPr="00D75836">
        <w:rPr>
          <w:sz w:val="14"/>
          <w:highlight w:val="cyan"/>
        </w:rPr>
        <w:t xml:space="preserve">, </w:t>
      </w:r>
      <w:r w:rsidRPr="00D75836">
        <w:rPr>
          <w:rStyle w:val="StyleUnderline"/>
          <w:highlight w:val="cyan"/>
        </w:rPr>
        <w:t>they are</w:t>
      </w:r>
      <w:r w:rsidRPr="0068579B">
        <w:rPr>
          <w:rStyle w:val="StyleUnderline"/>
        </w:rPr>
        <w:t xml:space="preserve"> often </w:t>
      </w:r>
      <w:r w:rsidRPr="00D75836">
        <w:rPr>
          <w:rStyle w:val="Emphasis"/>
          <w:szCs w:val="26"/>
          <w:highlight w:val="cyan"/>
        </w:rPr>
        <w:t>former industry employees</w:t>
      </w:r>
      <w:r w:rsidRPr="00D75836">
        <w:rPr>
          <w:sz w:val="14"/>
          <w:highlight w:val="cyan"/>
        </w:rPr>
        <w:t xml:space="preserve"> </w:t>
      </w:r>
      <w:r w:rsidRPr="00D75836">
        <w:rPr>
          <w:rStyle w:val="StyleUnderline"/>
          <w:highlight w:val="cyan"/>
        </w:rPr>
        <w:t>which tends to make them</w:t>
      </w:r>
      <w:r w:rsidRPr="0068579B">
        <w:rPr>
          <w:sz w:val="14"/>
        </w:rPr>
        <w:t xml:space="preserve"> naturally </w:t>
      </w:r>
      <w:r w:rsidRPr="00D75836">
        <w:rPr>
          <w:rStyle w:val="Emphasis"/>
          <w:highlight w:val="cyan"/>
        </w:rPr>
        <w:t>favoring</w:t>
      </w:r>
      <w:r w:rsidRPr="0068579B">
        <w:rPr>
          <w:sz w:val="14"/>
        </w:rPr>
        <w:t xml:space="preserve"> </w:t>
      </w:r>
      <w:r w:rsidRPr="0068579B">
        <w:rPr>
          <w:rStyle w:val="StyleUnderline"/>
        </w:rPr>
        <w:t>towards</w:t>
      </w:r>
      <w:r w:rsidRPr="0068579B">
        <w:rPr>
          <w:sz w:val="14"/>
        </w:rPr>
        <w:t xml:space="preserve"> </w:t>
      </w:r>
      <w:r w:rsidRPr="00D75836">
        <w:rPr>
          <w:rStyle w:val="Emphasis"/>
          <w:highlight w:val="cyan"/>
        </w:rPr>
        <w:t>industry</w:t>
      </w:r>
      <w:r w:rsidRPr="0068579B">
        <w:rPr>
          <w:rStyle w:val="Emphasis"/>
        </w:rPr>
        <w:t xml:space="preserve"> </w:t>
      </w:r>
      <w:r w:rsidRPr="00D75836">
        <w:rPr>
          <w:rStyle w:val="Emphasis"/>
          <w:highlight w:val="cyan"/>
        </w:rPr>
        <w:t>interests</w:t>
      </w:r>
      <w:r w:rsidRPr="0068579B">
        <w:rPr>
          <w:sz w:val="14"/>
        </w:rPr>
        <w:t>.</w:t>
      </w:r>
    </w:p>
    <w:p w:rsidR="00EF298D" w:rsidRPr="00B138FA" w:rsidRDefault="00EF298D" w:rsidP="00EF298D"/>
    <w:p w:rsidR="00EF298D" w:rsidRDefault="00EF298D" w:rsidP="00EF298D">
      <w:pPr>
        <w:pStyle w:val="Heading3"/>
      </w:pPr>
      <w:r>
        <w:t>Food Sovereignty Alt---1NC</w:t>
      </w:r>
    </w:p>
    <w:p w:rsidR="00EF298D" w:rsidRPr="001E42BE" w:rsidRDefault="00EF298D" w:rsidP="00EF298D">
      <w:pPr>
        <w:pStyle w:val="Heading4"/>
      </w:pPr>
      <w:r>
        <w:t xml:space="preserve">The alternative is </w:t>
      </w:r>
      <w:r w:rsidRPr="001E42BE">
        <w:rPr>
          <w:u w:val="single"/>
        </w:rPr>
        <w:t>food sovereignty</w:t>
      </w:r>
      <w:r>
        <w:t xml:space="preserve"> a recognition of the </w:t>
      </w:r>
      <w:r w:rsidRPr="001E42BE">
        <w:rPr>
          <w:u w:val="single"/>
        </w:rPr>
        <w:t>sociocultural ties</w:t>
      </w:r>
      <w:r>
        <w:t xml:space="preserve"> that underpin food and a rejection of market based management and </w:t>
      </w:r>
      <w:r w:rsidRPr="001E42BE">
        <w:rPr>
          <w:u w:val="single"/>
        </w:rPr>
        <w:t>Neoliberal food security</w:t>
      </w:r>
      <w:r>
        <w:t xml:space="preserve"> which is mutually exclusive with the logic of market dominance and correction of </w:t>
      </w:r>
      <w:r w:rsidRPr="001E42BE">
        <w:rPr>
          <w:u w:val="single"/>
        </w:rPr>
        <w:t>externalities</w:t>
      </w:r>
      <w:r>
        <w:t>.</w:t>
      </w:r>
    </w:p>
    <w:p w:rsidR="00EF298D" w:rsidRDefault="00EF298D" w:rsidP="00EF298D">
      <w:r>
        <w:rPr>
          <w:rStyle w:val="Style13ptBold"/>
        </w:rPr>
        <w:t xml:space="preserve">Friesen 17 </w:t>
      </w:r>
      <w:r>
        <w:t xml:space="preserve">Laura Dawn Friesen Hon. International Studies, Department of Political Studies; August 2017; “The Failures of Neoliberal Food Security and the Food Sovereignty Alternative” University of Saskatchewan Undergraduate Research Journal </w:t>
      </w:r>
      <w:hyperlink r:id="rId17" w:history="1">
        <w:r w:rsidRPr="007865F8">
          <w:rPr>
            <w:rStyle w:val="Hyperlink"/>
          </w:rPr>
          <w:t>https://usurj.journals.usask.ca/article/view/219/pdf</w:t>
        </w:r>
      </w:hyperlink>
      <w:r>
        <w:t xml:space="preserve"> - BS *FS = Food Sovereignty **NFS = Neoliberal Food Sovereignty </w:t>
      </w:r>
    </w:p>
    <w:p w:rsidR="00EF298D" w:rsidRPr="00EE4A74" w:rsidRDefault="00EF298D" w:rsidP="00EF298D">
      <w:pPr>
        <w:rPr>
          <w:rStyle w:val="StyleUnderline"/>
        </w:rPr>
      </w:pPr>
      <w:r w:rsidRPr="001E42BE">
        <w:rPr>
          <w:rStyle w:val="StyleUnderline"/>
        </w:rPr>
        <w:t xml:space="preserve">The </w:t>
      </w:r>
      <w:r w:rsidRPr="001E42BE">
        <w:rPr>
          <w:rStyle w:val="Emphasis"/>
        </w:rPr>
        <w:t>conceptualisation</w:t>
      </w:r>
      <w:r w:rsidRPr="00EE4A74">
        <w:rPr>
          <w:sz w:val="14"/>
        </w:rPr>
        <w:t xml:space="preserve"> </w:t>
      </w:r>
      <w:r w:rsidRPr="001E42BE">
        <w:rPr>
          <w:rStyle w:val="StyleUnderline"/>
        </w:rPr>
        <w:t>of food is</w:t>
      </w:r>
      <w:r w:rsidRPr="00EE4A74">
        <w:rPr>
          <w:sz w:val="14"/>
        </w:rPr>
        <w:t xml:space="preserve"> also </w:t>
      </w:r>
      <w:r w:rsidRPr="001E42BE">
        <w:rPr>
          <w:rStyle w:val="Emphasis"/>
        </w:rPr>
        <w:t>important</w:t>
      </w:r>
      <w:r w:rsidRPr="00EE4A74">
        <w:rPr>
          <w:sz w:val="14"/>
        </w:rPr>
        <w:t xml:space="preserve"> here. </w:t>
      </w:r>
      <w:r w:rsidRPr="001E42BE">
        <w:rPr>
          <w:rStyle w:val="StyleUnderline"/>
        </w:rPr>
        <w:t xml:space="preserve">Within </w:t>
      </w:r>
      <w:r w:rsidRPr="001E42BE">
        <w:rPr>
          <w:rStyle w:val="Emphasis"/>
        </w:rPr>
        <w:t>NFS</w:t>
      </w:r>
      <w:r w:rsidRPr="00EE4A74">
        <w:rPr>
          <w:sz w:val="14"/>
        </w:rPr>
        <w:t xml:space="preserve">, </w:t>
      </w:r>
      <w:r w:rsidRPr="001E42BE">
        <w:rPr>
          <w:rStyle w:val="StyleUnderline"/>
        </w:rPr>
        <w:t xml:space="preserve">food is a </w:t>
      </w:r>
      <w:r w:rsidRPr="001E42BE">
        <w:rPr>
          <w:rStyle w:val="Emphasis"/>
        </w:rPr>
        <w:t>commodity</w:t>
      </w:r>
      <w:r w:rsidRPr="00EE4A74">
        <w:rPr>
          <w:sz w:val="14"/>
        </w:rPr>
        <w:t xml:space="preserve"> </w:t>
      </w:r>
      <w:r w:rsidRPr="001E42BE">
        <w:rPr>
          <w:rStyle w:val="StyleUnderline"/>
        </w:rPr>
        <w:t>that holds only</w:t>
      </w:r>
      <w:r w:rsidRPr="00EE4A74">
        <w:rPr>
          <w:sz w:val="14"/>
        </w:rPr>
        <w:t xml:space="preserve"> caloric and </w:t>
      </w:r>
      <w:r w:rsidRPr="001E42BE">
        <w:rPr>
          <w:rStyle w:val="Emphasis"/>
        </w:rPr>
        <w:t>economic value</w:t>
      </w:r>
      <w:r w:rsidRPr="00EE4A74">
        <w:rPr>
          <w:sz w:val="14"/>
        </w:rPr>
        <w:t xml:space="preserve">. </w:t>
      </w:r>
      <w:r w:rsidRPr="001E42BE">
        <w:rPr>
          <w:rStyle w:val="StyleUnderline"/>
        </w:rPr>
        <w:t>The level of food security is measured by</w:t>
      </w:r>
      <w:r w:rsidRPr="00EE4A74">
        <w:rPr>
          <w:sz w:val="14"/>
        </w:rPr>
        <w:t xml:space="preserve"> the amount of </w:t>
      </w:r>
      <w:r w:rsidRPr="001E42BE">
        <w:rPr>
          <w:rStyle w:val="StyleUnderline"/>
        </w:rPr>
        <w:t>kilocalories</w:t>
      </w:r>
      <w:r w:rsidRPr="00EE4A74">
        <w:rPr>
          <w:sz w:val="14"/>
        </w:rPr>
        <w:t xml:space="preserve"> available to people. </w:t>
      </w:r>
      <w:r w:rsidRPr="001E42BE">
        <w:rPr>
          <w:rStyle w:val="StyleUnderline"/>
        </w:rPr>
        <w:t>The purpose of food</w:t>
      </w:r>
      <w:r w:rsidRPr="00EE4A74">
        <w:rPr>
          <w:sz w:val="14"/>
        </w:rPr>
        <w:t xml:space="preserve"> </w:t>
      </w:r>
      <w:r w:rsidRPr="001E42BE">
        <w:rPr>
          <w:rStyle w:val="StyleUnderline"/>
        </w:rPr>
        <w:t>becomes</w:t>
      </w:r>
      <w:r w:rsidRPr="00EE4A74">
        <w:rPr>
          <w:sz w:val="14"/>
        </w:rPr>
        <w:t xml:space="preserve"> simply </w:t>
      </w:r>
      <w:r w:rsidRPr="001E42BE">
        <w:rPr>
          <w:rStyle w:val="StyleUnderline"/>
        </w:rPr>
        <w:t>to fuel the body</w:t>
      </w:r>
      <w:r w:rsidRPr="00EE4A74">
        <w:rPr>
          <w:sz w:val="14"/>
        </w:rPr>
        <w:t xml:space="preserve"> and </w:t>
      </w:r>
      <w:r w:rsidRPr="001E42BE">
        <w:rPr>
          <w:rStyle w:val="StyleUnderline"/>
        </w:rPr>
        <w:t>its value becomes the</w:t>
      </w:r>
      <w:r w:rsidRPr="00EE4A74">
        <w:rPr>
          <w:sz w:val="14"/>
        </w:rPr>
        <w:t xml:space="preserve"> </w:t>
      </w:r>
      <w:r w:rsidRPr="001E42BE">
        <w:rPr>
          <w:rStyle w:val="StyleUnderline"/>
        </w:rPr>
        <w:t>number of calories</w:t>
      </w:r>
      <w:r w:rsidRPr="00EE4A74">
        <w:rPr>
          <w:sz w:val="14"/>
        </w:rPr>
        <w:t xml:space="preserve"> it holds. </w:t>
      </w:r>
      <w:r w:rsidRPr="001E42BE">
        <w:rPr>
          <w:rStyle w:val="StyleUnderline"/>
        </w:rPr>
        <w:t xml:space="preserve">In terms of its </w:t>
      </w:r>
      <w:r w:rsidRPr="001E42BE">
        <w:rPr>
          <w:rStyle w:val="Emphasis"/>
        </w:rPr>
        <w:t>economic value</w:t>
      </w:r>
      <w:r w:rsidRPr="00EE4A74">
        <w:rPr>
          <w:sz w:val="14"/>
        </w:rPr>
        <w:t xml:space="preserve">, </w:t>
      </w:r>
      <w:r w:rsidRPr="001E42BE">
        <w:rPr>
          <w:rStyle w:val="StyleUnderline"/>
        </w:rPr>
        <w:t>food is a material</w:t>
      </w:r>
      <w:r w:rsidRPr="00EE4A74">
        <w:rPr>
          <w:sz w:val="14"/>
        </w:rPr>
        <w:t xml:space="preserve"> </w:t>
      </w:r>
      <w:r w:rsidRPr="001E42BE">
        <w:rPr>
          <w:rStyle w:val="Emphasis"/>
        </w:rPr>
        <w:t>good</w:t>
      </w:r>
      <w:r w:rsidRPr="00EE4A74">
        <w:rPr>
          <w:sz w:val="14"/>
        </w:rPr>
        <w:t xml:space="preserve"> </w:t>
      </w:r>
      <w:r w:rsidRPr="001E42BE">
        <w:rPr>
          <w:rStyle w:val="StyleUnderline"/>
        </w:rPr>
        <w:t>to be used</w:t>
      </w:r>
      <w:r w:rsidRPr="00EE4A74">
        <w:rPr>
          <w:sz w:val="14"/>
        </w:rPr>
        <w:t xml:space="preserve"> </w:t>
      </w:r>
      <w:r w:rsidRPr="001E42BE">
        <w:rPr>
          <w:rStyle w:val="Emphasis"/>
        </w:rPr>
        <w:t>for</w:t>
      </w:r>
      <w:r w:rsidRPr="00EE4A74">
        <w:rPr>
          <w:sz w:val="14"/>
        </w:rPr>
        <w:t xml:space="preserve"> economic </w:t>
      </w:r>
      <w:r w:rsidRPr="001E42BE">
        <w:rPr>
          <w:rStyle w:val="Emphasis"/>
        </w:rPr>
        <w:t>development</w:t>
      </w:r>
      <w:r w:rsidRPr="00EE4A74">
        <w:rPr>
          <w:sz w:val="14"/>
        </w:rPr>
        <w:t xml:space="preserve">. </w:t>
      </w:r>
      <w:r w:rsidRPr="001E42BE">
        <w:rPr>
          <w:rStyle w:val="StyleUnderline"/>
        </w:rPr>
        <w:t xml:space="preserve">Selling food in </w:t>
      </w:r>
      <w:r w:rsidRPr="001E42BE">
        <w:rPr>
          <w:rStyle w:val="Emphasis"/>
        </w:rPr>
        <w:t>global markets</w:t>
      </w:r>
      <w:r w:rsidRPr="00EE4A74">
        <w:rPr>
          <w:sz w:val="14"/>
        </w:rPr>
        <w:t xml:space="preserve"> </w:t>
      </w:r>
      <w:r w:rsidRPr="001E42BE">
        <w:rPr>
          <w:rStyle w:val="StyleUnderline"/>
        </w:rPr>
        <w:t xml:space="preserve">is seen as a </w:t>
      </w:r>
      <w:r w:rsidRPr="001E42BE">
        <w:rPr>
          <w:rStyle w:val="Emphasis"/>
        </w:rPr>
        <w:t>pathway for increasing incomes</w:t>
      </w:r>
      <w:r w:rsidRPr="00EE4A74">
        <w:rPr>
          <w:sz w:val="14"/>
        </w:rPr>
        <w:t xml:space="preserve"> and </w:t>
      </w:r>
      <w:r w:rsidRPr="001E42BE">
        <w:rPr>
          <w:rStyle w:val="StyleUnderline"/>
        </w:rPr>
        <w:t>strengthening</w:t>
      </w:r>
      <w:r w:rsidRPr="00EE4A74">
        <w:rPr>
          <w:sz w:val="14"/>
        </w:rPr>
        <w:t xml:space="preserve"> the </w:t>
      </w:r>
      <w:r w:rsidRPr="001E42BE">
        <w:rPr>
          <w:rStyle w:val="Emphasis"/>
        </w:rPr>
        <w:t>purchasing power</w:t>
      </w:r>
      <w:r w:rsidRPr="00EE4A74">
        <w:rPr>
          <w:sz w:val="14"/>
        </w:rPr>
        <w:t xml:space="preserve"> </w:t>
      </w:r>
      <w:r w:rsidRPr="001E42BE">
        <w:rPr>
          <w:rStyle w:val="StyleUnderline"/>
        </w:rPr>
        <w:t>of</w:t>
      </w:r>
      <w:r w:rsidRPr="00EE4A74">
        <w:rPr>
          <w:sz w:val="14"/>
        </w:rPr>
        <w:t xml:space="preserve"> </w:t>
      </w:r>
      <w:r w:rsidRPr="001E42BE">
        <w:rPr>
          <w:rStyle w:val="Emphasis"/>
        </w:rPr>
        <w:t>producers</w:t>
      </w:r>
      <w:r w:rsidRPr="00EE4A74">
        <w:rPr>
          <w:sz w:val="14"/>
        </w:rPr>
        <w:t xml:space="preserve">, </w:t>
      </w:r>
      <w:r w:rsidRPr="001E42BE">
        <w:rPr>
          <w:rStyle w:val="StyleUnderline"/>
        </w:rPr>
        <w:t>who will</w:t>
      </w:r>
      <w:r w:rsidRPr="00EE4A74">
        <w:rPr>
          <w:sz w:val="14"/>
        </w:rPr>
        <w:t xml:space="preserve"> then </w:t>
      </w:r>
      <w:r w:rsidRPr="00EE4A74">
        <w:rPr>
          <w:rStyle w:val="StyleUnderline"/>
        </w:rPr>
        <w:t>be able to purchase food</w:t>
      </w:r>
      <w:r w:rsidRPr="00EE4A74">
        <w:rPr>
          <w:sz w:val="14"/>
        </w:rPr>
        <w:t xml:space="preserve">. </w:t>
      </w:r>
      <w:r w:rsidRPr="00EE4A74">
        <w:rPr>
          <w:rStyle w:val="StyleUnderline"/>
        </w:rPr>
        <w:t>This</w:t>
      </w:r>
      <w:r w:rsidRPr="00EE4A74">
        <w:rPr>
          <w:sz w:val="14"/>
        </w:rPr>
        <w:t xml:space="preserve"> quantifiable, </w:t>
      </w:r>
      <w:r w:rsidRPr="00EE4A74">
        <w:rPr>
          <w:rStyle w:val="Emphasis"/>
        </w:rPr>
        <w:t>technical conception</w:t>
      </w:r>
      <w:r w:rsidRPr="00EE4A74">
        <w:rPr>
          <w:sz w:val="14"/>
        </w:rPr>
        <w:t xml:space="preserve"> </w:t>
      </w:r>
      <w:r w:rsidRPr="00EE4A74">
        <w:rPr>
          <w:rStyle w:val="StyleUnderline"/>
        </w:rPr>
        <w:t>of food strips it of its</w:t>
      </w:r>
      <w:r w:rsidRPr="00EE4A74">
        <w:rPr>
          <w:sz w:val="14"/>
        </w:rPr>
        <w:t xml:space="preserve"> </w:t>
      </w:r>
      <w:r w:rsidRPr="00EE4A74">
        <w:rPr>
          <w:rStyle w:val="Emphasis"/>
        </w:rPr>
        <w:t>cultural</w:t>
      </w:r>
      <w:r w:rsidRPr="00EE4A74">
        <w:rPr>
          <w:sz w:val="14"/>
        </w:rPr>
        <w:t xml:space="preserve">, social, and </w:t>
      </w:r>
      <w:r w:rsidRPr="00EE4A74">
        <w:rPr>
          <w:rStyle w:val="StyleUnderline"/>
        </w:rPr>
        <w:t>environmental</w:t>
      </w:r>
      <w:r w:rsidRPr="00EE4A74">
        <w:rPr>
          <w:sz w:val="14"/>
        </w:rPr>
        <w:t xml:space="preserve"> </w:t>
      </w:r>
      <w:r w:rsidRPr="00EE4A74">
        <w:rPr>
          <w:rStyle w:val="StyleUnderline"/>
        </w:rPr>
        <w:t>value</w:t>
      </w:r>
      <w:r w:rsidRPr="00EE4A74">
        <w:rPr>
          <w:sz w:val="14"/>
        </w:rPr>
        <w:t xml:space="preserve"> as it is reduced to calories and profits. </w:t>
      </w:r>
      <w:r w:rsidRPr="00EE4A74">
        <w:rPr>
          <w:rStyle w:val="StyleUnderline"/>
        </w:rPr>
        <w:t>Hunger is</w:t>
      </w:r>
      <w:r w:rsidRPr="00EE4A74">
        <w:rPr>
          <w:sz w:val="14"/>
        </w:rPr>
        <w:t xml:space="preserve"> also </w:t>
      </w:r>
      <w:r w:rsidRPr="00EE4A74">
        <w:rPr>
          <w:rStyle w:val="StyleUnderline"/>
        </w:rPr>
        <w:t xml:space="preserve">reduced to a </w:t>
      </w:r>
      <w:r w:rsidRPr="00EE4A74">
        <w:rPr>
          <w:rStyle w:val="Emphasis"/>
        </w:rPr>
        <w:t>technical problem</w:t>
      </w:r>
      <w:r w:rsidRPr="00EE4A74">
        <w:rPr>
          <w:sz w:val="14"/>
        </w:rPr>
        <w:t xml:space="preserve"> </w:t>
      </w:r>
      <w:r w:rsidRPr="00EE4A74">
        <w:rPr>
          <w:rStyle w:val="StyleUnderline"/>
        </w:rPr>
        <w:t>that requires increasing</w:t>
      </w:r>
      <w:r w:rsidRPr="00EE4A74">
        <w:rPr>
          <w:sz w:val="14"/>
        </w:rPr>
        <w:t xml:space="preserve"> the calorie </w:t>
      </w:r>
      <w:r w:rsidRPr="00EE4A74">
        <w:rPr>
          <w:rStyle w:val="StyleUnderline"/>
        </w:rPr>
        <w:t>intake</w:t>
      </w:r>
      <w:r w:rsidRPr="00EE4A74">
        <w:rPr>
          <w:sz w:val="14"/>
        </w:rPr>
        <w:t xml:space="preserve"> </w:t>
      </w:r>
      <w:r w:rsidRPr="00EE4A74">
        <w:rPr>
          <w:rStyle w:val="StyleUnderline"/>
        </w:rPr>
        <w:t>and incomes</w:t>
      </w:r>
      <w:r w:rsidRPr="00EE4A74">
        <w:rPr>
          <w:sz w:val="14"/>
        </w:rPr>
        <w:t xml:space="preserve"> of those that experience hunger. </w:t>
      </w:r>
      <w:r w:rsidRPr="00EE4A74">
        <w:rPr>
          <w:rStyle w:val="StyleUnderline"/>
        </w:rPr>
        <w:t>There is no consideration of</w:t>
      </w:r>
      <w:r w:rsidRPr="00EE4A74">
        <w:rPr>
          <w:sz w:val="14"/>
        </w:rPr>
        <w:t xml:space="preserve"> how </w:t>
      </w:r>
      <w:r w:rsidRPr="00EE4A74">
        <w:rPr>
          <w:rStyle w:val="StyleUnderline"/>
        </w:rPr>
        <w:t>power dynamics</w:t>
      </w:r>
      <w:r w:rsidRPr="00EE4A74">
        <w:rPr>
          <w:sz w:val="14"/>
        </w:rPr>
        <w:t xml:space="preserve"> </w:t>
      </w:r>
      <w:r w:rsidRPr="00EE4A74">
        <w:rPr>
          <w:rStyle w:val="StyleUnderline"/>
        </w:rPr>
        <w:t>or</w:t>
      </w:r>
      <w:r w:rsidRPr="00EE4A74">
        <w:rPr>
          <w:sz w:val="14"/>
        </w:rPr>
        <w:t xml:space="preserve"> inequitable </w:t>
      </w:r>
      <w:r w:rsidRPr="00EE4A74">
        <w:rPr>
          <w:rStyle w:val="StyleUnderline"/>
        </w:rPr>
        <w:t>social relations impacts one’s ability to obtain</w:t>
      </w:r>
      <w:r w:rsidRPr="00EE4A74">
        <w:rPr>
          <w:sz w:val="14"/>
        </w:rPr>
        <w:t xml:space="preserve"> adequate </w:t>
      </w:r>
      <w:r w:rsidRPr="00EE4A74">
        <w:rPr>
          <w:rStyle w:val="StyleUnderline"/>
        </w:rPr>
        <w:t>food</w:t>
      </w:r>
      <w:r w:rsidRPr="00EE4A74">
        <w:rPr>
          <w:sz w:val="14"/>
        </w:rPr>
        <w:t xml:space="preserve">, thus, </w:t>
      </w:r>
      <w:r w:rsidRPr="00EE4A74">
        <w:rPr>
          <w:rStyle w:val="Emphasis"/>
        </w:rPr>
        <w:t>depoliticising food</w:t>
      </w:r>
      <w:r w:rsidRPr="00EE4A74">
        <w:rPr>
          <w:sz w:val="14"/>
        </w:rPr>
        <w:t xml:space="preserve"> and hunger. </w:t>
      </w:r>
      <w:r w:rsidRPr="00EE4A74">
        <w:rPr>
          <w:rStyle w:val="StyleUnderline"/>
        </w:rPr>
        <w:t xml:space="preserve">In contrast to this, FS has a </w:t>
      </w:r>
      <w:r w:rsidRPr="00EE4A74">
        <w:rPr>
          <w:rStyle w:val="Emphasis"/>
        </w:rPr>
        <w:t>vastly different</w:t>
      </w:r>
      <w:r w:rsidRPr="00EE4A74">
        <w:rPr>
          <w:rStyle w:val="StyleUnderline"/>
        </w:rPr>
        <w:t xml:space="preserve"> conceptualisation of food and hunger.</w:t>
      </w:r>
    </w:p>
    <w:p w:rsidR="00EF298D" w:rsidRPr="00EE4A74" w:rsidRDefault="00EF298D" w:rsidP="00EF298D">
      <w:pPr>
        <w:rPr>
          <w:sz w:val="14"/>
        </w:rPr>
      </w:pPr>
      <w:r w:rsidRPr="00EE4A74">
        <w:rPr>
          <w:sz w:val="14"/>
        </w:rPr>
        <w:t>Philosophy of Food Sovereignty (</w:t>
      </w:r>
      <w:r w:rsidRPr="00EE4A74">
        <w:rPr>
          <w:rStyle w:val="Emphasis"/>
        </w:rPr>
        <w:t>FS</w:t>
      </w:r>
      <w:r w:rsidRPr="00EE4A74">
        <w:rPr>
          <w:sz w:val="14"/>
        </w:rPr>
        <w:t>)</w:t>
      </w:r>
    </w:p>
    <w:p w:rsidR="00EF298D" w:rsidRPr="00EE4A74" w:rsidRDefault="00EF298D" w:rsidP="00EF298D">
      <w:pPr>
        <w:rPr>
          <w:sz w:val="14"/>
        </w:rPr>
      </w:pPr>
      <w:r w:rsidRPr="00EE4A74">
        <w:rPr>
          <w:sz w:val="14"/>
        </w:rPr>
        <w:t xml:space="preserve">FS emerged as a reaction to the failures of the NFS approach. The farmers and peasants who had continually lost support programs and control over their land and other productive resources under neoliberal policies began to demand alternatives. The concept of food sovereignty was first put forward by La Vía Campesina, a transnational peasant organization, at the 1996 World Food Summit. FS emerged from among the oppressed and is backed by a worldview much different from that which dominates NFS. The fundamental principles of FS include the right to food, the right of each nation and/or peoples to define their agriculture and food policies, production for local markets, agrarian reform, exclusion of agriculture and food products from free trade, and the use of sustainable farming practices. Central values include social justice, selfdetermination, equality, dignity, sufficiency, communal ownership and rights, and of course, sovereignty. </w:t>
      </w:r>
      <w:r w:rsidRPr="00EE4A74">
        <w:rPr>
          <w:rStyle w:val="StyleUnderline"/>
        </w:rPr>
        <w:t xml:space="preserve">These quite </w:t>
      </w:r>
      <w:r w:rsidRPr="00EE4A74">
        <w:rPr>
          <w:rStyle w:val="Emphasis"/>
        </w:rPr>
        <w:t>obviously contrast</w:t>
      </w:r>
      <w:r w:rsidRPr="00EE4A74">
        <w:rPr>
          <w:sz w:val="14"/>
        </w:rPr>
        <w:t xml:space="preserve"> </w:t>
      </w:r>
      <w:r w:rsidRPr="00EE4A74">
        <w:rPr>
          <w:rStyle w:val="StyleUnderline"/>
        </w:rPr>
        <w:t>with</w:t>
      </w:r>
      <w:r w:rsidRPr="00EE4A74">
        <w:rPr>
          <w:sz w:val="14"/>
        </w:rPr>
        <w:t xml:space="preserve"> </w:t>
      </w:r>
      <w:r w:rsidRPr="00EE4A74">
        <w:rPr>
          <w:rStyle w:val="Emphasis"/>
        </w:rPr>
        <w:t>neoliberal values</w:t>
      </w:r>
      <w:r w:rsidRPr="00EE4A74">
        <w:rPr>
          <w:sz w:val="14"/>
        </w:rPr>
        <w:t xml:space="preserve"> </w:t>
      </w:r>
      <w:r w:rsidRPr="00EE4A74">
        <w:rPr>
          <w:rStyle w:val="StyleUnderline"/>
        </w:rPr>
        <w:t>of</w:t>
      </w:r>
      <w:r w:rsidRPr="00EE4A74">
        <w:rPr>
          <w:sz w:val="14"/>
        </w:rPr>
        <w:t xml:space="preserve"> individualism, </w:t>
      </w:r>
      <w:r w:rsidRPr="00EE4A74">
        <w:rPr>
          <w:rStyle w:val="Emphasis"/>
        </w:rPr>
        <w:t>production</w:t>
      </w:r>
      <w:r w:rsidRPr="00EE4A74">
        <w:rPr>
          <w:sz w:val="14"/>
        </w:rPr>
        <w:t xml:space="preserve"> solely for profit, </w:t>
      </w:r>
      <w:r w:rsidRPr="00EE4A74">
        <w:rPr>
          <w:rStyle w:val="StyleUnderline"/>
        </w:rPr>
        <w:t>and endless</w:t>
      </w:r>
      <w:r w:rsidRPr="00EE4A74">
        <w:rPr>
          <w:sz w:val="14"/>
        </w:rPr>
        <w:t xml:space="preserve"> economic </w:t>
      </w:r>
      <w:r w:rsidRPr="00EE4A74">
        <w:rPr>
          <w:rStyle w:val="Emphasis"/>
        </w:rPr>
        <w:t>growth</w:t>
      </w:r>
      <w:r w:rsidRPr="00EE4A74">
        <w:rPr>
          <w:sz w:val="14"/>
        </w:rPr>
        <w:t>.</w:t>
      </w:r>
    </w:p>
    <w:p w:rsidR="00EF298D" w:rsidRPr="00EE4A74" w:rsidRDefault="00EF298D" w:rsidP="00EF298D">
      <w:pPr>
        <w:rPr>
          <w:sz w:val="14"/>
        </w:rPr>
      </w:pPr>
      <w:r w:rsidRPr="00EE4A74">
        <w:rPr>
          <w:rStyle w:val="StyleUnderline"/>
        </w:rPr>
        <w:t>FS calls for</w:t>
      </w:r>
      <w:r w:rsidRPr="00EE4A74">
        <w:rPr>
          <w:sz w:val="14"/>
        </w:rPr>
        <w:t xml:space="preserve"> </w:t>
      </w:r>
      <w:r w:rsidRPr="00EE4A74">
        <w:rPr>
          <w:rStyle w:val="StyleUnderline"/>
        </w:rPr>
        <w:t>a</w:t>
      </w:r>
      <w:r w:rsidRPr="00EE4A74">
        <w:rPr>
          <w:sz w:val="14"/>
        </w:rPr>
        <w:t xml:space="preserve"> fundamental </w:t>
      </w:r>
      <w:r w:rsidRPr="00EE4A74">
        <w:rPr>
          <w:rStyle w:val="Emphasis"/>
        </w:rPr>
        <w:t>reconceptualisation</w:t>
      </w:r>
      <w:r w:rsidRPr="00EE4A74">
        <w:rPr>
          <w:sz w:val="14"/>
        </w:rPr>
        <w:t xml:space="preserve"> </w:t>
      </w:r>
      <w:r w:rsidRPr="00EE4A74">
        <w:rPr>
          <w:rStyle w:val="StyleUnderline"/>
        </w:rPr>
        <w:t>of food</w:t>
      </w:r>
      <w:r w:rsidRPr="00EE4A74">
        <w:rPr>
          <w:sz w:val="14"/>
        </w:rPr>
        <w:t xml:space="preserve">. </w:t>
      </w:r>
      <w:r w:rsidRPr="00EE4A74">
        <w:rPr>
          <w:rStyle w:val="StyleUnderline"/>
        </w:rPr>
        <w:t>It recognizes</w:t>
      </w:r>
      <w:r w:rsidRPr="00EE4A74">
        <w:rPr>
          <w:sz w:val="14"/>
        </w:rPr>
        <w:t xml:space="preserve"> that </w:t>
      </w:r>
      <w:r w:rsidRPr="00EE4A74">
        <w:rPr>
          <w:rStyle w:val="StyleUnderline"/>
        </w:rPr>
        <w:t>social connections are</w:t>
      </w:r>
      <w:r w:rsidRPr="00EE4A74">
        <w:rPr>
          <w:sz w:val="14"/>
        </w:rPr>
        <w:t xml:space="preserve"> an </w:t>
      </w:r>
      <w:r w:rsidRPr="00EE4A74">
        <w:rPr>
          <w:rStyle w:val="StyleUnderline"/>
        </w:rPr>
        <w:t>inherent</w:t>
      </w:r>
      <w:r w:rsidRPr="00EE4A74">
        <w:rPr>
          <w:sz w:val="14"/>
        </w:rPr>
        <w:t xml:space="preserve"> part </w:t>
      </w:r>
      <w:r w:rsidRPr="00EE4A74">
        <w:rPr>
          <w:rStyle w:val="StyleUnderline"/>
        </w:rPr>
        <w:t>of producing and consuming</w:t>
      </w:r>
      <w:r w:rsidRPr="00EE4A74">
        <w:rPr>
          <w:sz w:val="14"/>
        </w:rPr>
        <w:t xml:space="preserve"> food, and that food is a material through which social relations are transmitted. Within FS, food takes on cultural, social, political, and environmental importance and holds value beyond profits and calories. This holistic view is also used in the conceptualisation of hunger. The causes of hunger are seen to be rooted in social relations in which power, exclusion, and inequality bring about unequal access to and control over productive resources and food systems. </w:t>
      </w:r>
      <w:r w:rsidRPr="00EE4A74">
        <w:rPr>
          <w:rStyle w:val="StyleUnderline"/>
        </w:rPr>
        <w:t>By</w:t>
      </w:r>
      <w:r w:rsidRPr="00EE4A74">
        <w:rPr>
          <w:sz w:val="14"/>
        </w:rPr>
        <w:t xml:space="preserve"> </w:t>
      </w:r>
      <w:r w:rsidRPr="00EE4A74">
        <w:rPr>
          <w:rStyle w:val="Emphasis"/>
        </w:rPr>
        <w:t>reincorporating</w:t>
      </w:r>
      <w:r w:rsidRPr="00EE4A74">
        <w:rPr>
          <w:sz w:val="14"/>
        </w:rPr>
        <w:t xml:space="preserve"> </w:t>
      </w:r>
      <w:r w:rsidRPr="00EE4A74">
        <w:rPr>
          <w:rStyle w:val="StyleUnderline"/>
        </w:rPr>
        <w:t>the power dynamic</w:t>
      </w:r>
      <w:r w:rsidRPr="00EE4A74">
        <w:rPr>
          <w:sz w:val="14"/>
        </w:rPr>
        <w:t xml:space="preserve"> </w:t>
      </w:r>
      <w:r w:rsidRPr="00EE4A74">
        <w:rPr>
          <w:rStyle w:val="StyleUnderline"/>
        </w:rPr>
        <w:t>into</w:t>
      </w:r>
      <w:r w:rsidRPr="00EE4A74">
        <w:rPr>
          <w:sz w:val="14"/>
        </w:rPr>
        <w:t xml:space="preserve"> the </w:t>
      </w:r>
      <w:r w:rsidRPr="00EE4A74">
        <w:rPr>
          <w:rStyle w:val="StyleUnderline"/>
        </w:rPr>
        <w:t>issue of hunger</w:t>
      </w:r>
      <w:r w:rsidRPr="00EE4A74">
        <w:rPr>
          <w:sz w:val="14"/>
        </w:rPr>
        <w:t xml:space="preserve">, </w:t>
      </w:r>
      <w:r w:rsidRPr="00EE4A74">
        <w:rPr>
          <w:rStyle w:val="Emphasis"/>
        </w:rPr>
        <w:t>FS</w:t>
      </w:r>
      <w:r w:rsidRPr="00EE4A74">
        <w:rPr>
          <w:sz w:val="14"/>
        </w:rPr>
        <w:t xml:space="preserve"> effectively </w:t>
      </w:r>
      <w:r w:rsidRPr="00EE4A74">
        <w:rPr>
          <w:rStyle w:val="Emphasis"/>
        </w:rPr>
        <w:t>politicises</w:t>
      </w:r>
      <w:r w:rsidRPr="00EE4A74">
        <w:rPr>
          <w:sz w:val="14"/>
        </w:rPr>
        <w:t xml:space="preserve"> </w:t>
      </w:r>
      <w:r w:rsidRPr="00EE4A74">
        <w:rPr>
          <w:rStyle w:val="StyleUnderline"/>
        </w:rPr>
        <w:t xml:space="preserve">the issue and </w:t>
      </w:r>
      <w:r w:rsidRPr="00EE4A74">
        <w:rPr>
          <w:rStyle w:val="Emphasis"/>
        </w:rPr>
        <w:t>forces</w:t>
      </w:r>
      <w:r w:rsidRPr="00EE4A74">
        <w:rPr>
          <w:sz w:val="14"/>
        </w:rPr>
        <w:t xml:space="preserve"> the </w:t>
      </w:r>
      <w:r w:rsidRPr="00EE4A74">
        <w:rPr>
          <w:rStyle w:val="Emphasis"/>
        </w:rPr>
        <w:t>consideration</w:t>
      </w:r>
      <w:r w:rsidRPr="00EE4A74">
        <w:rPr>
          <w:sz w:val="14"/>
        </w:rPr>
        <w:t xml:space="preserve"> </w:t>
      </w:r>
      <w:r w:rsidRPr="00EE4A74">
        <w:rPr>
          <w:rStyle w:val="StyleUnderline"/>
        </w:rPr>
        <w:t>of how the structures of</w:t>
      </w:r>
      <w:r w:rsidRPr="00EE4A74">
        <w:rPr>
          <w:sz w:val="14"/>
        </w:rPr>
        <w:t xml:space="preserve"> </w:t>
      </w:r>
      <w:r w:rsidRPr="00EE4A74">
        <w:rPr>
          <w:rStyle w:val="StyleUnderline"/>
        </w:rPr>
        <w:t>the</w:t>
      </w:r>
      <w:r w:rsidRPr="00EE4A74">
        <w:rPr>
          <w:sz w:val="14"/>
        </w:rPr>
        <w:t xml:space="preserve"> current </w:t>
      </w:r>
      <w:r w:rsidRPr="00EE4A74">
        <w:rPr>
          <w:rStyle w:val="Emphasis"/>
        </w:rPr>
        <w:t>neoliberal system</w:t>
      </w:r>
      <w:r w:rsidRPr="00EE4A74">
        <w:rPr>
          <w:sz w:val="14"/>
        </w:rPr>
        <w:t xml:space="preserve"> </w:t>
      </w:r>
      <w:r w:rsidRPr="00EE4A74">
        <w:rPr>
          <w:rStyle w:val="Emphasis"/>
        </w:rPr>
        <w:t>reinforce</w:t>
      </w:r>
      <w:r w:rsidRPr="00EE4A74">
        <w:rPr>
          <w:sz w:val="14"/>
        </w:rPr>
        <w:t xml:space="preserve"> and perpetuate </w:t>
      </w:r>
      <w:r w:rsidRPr="00EE4A74">
        <w:rPr>
          <w:rStyle w:val="StyleUnderline"/>
        </w:rPr>
        <w:t>a situation in which some</w:t>
      </w:r>
      <w:r w:rsidRPr="00EE4A74">
        <w:rPr>
          <w:sz w:val="14"/>
        </w:rPr>
        <w:t xml:space="preserve"> </w:t>
      </w:r>
      <w:r w:rsidRPr="00EE4A74">
        <w:rPr>
          <w:rStyle w:val="StyleUnderline"/>
        </w:rPr>
        <w:t>people</w:t>
      </w:r>
      <w:r w:rsidRPr="00EE4A74">
        <w:rPr>
          <w:sz w:val="14"/>
        </w:rPr>
        <w:t xml:space="preserve"> </w:t>
      </w:r>
      <w:r w:rsidRPr="00EE4A74">
        <w:rPr>
          <w:rStyle w:val="StyleUnderline"/>
        </w:rPr>
        <w:t>have</w:t>
      </w:r>
      <w:r w:rsidRPr="00EE4A74">
        <w:rPr>
          <w:sz w:val="14"/>
        </w:rPr>
        <w:t xml:space="preserve"> more than </w:t>
      </w:r>
      <w:r w:rsidRPr="00EE4A74">
        <w:rPr>
          <w:rStyle w:val="StyleUnderline"/>
        </w:rPr>
        <w:t>enough</w:t>
      </w:r>
      <w:r w:rsidRPr="00EE4A74">
        <w:rPr>
          <w:sz w:val="14"/>
        </w:rPr>
        <w:t xml:space="preserve"> </w:t>
      </w:r>
      <w:r w:rsidRPr="00EE4A74">
        <w:rPr>
          <w:rStyle w:val="StyleUnderline"/>
        </w:rPr>
        <w:t>while others starve</w:t>
      </w:r>
      <w:r w:rsidRPr="00EE4A74">
        <w:rPr>
          <w:sz w:val="14"/>
        </w:rPr>
        <w:t xml:space="preserve"> and in which TNCs make record profits while peasant farmers remain impoverished.</w:t>
      </w:r>
    </w:p>
    <w:p w:rsidR="00EF298D" w:rsidRPr="00EE4A74" w:rsidRDefault="00EF298D" w:rsidP="00EF298D">
      <w:pPr>
        <w:rPr>
          <w:sz w:val="14"/>
        </w:rPr>
      </w:pPr>
      <w:r w:rsidRPr="00EE4A74">
        <w:rPr>
          <w:rStyle w:val="Emphasis"/>
        </w:rPr>
        <w:t>This reconceptualisation</w:t>
      </w:r>
      <w:r w:rsidRPr="00EE4A74">
        <w:rPr>
          <w:sz w:val="14"/>
        </w:rPr>
        <w:t xml:space="preserve"> </w:t>
      </w:r>
      <w:r w:rsidRPr="00EE4A74">
        <w:rPr>
          <w:rStyle w:val="StyleUnderline"/>
        </w:rPr>
        <w:t>of</w:t>
      </w:r>
      <w:r w:rsidRPr="00EE4A74">
        <w:rPr>
          <w:sz w:val="14"/>
        </w:rPr>
        <w:t xml:space="preserve"> food and </w:t>
      </w:r>
      <w:r w:rsidRPr="00EE4A74">
        <w:rPr>
          <w:rStyle w:val="StyleUnderline"/>
        </w:rPr>
        <w:t>hunger</w:t>
      </w:r>
      <w:r w:rsidRPr="00EE4A74">
        <w:rPr>
          <w:sz w:val="14"/>
        </w:rPr>
        <w:t xml:space="preserve"> </w:t>
      </w:r>
      <w:r w:rsidRPr="00EE4A74">
        <w:rPr>
          <w:rStyle w:val="StyleUnderline"/>
        </w:rPr>
        <w:t xml:space="preserve">results in a vastly </w:t>
      </w:r>
      <w:r w:rsidRPr="00EE4A74">
        <w:rPr>
          <w:rStyle w:val="Emphasis"/>
        </w:rPr>
        <w:t>different approach</w:t>
      </w:r>
      <w:r w:rsidRPr="00EE4A74">
        <w:rPr>
          <w:sz w:val="14"/>
        </w:rPr>
        <w:t xml:space="preserve">. </w:t>
      </w:r>
      <w:r w:rsidRPr="00EE4A74">
        <w:rPr>
          <w:rStyle w:val="StyleUnderline"/>
        </w:rPr>
        <w:t>FS uses</w:t>
      </w:r>
      <w:r w:rsidRPr="00EE4A74">
        <w:rPr>
          <w:sz w:val="14"/>
        </w:rPr>
        <w:t xml:space="preserve"> the language of </w:t>
      </w:r>
      <w:r w:rsidRPr="00EE4A74">
        <w:rPr>
          <w:rStyle w:val="StyleUnderline"/>
        </w:rPr>
        <w:t>human rights to insist</w:t>
      </w:r>
      <w:r w:rsidRPr="00EE4A74">
        <w:rPr>
          <w:sz w:val="14"/>
        </w:rPr>
        <w:t xml:space="preserve"> that </w:t>
      </w:r>
      <w:r w:rsidRPr="00EE4A74">
        <w:rPr>
          <w:rStyle w:val="StyleUnderline"/>
        </w:rPr>
        <w:t>access</w:t>
      </w:r>
      <w:r w:rsidRPr="00EE4A74">
        <w:rPr>
          <w:sz w:val="14"/>
        </w:rPr>
        <w:t xml:space="preserve"> to and </w:t>
      </w:r>
      <w:r w:rsidRPr="00EE4A74">
        <w:rPr>
          <w:rStyle w:val="StyleUnderline"/>
        </w:rPr>
        <w:t>control</w:t>
      </w:r>
      <w:r w:rsidRPr="00EE4A74">
        <w:rPr>
          <w:sz w:val="14"/>
        </w:rPr>
        <w:t xml:space="preserve"> </w:t>
      </w:r>
      <w:r w:rsidRPr="00EE4A74">
        <w:rPr>
          <w:rStyle w:val="StyleUnderline"/>
        </w:rPr>
        <w:t>over</w:t>
      </w:r>
      <w:r w:rsidRPr="00EE4A74">
        <w:rPr>
          <w:sz w:val="14"/>
        </w:rPr>
        <w:t xml:space="preserve"> food and productive </w:t>
      </w:r>
      <w:r w:rsidRPr="00EE4A74">
        <w:rPr>
          <w:rStyle w:val="StyleUnderline"/>
        </w:rPr>
        <w:t>resources</w:t>
      </w:r>
      <w:r w:rsidRPr="00EE4A74">
        <w:rPr>
          <w:sz w:val="14"/>
        </w:rPr>
        <w:t xml:space="preserve">, such as land, seeds, and water, </w:t>
      </w:r>
      <w:r w:rsidRPr="00EE4A74">
        <w:rPr>
          <w:rStyle w:val="StyleUnderline"/>
        </w:rPr>
        <w:t>is a fundamental</w:t>
      </w:r>
      <w:r w:rsidRPr="00EE4A74">
        <w:rPr>
          <w:sz w:val="14"/>
        </w:rPr>
        <w:t xml:space="preserve"> human </w:t>
      </w:r>
      <w:r w:rsidRPr="00EE4A74">
        <w:rPr>
          <w:rStyle w:val="StyleUnderline"/>
        </w:rPr>
        <w:t>right</w:t>
      </w:r>
      <w:r w:rsidRPr="00EE4A74">
        <w:rPr>
          <w:sz w:val="14"/>
        </w:rPr>
        <w:t xml:space="preserve">. This reframes the current global food system, in which corporations increasingly control and own these aspects of food production and consumption, as a violation of human rights. </w:t>
      </w:r>
      <w:r w:rsidRPr="00EE4A74">
        <w:rPr>
          <w:rStyle w:val="Emphasis"/>
        </w:rPr>
        <w:t>FS</w:t>
      </w:r>
      <w:r w:rsidRPr="00EE4A74">
        <w:rPr>
          <w:sz w:val="14"/>
        </w:rPr>
        <w:t xml:space="preserve"> also </w:t>
      </w:r>
      <w:r w:rsidRPr="00EE4A74">
        <w:rPr>
          <w:rStyle w:val="StyleUnderline"/>
        </w:rPr>
        <w:t>rejects</w:t>
      </w:r>
      <w:r w:rsidRPr="00EE4A74">
        <w:rPr>
          <w:sz w:val="14"/>
        </w:rPr>
        <w:t xml:space="preserve"> the </w:t>
      </w:r>
      <w:r w:rsidRPr="00EE4A74">
        <w:rPr>
          <w:rStyle w:val="Emphasis"/>
        </w:rPr>
        <w:t>NFS</w:t>
      </w:r>
      <w:r w:rsidRPr="00EE4A74">
        <w:rPr>
          <w:sz w:val="14"/>
        </w:rPr>
        <w:t xml:space="preserve"> </w:t>
      </w:r>
      <w:r w:rsidRPr="00EE4A74">
        <w:rPr>
          <w:rStyle w:val="StyleUnderline"/>
        </w:rPr>
        <w:t>focus on</w:t>
      </w:r>
      <w:r w:rsidRPr="00EE4A74">
        <w:rPr>
          <w:sz w:val="14"/>
        </w:rPr>
        <w:t xml:space="preserve"> individual or household level calorie </w:t>
      </w:r>
      <w:r w:rsidRPr="00EE4A74">
        <w:rPr>
          <w:rStyle w:val="StyleUnderline"/>
        </w:rPr>
        <w:t>intake and instead</w:t>
      </w:r>
      <w:r w:rsidRPr="00EE4A74">
        <w:rPr>
          <w:sz w:val="14"/>
        </w:rPr>
        <w:t xml:space="preserve"> considers </w:t>
      </w:r>
      <w:r w:rsidRPr="00EE4A74">
        <w:rPr>
          <w:rStyle w:val="StyleUnderline"/>
        </w:rPr>
        <w:t>food</w:t>
      </w:r>
      <w:r w:rsidRPr="00EE4A74">
        <w:rPr>
          <w:sz w:val="14"/>
        </w:rPr>
        <w:t xml:space="preserve"> </w:t>
      </w:r>
      <w:r w:rsidRPr="00EE4A74">
        <w:rPr>
          <w:rStyle w:val="StyleUnderline"/>
        </w:rPr>
        <w:t>security to be</w:t>
      </w:r>
      <w:r w:rsidRPr="00EE4A74">
        <w:rPr>
          <w:sz w:val="14"/>
        </w:rPr>
        <w:t xml:space="preserve"> when individuals, communities, and </w:t>
      </w:r>
      <w:r w:rsidRPr="00EE4A74">
        <w:rPr>
          <w:rStyle w:val="StyleUnderline"/>
        </w:rPr>
        <w:t>nations have healthy and</w:t>
      </w:r>
      <w:r w:rsidRPr="00EE4A74">
        <w:rPr>
          <w:sz w:val="14"/>
        </w:rPr>
        <w:t xml:space="preserve"> culturally </w:t>
      </w:r>
      <w:r w:rsidRPr="00EE4A74">
        <w:rPr>
          <w:rStyle w:val="StyleUnderline"/>
        </w:rPr>
        <w:t>appropriate food,</w:t>
      </w:r>
      <w:r w:rsidRPr="00EE4A74">
        <w:rPr>
          <w:sz w:val="14"/>
        </w:rPr>
        <w:t xml:space="preserve"> as well as the ability to define their own food systems. This is to be achieved through decentralised and democratic control over food systems, with “multiple sovereignties” allowing for agency and decision-making power at various and overlapping levels to ensure effective control and participation for all. In these ways, food sovereignty counters the centralised, economic-focused, technical approaches found within NFS. An analysis of the more practical prescriptions offered by NFS and FS in relation to agriculture and trade reveals how these different conceptualisations of food and hunger manifest themselves in practice.</w:t>
      </w:r>
    </w:p>
    <w:p w:rsidR="00EF298D" w:rsidRPr="00EE4A74" w:rsidRDefault="00EF298D" w:rsidP="00EF298D">
      <w:pPr>
        <w:rPr>
          <w:sz w:val="14"/>
        </w:rPr>
      </w:pPr>
      <w:r w:rsidRPr="00EE4A74">
        <w:rPr>
          <w:sz w:val="14"/>
        </w:rPr>
        <w:t>Agriculture</w:t>
      </w:r>
    </w:p>
    <w:p w:rsidR="00EF298D" w:rsidRPr="00EE4A74" w:rsidRDefault="00EF298D" w:rsidP="00EF298D">
      <w:pPr>
        <w:rPr>
          <w:sz w:val="14"/>
        </w:rPr>
      </w:pPr>
      <w:r w:rsidRPr="00EE4A74">
        <w:rPr>
          <w:rStyle w:val="Emphasis"/>
        </w:rPr>
        <w:t>Agriculture</w:t>
      </w:r>
      <w:r w:rsidRPr="00EE4A74">
        <w:rPr>
          <w:sz w:val="14"/>
        </w:rPr>
        <w:t xml:space="preserve">, obviously, </w:t>
      </w:r>
      <w:r w:rsidRPr="00EE4A74">
        <w:rPr>
          <w:rStyle w:val="StyleUnderline"/>
        </w:rPr>
        <w:t>plays a central role in</w:t>
      </w:r>
      <w:r w:rsidRPr="00EE4A74">
        <w:rPr>
          <w:sz w:val="14"/>
        </w:rPr>
        <w:t xml:space="preserve"> </w:t>
      </w:r>
      <w:r w:rsidRPr="00EE4A74">
        <w:rPr>
          <w:rStyle w:val="Emphasis"/>
        </w:rPr>
        <w:t>addressing hunger</w:t>
      </w:r>
      <w:r w:rsidRPr="00EE4A74">
        <w:rPr>
          <w:sz w:val="14"/>
        </w:rPr>
        <w:t xml:space="preserve">. </w:t>
      </w:r>
      <w:r w:rsidRPr="00EE4A74">
        <w:rPr>
          <w:rStyle w:val="StyleUnderline"/>
        </w:rPr>
        <w:t>However</w:t>
      </w:r>
      <w:r w:rsidRPr="00EE4A74">
        <w:rPr>
          <w:sz w:val="14"/>
        </w:rPr>
        <w:t xml:space="preserve">, </w:t>
      </w:r>
      <w:r w:rsidRPr="00EE4A74">
        <w:rPr>
          <w:rStyle w:val="Emphasis"/>
        </w:rPr>
        <w:t>the NFS</w:t>
      </w:r>
      <w:r w:rsidRPr="00EE4A74">
        <w:rPr>
          <w:sz w:val="14"/>
        </w:rPr>
        <w:t xml:space="preserve"> </w:t>
      </w:r>
      <w:r w:rsidRPr="00EE4A74">
        <w:rPr>
          <w:rStyle w:val="StyleUnderline"/>
        </w:rPr>
        <w:t>and</w:t>
      </w:r>
      <w:r w:rsidRPr="00EE4A74">
        <w:rPr>
          <w:sz w:val="14"/>
        </w:rPr>
        <w:t xml:space="preserve"> </w:t>
      </w:r>
      <w:r w:rsidRPr="00EE4A74">
        <w:rPr>
          <w:rStyle w:val="Emphasis"/>
        </w:rPr>
        <w:t>FS</w:t>
      </w:r>
      <w:r w:rsidRPr="00EE4A74">
        <w:rPr>
          <w:sz w:val="14"/>
        </w:rPr>
        <w:t xml:space="preserve"> </w:t>
      </w:r>
      <w:r w:rsidRPr="00EE4A74">
        <w:rPr>
          <w:rStyle w:val="StyleUnderline"/>
        </w:rPr>
        <w:t xml:space="preserve">approaches have </w:t>
      </w:r>
      <w:r w:rsidRPr="00EE4A74">
        <w:rPr>
          <w:rStyle w:val="Emphasis"/>
        </w:rPr>
        <w:t>vastly different</w:t>
      </w:r>
      <w:r w:rsidRPr="00EE4A74">
        <w:rPr>
          <w:sz w:val="14"/>
        </w:rPr>
        <w:t xml:space="preserve"> </w:t>
      </w:r>
      <w:r w:rsidRPr="00EE4A74">
        <w:rPr>
          <w:rStyle w:val="StyleUnderline"/>
        </w:rPr>
        <w:t>ideas regarding the role</w:t>
      </w:r>
      <w:r w:rsidRPr="00EE4A74">
        <w:rPr>
          <w:sz w:val="14"/>
        </w:rPr>
        <w:t xml:space="preserve"> </w:t>
      </w:r>
      <w:r w:rsidRPr="00EE4A74">
        <w:rPr>
          <w:rStyle w:val="StyleUnderline"/>
        </w:rPr>
        <w:t>of agriculture</w:t>
      </w:r>
      <w:r w:rsidRPr="00EE4A74">
        <w:rPr>
          <w:sz w:val="14"/>
        </w:rPr>
        <w:t xml:space="preserve"> </w:t>
      </w:r>
      <w:r w:rsidRPr="00EE4A74">
        <w:rPr>
          <w:rStyle w:val="StyleUnderline"/>
        </w:rPr>
        <w:t>and the way it should be</w:t>
      </w:r>
      <w:r w:rsidRPr="00EE4A74">
        <w:rPr>
          <w:sz w:val="14"/>
        </w:rPr>
        <w:t xml:space="preserve"> </w:t>
      </w:r>
      <w:r w:rsidRPr="00EE4A74">
        <w:rPr>
          <w:rStyle w:val="Emphasis"/>
        </w:rPr>
        <w:t>undertaken</w:t>
      </w:r>
      <w:r w:rsidRPr="00EE4A74">
        <w:rPr>
          <w:sz w:val="14"/>
        </w:rPr>
        <w:t xml:space="preserve">. As mentioned, </w:t>
      </w:r>
      <w:r w:rsidRPr="00EE4A74">
        <w:rPr>
          <w:rStyle w:val="Emphasis"/>
        </w:rPr>
        <w:t>neoliberalism</w:t>
      </w:r>
      <w:r w:rsidRPr="00EE4A74">
        <w:rPr>
          <w:sz w:val="14"/>
        </w:rPr>
        <w:t xml:space="preserve"> </w:t>
      </w:r>
      <w:r w:rsidRPr="00EE4A74">
        <w:rPr>
          <w:rStyle w:val="StyleUnderline"/>
        </w:rPr>
        <w:t xml:space="preserve">has a tendency to view </w:t>
      </w:r>
      <w:r w:rsidRPr="00EE4A74">
        <w:rPr>
          <w:rStyle w:val="Emphasis"/>
        </w:rPr>
        <w:t>everything</w:t>
      </w:r>
      <w:r w:rsidRPr="00EE4A74">
        <w:rPr>
          <w:sz w:val="14"/>
        </w:rPr>
        <w:t xml:space="preserve"> </w:t>
      </w:r>
      <w:r w:rsidRPr="00EE4A74">
        <w:rPr>
          <w:rStyle w:val="StyleUnderline"/>
        </w:rPr>
        <w:t>in</w:t>
      </w:r>
      <w:r w:rsidRPr="00EE4A74">
        <w:rPr>
          <w:sz w:val="14"/>
        </w:rPr>
        <w:t xml:space="preserve"> solely </w:t>
      </w:r>
      <w:r w:rsidRPr="00EE4A74">
        <w:rPr>
          <w:rStyle w:val="Emphasis"/>
        </w:rPr>
        <w:t>economic terms</w:t>
      </w:r>
      <w:r w:rsidRPr="00EE4A74">
        <w:rPr>
          <w:sz w:val="14"/>
        </w:rPr>
        <w:t xml:space="preserve"> </w:t>
      </w:r>
      <w:r w:rsidRPr="00EE4A74">
        <w:rPr>
          <w:rStyle w:val="StyleUnderline"/>
        </w:rPr>
        <w:t>and this</w:t>
      </w:r>
      <w:r w:rsidRPr="00EE4A74">
        <w:rPr>
          <w:sz w:val="14"/>
        </w:rPr>
        <w:t xml:space="preserve"> </w:t>
      </w:r>
      <w:r w:rsidRPr="00EE4A74">
        <w:rPr>
          <w:rStyle w:val="StyleUnderline"/>
        </w:rPr>
        <w:t xml:space="preserve">applies to </w:t>
      </w:r>
      <w:r w:rsidRPr="00EE4A74">
        <w:rPr>
          <w:rStyle w:val="Emphasis"/>
        </w:rPr>
        <w:t>agriculture</w:t>
      </w:r>
      <w:r w:rsidRPr="00EE4A74">
        <w:rPr>
          <w:sz w:val="14"/>
        </w:rPr>
        <w:t xml:space="preserve"> as well. First, </w:t>
      </w:r>
      <w:r w:rsidRPr="00EE4A74">
        <w:rPr>
          <w:rStyle w:val="Emphasis"/>
        </w:rPr>
        <w:t>NFS</w:t>
      </w:r>
      <w:r w:rsidRPr="00EE4A74">
        <w:rPr>
          <w:sz w:val="14"/>
        </w:rPr>
        <w:t xml:space="preserve"> </w:t>
      </w:r>
      <w:r w:rsidRPr="00EE4A74">
        <w:rPr>
          <w:rStyle w:val="StyleUnderline"/>
        </w:rPr>
        <w:t xml:space="preserve">takes an </w:t>
      </w:r>
      <w:r w:rsidRPr="00EE4A74">
        <w:rPr>
          <w:rStyle w:val="Emphasis"/>
        </w:rPr>
        <w:t>economic view</w:t>
      </w:r>
      <w:r w:rsidRPr="00EE4A74">
        <w:rPr>
          <w:sz w:val="14"/>
        </w:rPr>
        <w:t xml:space="preserve"> of the productive factors of agriculture. Land, seeds, water, and other natural resources are seen as forms of capital whose function is to act as inputs in a process of production for profit. </w:t>
      </w:r>
      <w:r w:rsidRPr="00EE4A74">
        <w:rPr>
          <w:rStyle w:val="StyleUnderline"/>
        </w:rPr>
        <w:t>These</w:t>
      </w:r>
      <w:r w:rsidRPr="00EE4A74">
        <w:rPr>
          <w:sz w:val="14"/>
        </w:rPr>
        <w:t xml:space="preserve"> </w:t>
      </w:r>
      <w:r w:rsidRPr="00EE4A74">
        <w:rPr>
          <w:rStyle w:val="StyleUnderline"/>
        </w:rPr>
        <w:t>resources have no</w:t>
      </w:r>
      <w:r w:rsidRPr="00EE4A74">
        <w:rPr>
          <w:sz w:val="14"/>
        </w:rPr>
        <w:t xml:space="preserve"> social or cultural </w:t>
      </w:r>
      <w:r w:rsidRPr="00EE4A74">
        <w:rPr>
          <w:rStyle w:val="StyleUnderline"/>
        </w:rPr>
        <w:t>value other</w:t>
      </w:r>
      <w:r w:rsidRPr="00EE4A74">
        <w:rPr>
          <w:sz w:val="14"/>
        </w:rPr>
        <w:t xml:space="preserve"> </w:t>
      </w:r>
      <w:r w:rsidRPr="00EE4A74">
        <w:rPr>
          <w:rStyle w:val="StyleUnderline"/>
        </w:rPr>
        <w:t>than</w:t>
      </w:r>
      <w:r w:rsidRPr="00EE4A74">
        <w:rPr>
          <w:sz w:val="14"/>
        </w:rPr>
        <w:t xml:space="preserve"> their </w:t>
      </w:r>
      <w:r w:rsidRPr="00EE4A74">
        <w:rPr>
          <w:rStyle w:val="StyleUnderline"/>
        </w:rPr>
        <w:t>ability to produce a</w:t>
      </w:r>
      <w:r w:rsidRPr="00EE4A74">
        <w:rPr>
          <w:sz w:val="14"/>
        </w:rPr>
        <w:t xml:space="preserve"> </w:t>
      </w:r>
      <w:r w:rsidRPr="00EE4A74">
        <w:rPr>
          <w:rStyle w:val="Emphasis"/>
        </w:rPr>
        <w:t>marketable good</w:t>
      </w:r>
      <w:r w:rsidRPr="00EE4A74">
        <w:rPr>
          <w:sz w:val="14"/>
        </w:rPr>
        <w:t xml:space="preserve">. Secondly, </w:t>
      </w:r>
      <w:r w:rsidRPr="00EE4A74">
        <w:rPr>
          <w:rStyle w:val="StyleUnderline"/>
        </w:rPr>
        <w:t>the food that is the</w:t>
      </w:r>
      <w:r w:rsidRPr="00EE4A74">
        <w:rPr>
          <w:sz w:val="14"/>
        </w:rPr>
        <w:t xml:space="preserve"> “</w:t>
      </w:r>
      <w:r w:rsidRPr="00EE4A74">
        <w:rPr>
          <w:rStyle w:val="Emphasis"/>
        </w:rPr>
        <w:t>output</w:t>
      </w:r>
      <w:r w:rsidRPr="00EE4A74">
        <w:rPr>
          <w:sz w:val="14"/>
        </w:rPr>
        <w:t xml:space="preserve">” </w:t>
      </w:r>
      <w:r w:rsidRPr="00EE4A74">
        <w:rPr>
          <w:rStyle w:val="StyleUnderline"/>
        </w:rPr>
        <w:t>of</w:t>
      </w:r>
      <w:r w:rsidRPr="00EE4A74">
        <w:rPr>
          <w:sz w:val="14"/>
        </w:rPr>
        <w:t xml:space="preserve"> </w:t>
      </w:r>
      <w:r w:rsidRPr="00EE4A74">
        <w:rPr>
          <w:rStyle w:val="Emphasis"/>
        </w:rPr>
        <w:t>agriculture</w:t>
      </w:r>
      <w:r w:rsidRPr="00EE4A74">
        <w:rPr>
          <w:sz w:val="14"/>
        </w:rPr>
        <w:t xml:space="preserve"> also </w:t>
      </w:r>
      <w:r w:rsidRPr="00EE4A74">
        <w:rPr>
          <w:rStyle w:val="StyleUnderline"/>
        </w:rPr>
        <w:t xml:space="preserve">takes on only </w:t>
      </w:r>
      <w:r w:rsidRPr="00EE4A74">
        <w:rPr>
          <w:rStyle w:val="Emphasis"/>
        </w:rPr>
        <w:t>economic dimensions</w:t>
      </w:r>
      <w:r w:rsidRPr="00EE4A74">
        <w:rPr>
          <w:sz w:val="14"/>
        </w:rPr>
        <w:t xml:space="preserve"> </w:t>
      </w:r>
      <w:r w:rsidRPr="00EE4A74">
        <w:rPr>
          <w:rStyle w:val="StyleUnderline"/>
        </w:rPr>
        <w:t>as it is</w:t>
      </w:r>
      <w:r w:rsidRPr="00EE4A74">
        <w:rPr>
          <w:sz w:val="14"/>
        </w:rPr>
        <w:t xml:space="preserve"> </w:t>
      </w:r>
      <w:r w:rsidRPr="00EE4A74">
        <w:rPr>
          <w:rStyle w:val="StyleUnderline"/>
        </w:rPr>
        <w:t xml:space="preserve">viewed as a </w:t>
      </w:r>
      <w:r w:rsidRPr="00EE4A74">
        <w:rPr>
          <w:rStyle w:val="Emphasis"/>
        </w:rPr>
        <w:t>commodity</w:t>
      </w:r>
      <w:r w:rsidRPr="00EE4A74">
        <w:rPr>
          <w:sz w:val="14"/>
        </w:rPr>
        <w:t xml:space="preserve"> </w:t>
      </w:r>
      <w:r w:rsidRPr="00EE4A74">
        <w:rPr>
          <w:rStyle w:val="StyleUnderline"/>
        </w:rPr>
        <w:t>to be sold and</w:t>
      </w:r>
      <w:r w:rsidRPr="00EE4A74">
        <w:rPr>
          <w:sz w:val="14"/>
        </w:rPr>
        <w:t xml:space="preserve"> a </w:t>
      </w:r>
      <w:r w:rsidRPr="00EE4A74">
        <w:rPr>
          <w:rStyle w:val="StyleUnderline"/>
        </w:rPr>
        <w:t xml:space="preserve">mechanism for </w:t>
      </w:r>
      <w:r w:rsidRPr="00EE4A74">
        <w:rPr>
          <w:rStyle w:val="Emphasis"/>
        </w:rPr>
        <w:t>increasing incomes</w:t>
      </w:r>
      <w:r w:rsidRPr="00EE4A74">
        <w:rPr>
          <w:sz w:val="14"/>
        </w:rPr>
        <w:t>. Agriculture becomes a pathway to development, not necessarily valuable in itself, but a tool to achieve the neoliberal goal of economic growth.</w:t>
      </w:r>
    </w:p>
    <w:p w:rsidR="00EF298D" w:rsidRPr="00EE4A74" w:rsidRDefault="00EF298D" w:rsidP="00EF298D">
      <w:pPr>
        <w:rPr>
          <w:rStyle w:val="StyleUnderline"/>
        </w:rPr>
      </w:pPr>
      <w:r w:rsidRPr="00EE4A74">
        <w:rPr>
          <w:rStyle w:val="StyleUnderline"/>
        </w:rPr>
        <w:t>The</w:t>
      </w:r>
      <w:r w:rsidRPr="00EE4A74">
        <w:rPr>
          <w:sz w:val="14"/>
        </w:rPr>
        <w:t xml:space="preserve"> agricultural </w:t>
      </w:r>
      <w:r w:rsidRPr="00EE4A74">
        <w:rPr>
          <w:rStyle w:val="StyleUnderline"/>
        </w:rPr>
        <w:t>prescriptions</w:t>
      </w:r>
      <w:r w:rsidRPr="00EE4A74">
        <w:rPr>
          <w:sz w:val="14"/>
        </w:rPr>
        <w:t xml:space="preserve"> and practices </w:t>
      </w:r>
      <w:r w:rsidRPr="00EE4A74">
        <w:rPr>
          <w:rStyle w:val="StyleUnderline"/>
        </w:rPr>
        <w:t>of</w:t>
      </w:r>
      <w:r w:rsidRPr="00EE4A74">
        <w:rPr>
          <w:sz w:val="14"/>
        </w:rPr>
        <w:t xml:space="preserve"> </w:t>
      </w:r>
      <w:r w:rsidRPr="00EE4A74">
        <w:rPr>
          <w:rStyle w:val="Emphasis"/>
        </w:rPr>
        <w:t>NFS</w:t>
      </w:r>
      <w:r w:rsidRPr="00EE4A74">
        <w:rPr>
          <w:sz w:val="14"/>
        </w:rPr>
        <w:t xml:space="preserve"> </w:t>
      </w:r>
      <w:r w:rsidRPr="00EE4A74">
        <w:rPr>
          <w:rStyle w:val="StyleUnderline"/>
        </w:rPr>
        <w:t xml:space="preserve">reflect this </w:t>
      </w:r>
      <w:r w:rsidRPr="00EE4A74">
        <w:rPr>
          <w:rStyle w:val="Emphasis"/>
        </w:rPr>
        <w:t>economic conception</w:t>
      </w:r>
      <w:r w:rsidRPr="00EE4A74">
        <w:rPr>
          <w:sz w:val="14"/>
        </w:rPr>
        <w:t xml:space="preserve"> </w:t>
      </w:r>
      <w:r w:rsidRPr="00EE4A74">
        <w:rPr>
          <w:rStyle w:val="StyleUnderline"/>
        </w:rPr>
        <w:t>of</w:t>
      </w:r>
      <w:r w:rsidRPr="00EE4A74">
        <w:rPr>
          <w:sz w:val="14"/>
        </w:rPr>
        <w:t xml:space="preserve"> nature and </w:t>
      </w:r>
      <w:r w:rsidRPr="00EE4A74">
        <w:rPr>
          <w:rStyle w:val="StyleUnderline"/>
        </w:rPr>
        <w:t>food.</w:t>
      </w:r>
      <w:r w:rsidRPr="00EE4A74">
        <w:rPr>
          <w:sz w:val="14"/>
        </w:rPr>
        <w:t xml:space="preserve"> </w:t>
      </w:r>
      <w:r w:rsidRPr="00EE4A74">
        <w:rPr>
          <w:rStyle w:val="StyleUnderline"/>
        </w:rPr>
        <w:t xml:space="preserve">The goal is to </w:t>
      </w:r>
      <w:r w:rsidRPr="00EE4A74">
        <w:rPr>
          <w:rStyle w:val="Emphasis"/>
        </w:rPr>
        <w:t>produce</w:t>
      </w:r>
      <w:r w:rsidRPr="00EE4A74">
        <w:rPr>
          <w:rStyle w:val="StyleUnderline"/>
        </w:rPr>
        <w:t xml:space="preserve"> and </w:t>
      </w:r>
      <w:r w:rsidRPr="00EE4A74">
        <w:rPr>
          <w:rStyle w:val="Emphasis"/>
        </w:rPr>
        <w:t>distribute food</w:t>
      </w:r>
      <w:r w:rsidRPr="00EE4A74">
        <w:rPr>
          <w:sz w:val="14"/>
        </w:rPr>
        <w:t xml:space="preserve"> </w:t>
      </w:r>
      <w:r w:rsidRPr="00EE4A74">
        <w:rPr>
          <w:rStyle w:val="StyleUnderline"/>
        </w:rPr>
        <w:t>in</w:t>
      </w:r>
      <w:r w:rsidRPr="00EE4A74">
        <w:rPr>
          <w:sz w:val="14"/>
        </w:rPr>
        <w:t xml:space="preserve"> </w:t>
      </w:r>
      <w:r w:rsidRPr="00EE4A74">
        <w:rPr>
          <w:rStyle w:val="StyleUnderline"/>
        </w:rPr>
        <w:t>the</w:t>
      </w:r>
      <w:r w:rsidRPr="00EE4A74">
        <w:rPr>
          <w:sz w:val="14"/>
        </w:rPr>
        <w:t xml:space="preserve"> most efficient and </w:t>
      </w:r>
      <w:r w:rsidRPr="00EE4A74">
        <w:rPr>
          <w:rStyle w:val="StyleUnderline"/>
        </w:rPr>
        <w:t>cheapest way possible.</w:t>
      </w:r>
      <w:r w:rsidRPr="00EE4A74">
        <w:rPr>
          <w:sz w:val="14"/>
        </w:rPr>
        <w:t xml:space="preserve"> </w:t>
      </w:r>
      <w:r w:rsidRPr="00EE4A74">
        <w:rPr>
          <w:rStyle w:val="StyleUnderline"/>
        </w:rPr>
        <w:t>The focus</w:t>
      </w:r>
      <w:r w:rsidRPr="00EE4A74">
        <w:rPr>
          <w:sz w:val="14"/>
        </w:rPr>
        <w:t xml:space="preserve"> when measuring agricultural efficiency </w:t>
      </w:r>
      <w:r w:rsidRPr="00EE4A74">
        <w:rPr>
          <w:rStyle w:val="StyleUnderline"/>
        </w:rPr>
        <w:t>is</w:t>
      </w:r>
      <w:r w:rsidRPr="00EE4A74">
        <w:rPr>
          <w:sz w:val="14"/>
        </w:rPr>
        <w:t xml:space="preserve"> the </w:t>
      </w:r>
      <w:r w:rsidRPr="00EE4A74">
        <w:rPr>
          <w:rStyle w:val="StyleUnderline"/>
        </w:rPr>
        <w:t>total</w:t>
      </w:r>
      <w:r w:rsidRPr="00EE4A74">
        <w:rPr>
          <w:sz w:val="14"/>
        </w:rPr>
        <w:t xml:space="preserve"> quantitative yields minus the amount of inputs required to achieve this. </w:t>
      </w:r>
      <w:r w:rsidRPr="00EE4A74">
        <w:rPr>
          <w:rStyle w:val="StyleUnderline"/>
        </w:rPr>
        <w:t>The</w:t>
      </w:r>
      <w:r w:rsidRPr="00EE4A74">
        <w:rPr>
          <w:sz w:val="14"/>
        </w:rPr>
        <w:t xml:space="preserve"> social, cultural, and </w:t>
      </w:r>
      <w:r w:rsidRPr="00EE4A74">
        <w:rPr>
          <w:rStyle w:val="Emphasis"/>
        </w:rPr>
        <w:t>environmental costs</w:t>
      </w:r>
      <w:r w:rsidRPr="00EE4A74">
        <w:rPr>
          <w:sz w:val="14"/>
        </w:rPr>
        <w:t xml:space="preserve"> of agriculture </w:t>
      </w:r>
      <w:r w:rsidRPr="00EE4A74">
        <w:rPr>
          <w:rStyle w:val="StyleUnderline"/>
        </w:rPr>
        <w:t>are</w:t>
      </w:r>
      <w:r w:rsidRPr="00EE4A74">
        <w:rPr>
          <w:sz w:val="14"/>
        </w:rPr>
        <w:t xml:space="preserve"> </w:t>
      </w:r>
      <w:r w:rsidRPr="00EE4A74">
        <w:rPr>
          <w:rStyle w:val="Emphasis"/>
        </w:rPr>
        <w:t>considered “externalities</w:t>
      </w:r>
      <w:r w:rsidRPr="00EE4A74">
        <w:rPr>
          <w:sz w:val="14"/>
        </w:rPr>
        <w:t xml:space="preserve">.” </w:t>
      </w:r>
      <w:r w:rsidRPr="00EE4A74">
        <w:rPr>
          <w:rStyle w:val="StyleUnderline"/>
        </w:rPr>
        <w:t xml:space="preserve">Thus, the </w:t>
      </w:r>
      <w:r w:rsidRPr="00EE4A74">
        <w:rPr>
          <w:rStyle w:val="Emphasis"/>
        </w:rPr>
        <w:t>displacement</w:t>
      </w:r>
      <w:r w:rsidRPr="00EE4A74">
        <w:rPr>
          <w:rStyle w:val="StyleUnderline"/>
        </w:rPr>
        <w:t xml:space="preserve"> of workers</w:t>
      </w:r>
      <w:r w:rsidRPr="00EE4A74">
        <w:rPr>
          <w:sz w:val="14"/>
        </w:rPr>
        <w:t xml:space="preserve"> </w:t>
      </w:r>
      <w:r w:rsidRPr="00EE4A74">
        <w:rPr>
          <w:rStyle w:val="StyleUnderline"/>
        </w:rPr>
        <w:t>by machinery</w:t>
      </w:r>
      <w:r w:rsidRPr="00EE4A74">
        <w:rPr>
          <w:sz w:val="14"/>
        </w:rPr>
        <w:t xml:space="preserve">, the </w:t>
      </w:r>
      <w:r w:rsidRPr="00EE4A74">
        <w:rPr>
          <w:rStyle w:val="Emphasis"/>
        </w:rPr>
        <w:t>loss</w:t>
      </w:r>
      <w:r w:rsidRPr="00EE4A74">
        <w:rPr>
          <w:sz w:val="14"/>
        </w:rPr>
        <w:t xml:space="preserve"> </w:t>
      </w:r>
      <w:r w:rsidRPr="00EE4A74">
        <w:rPr>
          <w:rStyle w:val="StyleUnderline"/>
        </w:rPr>
        <w:t>of</w:t>
      </w:r>
      <w:r w:rsidRPr="00EE4A74">
        <w:rPr>
          <w:sz w:val="14"/>
        </w:rPr>
        <w:t xml:space="preserve"> </w:t>
      </w:r>
      <w:r w:rsidRPr="00EE4A74">
        <w:rPr>
          <w:rStyle w:val="Emphasis"/>
        </w:rPr>
        <w:t>land</w:t>
      </w:r>
      <w:r w:rsidRPr="00EE4A74">
        <w:rPr>
          <w:sz w:val="14"/>
        </w:rPr>
        <w:t xml:space="preserve"> through consolidation, the </w:t>
      </w:r>
      <w:r w:rsidRPr="00EE4A74">
        <w:rPr>
          <w:rStyle w:val="Emphasis"/>
        </w:rPr>
        <w:t>pollution</w:t>
      </w:r>
      <w:r w:rsidRPr="00EE4A74">
        <w:rPr>
          <w:sz w:val="14"/>
        </w:rPr>
        <w:t xml:space="preserve"> </w:t>
      </w:r>
      <w:r w:rsidRPr="00EE4A74">
        <w:rPr>
          <w:rStyle w:val="StyleUnderline"/>
        </w:rPr>
        <w:t xml:space="preserve">caused by heavy chemical and fossil fuel use, and the loss </w:t>
      </w:r>
      <w:r w:rsidRPr="00EE4A74">
        <w:rPr>
          <w:rStyle w:val="Emphasis"/>
        </w:rPr>
        <w:t>of biodiversity</w:t>
      </w:r>
      <w:r w:rsidRPr="00EE4A74">
        <w:rPr>
          <w:rStyle w:val="StyleUnderline"/>
        </w:rPr>
        <w:t xml:space="preserve"> through monocultures are </w:t>
      </w:r>
      <w:r w:rsidRPr="00EE4A74">
        <w:rPr>
          <w:rStyle w:val="Emphasis"/>
        </w:rPr>
        <w:t>not incorporated</w:t>
      </w:r>
      <w:r w:rsidRPr="00EE4A74">
        <w:rPr>
          <w:rStyle w:val="StyleUnderline"/>
        </w:rPr>
        <w:t xml:space="preserve"> into calculations of efficiency. </w:t>
      </w:r>
    </w:p>
    <w:p w:rsidR="00EF298D" w:rsidRDefault="00EF298D" w:rsidP="00EF298D"/>
    <w:p w:rsidR="00EF298D" w:rsidRDefault="00EF298D" w:rsidP="00EF298D"/>
    <w:p w:rsidR="00EF298D" w:rsidRPr="002D6377" w:rsidRDefault="00EF298D" w:rsidP="00EF298D"/>
    <w:p w:rsidR="00EF298D" w:rsidRDefault="00EF298D" w:rsidP="00EF298D">
      <w:pPr>
        <w:pStyle w:val="Heading3"/>
      </w:pPr>
      <w:r>
        <w:t>Food Sovereignty Alt---AT: Perm Do both---2NC</w:t>
      </w:r>
    </w:p>
    <w:p w:rsidR="00EF298D" w:rsidRDefault="00EF298D" w:rsidP="00EF298D">
      <w:pPr>
        <w:pStyle w:val="Heading4"/>
      </w:pPr>
      <w:r>
        <w:t xml:space="preserve">Food sovereignty is mutually exclusive with pursuing </w:t>
      </w:r>
      <w:r w:rsidRPr="00EE4A74">
        <w:rPr>
          <w:u w:val="single"/>
        </w:rPr>
        <w:t>market dominance</w:t>
      </w:r>
      <w:r>
        <w:t>.</w:t>
      </w:r>
    </w:p>
    <w:p w:rsidR="00EF298D" w:rsidRPr="00EE4A74" w:rsidRDefault="00EF298D" w:rsidP="00EF298D">
      <w:r>
        <w:rPr>
          <w:rStyle w:val="Style13ptBold"/>
        </w:rPr>
        <w:t xml:space="preserve">Friesen 17 </w:t>
      </w:r>
      <w:r>
        <w:t xml:space="preserve">Laura Dawn Friesen Hon. International Studies, Department of Political Studies; August 2017; “The Failures of Neoliberal Food Security and the Food Sovereignty Alternative” University of Saskatchewan Undergraduate Research Journal </w:t>
      </w:r>
      <w:hyperlink r:id="rId18" w:history="1">
        <w:r w:rsidRPr="007865F8">
          <w:rPr>
            <w:rStyle w:val="Hyperlink"/>
          </w:rPr>
          <w:t>https://usurj.journals.usask.ca/article/view/219/pdf</w:t>
        </w:r>
      </w:hyperlink>
      <w:r>
        <w:t xml:space="preserve"> - BS *FS = Food Sovereignty **NFS = Neoliberal Food Sovereignty </w:t>
      </w:r>
    </w:p>
    <w:p w:rsidR="00EF298D" w:rsidRPr="00EE4A74" w:rsidRDefault="00EF298D" w:rsidP="00EF298D">
      <w:pPr>
        <w:rPr>
          <w:sz w:val="14"/>
        </w:rPr>
      </w:pPr>
      <w:r w:rsidRPr="00EE4A74">
        <w:rPr>
          <w:sz w:val="14"/>
        </w:rPr>
        <w:t xml:space="preserve">Nearly one billion people suffer from hunger worldwide. This issue has been a central concern for the international community, with national governments, non-governmental organizations, and international organizations seeking solutions. </w:t>
      </w:r>
      <w:r w:rsidRPr="00EE4A74">
        <w:rPr>
          <w:rStyle w:val="StyleUnderline"/>
        </w:rPr>
        <w:t xml:space="preserve">The </w:t>
      </w:r>
      <w:r w:rsidRPr="00EE4A74">
        <w:rPr>
          <w:rStyle w:val="Emphasis"/>
        </w:rPr>
        <w:t>dominant response</w:t>
      </w:r>
      <w:r w:rsidRPr="00EE4A74">
        <w:rPr>
          <w:sz w:val="14"/>
        </w:rPr>
        <w:t xml:space="preserve"> to the issue of hunger </w:t>
      </w:r>
      <w:r w:rsidRPr="00EE4A74">
        <w:rPr>
          <w:rStyle w:val="StyleUnderline"/>
        </w:rPr>
        <w:t>has</w:t>
      </w:r>
      <w:r w:rsidRPr="00EE4A74">
        <w:rPr>
          <w:sz w:val="14"/>
        </w:rPr>
        <w:t xml:space="preserve"> largely </w:t>
      </w:r>
      <w:r w:rsidRPr="00EE4A74">
        <w:rPr>
          <w:rStyle w:val="StyleUnderline"/>
        </w:rPr>
        <w:t>centered</w:t>
      </w:r>
      <w:r w:rsidRPr="00EE4A74">
        <w:rPr>
          <w:sz w:val="14"/>
        </w:rPr>
        <w:t xml:space="preserve"> </w:t>
      </w:r>
      <w:r w:rsidRPr="00EE4A74">
        <w:rPr>
          <w:rStyle w:val="StyleUnderline"/>
        </w:rPr>
        <w:t>around</w:t>
      </w:r>
      <w:r w:rsidRPr="00EE4A74">
        <w:rPr>
          <w:sz w:val="14"/>
        </w:rPr>
        <w:t xml:space="preserve"> the concept of </w:t>
      </w:r>
      <w:r w:rsidRPr="00EE4A74">
        <w:rPr>
          <w:rStyle w:val="Emphasis"/>
        </w:rPr>
        <w:t>food security</w:t>
      </w:r>
      <w:r w:rsidRPr="00EE4A74">
        <w:rPr>
          <w:sz w:val="14"/>
        </w:rPr>
        <w:t xml:space="preserve"> </w:t>
      </w:r>
      <w:r w:rsidRPr="00EE4A74">
        <w:rPr>
          <w:rStyle w:val="StyleUnderline"/>
        </w:rPr>
        <w:t>which emerged within a context</w:t>
      </w:r>
      <w:r w:rsidRPr="00EE4A74">
        <w:rPr>
          <w:sz w:val="14"/>
        </w:rPr>
        <w:t xml:space="preserve"> </w:t>
      </w:r>
      <w:r w:rsidRPr="00EE4A74">
        <w:rPr>
          <w:rStyle w:val="StyleUnderline"/>
        </w:rPr>
        <w:t>dominated</w:t>
      </w:r>
      <w:r w:rsidRPr="00EE4A74">
        <w:rPr>
          <w:sz w:val="14"/>
        </w:rPr>
        <w:t xml:space="preserve"> by </w:t>
      </w:r>
      <w:r w:rsidRPr="00EE4A74">
        <w:rPr>
          <w:rStyle w:val="Emphasis"/>
        </w:rPr>
        <w:t>neoliberal ideology</w:t>
      </w:r>
      <w:r w:rsidRPr="00EE4A74">
        <w:rPr>
          <w:sz w:val="14"/>
        </w:rPr>
        <w:t xml:space="preserve">. </w:t>
      </w:r>
      <w:r w:rsidRPr="00EE4A74">
        <w:rPr>
          <w:rStyle w:val="StyleUnderline"/>
        </w:rPr>
        <w:t>This</w:t>
      </w:r>
      <w:r w:rsidRPr="00EE4A74">
        <w:rPr>
          <w:sz w:val="14"/>
        </w:rPr>
        <w:t xml:space="preserve"> </w:t>
      </w:r>
      <w:r w:rsidRPr="00EE4A74">
        <w:rPr>
          <w:rStyle w:val="Emphasis"/>
        </w:rPr>
        <w:t>Neoliberal Food Security</w:t>
      </w:r>
      <w:r w:rsidRPr="00EE4A74">
        <w:rPr>
          <w:sz w:val="14"/>
        </w:rPr>
        <w:t xml:space="preserve"> </w:t>
      </w:r>
      <w:r w:rsidRPr="00EE4A74">
        <w:rPr>
          <w:rStyle w:val="StyleUnderline"/>
        </w:rPr>
        <w:t>approach has</w:t>
      </w:r>
      <w:r w:rsidRPr="00EE4A74">
        <w:rPr>
          <w:sz w:val="14"/>
        </w:rPr>
        <w:t xml:space="preserve"> </w:t>
      </w:r>
      <w:r w:rsidRPr="00EE4A74">
        <w:rPr>
          <w:rStyle w:val="StyleUnderline"/>
        </w:rPr>
        <w:t xml:space="preserve">focused on </w:t>
      </w:r>
      <w:r w:rsidRPr="00EE4A74">
        <w:rPr>
          <w:rStyle w:val="Emphasis"/>
        </w:rPr>
        <w:t>expanding</w:t>
      </w:r>
      <w:r w:rsidRPr="00EE4A74">
        <w:rPr>
          <w:sz w:val="14"/>
        </w:rPr>
        <w:t xml:space="preserve"> </w:t>
      </w:r>
      <w:r w:rsidRPr="00EE4A74">
        <w:rPr>
          <w:rStyle w:val="StyleUnderline"/>
        </w:rPr>
        <w:t>global</w:t>
      </w:r>
      <w:r w:rsidRPr="00EE4A74">
        <w:rPr>
          <w:sz w:val="14"/>
        </w:rPr>
        <w:t xml:space="preserve"> </w:t>
      </w:r>
      <w:r w:rsidRPr="00EE4A74">
        <w:rPr>
          <w:rStyle w:val="Emphasis"/>
        </w:rPr>
        <w:t>food production</w:t>
      </w:r>
      <w:r w:rsidRPr="00EE4A74">
        <w:rPr>
          <w:sz w:val="14"/>
        </w:rPr>
        <w:t xml:space="preserve"> </w:t>
      </w:r>
      <w:r w:rsidRPr="00EE4A74">
        <w:rPr>
          <w:rStyle w:val="StyleUnderline"/>
        </w:rPr>
        <w:t>and</w:t>
      </w:r>
      <w:r w:rsidRPr="00EE4A74">
        <w:rPr>
          <w:sz w:val="14"/>
        </w:rPr>
        <w:t xml:space="preserve"> </w:t>
      </w:r>
      <w:r w:rsidRPr="00EE4A74">
        <w:rPr>
          <w:rStyle w:val="Emphasis"/>
        </w:rPr>
        <w:t>incorporating farmers</w:t>
      </w:r>
      <w:r w:rsidRPr="00EE4A74">
        <w:rPr>
          <w:sz w:val="14"/>
        </w:rPr>
        <w:t xml:space="preserve"> </w:t>
      </w:r>
      <w:r w:rsidRPr="00EE4A74">
        <w:rPr>
          <w:rStyle w:val="StyleUnderline"/>
        </w:rPr>
        <w:t>into</w:t>
      </w:r>
      <w:r w:rsidRPr="00EE4A74">
        <w:rPr>
          <w:sz w:val="14"/>
        </w:rPr>
        <w:t xml:space="preserve"> </w:t>
      </w:r>
      <w:r w:rsidRPr="00EE4A74">
        <w:rPr>
          <w:rStyle w:val="Emphasis"/>
        </w:rPr>
        <w:t>global food markets</w:t>
      </w:r>
      <w:r w:rsidRPr="00EE4A74">
        <w:rPr>
          <w:sz w:val="14"/>
        </w:rPr>
        <w:t xml:space="preserve">. Yet, </w:t>
      </w:r>
      <w:r w:rsidRPr="00EE4A74">
        <w:rPr>
          <w:rStyle w:val="StyleUnderline"/>
        </w:rPr>
        <w:t>despite</w:t>
      </w:r>
      <w:r w:rsidRPr="00EE4A74">
        <w:rPr>
          <w:sz w:val="14"/>
        </w:rPr>
        <w:t xml:space="preserve"> decades of </w:t>
      </w:r>
      <w:r w:rsidRPr="00EE4A74">
        <w:rPr>
          <w:rStyle w:val="StyleUnderline"/>
        </w:rPr>
        <w:t>programs and initiatives</w:t>
      </w:r>
      <w:r w:rsidRPr="00EE4A74">
        <w:rPr>
          <w:sz w:val="14"/>
        </w:rPr>
        <w:t xml:space="preserve">, </w:t>
      </w:r>
      <w:r w:rsidRPr="00EE4A74">
        <w:rPr>
          <w:rStyle w:val="StyleUnderline"/>
        </w:rPr>
        <w:t>hunger remains</w:t>
      </w:r>
      <w:r w:rsidRPr="00EE4A74">
        <w:rPr>
          <w:sz w:val="14"/>
        </w:rPr>
        <w:t xml:space="preserve"> a </w:t>
      </w:r>
      <w:r w:rsidRPr="00EE4A74">
        <w:rPr>
          <w:rStyle w:val="Emphasis"/>
        </w:rPr>
        <w:t>daunting</w:t>
      </w:r>
      <w:r w:rsidRPr="00EE4A74">
        <w:rPr>
          <w:sz w:val="14"/>
        </w:rPr>
        <w:t xml:space="preserve"> problem. </w:t>
      </w:r>
      <w:r w:rsidRPr="00EE4A74">
        <w:rPr>
          <w:rStyle w:val="StyleUnderline"/>
        </w:rPr>
        <w:t>Food Sovereignty</w:t>
      </w:r>
      <w:r w:rsidRPr="00EE4A74">
        <w:rPr>
          <w:sz w:val="14"/>
        </w:rPr>
        <w:t xml:space="preserve"> </w:t>
      </w:r>
      <w:r w:rsidRPr="00EE4A74">
        <w:rPr>
          <w:rStyle w:val="StyleUnderline"/>
        </w:rPr>
        <w:t>has been offered as an</w:t>
      </w:r>
      <w:r w:rsidRPr="00EE4A74">
        <w:rPr>
          <w:sz w:val="14"/>
        </w:rPr>
        <w:t xml:space="preserve"> </w:t>
      </w:r>
      <w:r w:rsidRPr="00EE4A74">
        <w:rPr>
          <w:rStyle w:val="Emphasis"/>
        </w:rPr>
        <w:t>alternative</w:t>
      </w:r>
      <w:r w:rsidRPr="00EE4A74">
        <w:rPr>
          <w:sz w:val="14"/>
        </w:rPr>
        <w:t xml:space="preserve"> approach, challenging the assumptions and conceptualizations which underpin Neoliberal Food Security and seeking to alter the structures and unequal power relations inherent in the current global food system. This paper asserts that because Neoliberal Food Security fails to challenge the structures and inequalities which perpetuate hunger, it is an insufficient method for </w:t>
      </w:r>
      <w:r w:rsidRPr="00EE4A74">
        <w:rPr>
          <w:u w:val="single"/>
        </w:rPr>
        <w:t>addressing</w:t>
      </w:r>
      <w:r w:rsidRPr="00EE4A74">
        <w:rPr>
          <w:sz w:val="14"/>
        </w:rPr>
        <w:t xml:space="preserve"> the problem. In contrast, Food </w:t>
      </w:r>
      <w:r w:rsidRPr="00EE4A74">
        <w:rPr>
          <w:rStyle w:val="StyleUnderline"/>
        </w:rPr>
        <w:t xml:space="preserve">Sovereignty objects to the </w:t>
      </w:r>
      <w:r w:rsidRPr="00EE4A74">
        <w:rPr>
          <w:rStyle w:val="Emphasis"/>
        </w:rPr>
        <w:t>theories</w:t>
      </w:r>
      <w:r w:rsidRPr="00EE4A74">
        <w:rPr>
          <w:sz w:val="14"/>
        </w:rPr>
        <w:t xml:space="preserve"> </w:t>
      </w:r>
      <w:r w:rsidRPr="00EE4A74">
        <w:rPr>
          <w:rStyle w:val="StyleUnderline"/>
        </w:rPr>
        <w:t>and</w:t>
      </w:r>
      <w:r w:rsidRPr="00EE4A74">
        <w:rPr>
          <w:sz w:val="14"/>
        </w:rPr>
        <w:t xml:space="preserve"> </w:t>
      </w:r>
      <w:r w:rsidRPr="00EE4A74">
        <w:rPr>
          <w:rStyle w:val="Emphasis"/>
        </w:rPr>
        <w:t>practices of neoliberalism</w:t>
      </w:r>
      <w:r w:rsidRPr="00EE4A74">
        <w:rPr>
          <w:sz w:val="14"/>
        </w:rPr>
        <w:t xml:space="preserve">, </w:t>
      </w:r>
      <w:r w:rsidRPr="00EE4A74">
        <w:rPr>
          <w:rStyle w:val="StyleUnderline"/>
        </w:rPr>
        <w:t>thereby offering a radical alternative approac</w:t>
      </w:r>
      <w:r w:rsidRPr="00EE4A74">
        <w:rPr>
          <w:sz w:val="14"/>
        </w:rPr>
        <w:t>h.</w:t>
      </w:r>
    </w:p>
    <w:p w:rsidR="00EF298D" w:rsidRPr="00EE4A74" w:rsidRDefault="00EF298D" w:rsidP="00EF298D"/>
    <w:p w:rsidR="00EF298D" w:rsidRPr="001E42BE" w:rsidRDefault="00EF298D" w:rsidP="00EF298D"/>
    <w:p w:rsidR="00EF298D" w:rsidRDefault="00EF298D" w:rsidP="00EF298D">
      <w:pPr>
        <w:pStyle w:val="Heading3"/>
      </w:pPr>
      <w:r>
        <w:t>K---More Link Ev---2NC</w:t>
      </w:r>
    </w:p>
    <w:p w:rsidR="00EF298D" w:rsidRPr="00260C9B" w:rsidRDefault="00EF298D" w:rsidP="00EF298D">
      <w:pPr>
        <w:pStyle w:val="Heading4"/>
      </w:pPr>
      <w:r>
        <w:t xml:space="preserve">State based </w:t>
      </w:r>
      <w:r w:rsidRPr="00260C9B">
        <w:rPr>
          <w:u w:val="single"/>
        </w:rPr>
        <w:t>regulatory interventions</w:t>
      </w:r>
      <w:r>
        <w:t xml:space="preserve"> sustain neoliberalism by streamlining and making markets </w:t>
      </w:r>
      <w:r w:rsidRPr="00260C9B">
        <w:rPr>
          <w:u w:val="single"/>
        </w:rPr>
        <w:t>more efficient</w:t>
      </w:r>
      <w:r>
        <w:t>.</w:t>
      </w:r>
    </w:p>
    <w:p w:rsidR="00EF298D" w:rsidRPr="00D90F2B" w:rsidRDefault="00EF298D" w:rsidP="00EF298D">
      <w:r>
        <w:rPr>
          <w:rStyle w:val="Style13ptBold"/>
        </w:rPr>
        <w:t xml:space="preserve">Tarko 17 </w:t>
      </w:r>
      <w:r>
        <w:t xml:space="preserve">Vlad Tarko Dickinson College, Economics Department, University of Arizona - Department of Political Economy and Moral Science ; 2017; Neoliberalism and Regulatory Capitalism: Understanding the “Freer Markets More Rules” Puzzle; Available at SSRN </w:t>
      </w:r>
      <w:hyperlink r:id="rId19" w:history="1">
        <w:r w:rsidRPr="007865F8">
          <w:rPr>
            <w:rStyle w:val="Hyperlink"/>
          </w:rPr>
          <w:t>https://papers.ssrn.com/sol3/papers.cfm?abstract_id=3042734</w:t>
        </w:r>
      </w:hyperlink>
      <w:r>
        <w:t xml:space="preserve"> - BS</w:t>
      </w:r>
    </w:p>
    <w:p w:rsidR="00EF298D" w:rsidRPr="00260C9B" w:rsidRDefault="00EF298D" w:rsidP="00EF298D">
      <w:pPr>
        <w:rPr>
          <w:sz w:val="14"/>
        </w:rPr>
      </w:pPr>
      <w:r w:rsidRPr="00260C9B">
        <w:rPr>
          <w:sz w:val="14"/>
        </w:rPr>
        <w:t>Overviewing the last 30 years of institutional developments, John Braithwaite draws the conclusion that “</w:t>
      </w:r>
      <w:r w:rsidRPr="00D90F2B">
        <w:rPr>
          <w:rStyle w:val="StyleUnderline"/>
        </w:rPr>
        <w:t>the</w:t>
      </w:r>
      <w:r w:rsidRPr="00260C9B">
        <w:rPr>
          <w:sz w:val="14"/>
        </w:rPr>
        <w:t xml:space="preserve"> </w:t>
      </w:r>
      <w:r w:rsidRPr="00D90F2B">
        <w:rPr>
          <w:rStyle w:val="Emphasis"/>
        </w:rPr>
        <w:t>neoliberal policy</w:t>
      </w:r>
      <w:r w:rsidRPr="00260C9B">
        <w:rPr>
          <w:sz w:val="14"/>
        </w:rPr>
        <w:t xml:space="preserve"> </w:t>
      </w:r>
      <w:r w:rsidRPr="00D90F2B">
        <w:rPr>
          <w:rStyle w:val="StyleUnderline"/>
        </w:rPr>
        <w:t>package of</w:t>
      </w:r>
      <w:r w:rsidRPr="00260C9B">
        <w:rPr>
          <w:sz w:val="14"/>
        </w:rPr>
        <w:t xml:space="preserve"> </w:t>
      </w:r>
      <w:r w:rsidRPr="00D90F2B">
        <w:rPr>
          <w:rStyle w:val="Emphasis"/>
        </w:rPr>
        <w:t>smaller government</w:t>
      </w:r>
      <w:r w:rsidRPr="00260C9B">
        <w:rPr>
          <w:sz w:val="14"/>
        </w:rPr>
        <w:t xml:space="preserve"> privatization </w:t>
      </w:r>
      <w:r w:rsidRPr="00D90F2B">
        <w:rPr>
          <w:rStyle w:val="StyleUnderline"/>
        </w:rPr>
        <w:t>and</w:t>
      </w:r>
      <w:r w:rsidRPr="00260C9B">
        <w:rPr>
          <w:sz w:val="14"/>
        </w:rPr>
        <w:t xml:space="preserve"> </w:t>
      </w:r>
      <w:r w:rsidRPr="00D90F2B">
        <w:rPr>
          <w:rStyle w:val="Emphasis"/>
        </w:rPr>
        <w:t>deregulation</w:t>
      </w:r>
      <w:r w:rsidRPr="00260C9B">
        <w:rPr>
          <w:sz w:val="14"/>
        </w:rPr>
        <w:t xml:space="preserve"> </w:t>
      </w:r>
      <w:r w:rsidRPr="00D90F2B">
        <w:rPr>
          <w:rStyle w:val="StyleUnderline"/>
        </w:rPr>
        <w:t xml:space="preserve">was </w:t>
      </w:r>
      <w:r w:rsidRPr="00D90F2B">
        <w:rPr>
          <w:rStyle w:val="Emphasis"/>
        </w:rPr>
        <w:t>never</w:t>
      </w:r>
      <w:r w:rsidRPr="00D90F2B">
        <w:rPr>
          <w:rStyle w:val="StyleUnderline"/>
        </w:rPr>
        <w:t xml:space="preserve"> an </w:t>
      </w:r>
      <w:r w:rsidRPr="00D90F2B">
        <w:rPr>
          <w:rStyle w:val="Emphasis"/>
        </w:rPr>
        <w:t>accurate way</w:t>
      </w:r>
      <w:r w:rsidRPr="00260C9B">
        <w:rPr>
          <w:sz w:val="14"/>
        </w:rPr>
        <w:t xml:space="preserve"> </w:t>
      </w:r>
      <w:r w:rsidRPr="00D90F2B">
        <w:rPr>
          <w:rStyle w:val="StyleUnderline"/>
        </w:rPr>
        <w:t>of</w:t>
      </w:r>
      <w:r w:rsidRPr="00260C9B">
        <w:rPr>
          <w:sz w:val="14"/>
        </w:rPr>
        <w:t xml:space="preserve"> </w:t>
      </w:r>
      <w:r w:rsidRPr="00D90F2B">
        <w:rPr>
          <w:rStyle w:val="Emphasis"/>
        </w:rPr>
        <w:t>describing</w:t>
      </w:r>
      <w:r w:rsidRPr="00260C9B">
        <w:rPr>
          <w:sz w:val="14"/>
        </w:rPr>
        <w:t xml:space="preserve"> </w:t>
      </w:r>
      <w:r w:rsidRPr="00D90F2B">
        <w:rPr>
          <w:rStyle w:val="StyleUnderline"/>
        </w:rPr>
        <w:t>what was</w:t>
      </w:r>
      <w:r w:rsidRPr="00260C9B">
        <w:rPr>
          <w:sz w:val="14"/>
        </w:rPr>
        <w:t xml:space="preserve"> </w:t>
      </w:r>
      <w:r w:rsidRPr="00D90F2B">
        <w:rPr>
          <w:rStyle w:val="StyleUnderline"/>
        </w:rPr>
        <w:t>happening in the US</w:t>
      </w:r>
      <w:r w:rsidRPr="00260C9B">
        <w:rPr>
          <w:sz w:val="14"/>
        </w:rPr>
        <w:t xml:space="preserve"> or UK” (Braithwaite 2005). Similarly, </w:t>
      </w:r>
      <w:r w:rsidRPr="00D90F2B">
        <w:rPr>
          <w:rStyle w:val="StyleUnderline"/>
        </w:rPr>
        <w:t>studying</w:t>
      </w:r>
      <w:r w:rsidRPr="00260C9B">
        <w:rPr>
          <w:sz w:val="14"/>
        </w:rPr>
        <w:t xml:space="preserve"> telecoms and electricity </w:t>
      </w:r>
      <w:r w:rsidRPr="00D90F2B">
        <w:rPr>
          <w:rStyle w:val="StyleUnderline"/>
        </w:rPr>
        <w:t xml:space="preserve">in </w:t>
      </w:r>
      <w:r w:rsidRPr="00D90F2B">
        <w:rPr>
          <w:rStyle w:val="Emphasis"/>
        </w:rPr>
        <w:t>32 countries</w:t>
      </w:r>
      <w:r w:rsidRPr="00260C9B">
        <w:rPr>
          <w:sz w:val="14"/>
        </w:rPr>
        <w:t xml:space="preserve">, Levi-Faur (2003) noted that </w:t>
      </w:r>
      <w:r w:rsidRPr="00D90F2B">
        <w:rPr>
          <w:rStyle w:val="Emphasis"/>
        </w:rPr>
        <w:t>privatization</w:t>
      </w:r>
      <w:r w:rsidRPr="00260C9B">
        <w:rPr>
          <w:sz w:val="14"/>
        </w:rPr>
        <w:t xml:space="preserve"> </w:t>
      </w:r>
      <w:r w:rsidRPr="00D90F2B">
        <w:rPr>
          <w:rStyle w:val="StyleUnderline"/>
        </w:rPr>
        <w:t>was</w:t>
      </w:r>
      <w:r w:rsidRPr="00260C9B">
        <w:rPr>
          <w:sz w:val="14"/>
        </w:rPr>
        <w:t xml:space="preserve"> almost </w:t>
      </w:r>
      <w:r w:rsidRPr="00D90F2B">
        <w:rPr>
          <w:rStyle w:val="StyleUnderline"/>
        </w:rPr>
        <w:t>always accompanied</w:t>
      </w:r>
      <w:r w:rsidRPr="00260C9B">
        <w:rPr>
          <w:sz w:val="14"/>
        </w:rPr>
        <w:t xml:space="preserve"> </w:t>
      </w:r>
      <w:r w:rsidRPr="00D90F2B">
        <w:rPr>
          <w:rStyle w:val="StyleUnderline"/>
        </w:rPr>
        <w:t>by the</w:t>
      </w:r>
      <w:r w:rsidRPr="00260C9B">
        <w:rPr>
          <w:sz w:val="14"/>
        </w:rPr>
        <w:t xml:space="preserve"> </w:t>
      </w:r>
      <w:r w:rsidRPr="00D90F2B">
        <w:rPr>
          <w:rStyle w:val="Emphasis"/>
        </w:rPr>
        <w:t>creation</w:t>
      </w:r>
      <w:r w:rsidRPr="00260C9B">
        <w:rPr>
          <w:sz w:val="14"/>
        </w:rPr>
        <w:t xml:space="preserve"> </w:t>
      </w:r>
      <w:r w:rsidRPr="00D90F2B">
        <w:rPr>
          <w:rStyle w:val="StyleUnderline"/>
        </w:rPr>
        <w:t>of</w:t>
      </w:r>
      <w:r w:rsidRPr="00260C9B">
        <w:rPr>
          <w:sz w:val="14"/>
        </w:rPr>
        <w:t xml:space="preserve"> </w:t>
      </w:r>
      <w:r w:rsidRPr="00D90F2B">
        <w:rPr>
          <w:rStyle w:val="Emphasis"/>
        </w:rPr>
        <w:t>more</w:t>
      </w:r>
      <w:r w:rsidRPr="00260C9B">
        <w:rPr>
          <w:sz w:val="14"/>
        </w:rPr>
        <w:t xml:space="preserve"> or less independent </w:t>
      </w:r>
      <w:r w:rsidRPr="00D90F2B">
        <w:rPr>
          <w:rStyle w:val="StyleUnderline"/>
        </w:rPr>
        <w:t>regulatory bodies</w:t>
      </w:r>
      <w:r w:rsidRPr="00260C9B">
        <w:rPr>
          <w:sz w:val="14"/>
        </w:rPr>
        <w:t xml:space="preserve"> </w:t>
      </w:r>
      <w:r w:rsidRPr="00D90F2B">
        <w:rPr>
          <w:rStyle w:val="StyleUnderline"/>
        </w:rPr>
        <w:t>to</w:t>
      </w:r>
      <w:r w:rsidRPr="00260C9B">
        <w:rPr>
          <w:sz w:val="14"/>
        </w:rPr>
        <w:t xml:space="preserve"> </w:t>
      </w:r>
      <w:r w:rsidRPr="00D90F2B">
        <w:rPr>
          <w:rStyle w:val="StyleUnderline"/>
        </w:rPr>
        <w:t>control</w:t>
      </w:r>
      <w:r w:rsidRPr="00260C9B">
        <w:rPr>
          <w:sz w:val="14"/>
        </w:rPr>
        <w:t xml:space="preserve"> the new </w:t>
      </w:r>
      <w:r w:rsidRPr="00D90F2B">
        <w:rPr>
          <w:rStyle w:val="Emphasis"/>
        </w:rPr>
        <w:t>markets</w:t>
      </w:r>
      <w:r w:rsidRPr="00260C9B">
        <w:rPr>
          <w:sz w:val="14"/>
        </w:rPr>
        <w:t xml:space="preserve">: “While it might be argued that privatization is intimately connected to a retreat (selling, shrinking) of the state, the creation of IRAs [independent </w:t>
      </w:r>
      <w:r w:rsidRPr="00D90F2B">
        <w:rPr>
          <w:rStyle w:val="StyleUnderline"/>
        </w:rPr>
        <w:t>regulatory agencies</w:t>
      </w:r>
      <w:r w:rsidRPr="00260C9B">
        <w:rPr>
          <w:sz w:val="14"/>
        </w:rPr>
        <w:t xml:space="preserve">] might well </w:t>
      </w:r>
      <w:r w:rsidRPr="00D90F2B">
        <w:rPr>
          <w:rStyle w:val="StyleUnderline"/>
        </w:rPr>
        <w:t>serve as an indicator of</w:t>
      </w:r>
      <w:r w:rsidRPr="00260C9B">
        <w:rPr>
          <w:sz w:val="14"/>
        </w:rPr>
        <w:t xml:space="preserve"> </w:t>
      </w:r>
      <w:r w:rsidRPr="00D90F2B">
        <w:rPr>
          <w:rStyle w:val="Emphasis"/>
        </w:rPr>
        <w:t>restructure</w:t>
      </w:r>
      <w:r w:rsidRPr="00260C9B">
        <w:rPr>
          <w:sz w:val="14"/>
        </w:rPr>
        <w:t xml:space="preserve"> which – </w:t>
      </w:r>
      <w:r w:rsidRPr="00D90F2B">
        <w:rPr>
          <w:rStyle w:val="Emphasis"/>
        </w:rPr>
        <w:t>paradoxically</w:t>
      </w:r>
      <w:r w:rsidRPr="00260C9B">
        <w:rPr>
          <w:sz w:val="14"/>
        </w:rPr>
        <w:t xml:space="preserve"> – </w:t>
      </w:r>
      <w:r w:rsidRPr="00D90F2B">
        <w:rPr>
          <w:rStyle w:val="StyleUnderline"/>
        </w:rPr>
        <w:t>reinforces</w:t>
      </w:r>
      <w:r w:rsidRPr="00260C9B">
        <w:rPr>
          <w:sz w:val="14"/>
        </w:rPr>
        <w:t xml:space="preserve"> </w:t>
      </w:r>
      <w:r w:rsidRPr="00D90F2B">
        <w:rPr>
          <w:rStyle w:val="Emphasis"/>
        </w:rPr>
        <w:t>state control</w:t>
      </w:r>
      <w:r w:rsidRPr="00260C9B">
        <w:rPr>
          <w:sz w:val="14"/>
        </w:rPr>
        <w:t xml:space="preserve"> </w:t>
      </w:r>
      <w:r w:rsidRPr="00D90F2B">
        <w:rPr>
          <w:rStyle w:val="StyleUnderline"/>
        </w:rPr>
        <w:t xml:space="preserve">over the </w:t>
      </w:r>
      <w:r w:rsidRPr="00D90F2B">
        <w:rPr>
          <w:rStyle w:val="Emphasis"/>
        </w:rPr>
        <w:t>economy</w:t>
      </w:r>
      <w:r w:rsidRPr="00260C9B">
        <w:rPr>
          <w:sz w:val="14"/>
        </w:rPr>
        <w:t xml:space="preserve">.” </w:t>
      </w:r>
      <w:r w:rsidRPr="00D90F2B">
        <w:rPr>
          <w:rStyle w:val="StyleUnderline"/>
        </w:rPr>
        <w:t>The same</w:t>
      </w:r>
      <w:r w:rsidRPr="00260C9B">
        <w:rPr>
          <w:sz w:val="14"/>
        </w:rPr>
        <w:t xml:space="preserve"> dual </w:t>
      </w:r>
      <w:r w:rsidRPr="00D90F2B">
        <w:rPr>
          <w:rStyle w:val="StyleUnderline"/>
        </w:rPr>
        <w:t>phenomenon</w:t>
      </w:r>
      <w:r w:rsidRPr="00260C9B">
        <w:rPr>
          <w:sz w:val="14"/>
        </w:rPr>
        <w:t xml:space="preserve"> of privatization and regulation </w:t>
      </w:r>
      <w:r w:rsidRPr="00D90F2B">
        <w:rPr>
          <w:rStyle w:val="StyleUnderline"/>
        </w:rPr>
        <w:t>occurred in other</w:t>
      </w:r>
      <w:r w:rsidRPr="00260C9B">
        <w:rPr>
          <w:sz w:val="14"/>
        </w:rPr>
        <w:t xml:space="preserve"> </w:t>
      </w:r>
      <w:r w:rsidRPr="00D90F2B">
        <w:rPr>
          <w:rStyle w:val="StyleUnderline"/>
        </w:rPr>
        <w:t>industries</w:t>
      </w:r>
      <w:r w:rsidRPr="00260C9B">
        <w:rPr>
          <w:sz w:val="14"/>
        </w:rPr>
        <w:t xml:space="preserve"> as well (Vogel 1996; Braithwaite and Drahos 2000; Gilardi 2004; Lutz 2004; Levi-Faur 2006a).</w:t>
      </w:r>
    </w:p>
    <w:p w:rsidR="00EF298D" w:rsidRPr="00260C9B" w:rsidRDefault="00EF298D" w:rsidP="00EF298D">
      <w:pPr>
        <w:rPr>
          <w:sz w:val="14"/>
        </w:rPr>
      </w:pPr>
      <w:r w:rsidRPr="00D90F2B">
        <w:rPr>
          <w:rStyle w:val="StyleUnderline"/>
        </w:rPr>
        <w:t>These</w:t>
      </w:r>
      <w:r w:rsidRPr="00260C9B">
        <w:rPr>
          <w:sz w:val="14"/>
        </w:rPr>
        <w:t xml:space="preserve"> policy </w:t>
      </w:r>
      <w:r w:rsidRPr="00D90F2B">
        <w:rPr>
          <w:rStyle w:val="StyleUnderline"/>
        </w:rPr>
        <w:t>trends</w:t>
      </w:r>
      <w:r w:rsidRPr="00260C9B">
        <w:rPr>
          <w:sz w:val="14"/>
        </w:rPr>
        <w:t xml:space="preserve">, </w:t>
      </w:r>
      <w:r w:rsidRPr="00D90F2B">
        <w:rPr>
          <w:rStyle w:val="StyleUnderline"/>
        </w:rPr>
        <w:t>the retreat of</w:t>
      </w:r>
      <w:r w:rsidRPr="00260C9B">
        <w:rPr>
          <w:sz w:val="14"/>
        </w:rPr>
        <w:t xml:space="preserve"> the </w:t>
      </w:r>
      <w:r w:rsidRPr="00D90F2B">
        <w:rPr>
          <w:rStyle w:val="StyleUnderline"/>
        </w:rPr>
        <w:t>state</w:t>
      </w:r>
      <w:r w:rsidRPr="00260C9B">
        <w:rPr>
          <w:sz w:val="14"/>
        </w:rPr>
        <w:t xml:space="preserve"> </w:t>
      </w:r>
      <w:r w:rsidRPr="00D90F2B">
        <w:rPr>
          <w:rStyle w:val="StyleUnderline"/>
        </w:rPr>
        <w:t xml:space="preserve">from </w:t>
      </w:r>
      <w:r w:rsidRPr="00D90F2B">
        <w:rPr>
          <w:rStyle w:val="Emphasis"/>
        </w:rPr>
        <w:t>ownership</w:t>
      </w:r>
      <w:r w:rsidRPr="00260C9B">
        <w:rPr>
          <w:sz w:val="14"/>
        </w:rPr>
        <w:t xml:space="preserve"> </w:t>
      </w:r>
      <w:r w:rsidRPr="00D90F2B">
        <w:rPr>
          <w:rStyle w:val="StyleUnderline"/>
        </w:rPr>
        <w:t>and</w:t>
      </w:r>
      <w:r w:rsidRPr="00260C9B">
        <w:rPr>
          <w:sz w:val="14"/>
        </w:rPr>
        <w:t xml:space="preserve"> active management </w:t>
      </w:r>
      <w:r w:rsidRPr="00D90F2B">
        <w:rPr>
          <w:rStyle w:val="StyleUnderline"/>
        </w:rPr>
        <w:t xml:space="preserve">coupled with </w:t>
      </w:r>
      <w:r w:rsidRPr="00D90F2B">
        <w:rPr>
          <w:rStyle w:val="Emphasis"/>
        </w:rPr>
        <w:t>increased</w:t>
      </w:r>
      <w:r w:rsidRPr="00260C9B">
        <w:rPr>
          <w:sz w:val="14"/>
        </w:rPr>
        <w:t xml:space="preserve"> </w:t>
      </w:r>
      <w:r w:rsidRPr="00D90F2B">
        <w:rPr>
          <w:rStyle w:val="Emphasis"/>
        </w:rPr>
        <w:t>regulatory zeal</w:t>
      </w:r>
      <w:r w:rsidRPr="00260C9B">
        <w:rPr>
          <w:sz w:val="14"/>
        </w:rPr>
        <w:t xml:space="preserve">, </w:t>
      </w:r>
      <w:r w:rsidRPr="00D90F2B">
        <w:rPr>
          <w:rStyle w:val="StyleUnderline"/>
        </w:rPr>
        <w:t>are</w:t>
      </w:r>
      <w:r w:rsidRPr="00260C9B">
        <w:rPr>
          <w:sz w:val="14"/>
        </w:rPr>
        <w:t xml:space="preserve"> best </w:t>
      </w:r>
      <w:r w:rsidRPr="00D90F2B">
        <w:rPr>
          <w:rStyle w:val="StyleUnderline"/>
        </w:rPr>
        <w:t>described by</w:t>
      </w:r>
      <w:r w:rsidRPr="00260C9B">
        <w:rPr>
          <w:sz w:val="14"/>
        </w:rPr>
        <w:t xml:space="preserve"> the concept of “</w:t>
      </w:r>
      <w:r w:rsidRPr="00D90F2B">
        <w:rPr>
          <w:rStyle w:val="StyleUnderline"/>
        </w:rPr>
        <w:t>regulatory capitalism</w:t>
      </w:r>
      <w:r w:rsidRPr="00260C9B">
        <w:rPr>
          <w:sz w:val="14"/>
        </w:rPr>
        <w:t xml:space="preserve">” </w:t>
      </w:r>
      <w:r w:rsidRPr="00D90F2B">
        <w:rPr>
          <w:rStyle w:val="StyleUnderline"/>
        </w:rPr>
        <w:t xml:space="preserve">which “represents a </w:t>
      </w:r>
      <w:r w:rsidRPr="00D90F2B">
        <w:rPr>
          <w:rStyle w:val="Emphasis"/>
        </w:rPr>
        <w:t>new chapter</w:t>
      </w:r>
      <w:r w:rsidRPr="00260C9B">
        <w:rPr>
          <w:sz w:val="14"/>
        </w:rPr>
        <w:t xml:space="preserve"> </w:t>
      </w:r>
      <w:r w:rsidRPr="00D90F2B">
        <w:rPr>
          <w:rStyle w:val="StyleUnderline"/>
        </w:rPr>
        <w:t xml:space="preserve">rather than a </w:t>
      </w:r>
      <w:r w:rsidRPr="00D90F2B">
        <w:rPr>
          <w:rStyle w:val="Emphasis"/>
        </w:rPr>
        <w:t>break</w:t>
      </w:r>
      <w:r w:rsidRPr="00260C9B">
        <w:rPr>
          <w:sz w:val="14"/>
        </w:rPr>
        <w:t xml:space="preserve"> </w:t>
      </w:r>
      <w:r w:rsidRPr="00D90F2B">
        <w:rPr>
          <w:rStyle w:val="StyleUnderline"/>
        </w:rPr>
        <w:t>in the</w:t>
      </w:r>
      <w:r w:rsidRPr="00260C9B">
        <w:rPr>
          <w:sz w:val="14"/>
        </w:rPr>
        <w:t xml:space="preserve"> </w:t>
      </w:r>
      <w:r w:rsidRPr="00D90F2B">
        <w:rPr>
          <w:rStyle w:val="Emphasis"/>
        </w:rPr>
        <w:t>relations</w:t>
      </w:r>
      <w:r w:rsidRPr="00260C9B">
        <w:rPr>
          <w:sz w:val="14"/>
        </w:rPr>
        <w:t xml:space="preserve"> </w:t>
      </w:r>
      <w:r w:rsidRPr="00D90F2B">
        <w:rPr>
          <w:rStyle w:val="StyleUnderline"/>
        </w:rPr>
        <w:t xml:space="preserve">between </w:t>
      </w:r>
      <w:r w:rsidRPr="00D90F2B">
        <w:rPr>
          <w:rStyle w:val="Emphasis"/>
        </w:rPr>
        <w:t>state society</w:t>
      </w:r>
      <w:r w:rsidRPr="00260C9B">
        <w:rPr>
          <w:sz w:val="14"/>
        </w:rPr>
        <w:t xml:space="preserve"> </w:t>
      </w:r>
      <w:r w:rsidRPr="00D90F2B">
        <w:rPr>
          <w:rStyle w:val="StyleUnderline"/>
        </w:rPr>
        <w:t>and</w:t>
      </w:r>
      <w:r w:rsidRPr="00260C9B">
        <w:rPr>
          <w:sz w:val="14"/>
        </w:rPr>
        <w:t xml:space="preserve"> </w:t>
      </w:r>
      <w:r w:rsidRPr="00D90F2B">
        <w:rPr>
          <w:rStyle w:val="Emphasis"/>
        </w:rPr>
        <w:t>economy</w:t>
      </w:r>
      <w:r w:rsidRPr="00260C9B">
        <w:rPr>
          <w:sz w:val="14"/>
        </w:rPr>
        <w:t xml:space="preserve">” (Levi-Faur 2006a). </w:t>
      </w:r>
      <w:r w:rsidRPr="00D90F2B">
        <w:rPr>
          <w:rStyle w:val="StyleUnderline"/>
        </w:rPr>
        <w:t>It is</w:t>
      </w:r>
      <w:r w:rsidRPr="00260C9B">
        <w:rPr>
          <w:sz w:val="14"/>
        </w:rPr>
        <w:t xml:space="preserve"> thus </w:t>
      </w:r>
      <w:r w:rsidRPr="00D90F2B">
        <w:rPr>
          <w:rStyle w:val="StyleUnderline"/>
        </w:rPr>
        <w:t>claimed</w:t>
      </w:r>
      <w:r w:rsidRPr="00260C9B">
        <w:rPr>
          <w:sz w:val="14"/>
        </w:rPr>
        <w:t xml:space="preserve"> that </w:t>
      </w:r>
      <w:r w:rsidRPr="00D90F2B">
        <w:rPr>
          <w:rStyle w:val="StyleUnderline"/>
        </w:rPr>
        <w:t>we are witnessing</w:t>
      </w:r>
      <w:r w:rsidRPr="00260C9B">
        <w:rPr>
          <w:sz w:val="14"/>
        </w:rPr>
        <w:t xml:space="preserve"> </w:t>
      </w:r>
      <w:r w:rsidRPr="00D90F2B">
        <w:rPr>
          <w:rStyle w:val="StyleUnderline"/>
        </w:rPr>
        <w:t>a</w:t>
      </w:r>
      <w:r w:rsidRPr="00260C9B">
        <w:rPr>
          <w:sz w:val="14"/>
        </w:rPr>
        <w:t xml:space="preserve"> significant structural </w:t>
      </w:r>
      <w:r w:rsidRPr="00D90F2B">
        <w:rPr>
          <w:rStyle w:val="Emphasis"/>
        </w:rPr>
        <w:t>transformation</w:t>
      </w:r>
      <w:r w:rsidRPr="00260C9B">
        <w:rPr>
          <w:sz w:val="14"/>
        </w:rPr>
        <w:t xml:space="preserve"> of the democratic-capitalist system. The changes are not conjunctural and superficial; they reach the core governance mechanism of democratic capitalism.</w:t>
      </w:r>
    </w:p>
    <w:p w:rsidR="00EF298D" w:rsidRPr="00260C9B" w:rsidRDefault="00EF298D" w:rsidP="00EF298D">
      <w:pPr>
        <w:rPr>
          <w:sz w:val="14"/>
        </w:rPr>
      </w:pPr>
      <w:r w:rsidRPr="00260C9B">
        <w:rPr>
          <w:sz w:val="14"/>
        </w:rPr>
        <w:t xml:space="preserve">The specifics of new institutional constructions like the European Union can be seen as being fundamentally shaped by these types of developments (Jabko 2004; Knill and Lenschow 2005). The new regulatory order is defined by an increased role of governance through a more indirect system of representation by “an increase in delegation, proliferation of new technologies of regulation formalization of inter-institutional and intra-institutional relations, and the proliferation of mechanisms of self-regulation in the shadow of the state” (LeviFaur 2005). According to this argument, while the state might have retreated to some extent as a direct player (it is no longer involved in “rowing”), </w:t>
      </w:r>
      <w:r w:rsidRPr="00260C9B">
        <w:rPr>
          <w:rStyle w:val="StyleUnderline"/>
        </w:rPr>
        <w:t>it has retained</w:t>
      </w:r>
      <w:r w:rsidRPr="00260C9B">
        <w:rPr>
          <w:sz w:val="14"/>
        </w:rPr>
        <w:t xml:space="preserve"> and </w:t>
      </w:r>
      <w:r w:rsidRPr="00260C9B">
        <w:rPr>
          <w:rStyle w:val="Emphasis"/>
        </w:rPr>
        <w:t>strengthened</w:t>
      </w:r>
      <w:r w:rsidRPr="00260C9B">
        <w:rPr>
          <w:sz w:val="14"/>
        </w:rPr>
        <w:t xml:space="preserve"> </w:t>
      </w:r>
      <w:r w:rsidRPr="00260C9B">
        <w:rPr>
          <w:rStyle w:val="StyleUnderline"/>
        </w:rPr>
        <w:t>its</w:t>
      </w:r>
      <w:r w:rsidRPr="00260C9B">
        <w:rPr>
          <w:sz w:val="14"/>
        </w:rPr>
        <w:t xml:space="preserve"> </w:t>
      </w:r>
      <w:r w:rsidRPr="00260C9B">
        <w:rPr>
          <w:rStyle w:val="Emphasis"/>
        </w:rPr>
        <w:t>responsibility</w:t>
      </w:r>
      <w:r w:rsidRPr="00260C9B">
        <w:rPr>
          <w:sz w:val="14"/>
        </w:rPr>
        <w:t xml:space="preserve"> </w:t>
      </w:r>
      <w:r w:rsidRPr="00260C9B">
        <w:rPr>
          <w:rStyle w:val="StyleUnderline"/>
        </w:rPr>
        <w:t>for</w:t>
      </w:r>
      <w:r w:rsidRPr="00260C9B">
        <w:rPr>
          <w:sz w:val="14"/>
        </w:rPr>
        <w:t xml:space="preserve"> “</w:t>
      </w:r>
      <w:r w:rsidRPr="00260C9B">
        <w:rPr>
          <w:rStyle w:val="Emphasis"/>
        </w:rPr>
        <w:t>steering” the economy</w:t>
      </w:r>
      <w:r w:rsidRPr="00260C9B">
        <w:rPr>
          <w:sz w:val="14"/>
        </w:rPr>
        <w:t xml:space="preserve"> </w:t>
      </w:r>
      <w:r w:rsidRPr="00260C9B">
        <w:rPr>
          <w:rStyle w:val="StyleUnderline"/>
        </w:rPr>
        <w:t>with</w:t>
      </w:r>
      <w:r w:rsidRPr="00260C9B">
        <w:rPr>
          <w:sz w:val="14"/>
        </w:rPr>
        <w:t xml:space="preserve"> </w:t>
      </w:r>
      <w:r w:rsidRPr="00260C9B">
        <w:rPr>
          <w:rStyle w:val="StyleUnderline"/>
        </w:rPr>
        <w:t>businesses</w:t>
      </w:r>
      <w:r w:rsidRPr="00260C9B">
        <w:rPr>
          <w:sz w:val="14"/>
        </w:rPr>
        <w:t xml:space="preserve"> increasingly </w:t>
      </w:r>
      <w:r w:rsidRPr="00260C9B">
        <w:rPr>
          <w:rStyle w:val="StyleUnderline"/>
        </w:rPr>
        <w:t>functioning as channeled</w:t>
      </w:r>
      <w:r w:rsidRPr="00260C9B">
        <w:rPr>
          <w:sz w:val="14"/>
        </w:rPr>
        <w:t xml:space="preserve"> </w:t>
      </w:r>
      <w:r w:rsidRPr="00260C9B">
        <w:rPr>
          <w:rStyle w:val="StyleUnderline"/>
        </w:rPr>
        <w:t>by</w:t>
      </w:r>
      <w:r w:rsidRPr="00260C9B">
        <w:rPr>
          <w:sz w:val="14"/>
        </w:rPr>
        <w:t xml:space="preserve"> the </w:t>
      </w:r>
      <w:r w:rsidRPr="00260C9B">
        <w:rPr>
          <w:rStyle w:val="Emphasis"/>
        </w:rPr>
        <w:t>nudges</w:t>
      </w:r>
      <w:r w:rsidRPr="00260C9B">
        <w:rPr>
          <w:sz w:val="14"/>
        </w:rPr>
        <w:t xml:space="preserve"> </w:t>
      </w:r>
      <w:r w:rsidRPr="00260C9B">
        <w:rPr>
          <w:rStyle w:val="StyleUnderline"/>
        </w:rPr>
        <w:t>given by the</w:t>
      </w:r>
      <w:r w:rsidRPr="00260C9B">
        <w:rPr>
          <w:sz w:val="14"/>
        </w:rPr>
        <w:t xml:space="preserve"> </w:t>
      </w:r>
      <w:r w:rsidRPr="00260C9B">
        <w:rPr>
          <w:rStyle w:val="Emphasis"/>
        </w:rPr>
        <w:t>regulatory bodies</w:t>
      </w:r>
      <w:r w:rsidRPr="00260C9B">
        <w:rPr>
          <w:sz w:val="14"/>
        </w:rPr>
        <w:t xml:space="preserve"> (Jordana and Faur eds. 2005a; 2005b; Braithwaithe 2005; 2008). Although deregulation had indeed happened in some industries, such as air travel in the United States, it “proved to be a limited element of the reforms in governance and where it occurred it was followed either immediately or somewhat later with new regulations” (Levi-Faur 2005).</w:t>
      </w:r>
    </w:p>
    <w:p w:rsidR="00EF298D" w:rsidRPr="00260C9B" w:rsidRDefault="00EF298D" w:rsidP="00EF298D">
      <w:pPr>
        <w:rPr>
          <w:sz w:val="14"/>
        </w:rPr>
      </w:pPr>
      <w:r w:rsidRPr="00260C9B">
        <w:rPr>
          <w:rStyle w:val="StyleUnderline"/>
        </w:rPr>
        <w:t>Such developments</w:t>
      </w:r>
      <w:r w:rsidRPr="00260C9B">
        <w:rPr>
          <w:sz w:val="14"/>
        </w:rPr>
        <w:t xml:space="preserve"> don’t affect just a few selected sectors. They </w:t>
      </w:r>
      <w:r w:rsidRPr="00260C9B">
        <w:rPr>
          <w:rStyle w:val="StyleUnderline"/>
        </w:rPr>
        <w:t>are</w:t>
      </w:r>
      <w:r w:rsidRPr="00260C9B">
        <w:rPr>
          <w:sz w:val="14"/>
        </w:rPr>
        <w:t xml:space="preserve"> </w:t>
      </w:r>
      <w:r w:rsidRPr="00260C9B">
        <w:rPr>
          <w:rStyle w:val="Emphasis"/>
        </w:rPr>
        <w:t>broad</w:t>
      </w:r>
      <w:r w:rsidRPr="00260C9B">
        <w:rPr>
          <w:sz w:val="14"/>
        </w:rPr>
        <w:t xml:space="preserve"> </w:t>
      </w:r>
      <w:r w:rsidRPr="00260C9B">
        <w:rPr>
          <w:rStyle w:val="StyleUnderline"/>
        </w:rPr>
        <w:t>and</w:t>
      </w:r>
      <w:r w:rsidRPr="00260C9B">
        <w:rPr>
          <w:sz w:val="14"/>
        </w:rPr>
        <w:t xml:space="preserve"> </w:t>
      </w:r>
      <w:r w:rsidRPr="00260C9B">
        <w:rPr>
          <w:rStyle w:val="Emphasis"/>
        </w:rPr>
        <w:t>general</w:t>
      </w:r>
      <w:r w:rsidRPr="00260C9B">
        <w:rPr>
          <w:rStyle w:val="StyleUnderline"/>
        </w:rPr>
        <w:t>. Based on indicators such as the</w:t>
      </w:r>
      <w:r w:rsidRPr="00260C9B">
        <w:rPr>
          <w:sz w:val="14"/>
        </w:rPr>
        <w:t xml:space="preserve"> </w:t>
      </w:r>
      <w:r w:rsidRPr="00260C9B">
        <w:rPr>
          <w:rStyle w:val="StyleUnderline"/>
        </w:rPr>
        <w:t xml:space="preserve">number of </w:t>
      </w:r>
      <w:r w:rsidRPr="00260C9B">
        <w:rPr>
          <w:rStyle w:val="Emphasis"/>
        </w:rPr>
        <w:t>regulatory agencies</w:t>
      </w:r>
      <w:r w:rsidRPr="00260C9B">
        <w:rPr>
          <w:sz w:val="14"/>
        </w:rPr>
        <w:t xml:space="preserve"> the number of employees of regulatory agencies, the regulatory budget and the number of pages of regulatory registers, it seems that </w:t>
      </w:r>
      <w:r w:rsidRPr="00260C9B">
        <w:rPr>
          <w:rStyle w:val="StyleUnderline"/>
        </w:rPr>
        <w:t>the</w:t>
      </w:r>
      <w:r w:rsidRPr="00260C9B">
        <w:rPr>
          <w:sz w:val="14"/>
        </w:rPr>
        <w:t xml:space="preserve"> </w:t>
      </w:r>
      <w:r w:rsidRPr="00260C9B">
        <w:rPr>
          <w:rStyle w:val="Emphasis"/>
        </w:rPr>
        <w:t>real trend</w:t>
      </w:r>
      <w:r w:rsidRPr="00260C9B">
        <w:rPr>
          <w:sz w:val="14"/>
        </w:rPr>
        <w:t xml:space="preserve"> </w:t>
      </w:r>
      <w:r w:rsidRPr="00260C9B">
        <w:rPr>
          <w:rStyle w:val="StyleUnderline"/>
        </w:rPr>
        <w:t xml:space="preserve">has been of </w:t>
      </w:r>
      <w:r w:rsidRPr="00260C9B">
        <w:rPr>
          <w:rStyle w:val="Emphasis"/>
        </w:rPr>
        <w:t>significant growth</w:t>
      </w:r>
      <w:r w:rsidRPr="00260C9B">
        <w:rPr>
          <w:sz w:val="14"/>
        </w:rPr>
        <w:t xml:space="preserve">, and not of decline </w:t>
      </w:r>
      <w:r w:rsidRPr="00260C9B">
        <w:rPr>
          <w:rStyle w:val="StyleUnderline"/>
        </w:rPr>
        <w:t>of regulation</w:t>
      </w:r>
      <w:r w:rsidRPr="00260C9B">
        <w:rPr>
          <w:sz w:val="14"/>
        </w:rPr>
        <w:t>. For example, over the recent decades the rate by which new regulatory agencies (RAs) have been created across 16 sectors in 49 developed nations grew from about three new RAs per year in the 1970s to seven per year in the 1980s to about 30 per year in the 1990s (Jordana et al. 2011).</w:t>
      </w:r>
    </w:p>
    <w:p w:rsidR="00EF298D" w:rsidRDefault="00EF298D" w:rsidP="00EF298D"/>
    <w:p w:rsidR="00EF298D" w:rsidRDefault="00EF298D" w:rsidP="00EF298D">
      <w:pPr>
        <w:pStyle w:val="Heading3"/>
      </w:pPr>
      <w:r>
        <w:t>K---AFF Fails---2NC</w:t>
      </w:r>
    </w:p>
    <w:p w:rsidR="00EF298D" w:rsidRDefault="00EF298D" w:rsidP="00EF298D">
      <w:pPr>
        <w:pStyle w:val="Heading4"/>
      </w:pPr>
      <w:r>
        <w:t xml:space="preserve">Neoliberal structures can never regulate </w:t>
      </w:r>
      <w:r w:rsidRPr="00B27473">
        <w:rPr>
          <w:u w:val="single"/>
        </w:rPr>
        <w:t>neoliberal systems</w:t>
      </w:r>
      <w:r>
        <w:t xml:space="preserve"> markets inevitably circumvent the AFFs criminal </w:t>
      </w:r>
      <w:r w:rsidRPr="00401331">
        <w:rPr>
          <w:u w:val="single"/>
        </w:rPr>
        <w:t>penalties</w:t>
      </w:r>
      <w:r>
        <w:t xml:space="preserve"> because they have greater </w:t>
      </w:r>
      <w:r w:rsidRPr="00B23E93">
        <w:rPr>
          <w:u w:val="single"/>
        </w:rPr>
        <w:t>capacity</w:t>
      </w:r>
      <w:r>
        <w:t xml:space="preserve"> and </w:t>
      </w:r>
      <w:r w:rsidRPr="00B23E93">
        <w:rPr>
          <w:u w:val="single"/>
        </w:rPr>
        <w:t>adaptability</w:t>
      </w:r>
      <w:r>
        <w:t xml:space="preserve">. AND the experts that enforce the AFF are all former </w:t>
      </w:r>
      <w:r w:rsidRPr="00B23E93">
        <w:rPr>
          <w:u w:val="single"/>
        </w:rPr>
        <w:t>industry employees</w:t>
      </w:r>
      <w:r>
        <w:t>---that’s Tarko.</w:t>
      </w:r>
    </w:p>
    <w:p w:rsidR="00EF298D" w:rsidRDefault="00EF298D" w:rsidP="00EF298D"/>
    <w:p w:rsidR="00EF298D" w:rsidRDefault="00EF298D" w:rsidP="00EF298D">
      <w:pPr>
        <w:pStyle w:val="Heading4"/>
      </w:pPr>
      <w:r>
        <w:t xml:space="preserve">The regulatory bureaucracy will </w:t>
      </w:r>
      <w:r w:rsidRPr="002B33EC">
        <w:rPr>
          <w:u w:val="single"/>
        </w:rPr>
        <w:t>inevitably</w:t>
      </w:r>
      <w:r>
        <w:t xml:space="preserve"> favor </w:t>
      </w:r>
      <w:r w:rsidRPr="002B33EC">
        <w:rPr>
          <w:u w:val="single"/>
        </w:rPr>
        <w:t>corporations</w:t>
      </w:r>
      <w:r>
        <w:t>---causes circumvention.</w:t>
      </w:r>
    </w:p>
    <w:p w:rsidR="00EF298D" w:rsidRPr="002B33EC" w:rsidRDefault="00EF298D" w:rsidP="00EF298D">
      <w:r>
        <w:rPr>
          <w:rStyle w:val="Style13ptBold"/>
        </w:rPr>
        <w:t xml:space="preserve">Tarko 17 </w:t>
      </w:r>
      <w:r>
        <w:t xml:space="preserve">Vlad Tarko Dickinson College, Economics Department, University of Arizona - Department of Political Economy and Moral Science ; 2017; Neoliberalism and Regulatory Capitalism: Understanding the “Freer Markets More Rules” Puzzle; Available at SSRN </w:t>
      </w:r>
      <w:hyperlink r:id="rId20" w:history="1">
        <w:r w:rsidRPr="007865F8">
          <w:rPr>
            <w:rStyle w:val="Hyperlink"/>
          </w:rPr>
          <w:t>https://papers.ssrn.com/sol3/papers.cfm?abstract_id=3042734</w:t>
        </w:r>
      </w:hyperlink>
      <w:r>
        <w:t xml:space="preserve"> - BS</w:t>
      </w:r>
    </w:p>
    <w:p w:rsidR="00EF298D" w:rsidRPr="003165E9" w:rsidRDefault="00EF298D" w:rsidP="00EF298D">
      <w:pPr>
        <w:rPr>
          <w:sz w:val="14"/>
        </w:rPr>
      </w:pPr>
      <w:r w:rsidRPr="002B33EC">
        <w:rPr>
          <w:rStyle w:val="StyleUnderline"/>
        </w:rPr>
        <w:t>One of the key</w:t>
      </w:r>
      <w:r w:rsidRPr="003165E9">
        <w:rPr>
          <w:sz w:val="14"/>
        </w:rPr>
        <w:t xml:space="preserve"> classical liberal </w:t>
      </w:r>
      <w:r w:rsidRPr="002B33EC">
        <w:rPr>
          <w:rStyle w:val="StyleUnderline"/>
        </w:rPr>
        <w:t xml:space="preserve">concerns running </w:t>
      </w:r>
      <w:r w:rsidRPr="002B33EC">
        <w:rPr>
          <w:rStyle w:val="Emphasis"/>
        </w:rPr>
        <w:t>counter</w:t>
      </w:r>
      <w:r w:rsidRPr="003165E9">
        <w:rPr>
          <w:sz w:val="14"/>
        </w:rPr>
        <w:t xml:space="preserve"> </w:t>
      </w:r>
      <w:r w:rsidRPr="002B33EC">
        <w:rPr>
          <w:rStyle w:val="StyleUnderline"/>
        </w:rPr>
        <w:t>to</w:t>
      </w:r>
      <w:r w:rsidRPr="003165E9">
        <w:rPr>
          <w:sz w:val="14"/>
        </w:rPr>
        <w:t xml:space="preserve"> the regulatory </w:t>
      </w:r>
      <w:r w:rsidRPr="002B33EC">
        <w:rPr>
          <w:rStyle w:val="Emphasis"/>
        </w:rPr>
        <w:t>capitalist reality</w:t>
      </w:r>
      <w:r w:rsidRPr="003165E9">
        <w:rPr>
          <w:sz w:val="14"/>
        </w:rPr>
        <w:t xml:space="preserve"> </w:t>
      </w:r>
      <w:r w:rsidRPr="002B33EC">
        <w:rPr>
          <w:rStyle w:val="StyleUnderline"/>
        </w:rPr>
        <w:t>is</w:t>
      </w:r>
      <w:r w:rsidRPr="003165E9">
        <w:rPr>
          <w:sz w:val="14"/>
        </w:rPr>
        <w:t xml:space="preserve"> that </w:t>
      </w:r>
      <w:r w:rsidRPr="002B33EC">
        <w:rPr>
          <w:rStyle w:val="Emphasis"/>
        </w:rPr>
        <w:t>departures from</w:t>
      </w:r>
      <w:r w:rsidRPr="003165E9">
        <w:rPr>
          <w:sz w:val="14"/>
        </w:rPr>
        <w:t xml:space="preserve"> the “</w:t>
      </w:r>
      <w:r w:rsidRPr="002B33EC">
        <w:rPr>
          <w:rStyle w:val="Emphasis"/>
        </w:rPr>
        <w:t>generality norm”</w:t>
      </w:r>
      <w:r w:rsidRPr="003165E9">
        <w:rPr>
          <w:sz w:val="14"/>
        </w:rPr>
        <w:t xml:space="preserve"> </w:t>
      </w:r>
      <w:r w:rsidRPr="002B33EC">
        <w:rPr>
          <w:rStyle w:val="StyleUnderline"/>
        </w:rPr>
        <w:t xml:space="preserve">lead to </w:t>
      </w:r>
      <w:r w:rsidRPr="002B33EC">
        <w:rPr>
          <w:rStyle w:val="Emphasis"/>
        </w:rPr>
        <w:t>rentseeking</w:t>
      </w:r>
      <w:r w:rsidRPr="003165E9">
        <w:rPr>
          <w:sz w:val="14"/>
        </w:rPr>
        <w:t xml:space="preserve"> </w:t>
      </w:r>
      <w:r w:rsidRPr="002B33EC">
        <w:rPr>
          <w:rStyle w:val="StyleUnderline"/>
        </w:rPr>
        <w:t>and</w:t>
      </w:r>
      <w:r w:rsidRPr="003165E9">
        <w:rPr>
          <w:sz w:val="14"/>
        </w:rPr>
        <w:t xml:space="preserve"> enhance </w:t>
      </w:r>
      <w:r w:rsidRPr="002B33EC">
        <w:rPr>
          <w:rStyle w:val="Emphasis"/>
        </w:rPr>
        <w:t>political power</w:t>
      </w:r>
      <w:r w:rsidRPr="003165E9">
        <w:rPr>
          <w:sz w:val="14"/>
        </w:rPr>
        <w:t xml:space="preserve">. Authors from Hayek (1944) to Wagner and Yazigi (2013) have also been concerned about the selection effects created by such an institutional order, namely that institutional </w:t>
      </w:r>
      <w:r w:rsidRPr="002B33EC">
        <w:rPr>
          <w:rStyle w:val="StyleUnderline"/>
        </w:rPr>
        <w:t>positions with</w:t>
      </w:r>
      <w:r w:rsidRPr="003165E9">
        <w:rPr>
          <w:sz w:val="14"/>
        </w:rPr>
        <w:t xml:space="preserve"> the </w:t>
      </w:r>
      <w:r w:rsidRPr="002B33EC">
        <w:rPr>
          <w:rStyle w:val="StyleUnderline"/>
        </w:rPr>
        <w:t>authority</w:t>
      </w:r>
      <w:r w:rsidRPr="003165E9">
        <w:rPr>
          <w:sz w:val="14"/>
        </w:rPr>
        <w:t xml:space="preserve"> to </w:t>
      </w:r>
      <w:r w:rsidRPr="002B33EC">
        <w:rPr>
          <w:rStyle w:val="StyleUnderline"/>
        </w:rPr>
        <w:t>provide privileges</w:t>
      </w:r>
      <w:r w:rsidRPr="003165E9">
        <w:rPr>
          <w:sz w:val="14"/>
        </w:rPr>
        <w:t xml:space="preserve"> </w:t>
      </w:r>
      <w:r w:rsidRPr="002B33EC">
        <w:rPr>
          <w:rStyle w:val="StyleUnderline"/>
        </w:rPr>
        <w:t>tend to attract</w:t>
      </w:r>
      <w:r w:rsidRPr="003165E9">
        <w:rPr>
          <w:sz w:val="14"/>
        </w:rPr>
        <w:t xml:space="preserve"> non-scrupulous and </w:t>
      </w:r>
      <w:r w:rsidRPr="002B33EC">
        <w:rPr>
          <w:rStyle w:val="StyleUnderline"/>
        </w:rPr>
        <w:t>power-hungry</w:t>
      </w:r>
      <w:r w:rsidRPr="003165E9">
        <w:rPr>
          <w:sz w:val="14"/>
        </w:rPr>
        <w:t xml:space="preserve"> </w:t>
      </w:r>
      <w:r w:rsidRPr="002B33EC">
        <w:rPr>
          <w:rStyle w:val="StyleUnderline"/>
        </w:rPr>
        <w:t>individuals</w:t>
      </w:r>
      <w:r w:rsidRPr="003165E9">
        <w:rPr>
          <w:sz w:val="14"/>
        </w:rPr>
        <w:t xml:space="preserve"> </w:t>
      </w:r>
      <w:r w:rsidRPr="002B33EC">
        <w:rPr>
          <w:rStyle w:val="StyleUnderline"/>
        </w:rPr>
        <w:t>at the expense of</w:t>
      </w:r>
      <w:r w:rsidRPr="003165E9">
        <w:rPr>
          <w:sz w:val="14"/>
        </w:rPr>
        <w:t xml:space="preserve"> publicly spirited </w:t>
      </w:r>
      <w:r w:rsidRPr="002B33EC">
        <w:rPr>
          <w:rStyle w:val="Emphasis"/>
        </w:rPr>
        <w:t>bureaucrats</w:t>
      </w:r>
      <w:r w:rsidRPr="003165E9">
        <w:rPr>
          <w:sz w:val="14"/>
        </w:rPr>
        <w:t xml:space="preserve"> </w:t>
      </w:r>
      <w:r w:rsidRPr="002B33EC">
        <w:rPr>
          <w:rStyle w:val="StyleUnderline"/>
        </w:rPr>
        <w:t>and</w:t>
      </w:r>
      <w:r w:rsidRPr="003165E9">
        <w:rPr>
          <w:sz w:val="14"/>
        </w:rPr>
        <w:t xml:space="preserve"> </w:t>
      </w:r>
      <w:r w:rsidRPr="002B33EC">
        <w:rPr>
          <w:rStyle w:val="Emphasis"/>
        </w:rPr>
        <w:t>politicians</w:t>
      </w:r>
      <w:r w:rsidRPr="003165E9">
        <w:rPr>
          <w:sz w:val="14"/>
        </w:rPr>
        <w:t xml:space="preserve">. Their concern about such trends was literally about the complete breakdown of democracy. At least to some extent, these concerns seem overstated. Why were these authors over-pessimistic? It seems that the hidden assumption driving those concerns is that regulatory bodies have monopoly power but, in fact, the </w:t>
      </w:r>
      <w:r w:rsidRPr="003165E9">
        <w:rPr>
          <w:rStyle w:val="StyleUnderline"/>
        </w:rPr>
        <w:t xml:space="preserve">reality of </w:t>
      </w:r>
      <w:r w:rsidRPr="003165E9">
        <w:rPr>
          <w:rStyle w:val="Emphasis"/>
        </w:rPr>
        <w:t>regulatory capitalism</w:t>
      </w:r>
      <w:r w:rsidRPr="003165E9">
        <w:rPr>
          <w:sz w:val="14"/>
        </w:rPr>
        <w:t xml:space="preserve"> </w:t>
      </w:r>
      <w:r w:rsidRPr="003165E9">
        <w:rPr>
          <w:rStyle w:val="StyleUnderline"/>
        </w:rPr>
        <w:t>is</w:t>
      </w:r>
      <w:r w:rsidRPr="003165E9">
        <w:rPr>
          <w:sz w:val="14"/>
        </w:rPr>
        <w:t xml:space="preserve"> of a </w:t>
      </w:r>
      <w:r w:rsidRPr="003165E9">
        <w:rPr>
          <w:rStyle w:val="StyleUnderline"/>
        </w:rPr>
        <w:t>polycentric regulatory order</w:t>
      </w:r>
      <w:r w:rsidRPr="003165E9">
        <w:rPr>
          <w:sz w:val="14"/>
        </w:rPr>
        <w:t xml:space="preserve">. As a result, </w:t>
      </w:r>
      <w:r w:rsidRPr="003165E9">
        <w:rPr>
          <w:rStyle w:val="StyleUnderline"/>
        </w:rPr>
        <w:t>firms</w:t>
      </w:r>
      <w:r w:rsidRPr="003165E9">
        <w:rPr>
          <w:sz w:val="14"/>
        </w:rPr>
        <w:t xml:space="preserve"> often </w:t>
      </w:r>
      <w:r w:rsidRPr="003165E9">
        <w:rPr>
          <w:rStyle w:val="StyleUnderline"/>
        </w:rPr>
        <w:t xml:space="preserve">have the possibility to </w:t>
      </w:r>
      <w:r w:rsidRPr="003165E9">
        <w:rPr>
          <w:rStyle w:val="Emphasis"/>
        </w:rPr>
        <w:t>circumvent</w:t>
      </w:r>
      <w:r w:rsidRPr="003165E9">
        <w:rPr>
          <w:sz w:val="14"/>
        </w:rPr>
        <w:t xml:space="preserve"> </w:t>
      </w:r>
      <w:r w:rsidRPr="003165E9">
        <w:rPr>
          <w:rStyle w:val="Emphasis"/>
        </w:rPr>
        <w:t>regulations</w:t>
      </w:r>
      <w:r w:rsidRPr="003165E9">
        <w:rPr>
          <w:sz w:val="14"/>
        </w:rPr>
        <w:t xml:space="preserve"> </w:t>
      </w:r>
      <w:r w:rsidRPr="003165E9">
        <w:rPr>
          <w:rStyle w:val="StyleUnderline"/>
        </w:rPr>
        <w:t>or to engage in what Vogel</w:t>
      </w:r>
      <w:r w:rsidRPr="003165E9">
        <w:rPr>
          <w:sz w:val="14"/>
        </w:rPr>
        <w:t xml:space="preserve"> (1996) calls </w:t>
      </w:r>
      <w:r w:rsidRPr="003165E9">
        <w:rPr>
          <w:rStyle w:val="Emphasis"/>
        </w:rPr>
        <w:t>regulatory arbitrage</w:t>
      </w:r>
      <w:r w:rsidRPr="003165E9">
        <w:rPr>
          <w:sz w:val="14"/>
        </w:rPr>
        <w:t xml:space="preserve">. </w:t>
      </w:r>
      <w:r w:rsidRPr="003165E9">
        <w:rPr>
          <w:rStyle w:val="StyleUnderline"/>
        </w:rPr>
        <w:t>Firms choose the most</w:t>
      </w:r>
      <w:r w:rsidRPr="003165E9">
        <w:rPr>
          <w:sz w:val="14"/>
        </w:rPr>
        <w:t xml:space="preserve"> </w:t>
      </w:r>
      <w:r w:rsidRPr="003165E9">
        <w:rPr>
          <w:rStyle w:val="Emphasis"/>
        </w:rPr>
        <w:t>attractive regulator</w:t>
      </w:r>
      <w:r w:rsidRPr="003165E9">
        <w:rPr>
          <w:sz w:val="14"/>
        </w:rPr>
        <w:t xml:space="preserve"> who, once having provided a favorable decision, </w:t>
      </w:r>
      <w:r w:rsidRPr="003165E9">
        <w:rPr>
          <w:rStyle w:val="StyleUnderline"/>
        </w:rPr>
        <w:t xml:space="preserve">provides a </w:t>
      </w:r>
      <w:r w:rsidRPr="003165E9">
        <w:rPr>
          <w:rStyle w:val="Emphasis"/>
        </w:rPr>
        <w:t>legal shield</w:t>
      </w:r>
      <w:r w:rsidRPr="003165E9">
        <w:rPr>
          <w:sz w:val="14"/>
        </w:rPr>
        <w:t xml:space="preserve"> </w:t>
      </w:r>
      <w:r w:rsidRPr="003165E9">
        <w:rPr>
          <w:rStyle w:val="StyleUnderline"/>
        </w:rPr>
        <w:t>against</w:t>
      </w:r>
      <w:r w:rsidRPr="003165E9">
        <w:rPr>
          <w:sz w:val="14"/>
        </w:rPr>
        <w:t xml:space="preserve"> other </w:t>
      </w:r>
      <w:r w:rsidRPr="003165E9">
        <w:rPr>
          <w:rStyle w:val="Emphasis"/>
        </w:rPr>
        <w:t>regulators</w:t>
      </w:r>
      <w:r w:rsidRPr="003165E9">
        <w:rPr>
          <w:sz w:val="14"/>
        </w:rPr>
        <w:t xml:space="preserve">; and, if the decision is unfavorable, </w:t>
      </w:r>
      <w:r w:rsidRPr="003165E9">
        <w:rPr>
          <w:rStyle w:val="StyleUnderline"/>
        </w:rPr>
        <w:t xml:space="preserve">firms have the option to appeal it to some </w:t>
      </w:r>
      <w:r w:rsidRPr="003165E9">
        <w:rPr>
          <w:rStyle w:val="Emphasis"/>
        </w:rPr>
        <w:t>other institution</w:t>
      </w:r>
      <w:r w:rsidRPr="003165E9">
        <w:rPr>
          <w:sz w:val="14"/>
        </w:rPr>
        <w:t xml:space="preserve">. As such, </w:t>
      </w:r>
      <w:r w:rsidRPr="003165E9">
        <w:rPr>
          <w:rStyle w:val="StyleUnderline"/>
        </w:rPr>
        <w:t>the concerns</w:t>
      </w:r>
      <w:r w:rsidRPr="003165E9">
        <w:rPr>
          <w:sz w:val="14"/>
        </w:rPr>
        <w:t xml:space="preserve"> about the political selection </w:t>
      </w:r>
      <w:r w:rsidRPr="003165E9">
        <w:rPr>
          <w:rStyle w:val="StyleUnderline"/>
        </w:rPr>
        <w:t>effects are also weakened</w:t>
      </w:r>
      <w:r w:rsidRPr="003165E9">
        <w:rPr>
          <w:sz w:val="14"/>
        </w:rPr>
        <w:t>.</w:t>
      </w:r>
    </w:p>
    <w:p w:rsidR="00EF298D" w:rsidRPr="003165E9" w:rsidRDefault="00EF298D" w:rsidP="00EF298D">
      <w:pPr>
        <w:rPr>
          <w:sz w:val="14"/>
        </w:rPr>
      </w:pPr>
      <w:r w:rsidRPr="003165E9">
        <w:rPr>
          <w:sz w:val="14"/>
        </w:rPr>
        <w:t xml:space="preserve">Last but not least, public </w:t>
      </w:r>
      <w:r w:rsidRPr="003165E9">
        <w:rPr>
          <w:rStyle w:val="StyleUnderline"/>
        </w:rPr>
        <w:t>finance problems</w:t>
      </w:r>
      <w:r w:rsidRPr="003165E9">
        <w:rPr>
          <w:sz w:val="14"/>
        </w:rPr>
        <w:t xml:space="preserve"> have </w:t>
      </w:r>
      <w:r w:rsidRPr="003165E9">
        <w:rPr>
          <w:rStyle w:val="StyleUnderline"/>
        </w:rPr>
        <w:t>created</w:t>
      </w:r>
      <w:r w:rsidRPr="003165E9">
        <w:rPr>
          <w:sz w:val="14"/>
        </w:rPr>
        <w:t xml:space="preserve"> the </w:t>
      </w:r>
      <w:r w:rsidRPr="003165E9">
        <w:rPr>
          <w:rStyle w:val="StyleUnderline"/>
        </w:rPr>
        <w:t>need to find new methods</w:t>
      </w:r>
      <w:r w:rsidRPr="003165E9">
        <w:rPr>
          <w:sz w:val="14"/>
        </w:rPr>
        <w:t xml:space="preserve"> of </w:t>
      </w:r>
      <w:r w:rsidRPr="003165E9">
        <w:rPr>
          <w:rStyle w:val="Emphasis"/>
        </w:rPr>
        <w:t>increasing</w:t>
      </w:r>
      <w:r w:rsidRPr="003165E9">
        <w:rPr>
          <w:sz w:val="14"/>
        </w:rPr>
        <w:t xml:space="preserve"> tax </w:t>
      </w:r>
      <w:r w:rsidRPr="003165E9">
        <w:rPr>
          <w:rStyle w:val="Emphasis"/>
        </w:rPr>
        <w:t>revenues</w:t>
      </w:r>
      <w:r w:rsidRPr="003165E9">
        <w:rPr>
          <w:sz w:val="14"/>
        </w:rPr>
        <w:t xml:space="preserve">. </w:t>
      </w:r>
      <w:r w:rsidRPr="003165E9">
        <w:rPr>
          <w:rStyle w:val="StyleUnderline"/>
        </w:rPr>
        <w:t>Neoliberalism</w:t>
      </w:r>
      <w:r w:rsidRPr="003165E9">
        <w:rPr>
          <w:sz w:val="14"/>
        </w:rPr>
        <w:t xml:space="preserve"> via regulatory capitalism </w:t>
      </w:r>
      <w:r w:rsidRPr="003165E9">
        <w:rPr>
          <w:rStyle w:val="StyleUnderline"/>
        </w:rPr>
        <w:t xml:space="preserve">often happens when </w:t>
      </w:r>
      <w:r w:rsidRPr="003165E9">
        <w:rPr>
          <w:rStyle w:val="Emphasis"/>
        </w:rPr>
        <w:t>politicians face</w:t>
      </w:r>
      <w:r w:rsidRPr="003165E9">
        <w:rPr>
          <w:sz w:val="14"/>
        </w:rPr>
        <w:t xml:space="preserve"> continued </w:t>
      </w:r>
      <w:r w:rsidRPr="003165E9">
        <w:rPr>
          <w:rStyle w:val="Emphasis"/>
        </w:rPr>
        <w:t>demands</w:t>
      </w:r>
      <w:r w:rsidRPr="003165E9">
        <w:rPr>
          <w:sz w:val="14"/>
        </w:rPr>
        <w:t xml:space="preserve"> </w:t>
      </w:r>
      <w:r w:rsidRPr="003165E9">
        <w:rPr>
          <w:rStyle w:val="StyleUnderline"/>
        </w:rPr>
        <w:t>from voters for government</w:t>
      </w:r>
      <w:r w:rsidRPr="003165E9">
        <w:rPr>
          <w:sz w:val="14"/>
        </w:rPr>
        <w:t xml:space="preserve"> </w:t>
      </w:r>
      <w:r w:rsidRPr="003165E9">
        <w:rPr>
          <w:rStyle w:val="Emphasis"/>
        </w:rPr>
        <w:t>services</w:t>
      </w:r>
      <w:r w:rsidRPr="003165E9">
        <w:rPr>
          <w:sz w:val="14"/>
        </w:rPr>
        <w:t xml:space="preserve"> </w:t>
      </w:r>
      <w:r w:rsidRPr="003165E9">
        <w:rPr>
          <w:rStyle w:val="StyleUnderline"/>
        </w:rPr>
        <w:t>while at the same time having to face</w:t>
      </w:r>
      <w:r w:rsidRPr="003165E9">
        <w:rPr>
          <w:sz w:val="14"/>
        </w:rPr>
        <w:t xml:space="preserve"> </w:t>
      </w:r>
      <w:r w:rsidRPr="003165E9">
        <w:rPr>
          <w:rStyle w:val="Emphasis"/>
        </w:rPr>
        <w:t>unavoidable</w:t>
      </w:r>
      <w:r w:rsidRPr="003165E9">
        <w:rPr>
          <w:sz w:val="14"/>
        </w:rPr>
        <w:t xml:space="preserve"> budgetary </w:t>
      </w:r>
      <w:r w:rsidRPr="003165E9">
        <w:rPr>
          <w:rStyle w:val="StyleUnderline"/>
        </w:rPr>
        <w:t>constrains</w:t>
      </w:r>
      <w:r w:rsidRPr="003165E9">
        <w:rPr>
          <w:sz w:val="14"/>
        </w:rPr>
        <w:t xml:space="preserve">. </w:t>
      </w:r>
      <w:r w:rsidRPr="003165E9">
        <w:rPr>
          <w:rStyle w:val="StyleUnderline"/>
        </w:rPr>
        <w:t>Political entrepreneurs have</w:t>
      </w:r>
      <w:r w:rsidRPr="003165E9">
        <w:rPr>
          <w:sz w:val="14"/>
        </w:rPr>
        <w:t xml:space="preserve"> often </w:t>
      </w:r>
      <w:r w:rsidRPr="003165E9">
        <w:rPr>
          <w:rStyle w:val="StyleUnderline"/>
        </w:rPr>
        <w:t>found</w:t>
      </w:r>
      <w:r w:rsidRPr="003165E9">
        <w:rPr>
          <w:sz w:val="14"/>
        </w:rPr>
        <w:t xml:space="preserve"> that </w:t>
      </w:r>
      <w:r w:rsidRPr="003165E9">
        <w:rPr>
          <w:rStyle w:val="StyleUnderline"/>
        </w:rPr>
        <w:t>privatization</w:t>
      </w:r>
      <w:r w:rsidRPr="003165E9">
        <w:rPr>
          <w:sz w:val="14"/>
        </w:rPr>
        <w:t xml:space="preserve"> and (more or less roundabout) </w:t>
      </w:r>
      <w:r w:rsidRPr="003165E9">
        <w:rPr>
          <w:rStyle w:val="Emphasis"/>
        </w:rPr>
        <w:t>deregulation</w:t>
      </w:r>
      <w:r w:rsidRPr="003165E9">
        <w:rPr>
          <w:sz w:val="14"/>
        </w:rPr>
        <w:t xml:space="preserve"> </w:t>
      </w:r>
      <w:r w:rsidRPr="003165E9">
        <w:rPr>
          <w:rStyle w:val="StyleUnderline"/>
        </w:rPr>
        <w:t>serves this</w:t>
      </w:r>
      <w:r w:rsidRPr="003165E9">
        <w:rPr>
          <w:sz w:val="14"/>
        </w:rPr>
        <w:t xml:space="preserve"> </w:t>
      </w:r>
      <w:r w:rsidRPr="003165E9">
        <w:rPr>
          <w:rStyle w:val="StyleUnderline"/>
        </w:rPr>
        <w:t>purpose</w:t>
      </w:r>
      <w:r w:rsidRPr="003165E9">
        <w:rPr>
          <w:sz w:val="14"/>
        </w:rPr>
        <w:t>. Privatization brings money in a direct fashion, while deregulation increases tax revenues in an indirect way by increasing growth. Furthermore, the creation of IRAs was also deemed useful by increasing the credibility of the regulatory framework, by taking regulatory decision-making out of the day-to-day political swings, and, hence, serving the purpose of attracting investment and creating a more business-friendly environment.</w:t>
      </w:r>
    </w:p>
    <w:p w:rsidR="00EF298D" w:rsidRPr="002B33EC" w:rsidRDefault="00EF298D" w:rsidP="00EF298D"/>
    <w:p w:rsidR="00EF298D" w:rsidRDefault="00EF298D" w:rsidP="00EF298D">
      <w:pPr>
        <w:pStyle w:val="Heading3"/>
      </w:pPr>
      <w:r>
        <w:t>K---Root Cause/Food Market Link---2NC</w:t>
      </w:r>
    </w:p>
    <w:p w:rsidR="00EF298D" w:rsidRDefault="00EF298D" w:rsidP="00EF298D">
      <w:pPr>
        <w:pStyle w:val="Heading4"/>
      </w:pPr>
      <w:r>
        <w:t xml:space="preserve">Neoliberal food </w:t>
      </w:r>
      <w:r w:rsidRPr="009C1710">
        <w:t>systems</w:t>
      </w:r>
      <w:r>
        <w:t xml:space="preserve"> are </w:t>
      </w:r>
      <w:r w:rsidRPr="00832D92">
        <w:rPr>
          <w:u w:val="single"/>
        </w:rPr>
        <w:t>terminally unsustainable</w:t>
      </w:r>
      <w:r>
        <w:t xml:space="preserve"> and will inevitably collapse </w:t>
      </w:r>
      <w:r w:rsidRPr="009C1710">
        <w:rPr>
          <w:u w:val="single"/>
        </w:rPr>
        <w:t>causing their impacts</w:t>
      </w:r>
      <w:r>
        <w:t xml:space="preserve">---there’s momentum for systemic change now but the logic of </w:t>
      </w:r>
      <w:r w:rsidRPr="00832D92">
        <w:rPr>
          <w:u w:val="single"/>
        </w:rPr>
        <w:t>market dominance</w:t>
      </w:r>
      <w:r>
        <w:t xml:space="preserve"> and state based corrections to market </w:t>
      </w:r>
      <w:r w:rsidRPr="009707F0">
        <w:rPr>
          <w:u w:val="single"/>
        </w:rPr>
        <w:t>externalities</w:t>
      </w:r>
      <w:r>
        <w:t xml:space="preserve"> propagate the </w:t>
      </w:r>
      <w:r w:rsidRPr="00832D92">
        <w:rPr>
          <w:u w:val="single"/>
        </w:rPr>
        <w:t>worst excesses</w:t>
      </w:r>
      <w:r>
        <w:t xml:space="preserve"> of neoliberalism </w:t>
      </w:r>
      <w:r w:rsidRPr="00832D92">
        <w:rPr>
          <w:u w:val="single"/>
        </w:rPr>
        <w:t>globally</w:t>
      </w:r>
      <w:r>
        <w:t xml:space="preserve"> causing a litany of </w:t>
      </w:r>
      <w:r w:rsidRPr="005C0E75">
        <w:rPr>
          <w:u w:val="single"/>
        </w:rPr>
        <w:t>existential threats</w:t>
      </w:r>
      <w:r>
        <w:t>.</w:t>
      </w:r>
    </w:p>
    <w:p w:rsidR="00EF298D" w:rsidRPr="00573C7B" w:rsidRDefault="00EF298D" w:rsidP="00EF298D">
      <w:r>
        <w:rPr>
          <w:rStyle w:val="Style13ptBold"/>
        </w:rPr>
        <w:t xml:space="preserve">Sodano 12 </w:t>
      </w:r>
      <w:r>
        <w:t xml:space="preserve">Valeria Sodano University of Naples Federico II | UNINA · Department of Political Sciences; 2012; Food Policy Beyond Neo-Liberalism in Sociological Landscape - Theories, Realities and Trends </w:t>
      </w:r>
      <w:hyperlink r:id="rId21" w:history="1">
        <w:r w:rsidRPr="007865F8">
          <w:rPr>
            <w:rStyle w:val="Hyperlink"/>
          </w:rPr>
          <w:t>https://www.researchgate.net/publication/ 224829022_Food_Policy_Beyond_Neo-Liberalism</w:t>
        </w:r>
      </w:hyperlink>
      <w:r>
        <w:t xml:space="preserve"> - BS</w:t>
      </w:r>
    </w:p>
    <w:p w:rsidR="00EF298D" w:rsidRPr="009707F0" w:rsidRDefault="00EF298D" w:rsidP="00EF298D">
      <w:pPr>
        <w:rPr>
          <w:sz w:val="14"/>
        </w:rPr>
      </w:pPr>
      <w:r w:rsidRPr="009707F0">
        <w:rPr>
          <w:sz w:val="14"/>
        </w:rPr>
        <w:t xml:space="preserve">3. The </w:t>
      </w:r>
      <w:r w:rsidRPr="00D75836">
        <w:rPr>
          <w:rStyle w:val="Emphasis"/>
          <w:highlight w:val="cyan"/>
        </w:rPr>
        <w:t>unsustainable</w:t>
      </w:r>
      <w:r w:rsidRPr="00573C7B">
        <w:rPr>
          <w:rStyle w:val="Emphasis"/>
        </w:rPr>
        <w:t xml:space="preserve"> neoliberal </w:t>
      </w:r>
      <w:r w:rsidRPr="00D75836">
        <w:rPr>
          <w:rStyle w:val="Emphasis"/>
          <w:highlight w:val="cyan"/>
        </w:rPr>
        <w:t>food policy</w:t>
      </w:r>
      <w:r w:rsidRPr="009707F0">
        <w:rPr>
          <w:sz w:val="14"/>
        </w:rPr>
        <w:t xml:space="preserve"> </w:t>
      </w:r>
    </w:p>
    <w:p w:rsidR="00EF298D" w:rsidRPr="009707F0" w:rsidRDefault="00EF298D" w:rsidP="00EF298D">
      <w:pPr>
        <w:rPr>
          <w:sz w:val="14"/>
        </w:rPr>
      </w:pPr>
      <w:r w:rsidRPr="009707F0">
        <w:rPr>
          <w:sz w:val="14"/>
        </w:rPr>
        <w:t xml:space="preserve">As a generally intended term food policy refers to the two fields of intervention of food safety and food security. Moreover, a third field may be added concerning the control of the environmental impact of food production and distribution; this component may be called food sustainability. As an institutionalized field of state intervention food policy emerged at the beginning of the third food regime. The term food security was coined for the first time following the First World Food Conference in 1974 in Rome. The term food safety was used first in the United States in 1977 when naming the Food Safety and Inspection Service (FSIS).2 During the previous food regimes the only institutionalized field of public intervention was agricultural policy, which was part of the general economic development policy, and was often subordinated to industrial policy. The first World Food Summit was convened under the emotional boost of the global economic crisis, -consequent to the concomitant food, financial and oil crisis-, of the 1971-73. Nevertheless, it was also the culmination of decades of protests (summarized by the demand for a New International Economic Order) expressed by the “third world” countries due to the exploitation of their natural resources and the consequent persistent hunger and poverty they faced. </w:t>
      </w:r>
    </w:p>
    <w:p w:rsidR="00EF298D" w:rsidRPr="009707F0" w:rsidRDefault="00EF298D" w:rsidP="00EF298D">
      <w:pPr>
        <w:rPr>
          <w:sz w:val="14"/>
        </w:rPr>
      </w:pPr>
      <w:r w:rsidRPr="00573C7B">
        <w:rPr>
          <w:rStyle w:val="StyleUnderline"/>
        </w:rPr>
        <w:t>In 1974, governments</w:t>
      </w:r>
      <w:r w:rsidRPr="009707F0">
        <w:rPr>
          <w:sz w:val="14"/>
        </w:rPr>
        <w:t xml:space="preserve"> </w:t>
      </w:r>
      <w:r w:rsidRPr="00573C7B">
        <w:rPr>
          <w:rStyle w:val="StyleUnderline"/>
        </w:rPr>
        <w:t xml:space="preserve">attending </w:t>
      </w:r>
      <w:r w:rsidRPr="00D75836">
        <w:rPr>
          <w:rStyle w:val="StyleUnderline"/>
          <w:highlight w:val="cyan"/>
        </w:rPr>
        <w:t>the</w:t>
      </w:r>
      <w:r w:rsidRPr="009707F0">
        <w:rPr>
          <w:sz w:val="14"/>
        </w:rPr>
        <w:t xml:space="preserve"> </w:t>
      </w:r>
      <w:r w:rsidRPr="00D75836">
        <w:rPr>
          <w:rStyle w:val="Emphasis"/>
          <w:highlight w:val="cyan"/>
        </w:rPr>
        <w:t>W</w:t>
      </w:r>
      <w:r w:rsidRPr="009707F0">
        <w:rPr>
          <w:sz w:val="14"/>
        </w:rPr>
        <w:t xml:space="preserve">orld </w:t>
      </w:r>
      <w:r w:rsidRPr="00D75836">
        <w:rPr>
          <w:rStyle w:val="Emphasis"/>
          <w:highlight w:val="cyan"/>
        </w:rPr>
        <w:t>F</w:t>
      </w:r>
      <w:r w:rsidRPr="009707F0">
        <w:rPr>
          <w:sz w:val="14"/>
        </w:rPr>
        <w:t xml:space="preserve">ood </w:t>
      </w:r>
      <w:r w:rsidRPr="00D75836">
        <w:rPr>
          <w:rStyle w:val="Emphasis"/>
          <w:highlight w:val="cyan"/>
        </w:rPr>
        <w:t>C</w:t>
      </w:r>
      <w:r w:rsidRPr="009707F0">
        <w:rPr>
          <w:sz w:val="14"/>
        </w:rPr>
        <w:t xml:space="preserve">onference had </w:t>
      </w:r>
      <w:r w:rsidRPr="00573C7B">
        <w:rPr>
          <w:rStyle w:val="StyleUnderline"/>
        </w:rPr>
        <w:t>proclaimed</w:t>
      </w:r>
      <w:r w:rsidRPr="009707F0">
        <w:rPr>
          <w:sz w:val="14"/>
        </w:rPr>
        <w:t xml:space="preserve"> that "every man, woman and child has</w:t>
      </w:r>
      <w:r w:rsidRPr="00573C7B">
        <w:rPr>
          <w:rStyle w:val="StyleUnderline"/>
        </w:rPr>
        <w:t xml:space="preserve"> the</w:t>
      </w:r>
      <w:r w:rsidRPr="009707F0">
        <w:rPr>
          <w:sz w:val="14"/>
        </w:rPr>
        <w:t xml:space="preserve"> inalienable </w:t>
      </w:r>
      <w:r w:rsidRPr="00573C7B">
        <w:rPr>
          <w:rStyle w:val="StyleUnderline"/>
        </w:rPr>
        <w:t xml:space="preserve">right to be </w:t>
      </w:r>
      <w:r w:rsidRPr="00573C7B">
        <w:rPr>
          <w:rStyle w:val="Emphasis"/>
        </w:rPr>
        <w:t>free from hunger</w:t>
      </w:r>
      <w:r w:rsidRPr="009707F0">
        <w:rPr>
          <w:sz w:val="14"/>
        </w:rPr>
        <w:t xml:space="preserve"> and malnutrition in order </w:t>
      </w:r>
      <w:r w:rsidRPr="00573C7B">
        <w:rPr>
          <w:rStyle w:val="StyleUnderline"/>
        </w:rPr>
        <w:t>to develop</w:t>
      </w:r>
      <w:r w:rsidRPr="009707F0">
        <w:rPr>
          <w:sz w:val="14"/>
        </w:rPr>
        <w:t xml:space="preserve"> their </w:t>
      </w:r>
      <w:r w:rsidRPr="00573C7B">
        <w:rPr>
          <w:rStyle w:val="StyleUnderline"/>
        </w:rPr>
        <w:t xml:space="preserve">physical and </w:t>
      </w:r>
      <w:r w:rsidRPr="00573C7B">
        <w:rPr>
          <w:rStyle w:val="Emphasis"/>
        </w:rPr>
        <w:t>mental faculties</w:t>
      </w:r>
      <w:r w:rsidRPr="009707F0">
        <w:rPr>
          <w:sz w:val="14"/>
        </w:rPr>
        <w:t xml:space="preserve">." </w:t>
      </w:r>
      <w:r w:rsidRPr="00573C7B">
        <w:rPr>
          <w:rStyle w:val="StyleUnderline"/>
        </w:rPr>
        <w:t>This statement</w:t>
      </w:r>
      <w:r w:rsidRPr="009707F0">
        <w:rPr>
          <w:sz w:val="14"/>
        </w:rPr>
        <w:t xml:space="preserve"> </w:t>
      </w:r>
      <w:r w:rsidRPr="00D75836">
        <w:rPr>
          <w:rStyle w:val="StyleUnderline"/>
          <w:highlight w:val="cyan"/>
        </w:rPr>
        <w:t>reflects</w:t>
      </w:r>
      <w:r w:rsidRPr="00573C7B">
        <w:rPr>
          <w:rStyle w:val="StyleUnderline"/>
        </w:rPr>
        <w:t xml:space="preserve"> the prevalent</w:t>
      </w:r>
      <w:r w:rsidRPr="009707F0">
        <w:rPr>
          <w:sz w:val="14"/>
        </w:rPr>
        <w:t xml:space="preserve"> politically </w:t>
      </w:r>
      <w:r w:rsidRPr="00D75836">
        <w:rPr>
          <w:rStyle w:val="Emphasis"/>
          <w:highlight w:val="cyan"/>
        </w:rPr>
        <w:t>economic</w:t>
      </w:r>
      <w:r w:rsidRPr="00573C7B">
        <w:rPr>
          <w:rStyle w:val="Emphasis"/>
        </w:rPr>
        <w:t xml:space="preserve"> </w:t>
      </w:r>
      <w:r w:rsidRPr="00D75836">
        <w:rPr>
          <w:rStyle w:val="Emphasis"/>
          <w:highlight w:val="cyan"/>
        </w:rPr>
        <w:t>view</w:t>
      </w:r>
      <w:r w:rsidRPr="009707F0">
        <w:rPr>
          <w:sz w:val="14"/>
        </w:rPr>
        <w:t xml:space="preserve"> of the time, </w:t>
      </w:r>
      <w:r w:rsidRPr="00573C7B">
        <w:rPr>
          <w:rStyle w:val="StyleUnderline"/>
        </w:rPr>
        <w:t>which</w:t>
      </w:r>
      <w:r w:rsidRPr="009707F0">
        <w:rPr>
          <w:sz w:val="14"/>
        </w:rPr>
        <w:t xml:space="preserve">, </w:t>
      </w:r>
      <w:r w:rsidRPr="00D75836">
        <w:rPr>
          <w:rStyle w:val="StyleUnderline"/>
          <w:highlight w:val="cyan"/>
        </w:rPr>
        <w:t>under the</w:t>
      </w:r>
      <w:r w:rsidRPr="009707F0">
        <w:rPr>
          <w:sz w:val="14"/>
        </w:rPr>
        <w:t xml:space="preserve"> general </w:t>
      </w:r>
      <w:r w:rsidRPr="00D75836">
        <w:rPr>
          <w:rStyle w:val="StyleUnderline"/>
          <w:highlight w:val="cyan"/>
        </w:rPr>
        <w:t>label of</w:t>
      </w:r>
      <w:r w:rsidRPr="00D75836">
        <w:rPr>
          <w:sz w:val="14"/>
          <w:highlight w:val="cyan"/>
        </w:rPr>
        <w:t xml:space="preserve"> “</w:t>
      </w:r>
      <w:r w:rsidRPr="00D75836">
        <w:rPr>
          <w:rStyle w:val="Emphasis"/>
          <w:highlight w:val="cyan"/>
        </w:rPr>
        <w:t>welfare</w:t>
      </w:r>
      <w:r w:rsidRPr="009707F0">
        <w:rPr>
          <w:sz w:val="14"/>
        </w:rPr>
        <w:t xml:space="preserve"> state”, </w:t>
      </w:r>
      <w:r w:rsidRPr="00D75836">
        <w:rPr>
          <w:rStyle w:val="StyleUnderline"/>
          <w:highlight w:val="cyan"/>
        </w:rPr>
        <w:t xml:space="preserve">endorsed an </w:t>
      </w:r>
      <w:r w:rsidRPr="00D75836">
        <w:rPr>
          <w:rStyle w:val="Emphasis"/>
          <w:highlight w:val="cyan"/>
        </w:rPr>
        <w:t>active role</w:t>
      </w:r>
      <w:r w:rsidRPr="00D75836">
        <w:rPr>
          <w:sz w:val="14"/>
          <w:highlight w:val="cyan"/>
        </w:rPr>
        <w:t xml:space="preserve"> </w:t>
      </w:r>
      <w:r w:rsidRPr="00D75836">
        <w:rPr>
          <w:rStyle w:val="StyleUnderline"/>
          <w:highlight w:val="cyan"/>
        </w:rPr>
        <w:t xml:space="preserve">of </w:t>
      </w:r>
      <w:r w:rsidRPr="00D75836">
        <w:rPr>
          <w:rStyle w:val="Emphasis"/>
          <w:highlight w:val="cyan"/>
        </w:rPr>
        <w:t>states</w:t>
      </w:r>
      <w:r w:rsidRPr="009707F0">
        <w:rPr>
          <w:sz w:val="14"/>
        </w:rPr>
        <w:t xml:space="preserve"> </w:t>
      </w:r>
      <w:r w:rsidRPr="00573C7B">
        <w:rPr>
          <w:rStyle w:val="StyleUnderline"/>
        </w:rPr>
        <w:t>in the economy</w:t>
      </w:r>
      <w:r w:rsidRPr="009707F0">
        <w:rPr>
          <w:sz w:val="14"/>
        </w:rPr>
        <w:t xml:space="preserve"> in order </w:t>
      </w:r>
      <w:r w:rsidRPr="00573C7B">
        <w:rPr>
          <w:rStyle w:val="StyleUnderline"/>
        </w:rPr>
        <w:t>to fulfill</w:t>
      </w:r>
      <w:r w:rsidRPr="009707F0">
        <w:rPr>
          <w:sz w:val="14"/>
        </w:rPr>
        <w:t xml:space="preserve"> their </w:t>
      </w:r>
      <w:r w:rsidRPr="00573C7B">
        <w:rPr>
          <w:rStyle w:val="StyleUnderline"/>
        </w:rPr>
        <w:t>commitment</w:t>
      </w:r>
      <w:r w:rsidRPr="009707F0">
        <w:rPr>
          <w:sz w:val="14"/>
        </w:rPr>
        <w:t xml:space="preserve"> to uphold human rights </w:t>
      </w:r>
      <w:r w:rsidRPr="00573C7B">
        <w:rPr>
          <w:rStyle w:val="StyleUnderline"/>
        </w:rPr>
        <w:t>and promote social justice.</w:t>
      </w:r>
      <w:r w:rsidRPr="009707F0">
        <w:rPr>
          <w:sz w:val="14"/>
        </w:rPr>
        <w:t xml:space="preserve"> In 1974 the declared goal of governments was to completely eradicate hunger on a world scale. </w:t>
      </w:r>
      <w:r w:rsidRPr="009707F0">
        <w:rPr>
          <w:rStyle w:val="Emphasis"/>
        </w:rPr>
        <w:t>Two decades later</w:t>
      </w:r>
      <w:r w:rsidRPr="009707F0">
        <w:rPr>
          <w:sz w:val="14"/>
        </w:rPr>
        <w:t xml:space="preserve">, </w:t>
      </w:r>
      <w:r w:rsidRPr="009707F0">
        <w:rPr>
          <w:rStyle w:val="StyleUnderline"/>
        </w:rPr>
        <w:t xml:space="preserve">when the </w:t>
      </w:r>
      <w:r w:rsidRPr="009707F0">
        <w:rPr>
          <w:rStyle w:val="Emphasis"/>
        </w:rPr>
        <w:t>neoliberal wind</w:t>
      </w:r>
      <w:r w:rsidRPr="009707F0">
        <w:rPr>
          <w:sz w:val="14"/>
        </w:rPr>
        <w:t xml:space="preserve"> had already </w:t>
      </w:r>
      <w:r w:rsidRPr="009707F0">
        <w:rPr>
          <w:rStyle w:val="Emphasis"/>
        </w:rPr>
        <w:t>passed into oblivion</w:t>
      </w:r>
      <w:r w:rsidRPr="009707F0">
        <w:rPr>
          <w:sz w:val="14"/>
        </w:rPr>
        <w:t xml:space="preserve"> the policy attitudes of the embedded liberalism, </w:t>
      </w:r>
      <w:r w:rsidRPr="009707F0">
        <w:rPr>
          <w:rStyle w:val="StyleUnderline"/>
        </w:rPr>
        <w:t xml:space="preserve">the </w:t>
      </w:r>
      <w:r w:rsidRPr="009707F0">
        <w:rPr>
          <w:rStyle w:val="Emphasis"/>
        </w:rPr>
        <w:t>Rome Declaration</w:t>
      </w:r>
      <w:r w:rsidRPr="009707F0">
        <w:rPr>
          <w:sz w:val="14"/>
        </w:rPr>
        <w:t xml:space="preserve">, at the 1996 World Food Summit, </w:t>
      </w:r>
      <w:r w:rsidRPr="009707F0">
        <w:rPr>
          <w:rStyle w:val="StyleUnderline"/>
        </w:rPr>
        <w:t xml:space="preserve">set the far </w:t>
      </w:r>
      <w:r w:rsidRPr="009707F0">
        <w:rPr>
          <w:rStyle w:val="Emphasis"/>
        </w:rPr>
        <w:t>less ambitious target</w:t>
      </w:r>
      <w:r w:rsidRPr="009707F0">
        <w:rPr>
          <w:sz w:val="14"/>
        </w:rPr>
        <w:t xml:space="preserve"> </w:t>
      </w:r>
      <w:r w:rsidRPr="009707F0">
        <w:rPr>
          <w:rStyle w:val="StyleUnderline"/>
        </w:rPr>
        <w:t>of reducing</w:t>
      </w:r>
      <w:r w:rsidRPr="009707F0">
        <w:rPr>
          <w:sz w:val="14"/>
        </w:rPr>
        <w:t xml:space="preserve"> by half </w:t>
      </w:r>
      <w:r w:rsidRPr="009707F0">
        <w:rPr>
          <w:rStyle w:val="StyleUnderline"/>
        </w:rPr>
        <w:t>the</w:t>
      </w:r>
      <w:r w:rsidRPr="00573C7B">
        <w:rPr>
          <w:rStyle w:val="StyleUnderline"/>
        </w:rPr>
        <w:t xml:space="preserve"> number of</w:t>
      </w:r>
      <w:r w:rsidRPr="009707F0">
        <w:rPr>
          <w:sz w:val="14"/>
        </w:rPr>
        <w:t xml:space="preserve"> </w:t>
      </w:r>
      <w:r w:rsidRPr="00573C7B">
        <w:rPr>
          <w:rStyle w:val="StyleUnderline"/>
        </w:rPr>
        <w:t>undernourished people</w:t>
      </w:r>
      <w:r w:rsidRPr="009707F0">
        <w:rPr>
          <w:sz w:val="14"/>
        </w:rPr>
        <w:t xml:space="preserve"> by no later than the year 2015. </w:t>
      </w:r>
    </w:p>
    <w:p w:rsidR="00EF298D" w:rsidRPr="009707F0" w:rsidRDefault="00EF298D" w:rsidP="00EF298D">
      <w:pPr>
        <w:rPr>
          <w:sz w:val="14"/>
        </w:rPr>
      </w:pPr>
      <w:r w:rsidRPr="009707F0">
        <w:rPr>
          <w:sz w:val="14"/>
        </w:rPr>
        <w:t xml:space="preserve">Therefore, as a matter of fact, food policy so far has suffered from a severe internal inconsistency: while its goals were set in the political era antecedent neo-liberalism, its instruments have been developed together with the consolidation of neoliberal ideology.  </w:t>
      </w:r>
    </w:p>
    <w:p w:rsidR="00EF298D" w:rsidRPr="009707F0" w:rsidRDefault="00EF298D" w:rsidP="00EF298D">
      <w:pPr>
        <w:rPr>
          <w:sz w:val="14"/>
        </w:rPr>
      </w:pPr>
      <w:r w:rsidRPr="009707F0">
        <w:rPr>
          <w:sz w:val="14"/>
        </w:rPr>
        <w:t xml:space="preserve">Neoliberalism represents a new particular political economic approach in liberal systems of modern capitalist societies, which has replaced the previous approach of embedded liberalism (Harvey, 2005). According to embedded liberalism, to which the experience of welfare states in the thirty years 1950-1970 has been linked, the economic sphere is embedded in the social and political spheres, and the state has the mandate to intervene in the economy with regard to a variety of goals beyond the allocative efficiency; such as distributional and political goals. On the contrary, according to neoliberalism, the economic sphere is independent from the social and political one and states ought to abstain from intervening in the economy, allowing individuals to participate in free and self-regulating markets. In the case of food policy, these two perspectives lead to a very different choice of goals and instruments. Table 1 confronts food policies in the two cases of embedded liberalism and </w:t>
      </w:r>
      <w:r w:rsidRPr="005C0E75">
        <w:rPr>
          <w:rStyle w:val="Emphasis"/>
        </w:rPr>
        <w:t>neoliberalism</w:t>
      </w:r>
      <w:r w:rsidRPr="005C0E75">
        <w:rPr>
          <w:rStyle w:val="StyleUnderline"/>
        </w:rPr>
        <w:t xml:space="preserve">. In the first column, the </w:t>
      </w:r>
      <w:r w:rsidRPr="005C0E75">
        <w:rPr>
          <w:rStyle w:val="Emphasis"/>
        </w:rPr>
        <w:t>main food policy goals</w:t>
      </w:r>
      <w:r w:rsidRPr="005C0E75">
        <w:rPr>
          <w:rStyle w:val="StyleUnderline"/>
        </w:rPr>
        <w:t xml:space="preserve"> are listed according to the two </w:t>
      </w:r>
      <w:r w:rsidRPr="005C0E75">
        <w:rPr>
          <w:rStyle w:val="Emphasis"/>
        </w:rPr>
        <w:t>possible rationales</w:t>
      </w:r>
      <w:r w:rsidRPr="005C0E75">
        <w:rPr>
          <w:rStyle w:val="StyleUnderline"/>
        </w:rPr>
        <w:t xml:space="preserve"> for </w:t>
      </w:r>
      <w:r w:rsidRPr="005C0E75">
        <w:rPr>
          <w:rStyle w:val="Emphasis"/>
        </w:rPr>
        <w:t>intervention</w:t>
      </w:r>
      <w:r w:rsidRPr="005C0E75">
        <w:rPr>
          <w:rStyle w:val="StyleUnderline"/>
        </w:rPr>
        <w:t xml:space="preserve">: </w:t>
      </w:r>
      <w:r w:rsidRPr="00D75836">
        <w:rPr>
          <w:rStyle w:val="StyleUnderline"/>
          <w:highlight w:val="cyan"/>
        </w:rPr>
        <w:t>the sole</w:t>
      </w:r>
      <w:r w:rsidRPr="005C0E75">
        <w:rPr>
          <w:rStyle w:val="StyleUnderline"/>
        </w:rPr>
        <w:t xml:space="preserve"> </w:t>
      </w:r>
      <w:r w:rsidRPr="005C0E75">
        <w:rPr>
          <w:rStyle w:val="Emphasis"/>
        </w:rPr>
        <w:t>economic</w:t>
      </w:r>
      <w:r w:rsidRPr="005C0E75">
        <w:rPr>
          <w:rStyle w:val="StyleUnderline"/>
        </w:rPr>
        <w:t xml:space="preserve"> </w:t>
      </w:r>
      <w:r w:rsidRPr="00D75836">
        <w:rPr>
          <w:rStyle w:val="Emphasis"/>
          <w:highlight w:val="cyan"/>
        </w:rPr>
        <w:t>rationale</w:t>
      </w:r>
      <w:r w:rsidRPr="005C0E75">
        <w:rPr>
          <w:rStyle w:val="StyleUnderline"/>
        </w:rPr>
        <w:t xml:space="preserve">, </w:t>
      </w:r>
      <w:r w:rsidRPr="00D75836">
        <w:rPr>
          <w:rStyle w:val="StyleUnderline"/>
          <w:highlight w:val="cyan"/>
        </w:rPr>
        <w:t>concerning</w:t>
      </w:r>
      <w:r w:rsidRPr="005C0E75">
        <w:rPr>
          <w:rStyle w:val="StyleUnderline"/>
        </w:rPr>
        <w:t xml:space="preserve"> the improvement of </w:t>
      </w:r>
      <w:r w:rsidRPr="00D75836">
        <w:rPr>
          <w:rStyle w:val="Emphasis"/>
          <w:highlight w:val="cyan"/>
        </w:rPr>
        <w:t>allocative efficiency</w:t>
      </w:r>
      <w:r w:rsidRPr="009707F0">
        <w:rPr>
          <w:sz w:val="14"/>
        </w:rPr>
        <w:t xml:space="preserve"> </w:t>
      </w:r>
      <w:r w:rsidRPr="00D75836">
        <w:rPr>
          <w:rStyle w:val="StyleUnderline"/>
          <w:highlight w:val="cyan"/>
        </w:rPr>
        <w:t>through</w:t>
      </w:r>
      <w:r w:rsidRPr="009707F0">
        <w:rPr>
          <w:sz w:val="14"/>
        </w:rPr>
        <w:t xml:space="preserve"> the </w:t>
      </w:r>
      <w:r w:rsidRPr="00D75836">
        <w:rPr>
          <w:rStyle w:val="StyleUnderline"/>
          <w:highlight w:val="cyan"/>
        </w:rPr>
        <w:t>correction of</w:t>
      </w:r>
      <w:r w:rsidRPr="005C0E75">
        <w:rPr>
          <w:rStyle w:val="StyleUnderline"/>
        </w:rPr>
        <w:t xml:space="preserve"> </w:t>
      </w:r>
      <w:r w:rsidRPr="00D75836">
        <w:rPr>
          <w:rStyle w:val="Emphasis"/>
          <w:highlight w:val="cyan"/>
        </w:rPr>
        <w:t>market failures</w:t>
      </w:r>
      <w:r w:rsidRPr="009707F0">
        <w:rPr>
          <w:sz w:val="14"/>
        </w:rPr>
        <w:t xml:space="preserve"> (such as non competitive markets, </w:t>
      </w:r>
      <w:r w:rsidRPr="00D75836">
        <w:rPr>
          <w:rStyle w:val="Emphasis"/>
          <w:highlight w:val="cyan"/>
        </w:rPr>
        <w:t>externalities</w:t>
      </w:r>
      <w:r w:rsidRPr="009707F0">
        <w:rPr>
          <w:sz w:val="14"/>
        </w:rPr>
        <w:t>, public goods and information problems), and the ethical/political rationale, concerning the accomplishment of social justice and human rights. In the second and third columns, the main policy instruments deployed in case of embedded liberalism and neoliberalism are listed. There are two major differences between the two political views.</w:t>
      </w:r>
    </w:p>
    <w:p w:rsidR="00EF298D" w:rsidRPr="009C1710" w:rsidRDefault="00EF298D" w:rsidP="00EF298D">
      <w:pPr>
        <w:rPr>
          <w:sz w:val="14"/>
        </w:rPr>
      </w:pPr>
      <w:r w:rsidRPr="009707F0">
        <w:rPr>
          <w:sz w:val="14"/>
        </w:rPr>
        <w:t xml:space="preserve">The first difference is that while embedded liberalism is consistent with both the economic and the political/ethical rationales, neoliberalism only accepts the economic rationale. In other words, while embedded liberalism awards distributive and social goals a prominent place in the food policy agenda, the only goal accepted by neoliberalism is economic efficiency. An important consequence is that neoliberalism does not foresee any form of intervention </w:t>
      </w:r>
      <w:r w:rsidRPr="009C1710">
        <w:rPr>
          <w:sz w:val="14"/>
        </w:rPr>
        <w:t xml:space="preserve">in order to uphold individuals’ rights to adequate and safe food. With respect to food security, the rationale for intervention is ethical and political rather than economic. Ensuring access to food for poor people means carrying out policies of income redistribution, which respond to objectives of social justice rather than of economic efficiency; it also means considering food to be a human right, which has to be upheld by governments through public commitment. However, it is worth noticing that the goal of food security is still pursued under neoliberalism, but the idea is that keeping markets free from any form of intervention will boost economic development and, through a trickle-down process, will eventually benefit hungry people; hence food security is considered to be the “natural” outcome of the economic development assured by a system of free markets. </w:t>
      </w:r>
    </w:p>
    <w:p w:rsidR="00EF298D" w:rsidRPr="009707F0" w:rsidRDefault="00EF298D" w:rsidP="00EF298D">
      <w:pPr>
        <w:rPr>
          <w:sz w:val="14"/>
        </w:rPr>
      </w:pPr>
      <w:r w:rsidRPr="009C1710">
        <w:rPr>
          <w:rStyle w:val="StyleUnderline"/>
        </w:rPr>
        <w:t>The second difference</w:t>
      </w:r>
      <w:r w:rsidRPr="009C1710">
        <w:rPr>
          <w:sz w:val="14"/>
        </w:rPr>
        <w:t xml:space="preserve"> is that </w:t>
      </w:r>
      <w:r w:rsidRPr="009C1710">
        <w:rPr>
          <w:rStyle w:val="StyleUnderline"/>
        </w:rPr>
        <w:t xml:space="preserve">in the case of </w:t>
      </w:r>
      <w:r w:rsidRPr="009C1710">
        <w:rPr>
          <w:rStyle w:val="Emphasis"/>
        </w:rPr>
        <w:t>market failures</w:t>
      </w:r>
      <w:r w:rsidRPr="009C1710">
        <w:rPr>
          <w:sz w:val="14"/>
        </w:rPr>
        <w:t xml:space="preserve">, while neoliberalism only acknowledges market-based instruments, embedded </w:t>
      </w:r>
      <w:r w:rsidRPr="009C1710">
        <w:rPr>
          <w:rStyle w:val="Emphasis"/>
        </w:rPr>
        <w:t>neoliberalism</w:t>
      </w:r>
      <w:r w:rsidRPr="009C1710">
        <w:rPr>
          <w:sz w:val="14"/>
        </w:rPr>
        <w:t xml:space="preserve"> </w:t>
      </w:r>
      <w:r w:rsidRPr="009C1710">
        <w:rPr>
          <w:rStyle w:val="StyleUnderline"/>
        </w:rPr>
        <w:t>strongly relies also on</w:t>
      </w:r>
      <w:r w:rsidRPr="009C1710">
        <w:rPr>
          <w:sz w:val="14"/>
        </w:rPr>
        <w:t xml:space="preserve"> </w:t>
      </w:r>
      <w:r w:rsidRPr="009C1710">
        <w:rPr>
          <w:rStyle w:val="Emphasis"/>
        </w:rPr>
        <w:t>command-and-control policies</w:t>
      </w:r>
      <w:r w:rsidRPr="009C1710">
        <w:rPr>
          <w:sz w:val="14"/>
        </w:rPr>
        <w:t xml:space="preserve">. </w:t>
      </w:r>
      <w:r w:rsidRPr="009C1710">
        <w:rPr>
          <w:rStyle w:val="StyleUnderline"/>
        </w:rPr>
        <w:t>Many</w:t>
      </w:r>
      <w:r w:rsidRPr="009C1710">
        <w:rPr>
          <w:sz w:val="14"/>
        </w:rPr>
        <w:t xml:space="preserve"> </w:t>
      </w:r>
      <w:r w:rsidRPr="009C1710">
        <w:rPr>
          <w:rStyle w:val="StyleUnderline"/>
        </w:rPr>
        <w:t>problems of food safety and</w:t>
      </w:r>
      <w:r w:rsidRPr="009C1710">
        <w:rPr>
          <w:sz w:val="14"/>
        </w:rPr>
        <w:t xml:space="preserve"> </w:t>
      </w:r>
      <w:r w:rsidRPr="009C1710">
        <w:rPr>
          <w:rStyle w:val="Emphasis"/>
        </w:rPr>
        <w:t>sustainability</w:t>
      </w:r>
      <w:r w:rsidRPr="009C1710">
        <w:rPr>
          <w:sz w:val="14"/>
        </w:rPr>
        <w:t xml:space="preserve"> </w:t>
      </w:r>
      <w:r w:rsidRPr="009C1710">
        <w:rPr>
          <w:rStyle w:val="StyleUnderline"/>
        </w:rPr>
        <w:t>can be modelled</w:t>
      </w:r>
      <w:r w:rsidRPr="009C1710">
        <w:rPr>
          <w:sz w:val="14"/>
        </w:rPr>
        <w:t xml:space="preserve"> </w:t>
      </w:r>
      <w:r w:rsidRPr="009C1710">
        <w:rPr>
          <w:rStyle w:val="StyleUnderline"/>
        </w:rPr>
        <w:t xml:space="preserve">in terms of </w:t>
      </w:r>
      <w:r w:rsidRPr="009C1710">
        <w:rPr>
          <w:rStyle w:val="Emphasis"/>
        </w:rPr>
        <w:t>market failures</w:t>
      </w:r>
      <w:r w:rsidRPr="009C1710">
        <w:rPr>
          <w:sz w:val="14"/>
        </w:rPr>
        <w:t>. In the case of food safety an adequate risk prevention may be considered as a public good, for which properties of non rivalry and non excludability prevent the private sector from providing the efficient supply. Also imperfect information applies, when the low food risk is seen as a quality attribute exhibiting the character of a credence good (the typical example is the presence of chemicals and phytosanitary products' residual substances). Externalities are the main concern in the case of sustainability goals; moreover, prevention of negative environment impacts may be considered as a public good; for instance, reducing</w:t>
      </w:r>
      <w:r w:rsidRPr="009707F0">
        <w:rPr>
          <w:sz w:val="14"/>
        </w:rPr>
        <w:t xml:space="preserve"> green house gas (GHG) emissions is a public good, which firms do not provide unless with direct state intervention. As summarized in table 1, embedded liberalism tackles all these problems with a large set of instruments, including all types of state direct and command-and-control interventions, such as standards, regulation and state participation in economic activities. On the contrary neoliberalism only deploys market-based instruments, such as taxes and incentives, privatization and self-regulation (Backer, 2008; Pariotti, 2009). In fact, neoliberal ideology endorses a system of free markets and free trade where the only acceptable reason for state regulation is to safeguard commercial liberty and private property. </w:t>
      </w:r>
      <w:r w:rsidRPr="00D75836">
        <w:rPr>
          <w:rStyle w:val="StyleUnderline"/>
          <w:highlight w:val="cyan"/>
        </w:rPr>
        <w:t>Accordingly</w:t>
      </w:r>
      <w:r w:rsidRPr="005C0E75">
        <w:rPr>
          <w:rStyle w:val="StyleUnderline"/>
        </w:rPr>
        <w:t xml:space="preserve">, </w:t>
      </w:r>
      <w:r w:rsidRPr="00D75836">
        <w:rPr>
          <w:rStyle w:val="StyleUnderline"/>
          <w:highlight w:val="cyan"/>
        </w:rPr>
        <w:t>it stresses</w:t>
      </w:r>
      <w:r w:rsidRPr="005C0E75">
        <w:rPr>
          <w:rStyle w:val="StyleUnderline"/>
        </w:rPr>
        <w:t xml:space="preserve"> tha</w:t>
      </w:r>
      <w:r w:rsidRPr="009707F0">
        <w:rPr>
          <w:sz w:val="14"/>
        </w:rPr>
        <w:t xml:space="preserve">t: </w:t>
      </w:r>
      <w:r w:rsidRPr="00D75836">
        <w:rPr>
          <w:rStyle w:val="Emphasis"/>
          <w:highlight w:val="cyan"/>
        </w:rPr>
        <w:t>problems</w:t>
      </w:r>
      <w:r w:rsidRPr="009707F0">
        <w:rPr>
          <w:sz w:val="14"/>
        </w:rPr>
        <w:t xml:space="preserve"> of public goods </w:t>
      </w:r>
      <w:r w:rsidRPr="00D75836">
        <w:rPr>
          <w:rStyle w:val="StyleUnderline"/>
          <w:highlight w:val="cyan"/>
        </w:rPr>
        <w:t>may be solved through</w:t>
      </w:r>
      <w:r w:rsidRPr="009707F0">
        <w:rPr>
          <w:sz w:val="14"/>
        </w:rPr>
        <w:t xml:space="preserve"> the </w:t>
      </w:r>
      <w:r w:rsidRPr="005C0E75">
        <w:rPr>
          <w:rStyle w:val="StyleUnderline"/>
        </w:rPr>
        <w:t>Coase</w:t>
      </w:r>
      <w:r w:rsidRPr="009707F0">
        <w:rPr>
          <w:sz w:val="14"/>
        </w:rPr>
        <w:t xml:space="preserve"> theorem (and hence through privatization); </w:t>
      </w:r>
      <w:r w:rsidRPr="005C0E75">
        <w:rPr>
          <w:rStyle w:val="Emphasis"/>
        </w:rPr>
        <w:t>food safety</w:t>
      </w:r>
      <w:r w:rsidRPr="009707F0">
        <w:rPr>
          <w:sz w:val="14"/>
        </w:rPr>
        <w:t xml:space="preserve"> </w:t>
      </w:r>
      <w:r w:rsidRPr="005C0E75">
        <w:rPr>
          <w:rStyle w:val="StyleUnderline"/>
        </w:rPr>
        <w:t>can be fulfilled</w:t>
      </w:r>
      <w:r w:rsidRPr="009707F0">
        <w:rPr>
          <w:sz w:val="14"/>
        </w:rPr>
        <w:t xml:space="preserve"> </w:t>
      </w:r>
      <w:r w:rsidRPr="005C0E75">
        <w:rPr>
          <w:rStyle w:val="StyleUnderline"/>
        </w:rPr>
        <w:t xml:space="preserve">through self regulation and </w:t>
      </w:r>
      <w:r w:rsidRPr="005C0E75">
        <w:rPr>
          <w:rStyle w:val="Emphasis"/>
        </w:rPr>
        <w:t>SCR</w:t>
      </w:r>
      <w:r w:rsidRPr="009707F0">
        <w:rPr>
          <w:sz w:val="14"/>
        </w:rPr>
        <w:t xml:space="preserve">; </w:t>
      </w:r>
      <w:r w:rsidRPr="005C0E75">
        <w:rPr>
          <w:rStyle w:val="StyleUnderline"/>
        </w:rPr>
        <w:t xml:space="preserve">food security is </w:t>
      </w:r>
      <w:r w:rsidRPr="00D75836">
        <w:rPr>
          <w:rStyle w:val="StyleUnderline"/>
          <w:highlight w:val="cyan"/>
        </w:rPr>
        <w:t>the “</w:t>
      </w:r>
      <w:r w:rsidRPr="00D75836">
        <w:rPr>
          <w:rStyle w:val="Emphasis"/>
          <w:highlight w:val="cyan"/>
        </w:rPr>
        <w:t>natural” outcome</w:t>
      </w:r>
      <w:r w:rsidRPr="00D75836">
        <w:rPr>
          <w:sz w:val="14"/>
          <w:highlight w:val="cyan"/>
        </w:rPr>
        <w:t xml:space="preserve"> </w:t>
      </w:r>
      <w:r w:rsidRPr="00D75836">
        <w:rPr>
          <w:rStyle w:val="StyleUnderline"/>
          <w:highlight w:val="cyan"/>
        </w:rPr>
        <w:t>of</w:t>
      </w:r>
      <w:r w:rsidRPr="009707F0">
        <w:rPr>
          <w:sz w:val="14"/>
        </w:rPr>
        <w:t xml:space="preserve"> the </w:t>
      </w:r>
      <w:r w:rsidRPr="00D75836">
        <w:rPr>
          <w:rStyle w:val="Emphasis"/>
          <w:highlight w:val="cyan"/>
        </w:rPr>
        <w:t>economic development</w:t>
      </w:r>
      <w:r w:rsidRPr="009707F0">
        <w:rPr>
          <w:sz w:val="14"/>
        </w:rPr>
        <w:t xml:space="preserve"> </w:t>
      </w:r>
      <w:r w:rsidRPr="005C0E75">
        <w:rPr>
          <w:rStyle w:val="StyleUnderline"/>
        </w:rPr>
        <w:t>assured by a system</w:t>
      </w:r>
      <w:r w:rsidRPr="009707F0">
        <w:rPr>
          <w:sz w:val="14"/>
        </w:rPr>
        <w:t xml:space="preserve"> </w:t>
      </w:r>
      <w:r w:rsidRPr="005C0E75">
        <w:rPr>
          <w:rStyle w:val="StyleUnderline"/>
        </w:rPr>
        <w:t>of</w:t>
      </w:r>
      <w:r w:rsidRPr="009707F0">
        <w:rPr>
          <w:sz w:val="14"/>
        </w:rPr>
        <w:t xml:space="preserve"> </w:t>
      </w:r>
      <w:r w:rsidRPr="005C0E75">
        <w:rPr>
          <w:rStyle w:val="Emphasis"/>
        </w:rPr>
        <w:t>free markets</w:t>
      </w:r>
      <w:r w:rsidRPr="009707F0">
        <w:rPr>
          <w:sz w:val="14"/>
        </w:rPr>
        <w:t xml:space="preserve">; state failures are more dangerous than market failures, which tend to be self-correcting as long as the free competitive process is not disturbed. </w:t>
      </w:r>
    </w:p>
    <w:p w:rsidR="00EF298D" w:rsidRPr="009C1710" w:rsidRDefault="00EF298D" w:rsidP="00EF298D">
      <w:pPr>
        <w:rPr>
          <w:sz w:val="14"/>
        </w:rPr>
      </w:pPr>
      <w:r w:rsidRPr="009707F0">
        <w:rPr>
          <w:sz w:val="14"/>
        </w:rPr>
        <w:t xml:space="preserve">Food security  The </w:t>
      </w:r>
      <w:r w:rsidRPr="009C1710">
        <w:rPr>
          <w:sz w:val="14"/>
        </w:rPr>
        <w:t xml:space="preserve">number of people lacking access to the minimum diet has risen from 824 million in 1990 to 925 million in 2010. </w:t>
      </w:r>
    </w:p>
    <w:p w:rsidR="00EF298D" w:rsidRPr="009C1710" w:rsidRDefault="00EF298D" w:rsidP="00EF298D">
      <w:pPr>
        <w:rPr>
          <w:sz w:val="14"/>
        </w:rPr>
      </w:pPr>
      <w:r w:rsidRPr="009C1710">
        <w:rPr>
          <w:sz w:val="14"/>
        </w:rPr>
        <w:t xml:space="preserve">Global warming  Considering also emissions by indirect activities associated with food production and distribution (such as home storage and refrigerators, waste disposal, transportation by final consumers and so on) </w:t>
      </w:r>
      <w:r w:rsidRPr="00D75836">
        <w:rPr>
          <w:rStyle w:val="StyleUnderline"/>
          <w:highlight w:val="cyan"/>
        </w:rPr>
        <w:t>the</w:t>
      </w:r>
      <w:r w:rsidRPr="009C1710">
        <w:rPr>
          <w:rStyle w:val="StyleUnderline"/>
        </w:rPr>
        <w:t xml:space="preserve"> global </w:t>
      </w:r>
      <w:r w:rsidRPr="00D75836">
        <w:rPr>
          <w:rStyle w:val="Emphasis"/>
          <w:highlight w:val="cyan"/>
        </w:rPr>
        <w:t>food system</w:t>
      </w:r>
      <w:r w:rsidRPr="00D75836">
        <w:rPr>
          <w:sz w:val="14"/>
          <w:highlight w:val="cyan"/>
        </w:rPr>
        <w:t xml:space="preserve"> </w:t>
      </w:r>
      <w:r w:rsidRPr="00D75836">
        <w:rPr>
          <w:rStyle w:val="StyleUnderline"/>
          <w:highlight w:val="cyan"/>
        </w:rPr>
        <w:t>is accountable</w:t>
      </w:r>
      <w:r w:rsidRPr="00D75836">
        <w:rPr>
          <w:sz w:val="14"/>
          <w:highlight w:val="cyan"/>
        </w:rPr>
        <w:t xml:space="preserve"> </w:t>
      </w:r>
      <w:r w:rsidRPr="00D75836">
        <w:rPr>
          <w:rStyle w:val="StyleUnderline"/>
          <w:highlight w:val="cyan"/>
        </w:rPr>
        <w:t>for</w:t>
      </w:r>
      <w:r w:rsidRPr="009C1710">
        <w:rPr>
          <w:sz w:val="14"/>
        </w:rPr>
        <w:t xml:space="preserve"> nearly </w:t>
      </w:r>
      <w:r w:rsidRPr="00D75836">
        <w:rPr>
          <w:rStyle w:val="Emphasis"/>
          <w:highlight w:val="cyan"/>
        </w:rPr>
        <w:t>50% of</w:t>
      </w:r>
      <w:r w:rsidRPr="009C1710">
        <w:rPr>
          <w:rStyle w:val="Emphasis"/>
        </w:rPr>
        <w:t xml:space="preserve"> total world</w:t>
      </w:r>
      <w:r w:rsidRPr="009C1710">
        <w:rPr>
          <w:sz w:val="14"/>
        </w:rPr>
        <w:t xml:space="preserve"> </w:t>
      </w:r>
      <w:r w:rsidRPr="00D75836">
        <w:rPr>
          <w:rStyle w:val="Emphasis"/>
          <w:highlight w:val="cyan"/>
        </w:rPr>
        <w:t>GHG emissions</w:t>
      </w:r>
      <w:r w:rsidRPr="009C1710">
        <w:rPr>
          <w:sz w:val="14"/>
        </w:rPr>
        <w:t xml:space="preserve"> (Grain, 2009). </w:t>
      </w:r>
      <w:r w:rsidRPr="009C1710">
        <w:rPr>
          <w:rStyle w:val="StyleUnderline"/>
        </w:rPr>
        <w:t xml:space="preserve">Climate change threatens </w:t>
      </w:r>
      <w:r w:rsidRPr="009C1710">
        <w:rPr>
          <w:rStyle w:val="Emphasis"/>
        </w:rPr>
        <w:t>food production</w:t>
      </w:r>
      <w:r w:rsidRPr="009C1710">
        <w:rPr>
          <w:sz w:val="14"/>
        </w:rPr>
        <w:t xml:space="preserve"> </w:t>
      </w:r>
      <w:r w:rsidRPr="009C1710">
        <w:rPr>
          <w:rStyle w:val="StyleUnderline"/>
        </w:rPr>
        <w:t>through</w:t>
      </w:r>
      <w:r w:rsidRPr="009C1710">
        <w:rPr>
          <w:sz w:val="14"/>
        </w:rPr>
        <w:t xml:space="preserve"> </w:t>
      </w:r>
      <w:r w:rsidRPr="009C1710">
        <w:rPr>
          <w:rStyle w:val="Emphasis"/>
        </w:rPr>
        <w:t>desertification</w:t>
      </w:r>
      <w:r w:rsidRPr="009C1710">
        <w:rPr>
          <w:sz w:val="14"/>
        </w:rPr>
        <w:t xml:space="preserve">, water shortages, yield decreases. </w:t>
      </w:r>
    </w:p>
    <w:p w:rsidR="00EF298D" w:rsidRPr="009707F0" w:rsidRDefault="00EF298D" w:rsidP="00EF298D">
      <w:pPr>
        <w:rPr>
          <w:sz w:val="14"/>
        </w:rPr>
      </w:pPr>
      <w:r w:rsidRPr="009C1710">
        <w:rPr>
          <w:sz w:val="14"/>
        </w:rPr>
        <w:t xml:space="preserve">Energy  </w:t>
      </w:r>
      <w:r w:rsidRPr="009C1710">
        <w:rPr>
          <w:rStyle w:val="StyleUnderline"/>
        </w:rPr>
        <w:t xml:space="preserve">In the future </w:t>
      </w:r>
      <w:r w:rsidRPr="009C1710">
        <w:rPr>
          <w:rStyle w:val="Emphasis"/>
        </w:rPr>
        <w:t>oil shortages</w:t>
      </w:r>
      <w:r w:rsidRPr="009C1710">
        <w:rPr>
          <w:sz w:val="14"/>
        </w:rPr>
        <w:t xml:space="preserve"> </w:t>
      </w:r>
      <w:r w:rsidRPr="009C1710">
        <w:rPr>
          <w:rStyle w:val="StyleUnderline"/>
        </w:rPr>
        <w:t xml:space="preserve">may threaten </w:t>
      </w:r>
      <w:r w:rsidRPr="009C1710">
        <w:rPr>
          <w:rStyle w:val="Emphasis"/>
        </w:rPr>
        <w:t>food availability</w:t>
      </w:r>
      <w:r w:rsidRPr="009C1710">
        <w:rPr>
          <w:sz w:val="14"/>
        </w:rPr>
        <w:t xml:space="preserve">. It takes more than 400 gallons of oil to feed one person for a year in the USA. </w:t>
      </w:r>
      <w:r w:rsidRPr="009C1710">
        <w:rPr>
          <w:rStyle w:val="StyleUnderline"/>
        </w:rPr>
        <w:t xml:space="preserve">In terms of </w:t>
      </w:r>
      <w:r w:rsidRPr="009C1710">
        <w:rPr>
          <w:rStyle w:val="Emphasis"/>
        </w:rPr>
        <w:t>energy conversion</w:t>
      </w:r>
      <w:r w:rsidRPr="009C1710">
        <w:rPr>
          <w:sz w:val="14"/>
        </w:rPr>
        <w:t xml:space="preserve"> </w:t>
      </w:r>
      <w:r w:rsidRPr="009C1710">
        <w:rPr>
          <w:rStyle w:val="StyleUnderline"/>
        </w:rPr>
        <w:t>this</w:t>
      </w:r>
      <w:r w:rsidRPr="009C1710">
        <w:rPr>
          <w:sz w:val="14"/>
        </w:rPr>
        <w:t xml:space="preserve"> food </w:t>
      </w:r>
      <w:r w:rsidRPr="009C1710">
        <w:rPr>
          <w:rStyle w:val="StyleUnderline"/>
        </w:rPr>
        <w:t>production system means that it</w:t>
      </w:r>
      <w:r w:rsidRPr="009C1710">
        <w:rPr>
          <w:sz w:val="14"/>
        </w:rPr>
        <w:t xml:space="preserve"> </w:t>
      </w:r>
      <w:r w:rsidRPr="009C1710">
        <w:rPr>
          <w:rStyle w:val="Emphasis"/>
        </w:rPr>
        <w:t>takes</w:t>
      </w:r>
      <w:r w:rsidRPr="009C1710">
        <w:rPr>
          <w:sz w:val="14"/>
        </w:rPr>
        <w:t xml:space="preserve"> </w:t>
      </w:r>
      <w:r w:rsidRPr="009C1710">
        <w:rPr>
          <w:rStyle w:val="StyleUnderline"/>
        </w:rPr>
        <w:t>three calories of energy</w:t>
      </w:r>
      <w:r w:rsidRPr="009C1710">
        <w:rPr>
          <w:sz w:val="14"/>
        </w:rPr>
        <w:t xml:space="preserve"> </w:t>
      </w:r>
      <w:r w:rsidRPr="009C1710">
        <w:rPr>
          <w:rStyle w:val="StyleUnderline"/>
        </w:rPr>
        <w:t>for</w:t>
      </w:r>
      <w:r w:rsidRPr="009C1710">
        <w:rPr>
          <w:sz w:val="14"/>
        </w:rPr>
        <w:t xml:space="preserve"> </w:t>
      </w:r>
      <w:r w:rsidRPr="009C1710">
        <w:rPr>
          <w:rStyle w:val="StyleUnderline"/>
        </w:rPr>
        <w:t xml:space="preserve">every single calorie of </w:t>
      </w:r>
      <w:r w:rsidRPr="009C1710">
        <w:rPr>
          <w:rStyle w:val="Emphasis"/>
        </w:rPr>
        <w:t>edible food</w:t>
      </w:r>
      <w:r w:rsidRPr="009C1710">
        <w:rPr>
          <w:sz w:val="14"/>
        </w:rPr>
        <w:t xml:space="preserve"> produced on average. In the case of grain-fed beef it take</w:t>
      </w:r>
      <w:r w:rsidRPr="009707F0">
        <w:rPr>
          <w:sz w:val="14"/>
        </w:rPr>
        <w:t xml:space="preserve">s 35 calories of energy for every one calorie of beef. </w:t>
      </w:r>
      <w:r w:rsidRPr="00D75836">
        <w:rPr>
          <w:rStyle w:val="StyleUnderline"/>
          <w:highlight w:val="cyan"/>
        </w:rPr>
        <w:t xml:space="preserve">Oil </w:t>
      </w:r>
      <w:r w:rsidRPr="00D75836">
        <w:rPr>
          <w:rStyle w:val="Emphasis"/>
          <w:highlight w:val="cyan"/>
        </w:rPr>
        <w:t>shortage</w:t>
      </w:r>
      <w:r w:rsidRPr="00D75836">
        <w:rPr>
          <w:rStyle w:val="StyleUnderline"/>
          <w:highlight w:val="cyan"/>
        </w:rPr>
        <w:t xml:space="preserve"> threatens </w:t>
      </w:r>
      <w:r w:rsidRPr="00D75836">
        <w:rPr>
          <w:rStyle w:val="Emphasis"/>
          <w:highlight w:val="cyan"/>
        </w:rPr>
        <w:t>food security</w:t>
      </w:r>
      <w:r w:rsidRPr="009707F0">
        <w:rPr>
          <w:sz w:val="14"/>
        </w:rPr>
        <w:t xml:space="preserve"> also </w:t>
      </w:r>
      <w:r w:rsidRPr="00D75836">
        <w:rPr>
          <w:rStyle w:val="StyleUnderline"/>
          <w:highlight w:val="cyan"/>
        </w:rPr>
        <w:t xml:space="preserve">through </w:t>
      </w:r>
      <w:r w:rsidRPr="009C1710">
        <w:rPr>
          <w:rStyle w:val="StyleUnderline"/>
        </w:rPr>
        <w:t xml:space="preserve">the increasing </w:t>
      </w:r>
      <w:r w:rsidRPr="00D75836">
        <w:rPr>
          <w:rStyle w:val="Emphasis"/>
          <w:highlight w:val="cyan"/>
        </w:rPr>
        <w:t>use</w:t>
      </w:r>
      <w:r w:rsidRPr="00D75836">
        <w:rPr>
          <w:sz w:val="14"/>
          <w:highlight w:val="cyan"/>
        </w:rPr>
        <w:t xml:space="preserve"> </w:t>
      </w:r>
      <w:r w:rsidRPr="00D75836">
        <w:rPr>
          <w:rStyle w:val="StyleUnderline"/>
          <w:highlight w:val="cyan"/>
        </w:rPr>
        <w:t xml:space="preserve">of </w:t>
      </w:r>
      <w:r w:rsidRPr="009C1710">
        <w:rPr>
          <w:rStyle w:val="Emphasis"/>
        </w:rPr>
        <w:t xml:space="preserve">arable </w:t>
      </w:r>
      <w:r w:rsidRPr="00D75836">
        <w:rPr>
          <w:rStyle w:val="Emphasis"/>
          <w:highlight w:val="cyan"/>
        </w:rPr>
        <w:t>land</w:t>
      </w:r>
      <w:r w:rsidRPr="00D75836">
        <w:rPr>
          <w:sz w:val="14"/>
          <w:highlight w:val="cyan"/>
        </w:rPr>
        <w:t xml:space="preserve"> </w:t>
      </w:r>
      <w:r w:rsidRPr="00D75836">
        <w:rPr>
          <w:rStyle w:val="StyleUnderline"/>
          <w:highlight w:val="cyan"/>
        </w:rPr>
        <w:t>for</w:t>
      </w:r>
      <w:r w:rsidRPr="00D75836">
        <w:rPr>
          <w:sz w:val="14"/>
          <w:highlight w:val="cyan"/>
        </w:rPr>
        <w:t xml:space="preserve"> </w:t>
      </w:r>
      <w:r w:rsidRPr="009C1710">
        <w:rPr>
          <w:rStyle w:val="Emphasis"/>
        </w:rPr>
        <w:t xml:space="preserve">bio </w:t>
      </w:r>
      <w:r w:rsidRPr="00D75836">
        <w:rPr>
          <w:rStyle w:val="Emphasis"/>
          <w:highlight w:val="cyan"/>
        </w:rPr>
        <w:t>fuel</w:t>
      </w:r>
      <w:r w:rsidRPr="00D75836">
        <w:rPr>
          <w:sz w:val="14"/>
          <w:highlight w:val="cyan"/>
        </w:rPr>
        <w:t xml:space="preserve"> </w:t>
      </w:r>
      <w:r w:rsidRPr="009C1710">
        <w:rPr>
          <w:rStyle w:val="StyleUnderline"/>
        </w:rPr>
        <w:t>production</w:t>
      </w:r>
      <w:r w:rsidRPr="009707F0">
        <w:rPr>
          <w:sz w:val="14"/>
        </w:rPr>
        <w:t xml:space="preserve">. </w:t>
      </w:r>
    </w:p>
    <w:p w:rsidR="00EF298D" w:rsidRPr="009707F0" w:rsidRDefault="00EF298D" w:rsidP="00EF298D">
      <w:pPr>
        <w:rPr>
          <w:sz w:val="14"/>
        </w:rPr>
      </w:pPr>
      <w:r w:rsidRPr="009707F0">
        <w:rPr>
          <w:sz w:val="14"/>
        </w:rPr>
        <w:t xml:space="preserve">Land depletion and </w:t>
      </w:r>
      <w:r w:rsidRPr="00D75836">
        <w:rPr>
          <w:rStyle w:val="Emphasis"/>
          <w:highlight w:val="cyan"/>
        </w:rPr>
        <w:t>land grabbing</w:t>
      </w:r>
      <w:r w:rsidRPr="009707F0">
        <w:rPr>
          <w:sz w:val="14"/>
        </w:rPr>
        <w:t xml:space="preserve"> </w:t>
      </w:r>
      <w:r w:rsidRPr="009C1710">
        <w:rPr>
          <w:rStyle w:val="StyleUnderline"/>
        </w:rPr>
        <w:t>The amount of</w:t>
      </w:r>
      <w:r w:rsidRPr="009707F0">
        <w:rPr>
          <w:sz w:val="14"/>
        </w:rPr>
        <w:t xml:space="preserve"> arable </w:t>
      </w:r>
      <w:r w:rsidRPr="009C1710">
        <w:rPr>
          <w:rStyle w:val="StyleUnderline"/>
        </w:rPr>
        <w:t>land</w:t>
      </w:r>
      <w:r w:rsidRPr="005C0E75">
        <w:rPr>
          <w:rStyle w:val="StyleUnderline"/>
        </w:rPr>
        <w:t xml:space="preserve"> per capita is</w:t>
      </w:r>
      <w:r w:rsidRPr="009707F0">
        <w:rPr>
          <w:sz w:val="14"/>
        </w:rPr>
        <w:t xml:space="preserve"> steadily </w:t>
      </w:r>
      <w:r w:rsidRPr="005C0E75">
        <w:rPr>
          <w:rStyle w:val="StyleUnderline"/>
        </w:rPr>
        <w:t>decreasing</w:t>
      </w:r>
      <w:r w:rsidRPr="009707F0">
        <w:rPr>
          <w:sz w:val="14"/>
        </w:rPr>
        <w:t xml:space="preserve">. </w:t>
      </w:r>
      <w:r w:rsidRPr="005C0E75">
        <w:rPr>
          <w:rStyle w:val="StyleUnderline"/>
        </w:rPr>
        <w:t xml:space="preserve">It </w:t>
      </w:r>
      <w:r w:rsidRPr="009C1710">
        <w:rPr>
          <w:rStyle w:val="StyleUnderline"/>
        </w:rPr>
        <w:t>has</w:t>
      </w:r>
      <w:r w:rsidRPr="005C0E75">
        <w:rPr>
          <w:rStyle w:val="StyleUnderline"/>
        </w:rPr>
        <w:t xml:space="preserve"> almost </w:t>
      </w:r>
      <w:r w:rsidRPr="009C1710">
        <w:rPr>
          <w:rStyle w:val="StyleUnderline"/>
        </w:rPr>
        <w:t>halved</w:t>
      </w:r>
      <w:r w:rsidRPr="009C1710">
        <w:rPr>
          <w:sz w:val="14"/>
        </w:rPr>
        <w:t xml:space="preserve"> </w:t>
      </w:r>
      <w:r w:rsidRPr="009C1710">
        <w:rPr>
          <w:rStyle w:val="StyleUnderline"/>
        </w:rPr>
        <w:t>since 1960</w:t>
      </w:r>
      <w:r w:rsidRPr="009707F0">
        <w:rPr>
          <w:sz w:val="14"/>
        </w:rPr>
        <w:t xml:space="preserve">. After the 2008 food crisis rich countries and TNCs have been buying large swathes of land, mainly offered by corrupted governments and elites in developing countries. </w:t>
      </w:r>
    </w:p>
    <w:p w:rsidR="00EF298D" w:rsidRPr="009707F0" w:rsidRDefault="00EF298D" w:rsidP="00EF298D">
      <w:pPr>
        <w:rPr>
          <w:sz w:val="14"/>
        </w:rPr>
      </w:pPr>
      <w:r w:rsidRPr="00D75836">
        <w:rPr>
          <w:rStyle w:val="Emphasis"/>
          <w:highlight w:val="cyan"/>
        </w:rPr>
        <w:t>Water scarcity</w:t>
      </w:r>
      <w:r w:rsidRPr="009707F0">
        <w:rPr>
          <w:sz w:val="14"/>
        </w:rPr>
        <w:t xml:space="preserve">  </w:t>
      </w:r>
      <w:r w:rsidRPr="005C0E75">
        <w:rPr>
          <w:rStyle w:val="StyleUnderline"/>
        </w:rPr>
        <w:t xml:space="preserve">Agriculture </w:t>
      </w:r>
      <w:r w:rsidRPr="009C1710">
        <w:rPr>
          <w:rStyle w:val="StyleUnderline"/>
        </w:rPr>
        <w:t xml:space="preserve">accounts for </w:t>
      </w:r>
      <w:r w:rsidRPr="009C1710">
        <w:rPr>
          <w:rStyle w:val="Emphasis"/>
        </w:rPr>
        <w:t>70% of</w:t>
      </w:r>
      <w:r w:rsidRPr="005C0E75">
        <w:rPr>
          <w:rStyle w:val="Emphasis"/>
        </w:rPr>
        <w:t xml:space="preserve"> global fresh </w:t>
      </w:r>
      <w:r w:rsidRPr="009C1710">
        <w:rPr>
          <w:rStyle w:val="Emphasis"/>
        </w:rPr>
        <w:t>water</w:t>
      </w:r>
      <w:r w:rsidRPr="009707F0">
        <w:rPr>
          <w:sz w:val="14"/>
        </w:rPr>
        <w:t xml:space="preserve"> use. Almost a billion people live in countries chronically short of water. By 2030 demand for water is expected to increase by 30%. </w:t>
      </w:r>
    </w:p>
    <w:p w:rsidR="00EF298D" w:rsidRPr="009707F0" w:rsidRDefault="00EF298D" w:rsidP="00EF298D">
      <w:pPr>
        <w:rPr>
          <w:sz w:val="14"/>
        </w:rPr>
      </w:pPr>
      <w:r w:rsidRPr="009707F0">
        <w:rPr>
          <w:sz w:val="14"/>
        </w:rPr>
        <w:t xml:space="preserve">Food safety  Unsafe food causes many acute and life-long diseases, ranging from diarrhoeal diseases to various forms of cancer. WHO estimates that foodborne and waterborne diarrhoeal diseases taken together kill about 2.2 million people annually, 1.9 million of them children. </w:t>
      </w:r>
    </w:p>
    <w:p w:rsidR="00EF298D" w:rsidRPr="009707F0" w:rsidRDefault="00EF298D" w:rsidP="00EF298D">
      <w:pPr>
        <w:rPr>
          <w:sz w:val="14"/>
        </w:rPr>
      </w:pPr>
      <w:r w:rsidRPr="00D75836">
        <w:rPr>
          <w:rStyle w:val="Emphasis"/>
          <w:highlight w:val="cyan"/>
        </w:rPr>
        <w:t>Competition</w:t>
      </w:r>
      <w:r w:rsidRPr="009707F0">
        <w:rPr>
          <w:sz w:val="14"/>
        </w:rPr>
        <w:t xml:space="preserve"> and power asymmetries </w:t>
      </w:r>
      <w:r w:rsidRPr="009C1710">
        <w:rPr>
          <w:rStyle w:val="StyleUnderline"/>
        </w:rPr>
        <w:t xml:space="preserve">in the </w:t>
      </w:r>
      <w:r w:rsidRPr="009C1710">
        <w:rPr>
          <w:rStyle w:val="Emphasis"/>
        </w:rPr>
        <w:t>food chain</w:t>
      </w:r>
      <w:r w:rsidRPr="009707F0">
        <w:rPr>
          <w:sz w:val="14"/>
        </w:rPr>
        <w:t xml:space="preserve"> </w:t>
      </w:r>
      <w:r w:rsidRPr="00D75836">
        <w:rPr>
          <w:rStyle w:val="StyleUnderline"/>
          <w:highlight w:val="cyan"/>
        </w:rPr>
        <w:t>There are</w:t>
      </w:r>
      <w:r w:rsidRPr="005C0E75">
        <w:rPr>
          <w:rStyle w:val="StyleUnderline"/>
        </w:rPr>
        <w:t xml:space="preserve"> evident </w:t>
      </w:r>
      <w:r w:rsidRPr="00D75836">
        <w:rPr>
          <w:rStyle w:val="StyleUnderline"/>
          <w:highlight w:val="cyan"/>
        </w:rPr>
        <w:t>imbalances</w:t>
      </w:r>
      <w:r w:rsidRPr="00D75836">
        <w:rPr>
          <w:sz w:val="14"/>
          <w:highlight w:val="cyan"/>
        </w:rPr>
        <w:t xml:space="preserve"> </w:t>
      </w:r>
      <w:r w:rsidRPr="00D75836">
        <w:rPr>
          <w:rStyle w:val="Emphasis"/>
          <w:highlight w:val="cyan"/>
        </w:rPr>
        <w:t>of power</w:t>
      </w:r>
      <w:r w:rsidRPr="009707F0">
        <w:rPr>
          <w:sz w:val="14"/>
        </w:rPr>
        <w:t xml:space="preserve"> </w:t>
      </w:r>
      <w:r w:rsidRPr="005C0E75">
        <w:rPr>
          <w:rStyle w:val="StyleUnderline"/>
        </w:rPr>
        <w:t>among</w:t>
      </w:r>
      <w:r w:rsidRPr="009707F0">
        <w:rPr>
          <w:sz w:val="14"/>
        </w:rPr>
        <w:t xml:space="preserve"> the </w:t>
      </w:r>
      <w:r w:rsidRPr="005C0E75">
        <w:rPr>
          <w:rStyle w:val="StyleUnderline"/>
        </w:rPr>
        <w:t>different stages of the world food chain</w:t>
      </w:r>
      <w:r w:rsidRPr="009707F0">
        <w:rPr>
          <w:sz w:val="14"/>
        </w:rPr>
        <w:t xml:space="preserve">. About </w:t>
      </w:r>
      <w:r w:rsidRPr="00D75836">
        <w:rPr>
          <w:rStyle w:val="Emphasis"/>
          <w:highlight w:val="cyan"/>
        </w:rPr>
        <w:t>7 billion</w:t>
      </w:r>
      <w:r w:rsidRPr="009707F0">
        <w:rPr>
          <w:sz w:val="14"/>
        </w:rPr>
        <w:t xml:space="preserve"> consumers </w:t>
      </w:r>
      <w:r w:rsidRPr="005C0E75">
        <w:rPr>
          <w:rStyle w:val="StyleUnderline"/>
        </w:rPr>
        <w:t>and</w:t>
      </w:r>
      <w:r w:rsidRPr="009707F0">
        <w:rPr>
          <w:sz w:val="14"/>
        </w:rPr>
        <w:t xml:space="preserve"> </w:t>
      </w:r>
      <w:r w:rsidRPr="005C0E75">
        <w:rPr>
          <w:rStyle w:val="StyleUnderline"/>
        </w:rPr>
        <w:t>1.5 farmers</w:t>
      </w:r>
      <w:r w:rsidRPr="009707F0">
        <w:rPr>
          <w:sz w:val="14"/>
        </w:rPr>
        <w:t xml:space="preserve"> </w:t>
      </w:r>
      <w:r w:rsidRPr="00D75836">
        <w:rPr>
          <w:rStyle w:val="StyleUnderline"/>
          <w:highlight w:val="cyan"/>
        </w:rPr>
        <w:t>are squeezed by</w:t>
      </w:r>
      <w:r w:rsidRPr="009707F0">
        <w:rPr>
          <w:sz w:val="14"/>
        </w:rPr>
        <w:t xml:space="preserve"> no more than </w:t>
      </w:r>
      <w:r w:rsidRPr="00D75836">
        <w:rPr>
          <w:rStyle w:val="Emphasis"/>
          <w:highlight w:val="cyan"/>
        </w:rPr>
        <w:t>500 companies</w:t>
      </w:r>
      <w:r w:rsidRPr="009707F0">
        <w:rPr>
          <w:sz w:val="14"/>
        </w:rPr>
        <w:t xml:space="preserve"> –retailers, </w:t>
      </w:r>
      <w:r w:rsidRPr="005C0E75">
        <w:rPr>
          <w:rStyle w:val="StyleUnderline"/>
        </w:rPr>
        <w:t>food</w:t>
      </w:r>
      <w:r w:rsidRPr="009707F0">
        <w:rPr>
          <w:sz w:val="14"/>
        </w:rPr>
        <w:t xml:space="preserve"> </w:t>
      </w:r>
      <w:r w:rsidRPr="005C0E75">
        <w:rPr>
          <w:rStyle w:val="StyleUnderline"/>
        </w:rPr>
        <w:t>companies</w:t>
      </w:r>
      <w:r w:rsidRPr="009707F0">
        <w:rPr>
          <w:sz w:val="14"/>
        </w:rPr>
        <w:t xml:space="preserve">, </w:t>
      </w:r>
      <w:r w:rsidRPr="005C0E75">
        <w:rPr>
          <w:rStyle w:val="StyleUnderline"/>
        </w:rPr>
        <w:t>traders</w:t>
      </w:r>
      <w:r w:rsidRPr="009707F0">
        <w:rPr>
          <w:sz w:val="14"/>
        </w:rPr>
        <w:t xml:space="preserve"> and </w:t>
      </w:r>
      <w:r w:rsidRPr="005C0E75">
        <w:rPr>
          <w:rStyle w:val="StyleUnderline"/>
        </w:rPr>
        <w:t>processors</w:t>
      </w:r>
      <w:r w:rsidRPr="009707F0">
        <w:rPr>
          <w:sz w:val="14"/>
        </w:rPr>
        <w:t xml:space="preserve">- </w:t>
      </w:r>
      <w:r w:rsidRPr="005C0E75">
        <w:rPr>
          <w:rStyle w:val="StyleUnderline"/>
        </w:rPr>
        <w:t xml:space="preserve">who control </w:t>
      </w:r>
      <w:r w:rsidRPr="005C0E75">
        <w:rPr>
          <w:rStyle w:val="Emphasis"/>
        </w:rPr>
        <w:t>70%</w:t>
      </w:r>
      <w:r w:rsidRPr="005C0E75">
        <w:rPr>
          <w:rStyle w:val="StyleUnderline"/>
        </w:rPr>
        <w:t>of</w:t>
      </w:r>
      <w:r w:rsidRPr="009707F0">
        <w:rPr>
          <w:sz w:val="14"/>
        </w:rPr>
        <w:t xml:space="preserve"> </w:t>
      </w:r>
      <w:r w:rsidRPr="005C0E75">
        <w:rPr>
          <w:rStyle w:val="StyleUnderline"/>
        </w:rPr>
        <w:t xml:space="preserve">the world </w:t>
      </w:r>
      <w:r w:rsidRPr="005C0E75">
        <w:rPr>
          <w:rStyle w:val="Emphasis"/>
        </w:rPr>
        <w:t>food market.</w:t>
      </w:r>
      <w:r w:rsidRPr="009707F0">
        <w:rPr>
          <w:sz w:val="14"/>
        </w:rPr>
        <w:t xml:space="preserve"> Only three companies (Cargill, Bunge and ADM) account for 90% of the global grain trade. Four firms (Dupont, Monsanto, Syngenta and Limagrain) control over 50% of seed industry. Large companies in the food system are now expanding their power by directly regulating the system, setting private standard and  dictating policy agendas to international organisms.  </w:t>
      </w:r>
    </w:p>
    <w:p w:rsidR="00EF298D" w:rsidRPr="009707F0" w:rsidRDefault="00EF298D" w:rsidP="00EF298D">
      <w:pPr>
        <w:rPr>
          <w:sz w:val="14"/>
        </w:rPr>
      </w:pPr>
      <w:r w:rsidRPr="009707F0">
        <w:rPr>
          <w:sz w:val="14"/>
        </w:rPr>
        <w:t xml:space="preserve">Inequalities   </w:t>
      </w:r>
      <w:r w:rsidRPr="00D75836">
        <w:rPr>
          <w:rStyle w:val="StyleUnderline"/>
          <w:highlight w:val="cyan"/>
        </w:rPr>
        <w:t>Hunger</w:t>
      </w:r>
      <w:r w:rsidRPr="005C0E75">
        <w:rPr>
          <w:rStyle w:val="StyleUnderline"/>
        </w:rPr>
        <w:t xml:space="preserve"> does not affect</w:t>
      </w:r>
      <w:r w:rsidRPr="009707F0">
        <w:rPr>
          <w:sz w:val="14"/>
        </w:rPr>
        <w:t xml:space="preserve"> </w:t>
      </w:r>
      <w:r w:rsidRPr="005C0E75">
        <w:rPr>
          <w:rStyle w:val="Emphasis"/>
        </w:rPr>
        <w:t>uniformly people</w:t>
      </w:r>
      <w:r w:rsidRPr="009707F0">
        <w:rPr>
          <w:sz w:val="14"/>
        </w:rPr>
        <w:t xml:space="preserve"> </w:t>
      </w:r>
      <w:r w:rsidRPr="005C0E75">
        <w:rPr>
          <w:rStyle w:val="StyleUnderline"/>
        </w:rPr>
        <w:t>in the world</w:t>
      </w:r>
      <w:r w:rsidRPr="009707F0">
        <w:rPr>
          <w:sz w:val="14"/>
        </w:rPr>
        <w:t xml:space="preserve">: </w:t>
      </w:r>
      <w:r w:rsidRPr="005C0E75">
        <w:rPr>
          <w:rStyle w:val="StyleUnderline"/>
        </w:rPr>
        <w:t xml:space="preserve">it </w:t>
      </w:r>
      <w:r w:rsidRPr="00D75836">
        <w:rPr>
          <w:rStyle w:val="StyleUnderline"/>
          <w:highlight w:val="cyan"/>
        </w:rPr>
        <w:t xml:space="preserve">is concentrated in </w:t>
      </w:r>
      <w:r w:rsidRPr="00D75836">
        <w:rPr>
          <w:rStyle w:val="Emphasis"/>
          <w:highlight w:val="cyan"/>
        </w:rPr>
        <w:t>developing</w:t>
      </w:r>
      <w:r w:rsidRPr="005C0E75">
        <w:rPr>
          <w:rStyle w:val="Emphasis"/>
        </w:rPr>
        <w:t xml:space="preserve"> </w:t>
      </w:r>
      <w:r w:rsidRPr="00D75836">
        <w:rPr>
          <w:rStyle w:val="Emphasis"/>
          <w:highlight w:val="cyan"/>
        </w:rPr>
        <w:t>countries</w:t>
      </w:r>
      <w:r w:rsidRPr="009707F0">
        <w:rPr>
          <w:sz w:val="14"/>
        </w:rPr>
        <w:t xml:space="preserve">, </w:t>
      </w:r>
      <w:r w:rsidRPr="005C0E75">
        <w:rPr>
          <w:rStyle w:val="StyleUnderline"/>
        </w:rPr>
        <w:t>in rural area</w:t>
      </w:r>
      <w:r w:rsidRPr="009707F0">
        <w:rPr>
          <w:sz w:val="14"/>
        </w:rPr>
        <w:t xml:space="preserve"> and among women. </w:t>
      </w:r>
      <w:r w:rsidRPr="005C0E75">
        <w:rPr>
          <w:rStyle w:val="StyleUnderline"/>
        </w:rPr>
        <w:t xml:space="preserve">In other words hunger is </w:t>
      </w:r>
      <w:r w:rsidRPr="005C0E75">
        <w:rPr>
          <w:rStyle w:val="Emphasis"/>
        </w:rPr>
        <w:t>concentrated</w:t>
      </w:r>
      <w:r w:rsidRPr="009707F0">
        <w:rPr>
          <w:sz w:val="14"/>
        </w:rPr>
        <w:t xml:space="preserve"> </w:t>
      </w:r>
      <w:r w:rsidRPr="005C0E75">
        <w:rPr>
          <w:rStyle w:val="StyleUnderline"/>
        </w:rPr>
        <w:t>among</w:t>
      </w:r>
      <w:r w:rsidRPr="009707F0">
        <w:rPr>
          <w:sz w:val="14"/>
        </w:rPr>
        <w:t xml:space="preserve"> </w:t>
      </w:r>
      <w:r w:rsidRPr="005C0E75">
        <w:rPr>
          <w:rStyle w:val="Emphasis"/>
        </w:rPr>
        <w:t>poor people</w:t>
      </w:r>
      <w:r w:rsidRPr="009707F0">
        <w:rPr>
          <w:sz w:val="14"/>
        </w:rPr>
        <w:t xml:space="preserve">. </w:t>
      </w:r>
      <w:r w:rsidRPr="00D75836">
        <w:rPr>
          <w:rStyle w:val="StyleUnderline"/>
          <w:highlight w:val="cyan"/>
        </w:rPr>
        <w:t xml:space="preserve">Neoliberal </w:t>
      </w:r>
      <w:r w:rsidRPr="00D75836">
        <w:rPr>
          <w:rStyle w:val="Emphasis"/>
          <w:highlight w:val="cyan"/>
        </w:rPr>
        <w:t>globalization</w:t>
      </w:r>
      <w:r w:rsidRPr="009707F0">
        <w:rPr>
          <w:sz w:val="14"/>
        </w:rPr>
        <w:t xml:space="preserve"> </w:t>
      </w:r>
      <w:r w:rsidRPr="005C0E75">
        <w:rPr>
          <w:rStyle w:val="StyleUnderline"/>
        </w:rPr>
        <w:t xml:space="preserve">has </w:t>
      </w:r>
      <w:r w:rsidRPr="00D75836">
        <w:rPr>
          <w:rStyle w:val="StyleUnderline"/>
          <w:highlight w:val="cyan"/>
        </w:rPr>
        <w:t>raised</w:t>
      </w:r>
      <w:r w:rsidRPr="005C0E75">
        <w:rPr>
          <w:rStyle w:val="StyleUnderline"/>
        </w:rPr>
        <w:t xml:space="preserve"> income</w:t>
      </w:r>
      <w:r w:rsidRPr="009707F0">
        <w:rPr>
          <w:sz w:val="14"/>
        </w:rPr>
        <w:t xml:space="preserve"> </w:t>
      </w:r>
      <w:r w:rsidRPr="00D75836">
        <w:rPr>
          <w:rStyle w:val="Emphasis"/>
          <w:highlight w:val="cyan"/>
        </w:rPr>
        <w:t>inequalities</w:t>
      </w:r>
      <w:r w:rsidRPr="009707F0">
        <w:rPr>
          <w:sz w:val="14"/>
        </w:rPr>
        <w:t xml:space="preserve">, </w:t>
      </w:r>
      <w:r w:rsidRPr="00D75836">
        <w:rPr>
          <w:rStyle w:val="StyleUnderline"/>
          <w:highlight w:val="cyan"/>
        </w:rPr>
        <w:t>making</w:t>
      </w:r>
      <w:r w:rsidRPr="009707F0">
        <w:rPr>
          <w:sz w:val="14"/>
        </w:rPr>
        <w:t xml:space="preserve"> poverty and </w:t>
      </w:r>
      <w:r w:rsidRPr="00D75836">
        <w:rPr>
          <w:rStyle w:val="StyleUnderline"/>
          <w:highlight w:val="cyan"/>
        </w:rPr>
        <w:t>hunger</w:t>
      </w:r>
      <w:r w:rsidRPr="00D75836">
        <w:rPr>
          <w:sz w:val="14"/>
          <w:highlight w:val="cyan"/>
        </w:rPr>
        <w:t xml:space="preserve"> “</w:t>
      </w:r>
      <w:r w:rsidRPr="00D75836">
        <w:rPr>
          <w:rStyle w:val="Emphasis"/>
          <w:highlight w:val="cyan"/>
        </w:rPr>
        <w:t>incurable</w:t>
      </w:r>
      <w:r w:rsidRPr="005C0E75">
        <w:rPr>
          <w:rStyle w:val="Emphasis"/>
        </w:rPr>
        <w:t xml:space="preserve"> deseases</w:t>
      </w:r>
      <w:r w:rsidRPr="009707F0">
        <w:rPr>
          <w:sz w:val="14"/>
        </w:rPr>
        <w:t xml:space="preserve">”. </w:t>
      </w:r>
    </w:p>
    <w:p w:rsidR="00EF298D" w:rsidRPr="009707F0" w:rsidRDefault="00EF298D" w:rsidP="00EF298D">
      <w:pPr>
        <w:rPr>
          <w:sz w:val="14"/>
        </w:rPr>
      </w:pPr>
      <w:r w:rsidRPr="009707F0">
        <w:rPr>
          <w:sz w:val="14"/>
        </w:rPr>
        <w:t xml:space="preserve">Food loss and waste  </w:t>
      </w:r>
      <w:r w:rsidRPr="005C0E75">
        <w:rPr>
          <w:rStyle w:val="Emphasis"/>
        </w:rPr>
        <w:t>Food waste</w:t>
      </w:r>
      <w:r w:rsidRPr="009707F0">
        <w:rPr>
          <w:sz w:val="14"/>
        </w:rPr>
        <w:t xml:space="preserve"> and loss, i.e. food </w:t>
      </w:r>
      <w:r w:rsidRPr="005C0E75">
        <w:rPr>
          <w:rStyle w:val="StyleUnderline"/>
        </w:rPr>
        <w:t>that is discarded or lost uneaten</w:t>
      </w:r>
      <w:r w:rsidRPr="009707F0">
        <w:rPr>
          <w:sz w:val="14"/>
        </w:rPr>
        <w:t xml:space="preserve">, annually </w:t>
      </w:r>
      <w:r w:rsidRPr="005C0E75">
        <w:rPr>
          <w:rStyle w:val="StyleUnderline"/>
        </w:rPr>
        <w:t>account for 1.3 billion tons of</w:t>
      </w:r>
      <w:r w:rsidRPr="009707F0">
        <w:rPr>
          <w:sz w:val="14"/>
        </w:rPr>
        <w:t xml:space="preserve"> </w:t>
      </w:r>
      <w:r w:rsidRPr="005C0E75">
        <w:rPr>
          <w:rStyle w:val="StyleUnderline"/>
        </w:rPr>
        <w:t>food</w:t>
      </w:r>
      <w:r w:rsidRPr="009707F0">
        <w:rPr>
          <w:sz w:val="14"/>
        </w:rPr>
        <w:t xml:space="preserve">, about </w:t>
      </w:r>
      <w:r w:rsidRPr="005C0E75">
        <w:rPr>
          <w:rStyle w:val="Emphasis"/>
        </w:rPr>
        <w:t xml:space="preserve">one third </w:t>
      </w:r>
      <w:r w:rsidRPr="005C0E75">
        <w:rPr>
          <w:rStyle w:val="StyleUnderline"/>
        </w:rPr>
        <w:t xml:space="preserve">of the global </w:t>
      </w:r>
      <w:r w:rsidRPr="005C0E75">
        <w:rPr>
          <w:rStyle w:val="Emphasis"/>
        </w:rPr>
        <w:t>food production</w:t>
      </w:r>
      <w:r w:rsidRPr="009707F0">
        <w:rPr>
          <w:sz w:val="14"/>
        </w:rPr>
        <w:t xml:space="preserve"> (according to a 2011 estimate). Consumers’ attitudes and retailers’ procurement and marketing policies are referred to as the main causes. </w:t>
      </w:r>
    </w:p>
    <w:p w:rsidR="00EF298D" w:rsidRPr="009707F0" w:rsidRDefault="00EF298D" w:rsidP="00EF298D">
      <w:pPr>
        <w:rPr>
          <w:sz w:val="14"/>
        </w:rPr>
      </w:pPr>
      <w:r w:rsidRPr="009707F0">
        <w:rPr>
          <w:sz w:val="14"/>
        </w:rPr>
        <w:t xml:space="preserve">Malnutrition and obesity Besides hunger malnutrition means over nutrition and obesity. Obesity is associated with higher mortality rates for cardiovascular diseases and cancer. In the United States obesity and overweight together are the second leading cause of preventable death. Over the last twenty years obesity has also spread in developing countries. World obesity epidemic has multiple causes, nevertheless important recognized causes are poverty, low level of education, children exposure to junk food advertising. </w:t>
      </w:r>
    </w:p>
    <w:p w:rsidR="00EF298D" w:rsidRPr="009707F0" w:rsidRDefault="00EF298D" w:rsidP="00EF298D">
      <w:pPr>
        <w:rPr>
          <w:sz w:val="14"/>
        </w:rPr>
      </w:pPr>
      <w:r w:rsidRPr="009707F0">
        <w:rPr>
          <w:sz w:val="14"/>
        </w:rPr>
        <w:t>Table 2. The unsustainable neoliberal food regime</w:t>
      </w:r>
    </w:p>
    <w:p w:rsidR="00EF298D" w:rsidRPr="009707F0" w:rsidRDefault="00EF298D" w:rsidP="00EF298D">
      <w:pPr>
        <w:rPr>
          <w:sz w:val="14"/>
        </w:rPr>
      </w:pPr>
      <w:r w:rsidRPr="009707F0">
        <w:rPr>
          <w:sz w:val="14"/>
        </w:rPr>
        <w:t>Over the last thirty years, food and agriculture have not been at the top of the agenda for governments of developed countries. Few events, amongst which the BSE outbreak and the failure of the WTO Ministerial Conference in Cancun, have been deemed worthy of the front pages of newspapers. It was with the 2008 food crisis that the issues of food security and the fragility of the global food system were brought to the fore as hot topics at the level of governments and international organizations as well as that of society.</w:t>
      </w:r>
    </w:p>
    <w:p w:rsidR="00EF298D" w:rsidRPr="009707F0" w:rsidRDefault="00EF298D" w:rsidP="00EF298D">
      <w:pPr>
        <w:rPr>
          <w:sz w:val="14"/>
        </w:rPr>
      </w:pPr>
      <w:r w:rsidRPr="005C0E75">
        <w:rPr>
          <w:rStyle w:val="Emphasis"/>
        </w:rPr>
        <w:t xml:space="preserve">The </w:t>
      </w:r>
      <w:r w:rsidRPr="00D75836">
        <w:rPr>
          <w:rStyle w:val="Emphasis"/>
          <w:highlight w:val="cyan"/>
        </w:rPr>
        <w:t>2008</w:t>
      </w:r>
      <w:r w:rsidRPr="009707F0">
        <w:rPr>
          <w:sz w:val="14"/>
        </w:rPr>
        <w:t xml:space="preserve"> </w:t>
      </w:r>
      <w:r w:rsidRPr="005C0E75">
        <w:rPr>
          <w:rStyle w:val="StyleUnderline"/>
        </w:rPr>
        <w:t>food crisis</w:t>
      </w:r>
      <w:r w:rsidRPr="009707F0">
        <w:rPr>
          <w:sz w:val="14"/>
        </w:rPr>
        <w:t xml:space="preserve"> and the </w:t>
      </w:r>
      <w:r w:rsidRPr="005C0E75">
        <w:rPr>
          <w:rStyle w:val="StyleUnderline"/>
        </w:rPr>
        <w:t>concomitant financial crisis</w:t>
      </w:r>
      <w:r w:rsidRPr="009707F0">
        <w:rPr>
          <w:sz w:val="14"/>
        </w:rPr>
        <w:t xml:space="preserve"> </w:t>
      </w:r>
      <w:r w:rsidRPr="005C0E75">
        <w:rPr>
          <w:rStyle w:val="StyleUnderline"/>
        </w:rPr>
        <w:t xml:space="preserve">have </w:t>
      </w:r>
      <w:r w:rsidRPr="00D75836">
        <w:rPr>
          <w:rStyle w:val="StyleUnderline"/>
          <w:highlight w:val="cyan"/>
        </w:rPr>
        <w:t>shown the</w:t>
      </w:r>
      <w:r w:rsidRPr="00D75836">
        <w:rPr>
          <w:sz w:val="14"/>
          <w:highlight w:val="cyan"/>
        </w:rPr>
        <w:t xml:space="preserve"> </w:t>
      </w:r>
      <w:r w:rsidRPr="00D75836">
        <w:rPr>
          <w:rStyle w:val="Emphasis"/>
          <w:highlight w:val="cyan"/>
        </w:rPr>
        <w:t>contradictions</w:t>
      </w:r>
      <w:r w:rsidRPr="00D75836">
        <w:rPr>
          <w:sz w:val="14"/>
          <w:highlight w:val="cyan"/>
        </w:rPr>
        <w:t xml:space="preserve"> </w:t>
      </w:r>
      <w:r w:rsidRPr="00D75836">
        <w:rPr>
          <w:rStyle w:val="StyleUnderline"/>
          <w:highlight w:val="cyan"/>
        </w:rPr>
        <w:t>and</w:t>
      </w:r>
      <w:r w:rsidRPr="009707F0">
        <w:rPr>
          <w:sz w:val="14"/>
        </w:rPr>
        <w:t xml:space="preserve"> the </w:t>
      </w:r>
      <w:r w:rsidRPr="00D75836">
        <w:rPr>
          <w:rStyle w:val="Emphasis"/>
          <w:highlight w:val="cyan"/>
        </w:rPr>
        <w:t>shortcomings of neoliberalism</w:t>
      </w:r>
      <w:r w:rsidRPr="00D75836">
        <w:rPr>
          <w:sz w:val="14"/>
          <w:highlight w:val="cyan"/>
        </w:rPr>
        <w:t xml:space="preserve"> </w:t>
      </w:r>
      <w:r w:rsidRPr="00D75836">
        <w:rPr>
          <w:rStyle w:val="StyleUnderline"/>
          <w:highlight w:val="cyan"/>
        </w:rPr>
        <w:t>to</w:t>
      </w:r>
      <w:r w:rsidRPr="005C0E75">
        <w:rPr>
          <w:rStyle w:val="StyleUnderline"/>
        </w:rPr>
        <w:t xml:space="preserve"> </w:t>
      </w:r>
      <w:r w:rsidRPr="00D75836">
        <w:rPr>
          <w:rStyle w:val="StyleUnderline"/>
          <w:highlight w:val="cyan"/>
        </w:rPr>
        <w:t>the public</w:t>
      </w:r>
      <w:r w:rsidRPr="005C0E75">
        <w:rPr>
          <w:rStyle w:val="StyleUnderline"/>
        </w:rPr>
        <w:t xml:space="preserve"> at large</w:t>
      </w:r>
      <w:r w:rsidRPr="009707F0">
        <w:rPr>
          <w:sz w:val="14"/>
        </w:rPr>
        <w:t xml:space="preserve">. </w:t>
      </w:r>
      <w:r w:rsidRPr="00D75836">
        <w:rPr>
          <w:rStyle w:val="Emphasis"/>
          <w:highlight w:val="cyan"/>
        </w:rPr>
        <w:t>Criticism of the system</w:t>
      </w:r>
      <w:r w:rsidRPr="009707F0">
        <w:rPr>
          <w:sz w:val="14"/>
        </w:rPr>
        <w:t xml:space="preserve">, confined over the previous years </w:t>
      </w:r>
      <w:r w:rsidRPr="005C0E75">
        <w:rPr>
          <w:rStyle w:val="StyleUnderline"/>
        </w:rPr>
        <w:t xml:space="preserve">at margin of media and academia, </w:t>
      </w:r>
      <w:r w:rsidRPr="00D75836">
        <w:rPr>
          <w:rStyle w:val="Emphasis"/>
          <w:highlight w:val="cyan"/>
        </w:rPr>
        <w:t>have reached</w:t>
      </w:r>
      <w:r w:rsidRPr="00D75836">
        <w:rPr>
          <w:rStyle w:val="StyleUnderline"/>
          <w:highlight w:val="cyan"/>
        </w:rPr>
        <w:t xml:space="preserve"> the</w:t>
      </w:r>
      <w:r w:rsidRPr="005C0E75">
        <w:rPr>
          <w:rStyle w:val="StyleUnderline"/>
        </w:rPr>
        <w:t xml:space="preserve"> </w:t>
      </w:r>
      <w:r w:rsidRPr="005C0E75">
        <w:rPr>
          <w:rStyle w:val="Emphasis"/>
        </w:rPr>
        <w:t>large public</w:t>
      </w:r>
      <w:r w:rsidRPr="005C0E75">
        <w:rPr>
          <w:rStyle w:val="StyleUnderline"/>
        </w:rPr>
        <w:t xml:space="preserve"> and </w:t>
      </w:r>
      <w:r w:rsidRPr="00D75836">
        <w:rPr>
          <w:rStyle w:val="Emphasis"/>
          <w:highlight w:val="cyan"/>
        </w:rPr>
        <w:t>mass media</w:t>
      </w:r>
      <w:r w:rsidRPr="009707F0">
        <w:rPr>
          <w:sz w:val="14"/>
        </w:rPr>
        <w:t>.</w:t>
      </w:r>
    </w:p>
    <w:p w:rsidR="00EF298D" w:rsidRPr="009707F0" w:rsidRDefault="00EF298D" w:rsidP="00EF298D">
      <w:pPr>
        <w:rPr>
          <w:sz w:val="14"/>
        </w:rPr>
      </w:pPr>
      <w:r w:rsidRPr="005C0E75">
        <w:rPr>
          <w:rStyle w:val="StyleUnderline"/>
        </w:rPr>
        <w:t xml:space="preserve">In the aftermath of </w:t>
      </w:r>
      <w:r w:rsidRPr="005C0E75">
        <w:rPr>
          <w:rStyle w:val="Emphasis"/>
        </w:rPr>
        <w:t>food riots</w:t>
      </w:r>
      <w:r w:rsidRPr="009707F0">
        <w:rPr>
          <w:sz w:val="14"/>
        </w:rPr>
        <w:t xml:space="preserve">, </w:t>
      </w:r>
      <w:r w:rsidRPr="005C0E75">
        <w:rPr>
          <w:rStyle w:val="StyleUnderline"/>
        </w:rPr>
        <w:t>which spread across</w:t>
      </w:r>
      <w:r w:rsidRPr="009707F0">
        <w:rPr>
          <w:sz w:val="14"/>
        </w:rPr>
        <w:t xml:space="preserve"> </w:t>
      </w:r>
      <w:r w:rsidRPr="005C0E75">
        <w:rPr>
          <w:rStyle w:val="Emphasis"/>
        </w:rPr>
        <w:t>poor countries</w:t>
      </w:r>
      <w:r w:rsidRPr="009707F0">
        <w:rPr>
          <w:sz w:val="14"/>
        </w:rPr>
        <w:t xml:space="preserve"> faced by the sudden rise in food prices, </w:t>
      </w:r>
      <w:r w:rsidRPr="005C0E75">
        <w:rPr>
          <w:rStyle w:val="StyleUnderline"/>
        </w:rPr>
        <w:t>two alternative</w:t>
      </w:r>
      <w:r w:rsidRPr="009707F0">
        <w:rPr>
          <w:sz w:val="14"/>
        </w:rPr>
        <w:t xml:space="preserve"> </w:t>
      </w:r>
      <w:r w:rsidRPr="005C0E75">
        <w:rPr>
          <w:rStyle w:val="StyleUnderline"/>
        </w:rPr>
        <w:t>readings</w:t>
      </w:r>
      <w:r w:rsidRPr="009707F0">
        <w:rPr>
          <w:sz w:val="14"/>
        </w:rPr>
        <w:t xml:space="preserve"> of the crisis </w:t>
      </w:r>
      <w:r w:rsidRPr="005C0E75">
        <w:rPr>
          <w:rStyle w:val="StyleUnderline"/>
        </w:rPr>
        <w:t>were given</w:t>
      </w:r>
      <w:r w:rsidRPr="009707F0">
        <w:rPr>
          <w:sz w:val="14"/>
        </w:rPr>
        <w:t xml:space="preserve">, </w:t>
      </w:r>
      <w:r w:rsidRPr="005C0E75">
        <w:rPr>
          <w:rStyle w:val="Emphasis"/>
        </w:rPr>
        <w:t>the “official” one</w:t>
      </w:r>
      <w:r w:rsidRPr="009707F0">
        <w:rPr>
          <w:sz w:val="14"/>
        </w:rPr>
        <w:t xml:space="preserve">, by mainstream academicians and FAO, </w:t>
      </w:r>
      <w:r w:rsidRPr="005C0E75">
        <w:rPr>
          <w:rStyle w:val="StyleUnderline"/>
        </w:rPr>
        <w:t xml:space="preserve">and the </w:t>
      </w:r>
      <w:r w:rsidRPr="005C0E75">
        <w:rPr>
          <w:rStyle w:val="Emphasis"/>
        </w:rPr>
        <w:t>alternative one</w:t>
      </w:r>
      <w:r w:rsidRPr="009707F0">
        <w:rPr>
          <w:sz w:val="14"/>
        </w:rPr>
        <w:t xml:space="preserve">, </w:t>
      </w:r>
      <w:r w:rsidRPr="005C0E75">
        <w:rPr>
          <w:rStyle w:val="StyleUnderline"/>
        </w:rPr>
        <w:t>by</w:t>
      </w:r>
      <w:r w:rsidRPr="009707F0">
        <w:rPr>
          <w:sz w:val="14"/>
        </w:rPr>
        <w:t xml:space="preserve"> some ONGs, heterodox social </w:t>
      </w:r>
      <w:r w:rsidRPr="005C0E75">
        <w:rPr>
          <w:rStyle w:val="StyleUnderline"/>
        </w:rPr>
        <w:t>scientists</w:t>
      </w:r>
      <w:r w:rsidRPr="009707F0">
        <w:rPr>
          <w:sz w:val="14"/>
        </w:rPr>
        <w:t xml:space="preserve"> and the various associations which had been </w:t>
      </w:r>
      <w:r w:rsidRPr="005C0E75">
        <w:rPr>
          <w:rStyle w:val="StyleUnderline"/>
        </w:rPr>
        <w:t>fighting</w:t>
      </w:r>
      <w:r w:rsidRPr="009707F0">
        <w:rPr>
          <w:sz w:val="14"/>
        </w:rPr>
        <w:t xml:space="preserve"> the </w:t>
      </w:r>
      <w:r w:rsidRPr="005C0E75">
        <w:rPr>
          <w:rStyle w:val="Emphasis"/>
        </w:rPr>
        <w:t>neoliberal food system</w:t>
      </w:r>
      <w:r w:rsidRPr="009707F0">
        <w:rPr>
          <w:sz w:val="14"/>
        </w:rPr>
        <w:t xml:space="preserve"> over the previous years. The comparison of the two analysis offers the opportunity to understand how continuing neoliberal policies may worsen, instead of resolve, future food crisis; it also helps to introduce the discussion on the alternative forms of intervention which is the issue of the next section.</w:t>
      </w:r>
    </w:p>
    <w:p w:rsidR="00EF298D" w:rsidRPr="009707F0" w:rsidRDefault="00EF298D" w:rsidP="00EF298D">
      <w:pPr>
        <w:rPr>
          <w:sz w:val="14"/>
        </w:rPr>
      </w:pPr>
      <w:r w:rsidRPr="009707F0">
        <w:rPr>
          <w:sz w:val="14"/>
        </w:rPr>
        <w:t>Participants at the FAO Conference held in Rome in June 2008 (FAO, 2008) identified two main causes of the food crisis: 1) the structural changes in demand associated with the high economic growth rate of the emergent capitalistic countries (China in particular); 2) the strong pressure on the energy market, this latter aspect inducing both rising costs of the very fuel dependent food system and a strong competition between food/feed and biofuel crop cultivation. With regards to a third cause, the role of the financial market crisis and its effects on the grain futures market, there was instead a strong disagreement.</w:t>
      </w:r>
    </w:p>
    <w:p w:rsidR="00EF298D" w:rsidRPr="009707F0" w:rsidRDefault="00EF298D" w:rsidP="00EF298D">
      <w:pPr>
        <w:rPr>
          <w:sz w:val="14"/>
        </w:rPr>
      </w:pPr>
      <w:r w:rsidRPr="009707F0">
        <w:rPr>
          <w:sz w:val="14"/>
        </w:rPr>
        <w:t>In contrast to the “official” interpretation of the crisis, heterodox analysis, as reported by ECT group and PANAP (ECT group, 2008; Guzman, 2008) identified three important points, The first point was that the food emergency did not emerge overnight, and did not begin with record-high prices. It had already been affecting poor countries for 20 years. In the early 1960s developing countries had an overall agricultural trade surplus approaching $7 billion per year (FAO, 2004). By the end of the 1980s the surplus had disappeared and many countries were net importers of food. This shift had been the consequence of US and European policies that had favored corporate agribusiness by keeping commodity prices low, dismantling trade barriers and marginalizing millions of small scale farmers.e barriers and marginalizing millions of small scale farmers.</w:t>
      </w:r>
    </w:p>
    <w:p w:rsidR="00EF298D" w:rsidRPr="009707F0" w:rsidRDefault="00EF298D" w:rsidP="00EF298D">
      <w:pPr>
        <w:rPr>
          <w:sz w:val="14"/>
        </w:rPr>
      </w:pPr>
      <w:r w:rsidRPr="009707F0">
        <w:rPr>
          <w:sz w:val="14"/>
        </w:rPr>
        <w:t>The second point was the strong food-financial crisis nexus. The reason for food ‘shortages’ had been speculation in commodity futures, following the collapse of the financial derivatives markets. Desperate for quick returns, dealers had been taking trillions of dollars out of equities and mortgage bonds and had ploughed them into food and raw materials.</w:t>
      </w:r>
    </w:p>
    <w:p w:rsidR="00EF298D" w:rsidRPr="009707F0" w:rsidRDefault="00EF298D" w:rsidP="00EF298D">
      <w:pPr>
        <w:rPr>
          <w:sz w:val="14"/>
        </w:rPr>
      </w:pPr>
      <w:r w:rsidRPr="009707F0">
        <w:rPr>
          <w:sz w:val="14"/>
        </w:rPr>
        <w:t xml:space="preserve">The amount of speculative money in commodity futures ballooned from US$5 billion in 2000 to US$175 billion in 2007. </w:t>
      </w:r>
      <w:r w:rsidRPr="00D75836">
        <w:rPr>
          <w:rStyle w:val="StyleUnderline"/>
          <w:highlight w:val="cyan"/>
        </w:rPr>
        <w:t>This is the ‘</w:t>
      </w:r>
      <w:r w:rsidRPr="009707F0">
        <w:rPr>
          <w:rStyle w:val="StyleUnderline"/>
        </w:rPr>
        <w:t xml:space="preserve">commodities </w:t>
      </w:r>
      <w:r w:rsidRPr="00D75836">
        <w:rPr>
          <w:rStyle w:val="Emphasis"/>
          <w:highlight w:val="cyan"/>
        </w:rPr>
        <w:t>super-cycle’</w:t>
      </w:r>
      <w:r w:rsidRPr="009707F0">
        <w:rPr>
          <w:sz w:val="14"/>
        </w:rPr>
        <w:t xml:space="preserve"> on </w:t>
      </w:r>
      <w:r w:rsidRPr="009707F0">
        <w:rPr>
          <w:rStyle w:val="StyleUnderline"/>
        </w:rPr>
        <w:t xml:space="preserve">Wall Street </w:t>
      </w:r>
      <w:r w:rsidRPr="00D75836">
        <w:rPr>
          <w:rStyle w:val="StyleUnderline"/>
          <w:highlight w:val="cyan"/>
        </w:rPr>
        <w:t>and</w:t>
      </w:r>
      <w:r w:rsidRPr="009707F0">
        <w:rPr>
          <w:sz w:val="14"/>
        </w:rPr>
        <w:t xml:space="preserve"> its </w:t>
      </w:r>
      <w:r w:rsidRPr="009707F0">
        <w:rPr>
          <w:rStyle w:val="StyleUnderline"/>
        </w:rPr>
        <w:t xml:space="preserve">latest </w:t>
      </w:r>
      <w:r w:rsidRPr="00D75836">
        <w:rPr>
          <w:rStyle w:val="Emphasis"/>
          <w:highlight w:val="cyan"/>
        </w:rPr>
        <w:t>illustration</w:t>
      </w:r>
      <w:r w:rsidRPr="009707F0">
        <w:rPr>
          <w:sz w:val="14"/>
        </w:rPr>
        <w:t xml:space="preserve"> </w:t>
      </w:r>
      <w:r w:rsidRPr="009707F0">
        <w:rPr>
          <w:rStyle w:val="StyleUnderline"/>
        </w:rPr>
        <w:t xml:space="preserve">has been </w:t>
      </w:r>
      <w:r w:rsidRPr="00D75836">
        <w:rPr>
          <w:rStyle w:val="StyleUnderline"/>
          <w:highlight w:val="cyan"/>
        </w:rPr>
        <w:t>the</w:t>
      </w:r>
      <w:r w:rsidRPr="009707F0">
        <w:rPr>
          <w:rStyle w:val="StyleUnderline"/>
        </w:rPr>
        <w:t xml:space="preserve"> post-</w:t>
      </w:r>
      <w:r>
        <w:rPr>
          <w:rStyle w:val="StyleUnderline"/>
        </w:rPr>
        <w:t>GRAND</w:t>
      </w:r>
      <w:r w:rsidRPr="00D75836">
        <w:rPr>
          <w:rStyle w:val="StyleUnderline"/>
          <w:highlight w:val="cyan"/>
        </w:rPr>
        <w:t>2008</w:t>
      </w:r>
      <w:r w:rsidRPr="00D75836">
        <w:rPr>
          <w:sz w:val="14"/>
          <w:highlight w:val="cyan"/>
        </w:rPr>
        <w:t xml:space="preserve"> ‘</w:t>
      </w:r>
      <w:r w:rsidRPr="00D75836">
        <w:rPr>
          <w:rStyle w:val="Emphasis"/>
          <w:highlight w:val="cyan"/>
        </w:rPr>
        <w:t>land grab’</w:t>
      </w:r>
      <w:r w:rsidRPr="009707F0">
        <w:rPr>
          <w:sz w:val="14"/>
        </w:rPr>
        <w:t xml:space="preserve"> </w:t>
      </w:r>
      <w:r w:rsidRPr="00D75836">
        <w:rPr>
          <w:rStyle w:val="StyleUnderline"/>
          <w:highlight w:val="cyan"/>
        </w:rPr>
        <w:t>by</w:t>
      </w:r>
      <w:r w:rsidRPr="009707F0">
        <w:rPr>
          <w:sz w:val="14"/>
        </w:rPr>
        <w:t xml:space="preserve"> </w:t>
      </w:r>
      <w:r w:rsidRPr="009707F0">
        <w:rPr>
          <w:rStyle w:val="Emphasis"/>
        </w:rPr>
        <w:t xml:space="preserve">rich </w:t>
      </w:r>
      <w:r w:rsidRPr="00D75836">
        <w:rPr>
          <w:rStyle w:val="Emphasis"/>
          <w:highlight w:val="cyan"/>
        </w:rPr>
        <w:t>governments</w:t>
      </w:r>
      <w:r w:rsidRPr="00D75836">
        <w:rPr>
          <w:sz w:val="14"/>
          <w:highlight w:val="cyan"/>
        </w:rPr>
        <w:t xml:space="preserve"> </w:t>
      </w:r>
      <w:r w:rsidRPr="00D75836">
        <w:rPr>
          <w:rStyle w:val="StyleUnderline"/>
          <w:highlight w:val="cyan"/>
        </w:rPr>
        <w:t xml:space="preserve">and </w:t>
      </w:r>
      <w:r w:rsidRPr="00D75836">
        <w:rPr>
          <w:rStyle w:val="Emphasis"/>
          <w:highlight w:val="cyan"/>
        </w:rPr>
        <w:t>corporations</w:t>
      </w:r>
      <w:r w:rsidRPr="009707F0">
        <w:rPr>
          <w:sz w:val="14"/>
        </w:rPr>
        <w:t xml:space="preserve"> (GRAIN, 2008; Ghosh, 2010; Zagema, Lobbyist, 2011). The third point, finally, </w:t>
      </w:r>
      <w:r w:rsidRPr="00E67BFE">
        <w:rPr>
          <w:rStyle w:val="StyleUnderline"/>
        </w:rPr>
        <w:t>was</w:t>
      </w:r>
      <w:r w:rsidRPr="009707F0">
        <w:rPr>
          <w:rStyle w:val="StyleUnderline"/>
        </w:rPr>
        <w:t xml:space="preserve"> that whereas </w:t>
      </w:r>
      <w:r w:rsidRPr="00D75836">
        <w:rPr>
          <w:rStyle w:val="StyleUnderline"/>
          <w:highlight w:val="cyan"/>
        </w:rPr>
        <w:t xml:space="preserve">shortage of supply had been </w:t>
      </w:r>
      <w:r w:rsidRPr="00D75836">
        <w:rPr>
          <w:rStyle w:val="Emphasis"/>
          <w:highlight w:val="cyan"/>
        </w:rPr>
        <w:t>pointed</w:t>
      </w:r>
      <w:r w:rsidRPr="00D75836">
        <w:rPr>
          <w:rStyle w:val="StyleUnderline"/>
          <w:highlight w:val="cyan"/>
        </w:rPr>
        <w:t xml:space="preserve"> at</w:t>
      </w:r>
      <w:r w:rsidRPr="009707F0">
        <w:rPr>
          <w:sz w:val="14"/>
        </w:rPr>
        <w:t xml:space="preserve"> </w:t>
      </w:r>
      <w:r w:rsidRPr="00D75836">
        <w:rPr>
          <w:rStyle w:val="StyleUnderline"/>
          <w:highlight w:val="cyan"/>
        </w:rPr>
        <w:t>as a</w:t>
      </w:r>
      <w:r w:rsidRPr="009707F0">
        <w:rPr>
          <w:sz w:val="14"/>
        </w:rPr>
        <w:t xml:space="preserve"> </w:t>
      </w:r>
      <w:r w:rsidRPr="009707F0">
        <w:rPr>
          <w:rStyle w:val="Emphasis"/>
        </w:rPr>
        <w:t xml:space="preserve">main </w:t>
      </w:r>
      <w:r w:rsidRPr="00D75836">
        <w:rPr>
          <w:rStyle w:val="Emphasis"/>
          <w:highlight w:val="cyan"/>
        </w:rPr>
        <w:t>cause</w:t>
      </w:r>
      <w:r w:rsidRPr="009707F0">
        <w:rPr>
          <w:sz w:val="14"/>
        </w:rPr>
        <w:t xml:space="preserve"> </w:t>
      </w:r>
      <w:r w:rsidRPr="009707F0">
        <w:rPr>
          <w:rStyle w:val="StyleUnderline"/>
        </w:rPr>
        <w:t>of the price surge,</w:t>
      </w:r>
      <w:r w:rsidRPr="009707F0">
        <w:rPr>
          <w:sz w:val="14"/>
        </w:rPr>
        <w:t xml:space="preserve"> </w:t>
      </w:r>
      <w:r w:rsidRPr="00D75836">
        <w:rPr>
          <w:rStyle w:val="StyleUnderline"/>
          <w:highlight w:val="cyan"/>
        </w:rPr>
        <w:t xml:space="preserve">this might </w:t>
      </w:r>
      <w:r w:rsidRPr="00D75836">
        <w:rPr>
          <w:rStyle w:val="Emphasis"/>
          <w:highlight w:val="cyan"/>
        </w:rPr>
        <w:t>not be the case</w:t>
      </w:r>
      <w:r w:rsidRPr="009707F0">
        <w:rPr>
          <w:sz w:val="14"/>
        </w:rPr>
        <w:t xml:space="preserve">. </w:t>
      </w:r>
      <w:r w:rsidRPr="009707F0">
        <w:rPr>
          <w:rStyle w:val="StyleUnderline"/>
        </w:rPr>
        <w:t>Looking at data and forecasts in</w:t>
      </w:r>
      <w:r w:rsidRPr="009707F0">
        <w:rPr>
          <w:sz w:val="14"/>
        </w:rPr>
        <w:t xml:space="preserve"> </w:t>
      </w:r>
      <w:r w:rsidRPr="009707F0">
        <w:rPr>
          <w:rStyle w:val="StyleUnderline"/>
        </w:rPr>
        <w:t>the period previous</w:t>
      </w:r>
      <w:r w:rsidRPr="009707F0">
        <w:rPr>
          <w:sz w:val="14"/>
        </w:rPr>
        <w:t xml:space="preserve"> </w:t>
      </w:r>
      <w:r w:rsidRPr="009707F0">
        <w:rPr>
          <w:rStyle w:val="Emphasis"/>
        </w:rPr>
        <w:t>to 2008</w:t>
      </w:r>
      <w:r w:rsidRPr="009707F0">
        <w:rPr>
          <w:sz w:val="14"/>
        </w:rPr>
        <w:t xml:space="preserve"> production </w:t>
      </w:r>
      <w:r w:rsidRPr="009707F0">
        <w:rPr>
          <w:rStyle w:val="Emphasis"/>
        </w:rPr>
        <w:t>outpaced consumption</w:t>
      </w:r>
      <w:r w:rsidRPr="009707F0">
        <w:rPr>
          <w:sz w:val="14"/>
        </w:rPr>
        <w:t xml:space="preserve">, </w:t>
      </w:r>
      <w:r w:rsidRPr="009707F0">
        <w:rPr>
          <w:rStyle w:val="StyleUnderline"/>
        </w:rPr>
        <w:t>on average on a two years basis</w:t>
      </w:r>
      <w:r w:rsidRPr="009707F0">
        <w:rPr>
          <w:sz w:val="14"/>
        </w:rPr>
        <w:t xml:space="preserve">, </w:t>
      </w:r>
      <w:r w:rsidRPr="009707F0">
        <w:rPr>
          <w:rStyle w:val="Emphasis"/>
        </w:rPr>
        <w:t>for all types of food</w:t>
      </w:r>
      <w:r w:rsidRPr="009707F0">
        <w:rPr>
          <w:sz w:val="14"/>
        </w:rPr>
        <w:t>.</w:t>
      </w:r>
    </w:p>
    <w:p w:rsidR="00EF298D" w:rsidRPr="009707F0" w:rsidRDefault="00EF298D" w:rsidP="00EF298D">
      <w:pPr>
        <w:rPr>
          <w:sz w:val="14"/>
        </w:rPr>
      </w:pPr>
      <w:r w:rsidRPr="009707F0">
        <w:rPr>
          <w:sz w:val="14"/>
        </w:rPr>
        <w:t xml:space="preserve">Therefore, </w:t>
      </w:r>
      <w:r w:rsidRPr="009707F0">
        <w:rPr>
          <w:rStyle w:val="StyleUnderline"/>
        </w:rPr>
        <w:t>according to the heterodox interpretation</w:t>
      </w:r>
      <w:r w:rsidRPr="009707F0">
        <w:rPr>
          <w:sz w:val="14"/>
        </w:rPr>
        <w:t xml:space="preserve"> 2008 </w:t>
      </w:r>
      <w:r w:rsidRPr="009707F0">
        <w:rPr>
          <w:rStyle w:val="Emphasis"/>
        </w:rPr>
        <w:t>price rises</w:t>
      </w:r>
      <w:r w:rsidRPr="009707F0">
        <w:rPr>
          <w:sz w:val="14"/>
        </w:rPr>
        <w:t xml:space="preserve"> </w:t>
      </w:r>
      <w:r w:rsidRPr="009707F0">
        <w:rPr>
          <w:rStyle w:val="StyleUnderline"/>
        </w:rPr>
        <w:t xml:space="preserve">were driven by the </w:t>
      </w:r>
      <w:r w:rsidRPr="009707F0">
        <w:rPr>
          <w:rStyle w:val="Emphasis"/>
        </w:rPr>
        <w:t>international food trade</w:t>
      </w:r>
      <w:r w:rsidRPr="009707F0">
        <w:rPr>
          <w:sz w:val="14"/>
        </w:rPr>
        <w:t>, notwithstanding the fact that global food trade has been estimated to be only around 10% of global food production. Because global food trade is controlled by a few TNCs that have gained exceptional profits from price peaks (as reported by Lean, 2008, in the first three month of 2008 Cargill and Archer Daniels Midland increased their net earnings by 86 and 42 per cent) it is likely that high prices have been the consequence, besides the speculation on financial markets, of the exercise of a strong market and buying power by these leading companies.</w:t>
      </w:r>
    </w:p>
    <w:p w:rsidR="00EF298D" w:rsidRPr="009707F0" w:rsidRDefault="00EF298D" w:rsidP="00EF298D">
      <w:pPr>
        <w:rPr>
          <w:sz w:val="14"/>
        </w:rPr>
      </w:pPr>
      <w:r w:rsidRPr="009707F0">
        <w:rPr>
          <w:rStyle w:val="StyleUnderline"/>
        </w:rPr>
        <w:t xml:space="preserve">In other words </w:t>
      </w:r>
      <w:r w:rsidRPr="009C1710">
        <w:rPr>
          <w:rStyle w:val="StyleUnderline"/>
        </w:rPr>
        <w:t xml:space="preserve">the </w:t>
      </w:r>
      <w:r w:rsidRPr="009C1710">
        <w:rPr>
          <w:rStyle w:val="Emphasis"/>
        </w:rPr>
        <w:t>heterodox interpretation</w:t>
      </w:r>
      <w:r w:rsidRPr="009C1710">
        <w:rPr>
          <w:sz w:val="14"/>
        </w:rPr>
        <w:t xml:space="preserve"> </w:t>
      </w:r>
      <w:r w:rsidRPr="009C1710">
        <w:rPr>
          <w:rStyle w:val="StyleUnderline"/>
        </w:rPr>
        <w:t>contends</w:t>
      </w:r>
      <w:r w:rsidRPr="009707F0">
        <w:rPr>
          <w:sz w:val="14"/>
        </w:rPr>
        <w:t xml:space="preserve"> that global </w:t>
      </w:r>
      <w:r w:rsidRPr="00D75836">
        <w:rPr>
          <w:rStyle w:val="Emphasis"/>
          <w:highlight w:val="cyan"/>
        </w:rPr>
        <w:t>food</w:t>
      </w:r>
      <w:r w:rsidRPr="009707F0">
        <w:rPr>
          <w:sz w:val="14"/>
        </w:rPr>
        <w:t xml:space="preserve"> crisis </w:t>
      </w:r>
      <w:r w:rsidRPr="00D75836">
        <w:rPr>
          <w:rStyle w:val="StyleUnderline"/>
          <w:highlight w:val="cyan"/>
        </w:rPr>
        <w:t>is</w:t>
      </w:r>
      <w:r w:rsidRPr="00D75836">
        <w:rPr>
          <w:sz w:val="14"/>
          <w:highlight w:val="cyan"/>
        </w:rPr>
        <w:t xml:space="preserve"> </w:t>
      </w:r>
      <w:r w:rsidRPr="00D75836">
        <w:rPr>
          <w:rStyle w:val="StyleUnderline"/>
          <w:highlight w:val="cyan"/>
        </w:rPr>
        <w:t>politicaleconomic</w:t>
      </w:r>
      <w:r w:rsidRPr="009707F0">
        <w:rPr>
          <w:sz w:val="14"/>
        </w:rPr>
        <w:t xml:space="preserve"> in </w:t>
      </w:r>
      <w:r w:rsidRPr="009707F0">
        <w:rPr>
          <w:rStyle w:val="StyleUnderline"/>
        </w:rPr>
        <w:t>nature and not the mere</w:t>
      </w:r>
      <w:r w:rsidRPr="009707F0">
        <w:rPr>
          <w:sz w:val="14"/>
        </w:rPr>
        <w:t xml:space="preserve"> </w:t>
      </w:r>
      <w:r w:rsidRPr="009707F0">
        <w:rPr>
          <w:rStyle w:val="StyleUnderline"/>
        </w:rPr>
        <w:t xml:space="preserve">consequence of </w:t>
      </w:r>
      <w:r w:rsidRPr="009707F0">
        <w:rPr>
          <w:rStyle w:val="Emphasis"/>
        </w:rPr>
        <w:t>unbalanced</w:t>
      </w:r>
      <w:r w:rsidRPr="009707F0">
        <w:rPr>
          <w:sz w:val="14"/>
        </w:rPr>
        <w:t xml:space="preserve"> supply-demand </w:t>
      </w:r>
      <w:r w:rsidRPr="009707F0">
        <w:rPr>
          <w:rStyle w:val="Emphasis"/>
        </w:rPr>
        <w:t>movements</w:t>
      </w:r>
      <w:r w:rsidRPr="009707F0">
        <w:rPr>
          <w:sz w:val="14"/>
        </w:rPr>
        <w:t xml:space="preserve">. According to this view, </w:t>
      </w:r>
      <w:r w:rsidRPr="009707F0">
        <w:rPr>
          <w:rStyle w:val="StyleUnderline"/>
        </w:rPr>
        <w:t xml:space="preserve">the food </w:t>
      </w:r>
      <w:r w:rsidRPr="00D75836">
        <w:rPr>
          <w:rStyle w:val="StyleUnderline"/>
          <w:highlight w:val="cyan"/>
        </w:rPr>
        <w:t>inflation</w:t>
      </w:r>
      <w:r w:rsidRPr="009707F0">
        <w:rPr>
          <w:sz w:val="14"/>
        </w:rPr>
        <w:t xml:space="preserve"> that </w:t>
      </w:r>
      <w:r w:rsidRPr="009707F0">
        <w:rPr>
          <w:rStyle w:val="StyleUnderline"/>
        </w:rPr>
        <w:t>has pushed millions of</w:t>
      </w:r>
      <w:r w:rsidRPr="009707F0">
        <w:rPr>
          <w:sz w:val="14"/>
        </w:rPr>
        <w:t xml:space="preserve"> </w:t>
      </w:r>
      <w:r w:rsidRPr="009707F0">
        <w:rPr>
          <w:rStyle w:val="StyleUnderline"/>
        </w:rPr>
        <w:t>people into poverty</w:t>
      </w:r>
      <w:r w:rsidRPr="009707F0">
        <w:rPr>
          <w:sz w:val="14"/>
        </w:rPr>
        <w:t xml:space="preserve"> and worsened the life of the 2.5 billion people already living on less than $2 a day, </w:t>
      </w:r>
      <w:r w:rsidRPr="00D75836">
        <w:rPr>
          <w:rStyle w:val="StyleUnderline"/>
          <w:highlight w:val="cyan"/>
        </w:rPr>
        <w:t>has been the consequence</w:t>
      </w:r>
      <w:r w:rsidRPr="00D75836">
        <w:rPr>
          <w:sz w:val="14"/>
          <w:highlight w:val="cyan"/>
        </w:rPr>
        <w:t xml:space="preserve"> </w:t>
      </w:r>
      <w:r w:rsidRPr="00D75836">
        <w:rPr>
          <w:rStyle w:val="StyleUnderline"/>
          <w:highlight w:val="cyan"/>
        </w:rPr>
        <w:t>of</w:t>
      </w:r>
      <w:r w:rsidRPr="009707F0">
        <w:rPr>
          <w:sz w:val="14"/>
        </w:rPr>
        <w:t xml:space="preserve">: 1) </w:t>
      </w:r>
      <w:r w:rsidRPr="009707F0">
        <w:rPr>
          <w:rStyle w:val="StyleUnderline"/>
        </w:rPr>
        <w:t>excess</w:t>
      </w:r>
      <w:r w:rsidRPr="009707F0">
        <w:rPr>
          <w:sz w:val="14"/>
        </w:rPr>
        <w:t xml:space="preserve"> of market/</w:t>
      </w:r>
      <w:r w:rsidRPr="00D75836">
        <w:rPr>
          <w:rStyle w:val="Emphasis"/>
          <w:highlight w:val="cyan"/>
        </w:rPr>
        <w:t>buying power</w:t>
      </w:r>
      <w:r w:rsidRPr="009707F0">
        <w:rPr>
          <w:sz w:val="14"/>
        </w:rPr>
        <w:t xml:space="preserve"> </w:t>
      </w:r>
      <w:r w:rsidRPr="009707F0">
        <w:rPr>
          <w:rStyle w:val="StyleUnderline"/>
        </w:rPr>
        <w:t>exercised by</w:t>
      </w:r>
      <w:r w:rsidRPr="009707F0">
        <w:rPr>
          <w:sz w:val="14"/>
        </w:rPr>
        <w:t xml:space="preserve"> the big </w:t>
      </w:r>
      <w:r w:rsidRPr="009707F0">
        <w:rPr>
          <w:rStyle w:val="Emphasis"/>
        </w:rPr>
        <w:t>corporations</w:t>
      </w:r>
      <w:r w:rsidRPr="009707F0">
        <w:rPr>
          <w:sz w:val="14"/>
        </w:rPr>
        <w:t xml:space="preserve"> of the agribusiness; 2) </w:t>
      </w:r>
      <w:r w:rsidRPr="009707F0">
        <w:rPr>
          <w:rStyle w:val="StyleUnderline"/>
        </w:rPr>
        <w:t xml:space="preserve">process of </w:t>
      </w:r>
      <w:r w:rsidRPr="00D75836">
        <w:rPr>
          <w:rStyle w:val="Emphasis"/>
          <w:highlight w:val="cyan"/>
        </w:rPr>
        <w:t>financiarization</w:t>
      </w:r>
      <w:r w:rsidRPr="009707F0">
        <w:rPr>
          <w:rStyle w:val="StyleUnderline"/>
        </w:rPr>
        <w:t xml:space="preserve"> of the </w:t>
      </w:r>
      <w:r w:rsidRPr="009707F0">
        <w:rPr>
          <w:rStyle w:val="Emphasis"/>
        </w:rPr>
        <w:t>world economy,</w:t>
      </w:r>
      <w:r w:rsidRPr="009707F0">
        <w:rPr>
          <w:sz w:val="14"/>
        </w:rPr>
        <w:t xml:space="preserve"> </w:t>
      </w:r>
      <w:r w:rsidRPr="00D75836">
        <w:rPr>
          <w:rStyle w:val="StyleUnderline"/>
          <w:highlight w:val="cyan"/>
        </w:rPr>
        <w:t>that</w:t>
      </w:r>
      <w:r w:rsidRPr="009707F0">
        <w:rPr>
          <w:rStyle w:val="StyleUnderline"/>
        </w:rPr>
        <w:t xml:space="preserve"> has </w:t>
      </w:r>
      <w:r w:rsidRPr="00D75836">
        <w:rPr>
          <w:rStyle w:val="StyleUnderline"/>
          <w:highlight w:val="cyan"/>
        </w:rPr>
        <w:t>made food</w:t>
      </w:r>
      <w:r w:rsidRPr="009707F0">
        <w:rPr>
          <w:rStyle w:val="StyleUnderline"/>
        </w:rPr>
        <w:t xml:space="preserve"> commodities</w:t>
      </w:r>
      <w:r w:rsidRPr="009707F0">
        <w:rPr>
          <w:sz w:val="14"/>
        </w:rPr>
        <w:t xml:space="preserve"> </w:t>
      </w:r>
      <w:r w:rsidRPr="009707F0">
        <w:rPr>
          <w:rStyle w:val="Emphasis"/>
        </w:rPr>
        <w:t xml:space="preserve">markets </w:t>
      </w:r>
      <w:r w:rsidRPr="00D75836">
        <w:rPr>
          <w:rStyle w:val="Emphasis"/>
          <w:highlight w:val="cyan"/>
        </w:rPr>
        <w:t>vulnerable</w:t>
      </w:r>
      <w:r w:rsidRPr="00D75836">
        <w:rPr>
          <w:sz w:val="14"/>
          <w:highlight w:val="cyan"/>
        </w:rPr>
        <w:t xml:space="preserve"> </w:t>
      </w:r>
      <w:r w:rsidRPr="00D75836">
        <w:rPr>
          <w:rStyle w:val="StyleUnderline"/>
          <w:highlight w:val="cyan"/>
        </w:rPr>
        <w:t>to</w:t>
      </w:r>
      <w:r w:rsidRPr="009707F0">
        <w:rPr>
          <w:rStyle w:val="StyleUnderline"/>
        </w:rPr>
        <w:t xml:space="preserve"> </w:t>
      </w:r>
      <w:r w:rsidRPr="009707F0">
        <w:rPr>
          <w:rStyle w:val="Emphasis"/>
        </w:rPr>
        <w:t xml:space="preserve">financial </w:t>
      </w:r>
      <w:r w:rsidRPr="00D75836">
        <w:rPr>
          <w:rStyle w:val="Emphasis"/>
          <w:highlight w:val="cyan"/>
        </w:rPr>
        <w:t>crisis</w:t>
      </w:r>
      <w:r w:rsidRPr="009707F0">
        <w:rPr>
          <w:sz w:val="14"/>
        </w:rPr>
        <w:t>; 3) twenty-five years of lasting neoliberal policies that have worsened inequalities and created food import dependence in less developed countries.</w:t>
      </w:r>
    </w:p>
    <w:p w:rsidR="00EF298D" w:rsidRPr="009707F0" w:rsidRDefault="00EF298D" w:rsidP="00EF298D">
      <w:pPr>
        <w:rPr>
          <w:sz w:val="14"/>
        </w:rPr>
      </w:pPr>
      <w:r w:rsidRPr="009707F0">
        <w:rPr>
          <w:sz w:val="14"/>
        </w:rPr>
        <w:t xml:space="preserve">Consistently with the official interpretation of the crisis, FAO, WB and US and EU governments suggested the following prescriptions to cope with the food crisis: further trade liberalization; enhancing agriculture productivity by shifting from smallholders farms to labor-intensive commercial farming; relying on the private sector as provider of agricultural services; promotion of innovation through science and technology; developing high-value markets (i.e. food sold through supermarkets) for domestic consumption; facilitating input markets in order to assure better access to improved seed and fertilizers; improving the land market to facilitate agriculture consolidation processes; enhancing the performance of producer organization to achieve competitiveness of smallholders; linking ocal economies to broader markets and a shift from self-consumption and self-employment to production for the market and to wage employment; investing in safety nets for the poorest people, preferring targeted cash transfers and in-kind food distribution. </w:t>
      </w:r>
    </w:p>
    <w:p w:rsidR="00EF298D" w:rsidRPr="009707F0" w:rsidRDefault="00EF298D" w:rsidP="00EF298D">
      <w:pPr>
        <w:rPr>
          <w:sz w:val="14"/>
        </w:rPr>
      </w:pPr>
      <w:r w:rsidRPr="009707F0">
        <w:rPr>
          <w:sz w:val="14"/>
        </w:rPr>
        <w:t xml:space="preserve">Most of these suggested </w:t>
      </w:r>
      <w:r w:rsidRPr="00D75836">
        <w:rPr>
          <w:rStyle w:val="Emphasis"/>
          <w:highlight w:val="cyan"/>
        </w:rPr>
        <w:t>interventions</w:t>
      </w:r>
      <w:r w:rsidRPr="009707F0">
        <w:rPr>
          <w:sz w:val="14"/>
        </w:rPr>
        <w:t xml:space="preserve"> </w:t>
      </w:r>
      <w:r w:rsidRPr="009707F0">
        <w:rPr>
          <w:rStyle w:val="StyleUnderline"/>
        </w:rPr>
        <w:t>have been criticized by the</w:t>
      </w:r>
      <w:r w:rsidRPr="009707F0">
        <w:rPr>
          <w:sz w:val="14"/>
        </w:rPr>
        <w:t xml:space="preserve"> “</w:t>
      </w:r>
      <w:r w:rsidRPr="009707F0">
        <w:rPr>
          <w:rStyle w:val="Emphasis"/>
        </w:rPr>
        <w:t>heterodox approach</w:t>
      </w:r>
      <w:r w:rsidRPr="009707F0">
        <w:rPr>
          <w:sz w:val="14"/>
        </w:rPr>
        <w:t xml:space="preserve">” </w:t>
      </w:r>
      <w:r w:rsidRPr="009707F0">
        <w:rPr>
          <w:rStyle w:val="StyleUnderline"/>
        </w:rPr>
        <w:t xml:space="preserve">on the grounds that they </w:t>
      </w:r>
      <w:r w:rsidRPr="00D75836">
        <w:rPr>
          <w:rStyle w:val="StyleUnderline"/>
          <w:highlight w:val="cyan"/>
        </w:rPr>
        <w:t xml:space="preserve">are </w:t>
      </w:r>
      <w:r w:rsidRPr="00D75836">
        <w:rPr>
          <w:rStyle w:val="Emphasis"/>
          <w:highlight w:val="cyan"/>
        </w:rPr>
        <w:t>likely to</w:t>
      </w:r>
      <w:r w:rsidRPr="00D75836">
        <w:rPr>
          <w:sz w:val="14"/>
          <w:highlight w:val="cyan"/>
        </w:rPr>
        <w:t xml:space="preserve"> </w:t>
      </w:r>
      <w:r w:rsidRPr="00D75836">
        <w:rPr>
          <w:rStyle w:val="StyleUnderline"/>
          <w:highlight w:val="cyan"/>
        </w:rPr>
        <w:t>continue</w:t>
      </w:r>
      <w:r w:rsidRPr="009707F0">
        <w:rPr>
          <w:rStyle w:val="StyleUnderline"/>
        </w:rPr>
        <w:t xml:space="preserve"> the </w:t>
      </w:r>
      <w:r w:rsidRPr="00D75836">
        <w:rPr>
          <w:rStyle w:val="Emphasis"/>
          <w:highlight w:val="cyan"/>
        </w:rPr>
        <w:t>commodification</w:t>
      </w:r>
      <w:r w:rsidRPr="009707F0">
        <w:rPr>
          <w:sz w:val="14"/>
        </w:rPr>
        <w:t xml:space="preserve"> </w:t>
      </w:r>
      <w:r w:rsidRPr="009707F0">
        <w:rPr>
          <w:rStyle w:val="StyleUnderline"/>
        </w:rPr>
        <w:t>of food</w:t>
      </w:r>
      <w:r w:rsidRPr="009707F0">
        <w:rPr>
          <w:sz w:val="14"/>
        </w:rPr>
        <w:t xml:space="preserve"> </w:t>
      </w:r>
      <w:r w:rsidRPr="009707F0">
        <w:rPr>
          <w:rStyle w:val="Emphasis"/>
        </w:rPr>
        <w:t>initiated</w:t>
      </w:r>
      <w:r w:rsidRPr="009707F0">
        <w:rPr>
          <w:sz w:val="14"/>
        </w:rPr>
        <w:t xml:space="preserve"> </w:t>
      </w:r>
      <w:r w:rsidRPr="009707F0">
        <w:rPr>
          <w:rStyle w:val="StyleUnderline"/>
        </w:rPr>
        <w:t xml:space="preserve">with the first food </w:t>
      </w:r>
      <w:r w:rsidRPr="009707F0">
        <w:rPr>
          <w:rStyle w:val="Emphasis"/>
        </w:rPr>
        <w:t>regime</w:t>
      </w:r>
      <w:r w:rsidRPr="009707F0">
        <w:rPr>
          <w:sz w:val="14"/>
        </w:rPr>
        <w:t xml:space="preserve"> </w:t>
      </w:r>
      <w:r w:rsidRPr="00D75836">
        <w:rPr>
          <w:rStyle w:val="StyleUnderline"/>
          <w:highlight w:val="cyan"/>
        </w:rPr>
        <w:t>and</w:t>
      </w:r>
      <w:r w:rsidRPr="009707F0">
        <w:rPr>
          <w:rStyle w:val="StyleUnderline"/>
        </w:rPr>
        <w:t xml:space="preserve"> then </w:t>
      </w:r>
      <w:r w:rsidRPr="00D75836">
        <w:rPr>
          <w:rStyle w:val="Emphasis"/>
          <w:highlight w:val="cyan"/>
        </w:rPr>
        <w:t>reinforced</w:t>
      </w:r>
      <w:r w:rsidRPr="00D75836">
        <w:rPr>
          <w:sz w:val="14"/>
          <w:highlight w:val="cyan"/>
        </w:rPr>
        <w:t xml:space="preserve"> </w:t>
      </w:r>
      <w:r w:rsidRPr="00D75836">
        <w:rPr>
          <w:rStyle w:val="StyleUnderline"/>
          <w:highlight w:val="cyan"/>
        </w:rPr>
        <w:t xml:space="preserve">by the </w:t>
      </w:r>
      <w:r w:rsidRPr="00D75836">
        <w:rPr>
          <w:rStyle w:val="Emphasis"/>
          <w:highlight w:val="cyan"/>
        </w:rPr>
        <w:t>neoliberal</w:t>
      </w:r>
      <w:r w:rsidRPr="009707F0">
        <w:rPr>
          <w:rStyle w:val="Emphasis"/>
        </w:rPr>
        <w:t xml:space="preserve"> </w:t>
      </w:r>
      <w:r w:rsidRPr="00D75836">
        <w:rPr>
          <w:rStyle w:val="Emphasis"/>
          <w:highlight w:val="cyan"/>
        </w:rPr>
        <w:t>agenda</w:t>
      </w:r>
      <w:r w:rsidRPr="009707F0">
        <w:rPr>
          <w:sz w:val="14"/>
        </w:rPr>
        <w:t xml:space="preserve"> </w:t>
      </w:r>
      <w:r w:rsidRPr="009707F0">
        <w:rPr>
          <w:rStyle w:val="StyleUnderline"/>
        </w:rPr>
        <w:t>in</w:t>
      </w:r>
      <w:r w:rsidRPr="009707F0">
        <w:rPr>
          <w:sz w:val="14"/>
        </w:rPr>
        <w:t xml:space="preserve"> </w:t>
      </w:r>
      <w:r w:rsidRPr="009707F0">
        <w:rPr>
          <w:rStyle w:val="StyleUnderline"/>
        </w:rPr>
        <w:t>accordance with the</w:t>
      </w:r>
      <w:r w:rsidRPr="009707F0">
        <w:rPr>
          <w:sz w:val="14"/>
        </w:rPr>
        <w:t xml:space="preserve"> Washington Consensus “</w:t>
      </w:r>
      <w:r w:rsidRPr="009707F0">
        <w:rPr>
          <w:rStyle w:val="StyleUnderline"/>
        </w:rPr>
        <w:t>credo</w:t>
      </w:r>
      <w:r w:rsidRPr="009707F0">
        <w:rPr>
          <w:sz w:val="14"/>
        </w:rPr>
        <w:t xml:space="preserve">”: privatization, liberalization, deregulation, decreasing public social expenditure. </w:t>
      </w:r>
      <w:r w:rsidRPr="009707F0">
        <w:rPr>
          <w:rStyle w:val="StyleUnderline"/>
        </w:rPr>
        <w:t xml:space="preserve">As far as these </w:t>
      </w:r>
      <w:r w:rsidRPr="00D75836">
        <w:rPr>
          <w:rStyle w:val="Emphasis"/>
          <w:highlight w:val="cyan"/>
        </w:rPr>
        <w:t>interventions</w:t>
      </w:r>
      <w:r w:rsidRPr="00D75836">
        <w:rPr>
          <w:sz w:val="14"/>
          <w:highlight w:val="cyan"/>
        </w:rPr>
        <w:t xml:space="preserve"> </w:t>
      </w:r>
      <w:r w:rsidRPr="00D75836">
        <w:rPr>
          <w:rStyle w:val="StyleUnderline"/>
          <w:highlight w:val="cyan"/>
        </w:rPr>
        <w:t>reinforce</w:t>
      </w:r>
      <w:r w:rsidRPr="00D75836">
        <w:rPr>
          <w:sz w:val="14"/>
          <w:highlight w:val="cyan"/>
        </w:rPr>
        <w:t xml:space="preserve"> </w:t>
      </w:r>
      <w:r w:rsidRPr="00D75836">
        <w:rPr>
          <w:rStyle w:val="StyleUnderline"/>
          <w:highlight w:val="cyan"/>
        </w:rPr>
        <w:t>the true</w:t>
      </w:r>
      <w:r w:rsidRPr="009707F0">
        <w:rPr>
          <w:rStyle w:val="StyleUnderline"/>
        </w:rPr>
        <w:t xml:space="preserve"> </w:t>
      </w:r>
      <w:r w:rsidRPr="00D75836">
        <w:rPr>
          <w:rStyle w:val="Emphasis"/>
          <w:highlight w:val="cyan"/>
        </w:rPr>
        <w:t>causes</w:t>
      </w:r>
      <w:r w:rsidRPr="00D75836">
        <w:rPr>
          <w:rStyle w:val="StyleUnderline"/>
          <w:highlight w:val="cyan"/>
        </w:rPr>
        <w:t xml:space="preserve"> of the</w:t>
      </w:r>
      <w:r w:rsidRPr="009707F0">
        <w:rPr>
          <w:rStyle w:val="StyleUnderline"/>
        </w:rPr>
        <w:t xml:space="preserve"> food </w:t>
      </w:r>
      <w:r w:rsidRPr="00D75836">
        <w:rPr>
          <w:rStyle w:val="StyleUnderline"/>
          <w:highlight w:val="cyan"/>
        </w:rPr>
        <w:t>crisis</w:t>
      </w:r>
      <w:r w:rsidRPr="009707F0">
        <w:rPr>
          <w:rStyle w:val="StyleUnderline"/>
        </w:rPr>
        <w:t xml:space="preserve">, - i.e. </w:t>
      </w:r>
      <w:r w:rsidRPr="00D75836">
        <w:rPr>
          <w:rStyle w:val="Emphasis"/>
          <w:highlight w:val="cyan"/>
        </w:rPr>
        <w:t>corporate power</w:t>
      </w:r>
      <w:r w:rsidRPr="009707F0">
        <w:rPr>
          <w:rStyle w:val="StyleUnderline"/>
        </w:rPr>
        <w:t xml:space="preserve">, neoliberal ideology and </w:t>
      </w:r>
      <w:r w:rsidRPr="009707F0">
        <w:rPr>
          <w:rStyle w:val="Emphasis"/>
        </w:rPr>
        <w:t>financiarization</w:t>
      </w:r>
      <w:r w:rsidRPr="009707F0">
        <w:rPr>
          <w:rStyle w:val="StyleUnderline"/>
        </w:rPr>
        <w:t xml:space="preserve">- they are unlikely to prevent further </w:t>
      </w:r>
      <w:r w:rsidRPr="009707F0">
        <w:rPr>
          <w:rStyle w:val="Emphasis"/>
        </w:rPr>
        <w:t>future food crisis</w:t>
      </w:r>
      <w:r w:rsidRPr="009707F0">
        <w:rPr>
          <w:rStyle w:val="StyleUnderline"/>
        </w:rPr>
        <w:t xml:space="preserve"> and </w:t>
      </w:r>
      <w:r w:rsidRPr="009707F0">
        <w:rPr>
          <w:rStyle w:val="Emphasis"/>
        </w:rPr>
        <w:t>promote food security</w:t>
      </w:r>
      <w:r w:rsidRPr="009707F0">
        <w:rPr>
          <w:sz w:val="14"/>
        </w:rPr>
        <w:t xml:space="preserve">. </w:t>
      </w:r>
    </w:p>
    <w:p w:rsidR="00EF298D" w:rsidRPr="009707F0" w:rsidRDefault="00EF298D" w:rsidP="00EF298D">
      <w:pPr>
        <w:rPr>
          <w:sz w:val="14"/>
        </w:rPr>
      </w:pPr>
      <w:r w:rsidRPr="009707F0">
        <w:rPr>
          <w:sz w:val="14"/>
        </w:rPr>
        <w:t xml:space="preserve">As discussed in the following sections, </w:t>
      </w:r>
      <w:r w:rsidRPr="009707F0">
        <w:rPr>
          <w:rStyle w:val="StyleUnderline"/>
        </w:rPr>
        <w:t>the “</w:t>
      </w:r>
      <w:r w:rsidRPr="009707F0">
        <w:rPr>
          <w:rStyle w:val="Emphasis"/>
        </w:rPr>
        <w:t>heterodox approach</w:t>
      </w:r>
      <w:r w:rsidRPr="009707F0">
        <w:rPr>
          <w:sz w:val="14"/>
        </w:rPr>
        <w:t xml:space="preserve">”, </w:t>
      </w:r>
      <w:r w:rsidRPr="009707F0">
        <w:rPr>
          <w:rStyle w:val="StyleUnderline"/>
        </w:rPr>
        <w:t xml:space="preserve">recognizing the limits of the </w:t>
      </w:r>
      <w:r w:rsidRPr="009707F0">
        <w:rPr>
          <w:rStyle w:val="Emphasis"/>
        </w:rPr>
        <w:t>neoliberal project</w:t>
      </w:r>
      <w:r w:rsidRPr="009707F0">
        <w:rPr>
          <w:sz w:val="14"/>
        </w:rPr>
        <w:t xml:space="preserve">, </w:t>
      </w:r>
      <w:r w:rsidRPr="009707F0">
        <w:rPr>
          <w:rStyle w:val="StyleUnderline"/>
        </w:rPr>
        <w:t>proposes</w:t>
      </w:r>
      <w:r w:rsidRPr="009707F0">
        <w:rPr>
          <w:sz w:val="14"/>
        </w:rPr>
        <w:t xml:space="preserve"> very </w:t>
      </w:r>
      <w:r w:rsidRPr="009707F0">
        <w:rPr>
          <w:rStyle w:val="StyleUnderline"/>
        </w:rPr>
        <w:t>different</w:t>
      </w:r>
      <w:r w:rsidRPr="009707F0">
        <w:rPr>
          <w:sz w:val="14"/>
        </w:rPr>
        <w:t xml:space="preserve"> forms of </w:t>
      </w:r>
      <w:r w:rsidRPr="009707F0">
        <w:rPr>
          <w:rStyle w:val="StyleUnderline"/>
        </w:rPr>
        <w:t>intervention</w:t>
      </w:r>
      <w:r w:rsidRPr="009707F0">
        <w:rPr>
          <w:sz w:val="14"/>
        </w:rPr>
        <w:t xml:space="preserve">, placing human rights and food sovereignty at a premium. </w:t>
      </w:r>
    </w:p>
    <w:p w:rsidR="00EF298D" w:rsidRPr="009707F0" w:rsidRDefault="00EF298D" w:rsidP="00EF298D">
      <w:pPr>
        <w:rPr>
          <w:rStyle w:val="StyleUnderline"/>
        </w:rPr>
      </w:pPr>
      <w:r w:rsidRPr="009707F0">
        <w:rPr>
          <w:sz w:val="14"/>
        </w:rPr>
        <w:t xml:space="preserve">Since its inception, the neoliberal project has been opposed by intellectuals and scholars from the tradition of Marxist research. Nonetheless, it is only since the spread of the antiglobalization movement, in the early 1990s, that critics of neoliberalism have gone beyond the boundaries of leftist intellectual circles and have affected the political arena and society at large. With respect to food-related issues within the antiglobalization movement a large network of non-governmental organizations (NGOs), civil society organizations (CSOs), farmers’ organizations and indigenous peoples’ organizations have discussed and promoted alternatives to food neoliberal policies. Notwithstanding their diversity and multiplicity, alternatives proposed by different subjects share a common view of the main goals and instruments able to “adjust” the neoliberal model. </w:t>
      </w:r>
      <w:r w:rsidRPr="009707F0">
        <w:rPr>
          <w:rStyle w:val="StyleUnderline"/>
        </w:rPr>
        <w:t>This</w:t>
      </w:r>
      <w:r w:rsidRPr="009707F0">
        <w:rPr>
          <w:sz w:val="14"/>
        </w:rPr>
        <w:t xml:space="preserve"> common </w:t>
      </w:r>
      <w:r w:rsidRPr="009707F0">
        <w:rPr>
          <w:rStyle w:val="StyleUnderline"/>
        </w:rPr>
        <w:t xml:space="preserve">view may be summarized in the </w:t>
      </w:r>
      <w:r w:rsidRPr="009707F0">
        <w:rPr>
          <w:rStyle w:val="Emphasis"/>
        </w:rPr>
        <w:t>following</w:t>
      </w:r>
      <w:r w:rsidRPr="009707F0">
        <w:rPr>
          <w:rStyle w:val="StyleUnderline"/>
        </w:rPr>
        <w:t xml:space="preserve"> seven </w:t>
      </w:r>
      <w:r w:rsidRPr="009707F0">
        <w:rPr>
          <w:rStyle w:val="Emphasis"/>
        </w:rPr>
        <w:t>points</w:t>
      </w:r>
      <w:r w:rsidRPr="009707F0">
        <w:rPr>
          <w:rStyle w:val="StyleUnderline"/>
        </w:rPr>
        <w:t xml:space="preserve">, which form the pillars of the </w:t>
      </w:r>
      <w:r w:rsidRPr="009707F0">
        <w:rPr>
          <w:rStyle w:val="Emphasis"/>
        </w:rPr>
        <w:t>alternative vision</w:t>
      </w:r>
      <w:r w:rsidRPr="009707F0">
        <w:rPr>
          <w:rStyle w:val="StyleUnderline"/>
        </w:rPr>
        <w:t>:</w:t>
      </w:r>
    </w:p>
    <w:p w:rsidR="00EF298D" w:rsidRPr="009707F0" w:rsidRDefault="00EF298D" w:rsidP="00EF298D">
      <w:pPr>
        <w:rPr>
          <w:sz w:val="14"/>
        </w:rPr>
      </w:pPr>
      <w:r w:rsidRPr="009707F0">
        <w:rPr>
          <w:sz w:val="14"/>
        </w:rPr>
        <w:t>1. Food as a human right. Food production and distribution is firstly a political matter, secondly an economic matter. Each nation has the duty to uphold this basic human right.</w:t>
      </w:r>
    </w:p>
    <w:p w:rsidR="00EF298D" w:rsidRPr="009707F0" w:rsidRDefault="00EF298D" w:rsidP="00EF298D">
      <w:pPr>
        <w:rPr>
          <w:sz w:val="14"/>
        </w:rPr>
      </w:pPr>
      <w:r w:rsidRPr="009707F0">
        <w:rPr>
          <w:sz w:val="14"/>
        </w:rPr>
        <w:t>2. Fighting inequalities. Hunger is not the result of limited resources, but rather the effect of unequal wealth distribution and economic injustice.</w:t>
      </w:r>
    </w:p>
    <w:p w:rsidR="00EF298D" w:rsidRPr="009707F0" w:rsidRDefault="00EF298D" w:rsidP="00EF298D">
      <w:pPr>
        <w:rPr>
          <w:sz w:val="14"/>
        </w:rPr>
      </w:pPr>
      <w:r w:rsidRPr="009707F0">
        <w:rPr>
          <w:sz w:val="14"/>
        </w:rPr>
        <w:t xml:space="preserve">3. </w:t>
      </w:r>
      <w:r w:rsidRPr="009707F0">
        <w:rPr>
          <w:rStyle w:val="StyleUnderline"/>
        </w:rPr>
        <w:t xml:space="preserve">Supporting </w:t>
      </w:r>
      <w:r w:rsidRPr="009707F0">
        <w:rPr>
          <w:rStyle w:val="Emphasis"/>
        </w:rPr>
        <w:t>smallholder farmers</w:t>
      </w:r>
      <w:r w:rsidRPr="009707F0">
        <w:rPr>
          <w:sz w:val="14"/>
        </w:rPr>
        <w:t>. 500 million small farms in developing countries support almost two billion people, nearly one-third of humanity. Nevertheless 80% of people suffering hunger and malnutrition are food producing households in higher-risk environments (50%), herders, fishers, forest-dependent households and non-farm rural household (UNDP, 2003). Therefore supporting small farmers and rural economies is the best way to achieve food security. The case for a massive, government-led investment in smallholder farming and supporting infrastructure is clear.</w:t>
      </w:r>
    </w:p>
    <w:p w:rsidR="00EF298D" w:rsidRPr="009707F0" w:rsidRDefault="00EF298D" w:rsidP="00EF298D">
      <w:pPr>
        <w:rPr>
          <w:sz w:val="14"/>
        </w:rPr>
      </w:pPr>
      <w:r w:rsidRPr="009707F0">
        <w:rPr>
          <w:sz w:val="14"/>
        </w:rPr>
        <w:t xml:space="preserve">4. </w:t>
      </w:r>
      <w:r w:rsidRPr="009707F0">
        <w:rPr>
          <w:rStyle w:val="StyleUnderline"/>
        </w:rPr>
        <w:t xml:space="preserve">Guaranteeing equal </w:t>
      </w:r>
      <w:r w:rsidRPr="009707F0">
        <w:rPr>
          <w:rStyle w:val="Emphasis"/>
        </w:rPr>
        <w:t>rights</w:t>
      </w:r>
      <w:r w:rsidRPr="009707F0">
        <w:rPr>
          <w:rStyle w:val="StyleUnderline"/>
        </w:rPr>
        <w:t xml:space="preserve"> to the </w:t>
      </w:r>
      <w:r w:rsidRPr="009707F0">
        <w:rPr>
          <w:rStyle w:val="Emphasis"/>
        </w:rPr>
        <w:t>land</w:t>
      </w:r>
      <w:r w:rsidRPr="009707F0">
        <w:rPr>
          <w:sz w:val="14"/>
        </w:rPr>
        <w:t xml:space="preserve">, especially of indigenous people and women. </w:t>
      </w:r>
      <w:r w:rsidRPr="009707F0">
        <w:rPr>
          <w:rStyle w:val="Emphasis"/>
        </w:rPr>
        <w:t>Globalization</w:t>
      </w:r>
      <w:r w:rsidRPr="009707F0">
        <w:rPr>
          <w:rStyle w:val="StyleUnderline"/>
        </w:rPr>
        <w:t xml:space="preserve"> and the internalization of</w:t>
      </w:r>
      <w:r w:rsidRPr="009707F0">
        <w:rPr>
          <w:sz w:val="14"/>
        </w:rPr>
        <w:t xml:space="preserve"> </w:t>
      </w:r>
      <w:r w:rsidRPr="009707F0">
        <w:rPr>
          <w:rStyle w:val="StyleUnderline"/>
        </w:rPr>
        <w:t xml:space="preserve">the land market have put the </w:t>
      </w:r>
      <w:r w:rsidRPr="009707F0">
        <w:rPr>
          <w:rStyle w:val="Emphasis"/>
        </w:rPr>
        <w:t>access</w:t>
      </w:r>
      <w:r w:rsidRPr="009707F0">
        <w:rPr>
          <w:sz w:val="14"/>
        </w:rPr>
        <w:t xml:space="preserve"> </w:t>
      </w:r>
      <w:r w:rsidRPr="009707F0">
        <w:rPr>
          <w:rStyle w:val="StyleUnderline"/>
        </w:rPr>
        <w:t xml:space="preserve">to land by </w:t>
      </w:r>
      <w:r w:rsidRPr="009707F0">
        <w:rPr>
          <w:rStyle w:val="Emphasis"/>
        </w:rPr>
        <w:t>communities</w:t>
      </w:r>
      <w:r w:rsidRPr="009707F0">
        <w:rPr>
          <w:sz w:val="14"/>
        </w:rPr>
        <w:t xml:space="preserve">, such as indigenous people, and individuals, such as women, </w:t>
      </w:r>
      <w:r w:rsidRPr="009707F0">
        <w:rPr>
          <w:rStyle w:val="StyleUnderline"/>
        </w:rPr>
        <w:t>with</w:t>
      </w:r>
      <w:r w:rsidRPr="009707F0">
        <w:rPr>
          <w:sz w:val="14"/>
        </w:rPr>
        <w:t xml:space="preserve"> </w:t>
      </w:r>
      <w:r w:rsidRPr="009707F0">
        <w:rPr>
          <w:rStyle w:val="StyleUnderline"/>
        </w:rPr>
        <w:t>illdefined</w:t>
      </w:r>
      <w:r w:rsidRPr="009707F0">
        <w:rPr>
          <w:sz w:val="14"/>
        </w:rPr>
        <w:t xml:space="preserve"> </w:t>
      </w:r>
      <w:r w:rsidRPr="009707F0">
        <w:rPr>
          <w:rStyle w:val="Emphasis"/>
        </w:rPr>
        <w:t>property rights</w:t>
      </w:r>
      <w:r w:rsidRPr="009707F0">
        <w:rPr>
          <w:sz w:val="14"/>
        </w:rPr>
        <w:t xml:space="preserve"> and/or low purchasing power at risk. Access to land should be considered as a human right and land should be considered a public rather than a private good. 386 Sociological Landscape – Theories, Realities and Trends</w:t>
      </w:r>
    </w:p>
    <w:p w:rsidR="00EF298D" w:rsidRPr="009707F0" w:rsidRDefault="00EF298D" w:rsidP="00EF298D">
      <w:pPr>
        <w:rPr>
          <w:sz w:val="14"/>
        </w:rPr>
      </w:pPr>
      <w:r w:rsidRPr="009707F0">
        <w:rPr>
          <w:sz w:val="14"/>
        </w:rPr>
        <w:t>5. Food system sustainability. Industrial agriculture, and more generally the whole capitalist economic system, is causing the collapse of earth ecological equilibria. The negative effects of global environmental problems, such as climate change, hit poor people more harshly. Over the coming years, due to climate change, many among the poorest regions in developing countries will face lower agricultural yields. Sustainability is at its core a matter of social justice.</w:t>
      </w:r>
    </w:p>
    <w:p w:rsidR="00EF298D" w:rsidRPr="009707F0" w:rsidRDefault="00EF298D" w:rsidP="00EF298D">
      <w:pPr>
        <w:rPr>
          <w:sz w:val="14"/>
        </w:rPr>
      </w:pPr>
      <w:r w:rsidRPr="009707F0">
        <w:rPr>
          <w:sz w:val="14"/>
        </w:rPr>
        <w:t xml:space="preserve">6. </w:t>
      </w:r>
      <w:r w:rsidRPr="00D75836">
        <w:rPr>
          <w:rStyle w:val="Emphasis"/>
          <w:highlight w:val="cyan"/>
        </w:rPr>
        <w:t>Fighting corporate</w:t>
      </w:r>
      <w:r w:rsidRPr="009707F0">
        <w:rPr>
          <w:rStyle w:val="Emphasis"/>
        </w:rPr>
        <w:t xml:space="preserve"> </w:t>
      </w:r>
      <w:r w:rsidRPr="00D75836">
        <w:rPr>
          <w:rStyle w:val="Emphasis"/>
          <w:highlight w:val="cyan"/>
        </w:rPr>
        <w:t>power</w:t>
      </w:r>
      <w:r w:rsidRPr="009707F0">
        <w:rPr>
          <w:sz w:val="14"/>
        </w:rPr>
        <w:t xml:space="preserve">. </w:t>
      </w:r>
      <w:r w:rsidRPr="009707F0">
        <w:rPr>
          <w:rStyle w:val="StyleUnderline"/>
        </w:rPr>
        <w:t>Corporate power</w:t>
      </w:r>
      <w:r w:rsidRPr="009707F0">
        <w:rPr>
          <w:sz w:val="14"/>
        </w:rPr>
        <w:t xml:space="preserve">, as emerged from the processes of consolidation and internationalization of neoliberal globalization, is </w:t>
      </w:r>
      <w:r w:rsidRPr="00D75836">
        <w:rPr>
          <w:rStyle w:val="StyleUnderline"/>
          <w:highlight w:val="cyan"/>
        </w:rPr>
        <w:t>deemed to be</w:t>
      </w:r>
      <w:r w:rsidRPr="009707F0">
        <w:rPr>
          <w:rStyle w:val="StyleUnderline"/>
        </w:rPr>
        <w:t xml:space="preserve"> </w:t>
      </w:r>
      <w:r w:rsidRPr="00D75836">
        <w:rPr>
          <w:rStyle w:val="Emphasis"/>
          <w:highlight w:val="cyan"/>
        </w:rPr>
        <w:t>dangerous</w:t>
      </w:r>
      <w:r w:rsidRPr="009707F0">
        <w:rPr>
          <w:sz w:val="14"/>
        </w:rPr>
        <w:t xml:space="preserve">, </w:t>
      </w:r>
      <w:r w:rsidRPr="009707F0">
        <w:rPr>
          <w:rStyle w:val="StyleUnderline"/>
        </w:rPr>
        <w:t xml:space="preserve">in addition to its </w:t>
      </w:r>
      <w:r w:rsidRPr="009707F0">
        <w:rPr>
          <w:rStyle w:val="Emphasis"/>
        </w:rPr>
        <w:t>capability</w:t>
      </w:r>
      <w:r w:rsidRPr="009707F0">
        <w:rPr>
          <w:sz w:val="14"/>
        </w:rPr>
        <w:t xml:space="preserve"> </w:t>
      </w:r>
      <w:r w:rsidRPr="009707F0">
        <w:rPr>
          <w:rStyle w:val="StyleUnderline"/>
        </w:rPr>
        <w:t xml:space="preserve">of economic </w:t>
      </w:r>
      <w:r w:rsidRPr="009707F0">
        <w:rPr>
          <w:rStyle w:val="Emphasis"/>
        </w:rPr>
        <w:t>exploitation</w:t>
      </w:r>
      <w:r w:rsidRPr="009707F0">
        <w:rPr>
          <w:sz w:val="14"/>
        </w:rPr>
        <w:t xml:space="preserve"> (</w:t>
      </w:r>
      <w:r w:rsidRPr="00D75836">
        <w:rPr>
          <w:rStyle w:val="StyleUnderline"/>
          <w:highlight w:val="cyan"/>
        </w:rPr>
        <w:t>through</w:t>
      </w:r>
      <w:r w:rsidRPr="009707F0">
        <w:rPr>
          <w:sz w:val="14"/>
        </w:rPr>
        <w:t xml:space="preserve"> the exercise of </w:t>
      </w:r>
      <w:r w:rsidRPr="00D75836">
        <w:rPr>
          <w:rStyle w:val="Emphasis"/>
          <w:highlight w:val="cyan"/>
        </w:rPr>
        <w:t>market</w:t>
      </w:r>
      <w:r w:rsidRPr="00D75836">
        <w:rPr>
          <w:sz w:val="14"/>
          <w:highlight w:val="cyan"/>
        </w:rPr>
        <w:t xml:space="preserve"> </w:t>
      </w:r>
      <w:r w:rsidRPr="00D75836">
        <w:rPr>
          <w:rStyle w:val="StyleUnderline"/>
          <w:highlight w:val="cyan"/>
        </w:rPr>
        <w:t>and</w:t>
      </w:r>
      <w:r w:rsidRPr="00D75836">
        <w:rPr>
          <w:sz w:val="14"/>
          <w:highlight w:val="cyan"/>
        </w:rPr>
        <w:t xml:space="preserve"> </w:t>
      </w:r>
      <w:r w:rsidRPr="00D75836">
        <w:rPr>
          <w:rStyle w:val="Emphasis"/>
          <w:highlight w:val="cyan"/>
        </w:rPr>
        <w:t>buying power</w:t>
      </w:r>
      <w:r w:rsidRPr="00D75836">
        <w:rPr>
          <w:sz w:val="14"/>
          <w:highlight w:val="cyan"/>
        </w:rPr>
        <w:t xml:space="preserve">), </w:t>
      </w:r>
      <w:r w:rsidRPr="00D75836">
        <w:rPr>
          <w:rStyle w:val="StyleUnderline"/>
          <w:highlight w:val="cyan"/>
        </w:rPr>
        <w:t>because of its</w:t>
      </w:r>
      <w:r w:rsidRPr="009707F0">
        <w:rPr>
          <w:rStyle w:val="StyleUnderline"/>
        </w:rPr>
        <w:t xml:space="preserve"> </w:t>
      </w:r>
      <w:r w:rsidRPr="00D75836">
        <w:rPr>
          <w:rStyle w:val="StyleUnderline"/>
          <w:highlight w:val="cyan"/>
        </w:rPr>
        <w:t xml:space="preserve">lack of </w:t>
      </w:r>
      <w:r w:rsidRPr="00D75836">
        <w:rPr>
          <w:rStyle w:val="Emphasis"/>
          <w:highlight w:val="cyan"/>
        </w:rPr>
        <w:t>responsibility</w:t>
      </w:r>
      <w:r w:rsidRPr="00D75836">
        <w:rPr>
          <w:sz w:val="14"/>
          <w:highlight w:val="cyan"/>
        </w:rPr>
        <w:t xml:space="preserve"> </w:t>
      </w:r>
      <w:r w:rsidRPr="00D75836">
        <w:rPr>
          <w:rStyle w:val="StyleUnderline"/>
          <w:highlight w:val="cyan"/>
        </w:rPr>
        <w:t xml:space="preserve">towards </w:t>
      </w:r>
      <w:r w:rsidRPr="00D75836">
        <w:rPr>
          <w:rStyle w:val="Emphasis"/>
          <w:highlight w:val="cyan"/>
        </w:rPr>
        <w:t>society</w:t>
      </w:r>
      <w:r w:rsidRPr="00D75836">
        <w:rPr>
          <w:sz w:val="14"/>
          <w:highlight w:val="cyan"/>
        </w:rPr>
        <w:t xml:space="preserve"> </w:t>
      </w:r>
      <w:r w:rsidRPr="009C1710">
        <w:rPr>
          <w:rStyle w:val="StyleUnderline"/>
        </w:rPr>
        <w:t xml:space="preserve">and </w:t>
      </w:r>
      <w:r w:rsidRPr="009C1710">
        <w:rPr>
          <w:rStyle w:val="Emphasis"/>
        </w:rPr>
        <w:t>the</w:t>
      </w:r>
      <w:r w:rsidRPr="009C1710">
        <w:rPr>
          <w:rStyle w:val="StyleUnderline"/>
        </w:rPr>
        <w:t xml:space="preserve"> </w:t>
      </w:r>
      <w:r w:rsidRPr="009C1710">
        <w:rPr>
          <w:rStyle w:val="Emphasis"/>
        </w:rPr>
        <w:t>environment</w:t>
      </w:r>
      <w:r w:rsidRPr="009C1710">
        <w:rPr>
          <w:sz w:val="14"/>
        </w:rPr>
        <w:t xml:space="preserve"> </w:t>
      </w:r>
      <w:r w:rsidRPr="009C1710">
        <w:rPr>
          <w:rStyle w:val="StyleUnderline"/>
        </w:rPr>
        <w:t>and</w:t>
      </w:r>
      <w:r w:rsidRPr="009C1710">
        <w:rPr>
          <w:sz w:val="14"/>
        </w:rPr>
        <w:t xml:space="preserve"> </w:t>
      </w:r>
      <w:r w:rsidRPr="009C1710">
        <w:rPr>
          <w:rStyle w:val="StyleUnderline"/>
        </w:rPr>
        <w:t xml:space="preserve">because of its power to </w:t>
      </w:r>
      <w:r w:rsidRPr="009C1710">
        <w:rPr>
          <w:rStyle w:val="Emphasis"/>
        </w:rPr>
        <w:t>inform</w:t>
      </w:r>
      <w:r w:rsidRPr="009C1710">
        <w:rPr>
          <w:sz w:val="14"/>
        </w:rPr>
        <w:t xml:space="preserve"> public </w:t>
      </w:r>
      <w:r w:rsidRPr="009C1710">
        <w:rPr>
          <w:rStyle w:val="Emphasis"/>
        </w:rPr>
        <w:t>opinion</w:t>
      </w:r>
      <w:r w:rsidRPr="009C1710">
        <w:rPr>
          <w:sz w:val="14"/>
        </w:rPr>
        <w:t xml:space="preserve"> </w:t>
      </w:r>
      <w:r w:rsidRPr="009C1710">
        <w:rPr>
          <w:rStyle w:val="StyleUnderline"/>
        </w:rPr>
        <w:t xml:space="preserve">and capture </w:t>
      </w:r>
      <w:r w:rsidRPr="009C1710">
        <w:rPr>
          <w:rStyle w:val="Emphasis"/>
        </w:rPr>
        <w:t>state regulatory policy</w:t>
      </w:r>
      <w:r w:rsidRPr="009C1710">
        <w:rPr>
          <w:sz w:val="14"/>
        </w:rPr>
        <w:t>. The power-based</w:t>
      </w:r>
      <w:r w:rsidRPr="009707F0">
        <w:rPr>
          <w:sz w:val="14"/>
        </w:rPr>
        <w:t xml:space="preserve"> organizational architectures of commodity chains and the phenomenon of private food governance are outstanding examples of the overwhelming corporate power</w:t>
      </w:r>
    </w:p>
    <w:p w:rsidR="00EF298D" w:rsidRDefault="00EF298D" w:rsidP="00EF298D">
      <w:pPr>
        <w:pStyle w:val="Heading3"/>
      </w:pPr>
      <w:r>
        <w:t>Case---Leakage Turn---1NC</w:t>
      </w:r>
    </w:p>
    <w:p w:rsidR="00EF298D" w:rsidRDefault="00EF298D" w:rsidP="00EF298D">
      <w:pPr>
        <w:pStyle w:val="Heading4"/>
      </w:pPr>
      <w:r>
        <w:t xml:space="preserve">Incremental actions cause </w:t>
      </w:r>
      <w:r w:rsidRPr="009A7530">
        <w:rPr>
          <w:u w:val="single"/>
        </w:rPr>
        <w:t>environmental leakage</w:t>
      </w:r>
      <w:r>
        <w:t>---turns case.</w:t>
      </w:r>
    </w:p>
    <w:p w:rsidR="00EF298D" w:rsidRPr="009A7530" w:rsidRDefault="00EF298D" w:rsidP="00EF298D">
      <w:r>
        <w:rPr>
          <w:rStyle w:val="Style13ptBold"/>
        </w:rPr>
        <w:t xml:space="preserve">Brewster 10 </w:t>
      </w:r>
      <w:r>
        <w:t>Rachel Brewster Assistant Professor of Law, Harvard Law School; Spring 2010; Stepping Stone or Stumbling Block: Incrementalism and National Climate Change Legislation, 28 Yale L. &amp; Pol'y Rev. 245; Lexis - BS</w:t>
      </w:r>
    </w:p>
    <w:p w:rsidR="00EF298D" w:rsidRPr="009A7530" w:rsidRDefault="00EF298D" w:rsidP="00EF298D">
      <w:pPr>
        <w:rPr>
          <w:sz w:val="14"/>
        </w:rPr>
      </w:pPr>
      <w:r w:rsidRPr="009A7530">
        <w:rPr>
          <w:rStyle w:val="StyleUnderline"/>
        </w:rPr>
        <w:t xml:space="preserve">A </w:t>
      </w:r>
      <w:r w:rsidRPr="009A7530">
        <w:rPr>
          <w:rStyle w:val="Emphasis"/>
        </w:rPr>
        <w:t>half measure</w:t>
      </w:r>
      <w:r w:rsidRPr="009A7530">
        <w:rPr>
          <w:sz w:val="14"/>
        </w:rPr>
        <w:t xml:space="preserve">, like a little knowledge, </w:t>
      </w:r>
      <w:r w:rsidRPr="009A7530">
        <w:rPr>
          <w:rStyle w:val="StyleUnderline"/>
        </w:rPr>
        <w:t xml:space="preserve">may be a </w:t>
      </w:r>
      <w:r w:rsidRPr="009A7530">
        <w:rPr>
          <w:rStyle w:val="Emphasis"/>
        </w:rPr>
        <w:t>dangerous thing</w:t>
      </w:r>
      <w:r w:rsidRPr="009A7530">
        <w:rPr>
          <w:sz w:val="14"/>
        </w:rPr>
        <w:t xml:space="preserve">. </w:t>
      </w:r>
      <w:r w:rsidRPr="009A7530">
        <w:rPr>
          <w:rStyle w:val="Emphasis"/>
        </w:rPr>
        <w:t>Incremental</w:t>
      </w:r>
      <w:r w:rsidRPr="009A7530">
        <w:rPr>
          <w:rStyle w:val="StyleUnderline"/>
        </w:rPr>
        <w:t xml:space="preserve"> actions</w:t>
      </w:r>
      <w:r w:rsidRPr="009A7530">
        <w:rPr>
          <w:sz w:val="14"/>
        </w:rPr>
        <w:t xml:space="preserve"> can prove to be a stepping stone, easing the way to climbing higher, </w:t>
      </w:r>
      <w:r w:rsidRPr="009A7530">
        <w:rPr>
          <w:rStyle w:val="StyleUnderline"/>
        </w:rPr>
        <w:t xml:space="preserve">or a </w:t>
      </w:r>
      <w:r w:rsidRPr="009A7530">
        <w:rPr>
          <w:rStyle w:val="Emphasis"/>
        </w:rPr>
        <w:t>stumbling block</w:t>
      </w:r>
      <w:r w:rsidRPr="009A7530">
        <w:rPr>
          <w:sz w:val="14"/>
        </w:rPr>
        <w:t xml:space="preserve">, </w:t>
      </w:r>
      <w:r w:rsidRPr="009A7530">
        <w:rPr>
          <w:rStyle w:val="StyleUnderline"/>
        </w:rPr>
        <w:t>a barrier that makes</w:t>
      </w:r>
      <w:r w:rsidRPr="009A7530">
        <w:rPr>
          <w:sz w:val="14"/>
        </w:rPr>
        <w:t xml:space="preserve"> </w:t>
      </w:r>
      <w:r w:rsidRPr="009A7530">
        <w:rPr>
          <w:rStyle w:val="Emphasis"/>
        </w:rPr>
        <w:t>advancement</w:t>
      </w:r>
      <w:r w:rsidRPr="009A7530">
        <w:rPr>
          <w:sz w:val="14"/>
        </w:rPr>
        <w:t xml:space="preserve"> more </w:t>
      </w:r>
      <w:r w:rsidRPr="009A7530">
        <w:rPr>
          <w:rStyle w:val="Emphasis"/>
        </w:rPr>
        <w:t>difficult</w:t>
      </w:r>
      <w:r w:rsidRPr="009A7530">
        <w:rPr>
          <w:sz w:val="14"/>
        </w:rPr>
        <w:t xml:space="preserve">. </w:t>
      </w:r>
      <w:r w:rsidRPr="009A7530">
        <w:rPr>
          <w:rStyle w:val="StyleUnderline"/>
        </w:rPr>
        <w:t>The risks of partial</w:t>
      </w:r>
      <w:r w:rsidRPr="009A7530">
        <w:rPr>
          <w:sz w:val="14"/>
        </w:rPr>
        <w:t xml:space="preserve"> </w:t>
      </w:r>
      <w:r w:rsidRPr="009A7530">
        <w:rPr>
          <w:rStyle w:val="StyleUnderline"/>
        </w:rPr>
        <w:t>measures</w:t>
      </w:r>
      <w:r w:rsidRPr="009A7530">
        <w:rPr>
          <w:sz w:val="14"/>
        </w:rPr>
        <w:t xml:space="preserve"> </w:t>
      </w:r>
      <w:r w:rsidRPr="009A7530">
        <w:rPr>
          <w:rStyle w:val="StyleUnderline"/>
        </w:rPr>
        <w:t>are</w:t>
      </w:r>
      <w:r w:rsidRPr="009A7530">
        <w:rPr>
          <w:sz w:val="14"/>
        </w:rPr>
        <w:t xml:space="preserve"> particularly </w:t>
      </w:r>
      <w:r w:rsidRPr="009A7530">
        <w:rPr>
          <w:rStyle w:val="Emphasis"/>
        </w:rPr>
        <w:t>important</w:t>
      </w:r>
      <w:r w:rsidRPr="009A7530">
        <w:rPr>
          <w:sz w:val="14"/>
        </w:rPr>
        <w:t xml:space="preserve"> in politics. Policymakers are constantly faced with the dilemma of whether to spend political capital on an ambitious proposal or to settle for a partial measure with the hope that it eventually will create greater support for the more ambitious plan. Depending on the circumstances, incrementalism can be a successful strategy or can prove counterproductive.</w:t>
      </w:r>
    </w:p>
    <w:p w:rsidR="00EF298D" w:rsidRPr="009A7530" w:rsidRDefault="00EF298D" w:rsidP="00EF298D">
      <w:pPr>
        <w:rPr>
          <w:sz w:val="14"/>
        </w:rPr>
      </w:pPr>
      <w:r w:rsidRPr="009A7530">
        <w:rPr>
          <w:sz w:val="14"/>
        </w:rPr>
        <w:t xml:space="preserve">The costs and benefits of incrementalism are becoming increasingly relevant to discussions about controlling global warming. </w:t>
      </w:r>
      <w:r w:rsidRPr="009A7530">
        <w:rPr>
          <w:rStyle w:val="StyleUnderline"/>
        </w:rPr>
        <w:t>The threats posed by</w:t>
      </w:r>
      <w:r w:rsidRPr="009A7530">
        <w:rPr>
          <w:sz w:val="14"/>
        </w:rPr>
        <w:t xml:space="preserve"> global </w:t>
      </w:r>
      <w:r w:rsidRPr="009A7530">
        <w:rPr>
          <w:rStyle w:val="StyleUnderline"/>
        </w:rPr>
        <w:t>climate change</w:t>
      </w:r>
      <w:r w:rsidRPr="009A7530">
        <w:rPr>
          <w:sz w:val="14"/>
        </w:rPr>
        <w:t xml:space="preserve"> </w:t>
      </w:r>
      <w:r w:rsidRPr="009A7530">
        <w:rPr>
          <w:rStyle w:val="StyleUnderline"/>
        </w:rPr>
        <w:t>are</w:t>
      </w:r>
      <w:r w:rsidRPr="009A7530">
        <w:rPr>
          <w:sz w:val="14"/>
        </w:rPr>
        <w:t xml:space="preserve"> well-</w:t>
      </w:r>
      <w:r w:rsidRPr="009A7530">
        <w:rPr>
          <w:rStyle w:val="StyleUnderline"/>
        </w:rPr>
        <w:t>known</w:t>
      </w:r>
      <w:r w:rsidRPr="009A7530">
        <w:rPr>
          <w:sz w:val="14"/>
        </w:rPr>
        <w:t xml:space="preserve">. </w:t>
      </w:r>
      <w:r w:rsidRPr="009A7530">
        <w:rPr>
          <w:rStyle w:val="StyleUnderline"/>
        </w:rPr>
        <w:t>The</w:t>
      </w:r>
      <w:r w:rsidRPr="009A7530">
        <w:rPr>
          <w:sz w:val="14"/>
        </w:rPr>
        <w:t xml:space="preserve"> scientific </w:t>
      </w:r>
      <w:r w:rsidRPr="009A7530">
        <w:rPr>
          <w:rStyle w:val="StyleUnderline"/>
        </w:rPr>
        <w:t>data showing</w:t>
      </w:r>
      <w:r w:rsidRPr="009A7530">
        <w:rPr>
          <w:sz w:val="14"/>
        </w:rPr>
        <w:t xml:space="preserve"> that </w:t>
      </w:r>
      <w:r w:rsidRPr="009A7530">
        <w:rPr>
          <w:rStyle w:val="StyleUnderline"/>
        </w:rPr>
        <w:t>the planet's increasing</w:t>
      </w:r>
      <w:r w:rsidRPr="009A7530">
        <w:rPr>
          <w:sz w:val="14"/>
        </w:rPr>
        <w:t xml:space="preserve"> stock of greenhouse gases will lead to massive environmental change are no longer seriously contested. It is now routine to hear about the dire consequences of inaction - the extinction of animal and plant species, rising ocean levels, and dramatically higher rates of malaria and cancer, among other concerns. Public debate in the United States and around the world is no longer focused on whether action needs to be taken to address climate change but on what actions are best.</w:t>
      </w:r>
    </w:p>
    <w:p w:rsidR="00EF298D" w:rsidRPr="009A7530" w:rsidRDefault="00EF298D" w:rsidP="00EF298D">
      <w:pPr>
        <w:rPr>
          <w:sz w:val="14"/>
        </w:rPr>
      </w:pPr>
      <w:r w:rsidRPr="009A7530">
        <w:rPr>
          <w:sz w:val="14"/>
        </w:rPr>
        <w:t xml:space="preserve">The consensus answer is that, ultimately, the only effective solution to the problem of climate change will be a multilateral agreement. The alternative - a series of uncoordinated </w:t>
      </w:r>
      <w:r w:rsidRPr="009A7530">
        <w:rPr>
          <w:rStyle w:val="Emphasis"/>
        </w:rPr>
        <w:t>national-level measures</w:t>
      </w:r>
      <w:r w:rsidRPr="009A7530">
        <w:rPr>
          <w:sz w:val="14"/>
        </w:rPr>
        <w:t xml:space="preserve"> - </w:t>
      </w:r>
      <w:r w:rsidRPr="009A7530">
        <w:rPr>
          <w:rStyle w:val="StyleUnderline"/>
        </w:rPr>
        <w:t xml:space="preserve">is not an </w:t>
      </w:r>
      <w:r w:rsidRPr="009A7530">
        <w:rPr>
          <w:rStyle w:val="Emphasis"/>
        </w:rPr>
        <w:t>effective means of limiting</w:t>
      </w:r>
      <w:r w:rsidRPr="009A7530">
        <w:rPr>
          <w:sz w:val="14"/>
        </w:rPr>
        <w:t xml:space="preserve"> </w:t>
      </w:r>
      <w:r w:rsidRPr="009A7530">
        <w:rPr>
          <w:rStyle w:val="Emphasis"/>
        </w:rPr>
        <w:t>g</w:t>
      </w:r>
      <w:r w:rsidRPr="009A7530">
        <w:rPr>
          <w:sz w:val="14"/>
        </w:rPr>
        <w:t>reen</w:t>
      </w:r>
      <w:r w:rsidRPr="009A7530">
        <w:rPr>
          <w:rStyle w:val="Emphasis"/>
        </w:rPr>
        <w:t>h</w:t>
      </w:r>
      <w:r w:rsidRPr="009A7530">
        <w:rPr>
          <w:sz w:val="14"/>
        </w:rPr>
        <w:t xml:space="preserve">ouse </w:t>
      </w:r>
      <w:r w:rsidRPr="009A7530">
        <w:rPr>
          <w:rStyle w:val="Emphasis"/>
        </w:rPr>
        <w:t>g</w:t>
      </w:r>
      <w:r w:rsidRPr="009A7530">
        <w:rPr>
          <w:sz w:val="14"/>
        </w:rPr>
        <w:t xml:space="preserve">ases </w:t>
      </w:r>
      <w:r w:rsidRPr="009A7530">
        <w:rPr>
          <w:rStyle w:val="StyleUnderline"/>
        </w:rPr>
        <w:t>to sustainable levels</w:t>
      </w:r>
      <w:r w:rsidRPr="009A7530">
        <w:rPr>
          <w:sz w:val="14"/>
        </w:rPr>
        <w:t xml:space="preserve"> </w:t>
      </w:r>
      <w:r w:rsidRPr="009A7530">
        <w:rPr>
          <w:rStyle w:val="StyleUnderline"/>
        </w:rPr>
        <w:t>because</w:t>
      </w:r>
      <w:r w:rsidRPr="009A7530">
        <w:rPr>
          <w:sz w:val="14"/>
        </w:rPr>
        <w:t xml:space="preserve"> of international </w:t>
      </w:r>
      <w:r w:rsidRPr="009A7530">
        <w:rPr>
          <w:rStyle w:val="StyleUnderline"/>
        </w:rPr>
        <w:t>disagreements on how to divide</w:t>
      </w:r>
      <w:r w:rsidRPr="009A7530">
        <w:rPr>
          <w:sz w:val="14"/>
        </w:rPr>
        <w:t xml:space="preserve"> greenhouse gas </w:t>
      </w:r>
      <w:r w:rsidRPr="009A7530">
        <w:rPr>
          <w:rStyle w:val="StyleUnderline"/>
        </w:rPr>
        <w:t>emissions</w:t>
      </w:r>
      <w:r w:rsidRPr="009A7530">
        <w:rPr>
          <w:sz w:val="14"/>
        </w:rPr>
        <w:t xml:space="preserve"> </w:t>
      </w:r>
      <w:r w:rsidRPr="009A7530">
        <w:rPr>
          <w:rStyle w:val="StyleUnderline"/>
        </w:rPr>
        <w:t>among nations and</w:t>
      </w:r>
      <w:r w:rsidRPr="009A7530">
        <w:rPr>
          <w:sz w:val="14"/>
        </w:rPr>
        <w:t xml:space="preserve"> </w:t>
      </w:r>
      <w:r w:rsidRPr="009A7530">
        <w:rPr>
          <w:rStyle w:val="Emphasis"/>
        </w:rPr>
        <w:t>because</w:t>
      </w:r>
      <w:r w:rsidRPr="009A7530">
        <w:rPr>
          <w:sz w:val="14"/>
        </w:rPr>
        <w:t xml:space="preserve"> </w:t>
      </w:r>
      <w:r w:rsidRPr="009A7530">
        <w:rPr>
          <w:rStyle w:val="StyleUnderline"/>
        </w:rPr>
        <w:t>of</w:t>
      </w:r>
      <w:r w:rsidRPr="009A7530">
        <w:rPr>
          <w:sz w:val="14"/>
        </w:rPr>
        <w:t xml:space="preserve"> the problem of carbon </w:t>
      </w:r>
      <w:r w:rsidRPr="009A7530">
        <w:rPr>
          <w:rStyle w:val="Emphasis"/>
        </w:rPr>
        <w:t>leakage</w:t>
      </w:r>
      <w:r w:rsidRPr="009A7530">
        <w:rPr>
          <w:sz w:val="14"/>
        </w:rPr>
        <w:t xml:space="preserve">. Currently, </w:t>
      </w:r>
      <w:r w:rsidRPr="009A7530">
        <w:rPr>
          <w:rStyle w:val="StyleUnderline"/>
        </w:rPr>
        <w:t>there is no consensus</w:t>
      </w:r>
      <w:r w:rsidRPr="009A7530">
        <w:rPr>
          <w:sz w:val="14"/>
        </w:rPr>
        <w:t xml:space="preserve"> over how greenhouse gas emissions rights should be divided among states. Even assuming that all nations adopt some climate change regulations, if they do so with different principles of dividing global carbon emissions, then these uncoordinated national measures will not avoid a climate change crisis. For instance, if the United States and the European Union adopt national-level measures to decrease greenhouse gas production based on a historic level of emissions while China and India adopt national-level measures based on a per capita standard, global greenhouse gas levels will remain above sustainable levels. This is not because any state is trying to sabotage climate change  [*247]  mitigation efforts but rather because each state will adopt national measures that fit its own conception of a fair division of global greenhouse gases.</w:t>
      </w:r>
    </w:p>
    <w:p w:rsidR="00EF298D" w:rsidRPr="009A7530" w:rsidRDefault="00EF298D" w:rsidP="00EF298D">
      <w:pPr>
        <w:rPr>
          <w:sz w:val="14"/>
        </w:rPr>
      </w:pPr>
      <w:r w:rsidRPr="009A7530">
        <w:rPr>
          <w:sz w:val="14"/>
        </w:rPr>
        <w:t xml:space="preserve">At the same time, </w:t>
      </w:r>
      <w:r w:rsidRPr="009A7530">
        <w:rPr>
          <w:rStyle w:val="StyleUnderline"/>
        </w:rPr>
        <w:t xml:space="preserve">carbon </w:t>
      </w:r>
      <w:r w:rsidRPr="009A7530">
        <w:rPr>
          <w:rStyle w:val="Emphasis"/>
        </w:rPr>
        <w:t>leakage undercuts</w:t>
      </w:r>
      <w:r w:rsidRPr="009A7530">
        <w:rPr>
          <w:sz w:val="14"/>
        </w:rPr>
        <w:t xml:space="preserve"> </w:t>
      </w:r>
      <w:r w:rsidRPr="009A7530">
        <w:rPr>
          <w:rStyle w:val="StyleUnderline"/>
        </w:rPr>
        <w:t>nonglobal</w:t>
      </w:r>
      <w:r w:rsidRPr="009A7530">
        <w:rPr>
          <w:sz w:val="14"/>
        </w:rPr>
        <w:t xml:space="preserve"> </w:t>
      </w:r>
      <w:r w:rsidRPr="009A7530">
        <w:rPr>
          <w:rStyle w:val="Emphasis"/>
        </w:rPr>
        <w:t>efforts</w:t>
      </w:r>
      <w:r w:rsidRPr="009A7530">
        <w:rPr>
          <w:sz w:val="14"/>
        </w:rPr>
        <w:t xml:space="preserve"> </w:t>
      </w:r>
      <w:r w:rsidRPr="009A7530">
        <w:rPr>
          <w:rStyle w:val="StyleUnderline"/>
        </w:rPr>
        <w:t>to reduce levels</w:t>
      </w:r>
      <w:r w:rsidRPr="009A7530">
        <w:rPr>
          <w:sz w:val="14"/>
        </w:rPr>
        <w:t xml:space="preserve"> of greenhouse </w:t>
      </w:r>
      <w:r w:rsidRPr="009A7530">
        <w:rPr>
          <w:rStyle w:val="Emphasis"/>
        </w:rPr>
        <w:t>gases</w:t>
      </w:r>
      <w:r w:rsidRPr="009A7530">
        <w:rPr>
          <w:sz w:val="14"/>
        </w:rPr>
        <w:t xml:space="preserve">. </w:t>
      </w:r>
      <w:r w:rsidRPr="009A7530">
        <w:rPr>
          <w:rStyle w:val="StyleUnderline"/>
        </w:rPr>
        <w:t>Because there are no</w:t>
      </w:r>
      <w:r w:rsidRPr="009A7530">
        <w:rPr>
          <w:sz w:val="14"/>
        </w:rPr>
        <w:t xml:space="preserve"> </w:t>
      </w:r>
      <w:r w:rsidRPr="009A7530">
        <w:rPr>
          <w:rStyle w:val="StyleUnderline"/>
        </w:rPr>
        <w:t>purely local benefits</w:t>
      </w:r>
      <w:r w:rsidRPr="009A7530">
        <w:rPr>
          <w:sz w:val="14"/>
        </w:rPr>
        <w:t xml:space="preserve"> </w:t>
      </w:r>
      <w:r w:rsidRPr="009A7530">
        <w:rPr>
          <w:rStyle w:val="StyleUnderline"/>
        </w:rPr>
        <w:t>to</w:t>
      </w:r>
      <w:r w:rsidRPr="009A7530">
        <w:rPr>
          <w:sz w:val="14"/>
        </w:rPr>
        <w:t xml:space="preserve"> climate change </w:t>
      </w:r>
      <w:r w:rsidRPr="009A7530">
        <w:rPr>
          <w:rStyle w:val="StyleUnderline"/>
        </w:rPr>
        <w:t>mitigation</w:t>
      </w:r>
      <w:r w:rsidRPr="009A7530">
        <w:rPr>
          <w:sz w:val="14"/>
        </w:rPr>
        <w:t xml:space="preserve"> efforts - benefits for the regulating state come from its decrease in emissions, regardless of greenhouse gas production in another part of the world - the utility of unilateral measures must be judged by the global level of greenhouse gases. </w:t>
      </w:r>
      <w:r w:rsidRPr="009A7530">
        <w:rPr>
          <w:rStyle w:val="StyleUnderline"/>
        </w:rPr>
        <w:t xml:space="preserve">The problem of </w:t>
      </w:r>
      <w:r w:rsidRPr="009A7530">
        <w:rPr>
          <w:rStyle w:val="Emphasis"/>
        </w:rPr>
        <w:t>carbon leakage</w:t>
      </w:r>
      <w:r w:rsidRPr="009A7530">
        <w:rPr>
          <w:sz w:val="14"/>
        </w:rPr>
        <w:t xml:space="preserve"> </w:t>
      </w:r>
      <w:r w:rsidRPr="009A7530">
        <w:rPr>
          <w:rStyle w:val="StyleUnderline"/>
        </w:rPr>
        <w:t>here is crucial because</w:t>
      </w:r>
      <w:r w:rsidRPr="009A7530">
        <w:rPr>
          <w:sz w:val="14"/>
        </w:rPr>
        <w:t xml:space="preserve"> </w:t>
      </w:r>
      <w:r w:rsidRPr="009A7530">
        <w:rPr>
          <w:rStyle w:val="Emphasis"/>
        </w:rPr>
        <w:t>if</w:t>
      </w:r>
      <w:r w:rsidRPr="009A7530">
        <w:rPr>
          <w:sz w:val="14"/>
        </w:rPr>
        <w:t xml:space="preserve"> </w:t>
      </w:r>
      <w:r w:rsidRPr="009A7530">
        <w:rPr>
          <w:rStyle w:val="Emphasis"/>
        </w:rPr>
        <w:t>higher environmental</w:t>
      </w:r>
      <w:r w:rsidRPr="009A7530">
        <w:rPr>
          <w:sz w:val="14"/>
        </w:rPr>
        <w:t xml:space="preserve"> </w:t>
      </w:r>
      <w:r w:rsidRPr="009A7530">
        <w:rPr>
          <w:rStyle w:val="StyleUnderline"/>
        </w:rPr>
        <w:t>regulation</w:t>
      </w:r>
      <w:r w:rsidRPr="009A7530">
        <w:rPr>
          <w:sz w:val="14"/>
        </w:rPr>
        <w:t xml:space="preserve"> </w:t>
      </w:r>
      <w:r w:rsidRPr="009A7530">
        <w:rPr>
          <w:rStyle w:val="StyleUnderline"/>
        </w:rPr>
        <w:t xml:space="preserve">in one nation leads to </w:t>
      </w:r>
      <w:r w:rsidRPr="009A7530">
        <w:rPr>
          <w:rStyle w:val="Emphasis"/>
        </w:rPr>
        <w:t>increased production</w:t>
      </w:r>
      <w:r w:rsidRPr="009A7530">
        <w:rPr>
          <w:sz w:val="14"/>
        </w:rPr>
        <w:t xml:space="preserve"> </w:t>
      </w:r>
      <w:r w:rsidRPr="009A7530">
        <w:rPr>
          <w:rStyle w:val="StyleUnderline"/>
        </w:rPr>
        <w:t>of</w:t>
      </w:r>
      <w:r w:rsidRPr="009A7530">
        <w:rPr>
          <w:sz w:val="14"/>
        </w:rPr>
        <w:t xml:space="preserve"> carbon-heavy </w:t>
      </w:r>
      <w:r w:rsidRPr="009A7530">
        <w:rPr>
          <w:rStyle w:val="Emphasis"/>
        </w:rPr>
        <w:t>goods elsewhere</w:t>
      </w:r>
      <w:r w:rsidRPr="009A7530">
        <w:rPr>
          <w:sz w:val="14"/>
        </w:rPr>
        <w:t xml:space="preserve">, then </w:t>
      </w:r>
      <w:r w:rsidRPr="009A7530">
        <w:rPr>
          <w:rStyle w:val="StyleUnderline"/>
        </w:rPr>
        <w:t xml:space="preserve">the reductions in </w:t>
      </w:r>
      <w:r w:rsidRPr="009A7530">
        <w:rPr>
          <w:rStyle w:val="Emphasis"/>
        </w:rPr>
        <w:t>one nation</w:t>
      </w:r>
      <w:r w:rsidRPr="009A7530">
        <w:rPr>
          <w:rStyle w:val="StyleUnderline"/>
        </w:rPr>
        <w:t xml:space="preserve"> may be</w:t>
      </w:r>
      <w:r w:rsidRPr="009A7530">
        <w:rPr>
          <w:sz w:val="14"/>
        </w:rPr>
        <w:t xml:space="preserve"> offset or </w:t>
      </w:r>
      <w:r w:rsidRPr="009A7530">
        <w:rPr>
          <w:rStyle w:val="Emphasis"/>
        </w:rPr>
        <w:t>nullified</w:t>
      </w:r>
      <w:r w:rsidRPr="009A7530">
        <w:rPr>
          <w:sz w:val="14"/>
        </w:rPr>
        <w:t xml:space="preserve"> </w:t>
      </w:r>
      <w:r w:rsidRPr="009A7530">
        <w:rPr>
          <w:rStyle w:val="StyleUnderline"/>
        </w:rPr>
        <w:t xml:space="preserve">completely by </w:t>
      </w:r>
      <w:r w:rsidRPr="009A7530">
        <w:rPr>
          <w:rStyle w:val="Emphasis"/>
        </w:rPr>
        <w:t>greenhouse gas production</w:t>
      </w:r>
      <w:r w:rsidRPr="009A7530">
        <w:rPr>
          <w:sz w:val="14"/>
        </w:rPr>
        <w:t xml:space="preserve"> in other parts of the globe. </w:t>
      </w:r>
      <w:r w:rsidRPr="009A7530">
        <w:rPr>
          <w:rStyle w:val="StyleUnderline"/>
        </w:rPr>
        <w:t xml:space="preserve">If carbon leakage is </w:t>
      </w:r>
      <w:r w:rsidRPr="009A7530">
        <w:rPr>
          <w:rStyle w:val="Emphasis"/>
        </w:rPr>
        <w:t>high enough</w:t>
      </w:r>
      <w:r w:rsidRPr="009A7530">
        <w:rPr>
          <w:sz w:val="14"/>
        </w:rPr>
        <w:t xml:space="preserve">, </w:t>
      </w:r>
      <w:r w:rsidRPr="009A7530">
        <w:rPr>
          <w:rStyle w:val="StyleUnderline"/>
        </w:rPr>
        <w:t>unilateral national legislation</w:t>
      </w:r>
      <w:r w:rsidRPr="009A7530">
        <w:rPr>
          <w:sz w:val="14"/>
        </w:rPr>
        <w:t xml:space="preserve"> </w:t>
      </w:r>
      <w:r w:rsidRPr="009A7530">
        <w:rPr>
          <w:rStyle w:val="Emphasis"/>
        </w:rPr>
        <w:t>may</w:t>
      </w:r>
      <w:r w:rsidRPr="009A7530">
        <w:rPr>
          <w:sz w:val="14"/>
        </w:rPr>
        <w:t xml:space="preserve"> actually </w:t>
      </w:r>
      <w:r w:rsidRPr="009A7530">
        <w:rPr>
          <w:rStyle w:val="Emphasis"/>
        </w:rPr>
        <w:t>increase</w:t>
      </w:r>
      <w:r w:rsidRPr="009A7530">
        <w:rPr>
          <w:sz w:val="14"/>
        </w:rPr>
        <w:t xml:space="preserve"> global levels of </w:t>
      </w:r>
      <w:r w:rsidRPr="009A7530">
        <w:rPr>
          <w:rStyle w:val="Emphasis"/>
        </w:rPr>
        <w:t>greenhouse gases</w:t>
      </w:r>
      <w:r w:rsidRPr="009A7530">
        <w:rPr>
          <w:sz w:val="14"/>
        </w:rPr>
        <w:t xml:space="preserve">, </w:t>
      </w:r>
      <w:r w:rsidRPr="009A7530">
        <w:rPr>
          <w:rStyle w:val="StyleUnderline"/>
        </w:rPr>
        <w:t xml:space="preserve">creating the possibility that </w:t>
      </w:r>
      <w:r w:rsidRPr="009A7530">
        <w:rPr>
          <w:rStyle w:val="Emphasis"/>
        </w:rPr>
        <w:t>inaction</w:t>
      </w:r>
      <w:r w:rsidRPr="009A7530">
        <w:rPr>
          <w:sz w:val="14"/>
        </w:rPr>
        <w:t xml:space="preserve"> </w:t>
      </w:r>
      <w:r w:rsidRPr="009A7530">
        <w:rPr>
          <w:rStyle w:val="StyleUnderline"/>
        </w:rPr>
        <w:t xml:space="preserve">would be </w:t>
      </w:r>
      <w:r w:rsidRPr="009A7530">
        <w:rPr>
          <w:rStyle w:val="Emphasis"/>
        </w:rPr>
        <w:t>better</w:t>
      </w:r>
      <w:r w:rsidRPr="009A7530">
        <w:rPr>
          <w:sz w:val="14"/>
        </w:rPr>
        <w:t xml:space="preserve"> </w:t>
      </w:r>
      <w:r w:rsidRPr="009A7530">
        <w:rPr>
          <w:rStyle w:val="StyleUnderline"/>
        </w:rPr>
        <w:t>than</w:t>
      </w:r>
      <w:r w:rsidRPr="009A7530">
        <w:rPr>
          <w:sz w:val="14"/>
        </w:rPr>
        <w:t xml:space="preserve"> </w:t>
      </w:r>
      <w:r w:rsidRPr="009A7530">
        <w:rPr>
          <w:rStyle w:val="Emphasis"/>
        </w:rPr>
        <w:t>unilateral action</w:t>
      </w:r>
      <w:r w:rsidRPr="009A7530">
        <w:rPr>
          <w:sz w:val="14"/>
        </w:rPr>
        <w:t>.</w:t>
      </w:r>
    </w:p>
    <w:p w:rsidR="00EF298D" w:rsidRPr="00C95F69" w:rsidRDefault="00EF298D" w:rsidP="00EF298D">
      <w:pPr>
        <w:rPr>
          <w:sz w:val="14"/>
        </w:rPr>
      </w:pPr>
    </w:p>
    <w:p w:rsidR="00EF298D" w:rsidRDefault="00EF298D" w:rsidP="00EF298D"/>
    <w:p w:rsidR="00EF298D" w:rsidRPr="00584599" w:rsidRDefault="00EF298D" w:rsidP="00EF298D"/>
    <w:p w:rsidR="00EF298D" w:rsidRDefault="00EF298D" w:rsidP="00EF298D">
      <w:pPr>
        <w:pStyle w:val="Heading3"/>
      </w:pPr>
      <w:r>
        <w:t>Case---Leakage Turn---2NC</w:t>
      </w:r>
    </w:p>
    <w:p w:rsidR="00EF298D" w:rsidRPr="00C95F69" w:rsidRDefault="00EF298D" w:rsidP="00EF298D">
      <w:pPr>
        <w:pStyle w:val="Heading4"/>
      </w:pPr>
      <w:r>
        <w:t xml:space="preserve">That causes western companies to </w:t>
      </w:r>
      <w:r w:rsidRPr="00B23E93">
        <w:rPr>
          <w:u w:val="single"/>
        </w:rPr>
        <w:t>dump pollution</w:t>
      </w:r>
      <w:r>
        <w:t xml:space="preserve"> on </w:t>
      </w:r>
      <w:r w:rsidRPr="00B23E93">
        <w:rPr>
          <w:u w:val="single"/>
        </w:rPr>
        <w:t>non western nations</w:t>
      </w:r>
      <w:r>
        <w:t xml:space="preserve">---intensifies inequality---eliminating </w:t>
      </w:r>
      <w:r w:rsidRPr="00C95F69">
        <w:rPr>
          <w:u w:val="single"/>
        </w:rPr>
        <w:t>profit motives</w:t>
      </w:r>
      <w:r>
        <w:t xml:space="preserve"> is the </w:t>
      </w:r>
      <w:r w:rsidRPr="00C95F69">
        <w:rPr>
          <w:u w:val="single"/>
        </w:rPr>
        <w:t>only solution</w:t>
      </w:r>
      <w:r>
        <w:t>.</w:t>
      </w:r>
    </w:p>
    <w:p w:rsidR="00EF298D" w:rsidRPr="00B23E93" w:rsidRDefault="00EF298D" w:rsidP="00EF298D">
      <w:r>
        <w:rPr>
          <w:rStyle w:val="Style13ptBold"/>
        </w:rPr>
        <w:t xml:space="preserve">Takacs 14 </w:t>
      </w:r>
      <w:r>
        <w:t xml:space="preserve">DAVID TAKACS Associate Professor, University of California Hastings College of the Law; Spring 2014; PROTECTING YOUR ENVIRONMENT, EXACERBATING INJUSTICE: AVOIDING 'MANDATE HAVENS'; LEGAL STUDIES RESEARCH PAPER SERIES Research Paper No. 131; </w:t>
      </w:r>
      <w:hyperlink r:id="rId22" w:history="1">
        <w:r w:rsidRPr="007865F8">
          <w:rPr>
            <w:rStyle w:val="Hyperlink"/>
          </w:rPr>
          <w:t>https://papers.ssrn.com/sol3/papers.cfm?abstract_id=2542643</w:t>
        </w:r>
      </w:hyperlink>
      <w:r>
        <w:t xml:space="preserve"> – BS **edited for language</w:t>
      </w:r>
    </w:p>
    <w:p w:rsidR="00EF298D" w:rsidRPr="00C95F69" w:rsidRDefault="00EF298D" w:rsidP="00EF298D">
      <w:pPr>
        <w:rPr>
          <w:sz w:val="14"/>
        </w:rPr>
      </w:pPr>
      <w:r w:rsidRPr="00F86063">
        <w:rPr>
          <w:rStyle w:val="StyleUnderline"/>
        </w:rPr>
        <w:t>As developed nations</w:t>
      </w:r>
      <w:r w:rsidRPr="00C95F69">
        <w:rPr>
          <w:sz w:val="14"/>
        </w:rPr>
        <w:t xml:space="preserve"> </w:t>
      </w:r>
      <w:r w:rsidRPr="00F86063">
        <w:rPr>
          <w:rStyle w:val="Emphasis"/>
        </w:rPr>
        <w:t>tighten</w:t>
      </w:r>
      <w:r w:rsidRPr="00C95F69">
        <w:rPr>
          <w:sz w:val="14"/>
        </w:rPr>
        <w:t xml:space="preserve"> their </w:t>
      </w:r>
      <w:r w:rsidRPr="00F86063">
        <w:rPr>
          <w:rStyle w:val="Emphasis"/>
        </w:rPr>
        <w:t>pollution</w:t>
      </w:r>
      <w:r w:rsidRPr="00C95F69">
        <w:rPr>
          <w:sz w:val="14"/>
        </w:rPr>
        <w:t xml:space="preserve"> and other environmental </w:t>
      </w:r>
      <w:r w:rsidRPr="00F86063">
        <w:rPr>
          <w:rStyle w:val="Emphasis"/>
        </w:rPr>
        <w:t>laws</w:t>
      </w:r>
      <w:r w:rsidRPr="00C95F69">
        <w:rPr>
          <w:sz w:val="14"/>
        </w:rPr>
        <w:t xml:space="preserve"> </w:t>
      </w:r>
      <w:r w:rsidRPr="00F86063">
        <w:rPr>
          <w:rStyle w:val="StyleUnderline"/>
        </w:rPr>
        <w:t>to protect</w:t>
      </w:r>
      <w:r w:rsidRPr="00C95F69">
        <w:rPr>
          <w:sz w:val="14"/>
        </w:rPr>
        <w:t xml:space="preserve"> the health and </w:t>
      </w:r>
      <w:r w:rsidRPr="00F86063">
        <w:rPr>
          <w:rStyle w:val="Emphasis"/>
        </w:rPr>
        <w:t>quality of life</w:t>
      </w:r>
      <w:r w:rsidRPr="00C95F69">
        <w:rPr>
          <w:sz w:val="14"/>
        </w:rPr>
        <w:t xml:space="preserve"> </w:t>
      </w:r>
      <w:r w:rsidRPr="00F86063">
        <w:rPr>
          <w:rStyle w:val="StyleUnderline"/>
        </w:rPr>
        <w:t>of their</w:t>
      </w:r>
      <w:r w:rsidRPr="00C95F69">
        <w:rPr>
          <w:sz w:val="14"/>
        </w:rPr>
        <w:t xml:space="preserve"> </w:t>
      </w:r>
      <w:r w:rsidRPr="00F86063">
        <w:rPr>
          <w:rStyle w:val="StyleUnderline"/>
        </w:rPr>
        <w:t>citizens</w:t>
      </w:r>
      <w:r w:rsidRPr="00C95F69">
        <w:rPr>
          <w:sz w:val="14"/>
        </w:rPr>
        <w:t xml:space="preserve">, </w:t>
      </w:r>
      <w:r w:rsidRPr="00F86063">
        <w:rPr>
          <w:rStyle w:val="StyleUnderline"/>
        </w:rPr>
        <w:t>we</w:t>
      </w:r>
      <w:r w:rsidRPr="00C95F69">
        <w:rPr>
          <w:sz w:val="14"/>
        </w:rPr>
        <w:t xml:space="preserve"> </w:t>
      </w:r>
      <w:r w:rsidRPr="00C95F69">
        <w:rPr>
          <w:strike/>
          <w:sz w:val="14"/>
        </w:rPr>
        <w:t>close our eyes to</w:t>
      </w:r>
      <w:r w:rsidRPr="00C95F69">
        <w:rPr>
          <w:sz w:val="14"/>
        </w:rPr>
        <w:t xml:space="preserve"> [</w:t>
      </w:r>
      <w:r w:rsidRPr="00F86063">
        <w:rPr>
          <w:rStyle w:val="Emphasis"/>
        </w:rPr>
        <w:t>ignore</w:t>
      </w:r>
      <w:r w:rsidRPr="00C95F69">
        <w:rPr>
          <w:sz w:val="14"/>
        </w:rPr>
        <w:t xml:space="preserve">] </w:t>
      </w:r>
      <w:r w:rsidRPr="00F86063">
        <w:rPr>
          <w:rStyle w:val="StyleUnderline"/>
        </w:rPr>
        <w:t>those who may suffer</w:t>
      </w:r>
      <w:r w:rsidRPr="00C95F69">
        <w:rPr>
          <w:sz w:val="14"/>
        </w:rPr>
        <w:t xml:space="preserve"> out of sight </w:t>
      </w:r>
      <w:r w:rsidRPr="00F86063">
        <w:rPr>
          <w:rStyle w:val="StyleUnderline"/>
        </w:rPr>
        <w:t xml:space="preserve">as a result of our </w:t>
      </w:r>
      <w:r w:rsidRPr="00F86063">
        <w:rPr>
          <w:rStyle w:val="Emphasis"/>
        </w:rPr>
        <w:t>own</w:t>
      </w:r>
      <w:r w:rsidRPr="00C95F69">
        <w:rPr>
          <w:sz w:val="14"/>
        </w:rPr>
        <w:t xml:space="preserve"> ever more rigorous </w:t>
      </w:r>
      <w:r w:rsidRPr="00F86063">
        <w:rPr>
          <w:rStyle w:val="Emphasis"/>
        </w:rPr>
        <w:t>standards</w:t>
      </w:r>
      <w:r w:rsidRPr="00C95F69">
        <w:rPr>
          <w:sz w:val="14"/>
        </w:rPr>
        <w:t xml:space="preserve">.33 For example, </w:t>
      </w:r>
      <w:r w:rsidRPr="00F86063">
        <w:rPr>
          <w:rStyle w:val="StyleUnderline"/>
        </w:rPr>
        <w:t>tightened regulation</w:t>
      </w:r>
      <w:r w:rsidRPr="00C95F69">
        <w:rPr>
          <w:sz w:val="14"/>
        </w:rPr>
        <w:t xml:space="preserve"> and torts </w:t>
      </w:r>
      <w:r w:rsidRPr="00F86063">
        <w:rPr>
          <w:rStyle w:val="Emphasis"/>
        </w:rPr>
        <w:t>suits</w:t>
      </w:r>
      <w:r w:rsidRPr="00C95F69">
        <w:rPr>
          <w:sz w:val="14"/>
        </w:rPr>
        <w:t xml:space="preserve"> </w:t>
      </w:r>
      <w:r w:rsidRPr="00F86063">
        <w:rPr>
          <w:rStyle w:val="StyleUnderline"/>
        </w:rPr>
        <w:t>over</w:t>
      </w:r>
      <w:r w:rsidRPr="00C95F69">
        <w:rPr>
          <w:sz w:val="14"/>
        </w:rPr>
        <w:t xml:space="preserve"> </w:t>
      </w:r>
      <w:r w:rsidRPr="00F86063">
        <w:rPr>
          <w:rStyle w:val="StyleUnderline"/>
        </w:rPr>
        <w:t>asbestos</w:t>
      </w:r>
      <w:r w:rsidRPr="00C95F69">
        <w:rPr>
          <w:sz w:val="14"/>
        </w:rPr>
        <w:t xml:space="preserve"> in the developed world </w:t>
      </w:r>
      <w:r w:rsidRPr="00F86063">
        <w:rPr>
          <w:rStyle w:val="StyleUnderline"/>
        </w:rPr>
        <w:t>shifted asbestos</w:t>
      </w:r>
      <w:r w:rsidRPr="00C95F69">
        <w:rPr>
          <w:sz w:val="14"/>
        </w:rPr>
        <w:t xml:space="preserve"> </w:t>
      </w:r>
      <w:r w:rsidRPr="00F86063">
        <w:rPr>
          <w:rStyle w:val="StyleUnderline"/>
        </w:rPr>
        <w:t>manufacture</w:t>
      </w:r>
      <w:r w:rsidRPr="00C95F69">
        <w:rPr>
          <w:sz w:val="14"/>
        </w:rPr>
        <w:t xml:space="preserve"> </w:t>
      </w:r>
      <w:r w:rsidRPr="00F86063">
        <w:rPr>
          <w:rStyle w:val="StyleUnderline"/>
        </w:rPr>
        <w:t>to</w:t>
      </w:r>
      <w:r w:rsidRPr="00C95F69">
        <w:rPr>
          <w:sz w:val="14"/>
        </w:rPr>
        <w:t xml:space="preserve"> </w:t>
      </w:r>
      <w:r w:rsidRPr="00F86063">
        <w:rPr>
          <w:rStyle w:val="Emphasis"/>
        </w:rPr>
        <w:t>developing nations</w:t>
      </w:r>
      <w:r w:rsidRPr="00C95F69">
        <w:rPr>
          <w:sz w:val="14"/>
        </w:rPr>
        <w:t xml:space="preserve">, </w:t>
      </w:r>
      <w:r w:rsidRPr="00F86063">
        <w:rPr>
          <w:rStyle w:val="StyleUnderline"/>
        </w:rPr>
        <w:t>where</w:t>
      </w:r>
      <w:r w:rsidRPr="00C95F69">
        <w:rPr>
          <w:sz w:val="14"/>
        </w:rPr>
        <w:t xml:space="preserve"> “competitive </w:t>
      </w:r>
      <w:r w:rsidRPr="00F86063">
        <w:rPr>
          <w:rStyle w:val="StyleUnderline"/>
        </w:rPr>
        <w:t>deregulation</w:t>
      </w:r>
      <w:r w:rsidRPr="00C95F69">
        <w:rPr>
          <w:sz w:val="14"/>
        </w:rPr>
        <w:t xml:space="preserve">” </w:t>
      </w:r>
      <w:r w:rsidRPr="00F86063">
        <w:rPr>
          <w:rStyle w:val="StyleUnderline"/>
        </w:rPr>
        <w:t>meant</w:t>
      </w:r>
      <w:r w:rsidRPr="00C95F69">
        <w:rPr>
          <w:sz w:val="14"/>
        </w:rPr>
        <w:t xml:space="preserve"> that “</w:t>
      </w:r>
      <w:r w:rsidRPr="00F86063">
        <w:rPr>
          <w:rStyle w:val="StyleUnderline"/>
        </w:rPr>
        <w:t>asbestos is life</w:t>
      </w:r>
      <w:r w:rsidRPr="00C95F69">
        <w:rPr>
          <w:sz w:val="14"/>
        </w:rPr>
        <w:t xml:space="preserve">” </w:t>
      </w:r>
      <w:r w:rsidRPr="00F86063">
        <w:rPr>
          <w:rStyle w:val="StyleUnderline"/>
        </w:rPr>
        <w:t>for</w:t>
      </w:r>
      <w:r w:rsidRPr="00C95F69">
        <w:rPr>
          <w:sz w:val="14"/>
        </w:rPr>
        <w:t xml:space="preserve"> desperately </w:t>
      </w:r>
      <w:r w:rsidRPr="00F86063">
        <w:rPr>
          <w:rStyle w:val="StyleUnderline"/>
        </w:rPr>
        <w:t>poor people</w:t>
      </w:r>
      <w:r w:rsidRPr="00C95F69">
        <w:rPr>
          <w:sz w:val="14"/>
        </w:rPr>
        <w:t xml:space="preserve"> </w:t>
      </w:r>
      <w:r w:rsidRPr="00F86063">
        <w:rPr>
          <w:rStyle w:val="StyleUnderline"/>
        </w:rPr>
        <w:t xml:space="preserve">who had </w:t>
      </w:r>
      <w:r w:rsidRPr="00F86063">
        <w:rPr>
          <w:rStyle w:val="Emphasis"/>
        </w:rPr>
        <w:t>no choice</w:t>
      </w:r>
      <w:r w:rsidRPr="00C95F69">
        <w:rPr>
          <w:sz w:val="14"/>
        </w:rPr>
        <w:t xml:space="preserve"> </w:t>
      </w:r>
      <w:r w:rsidRPr="00F86063">
        <w:rPr>
          <w:rStyle w:val="StyleUnderline"/>
        </w:rPr>
        <w:t>but to face</w:t>
      </w:r>
      <w:r w:rsidRPr="00C95F69">
        <w:rPr>
          <w:sz w:val="14"/>
        </w:rPr>
        <w:t xml:space="preserve"> the </w:t>
      </w:r>
      <w:r w:rsidRPr="00F86063">
        <w:rPr>
          <w:rStyle w:val="Emphasis"/>
        </w:rPr>
        <w:t>health risks</w:t>
      </w:r>
      <w:r w:rsidRPr="00C95F69">
        <w:rPr>
          <w:sz w:val="14"/>
        </w:rPr>
        <w:t xml:space="preserve"> </w:t>
      </w:r>
      <w:r w:rsidRPr="00F86063">
        <w:rPr>
          <w:rStyle w:val="StyleUnderline"/>
        </w:rPr>
        <w:t>associated with its manufacture</w:t>
      </w:r>
      <w:r w:rsidRPr="00C95F69">
        <w:rPr>
          <w:sz w:val="14"/>
        </w:rPr>
        <w:t xml:space="preserve">.34 </w:t>
      </w:r>
      <w:r w:rsidRPr="00F86063">
        <w:rPr>
          <w:rStyle w:val="StyleUnderline"/>
        </w:rPr>
        <w:t>Shipping</w:t>
      </w:r>
      <w:r w:rsidRPr="00C95F69">
        <w:rPr>
          <w:sz w:val="14"/>
        </w:rPr>
        <w:t xml:space="preserve"> </w:t>
      </w:r>
      <w:r w:rsidRPr="00F86063">
        <w:rPr>
          <w:rStyle w:val="Emphasis"/>
        </w:rPr>
        <w:t>e-waste</w:t>
      </w:r>
      <w:r w:rsidRPr="00C95F69">
        <w:rPr>
          <w:sz w:val="14"/>
        </w:rPr>
        <w:t xml:space="preserve"> and toxic waste </w:t>
      </w:r>
      <w:r w:rsidRPr="00F86063">
        <w:rPr>
          <w:rStyle w:val="StyleUnderline"/>
        </w:rPr>
        <w:t>to the</w:t>
      </w:r>
      <w:r w:rsidRPr="00C95F69">
        <w:rPr>
          <w:sz w:val="14"/>
        </w:rPr>
        <w:t xml:space="preserve"> </w:t>
      </w:r>
      <w:r w:rsidRPr="00F86063">
        <w:rPr>
          <w:rStyle w:val="Emphasis"/>
        </w:rPr>
        <w:t>Global South</w:t>
      </w:r>
      <w:r w:rsidRPr="00C95F69">
        <w:rPr>
          <w:sz w:val="14"/>
        </w:rPr>
        <w:t xml:space="preserve"> </w:t>
      </w:r>
      <w:r w:rsidRPr="00F86063">
        <w:rPr>
          <w:rStyle w:val="StyleUnderline"/>
        </w:rPr>
        <w:t>for</w:t>
      </w:r>
      <w:r w:rsidRPr="00C95F69">
        <w:rPr>
          <w:sz w:val="14"/>
        </w:rPr>
        <w:t xml:space="preserve"> </w:t>
      </w:r>
      <w:r w:rsidRPr="00F86063">
        <w:rPr>
          <w:rStyle w:val="StyleUnderline"/>
        </w:rPr>
        <w:t>processing</w:t>
      </w:r>
      <w:r w:rsidRPr="00C95F69">
        <w:rPr>
          <w:sz w:val="14"/>
        </w:rPr>
        <w:t xml:space="preserve"> (estimates of 3 million tons of hazardous waste from the North to other nations each year35), </w:t>
      </w:r>
      <w:r w:rsidRPr="00F86063">
        <w:rPr>
          <w:rStyle w:val="StyleUnderline"/>
        </w:rPr>
        <w:t>or</w:t>
      </w:r>
      <w:r w:rsidRPr="00C95F69">
        <w:rPr>
          <w:sz w:val="14"/>
        </w:rPr>
        <w:t xml:space="preserve"> </w:t>
      </w:r>
      <w:r w:rsidRPr="00F86063">
        <w:rPr>
          <w:rStyle w:val="StyleUnderline"/>
        </w:rPr>
        <w:t>relocating</w:t>
      </w:r>
      <w:r w:rsidRPr="00C95F69">
        <w:rPr>
          <w:sz w:val="14"/>
        </w:rPr>
        <w:t xml:space="preserve"> </w:t>
      </w:r>
      <w:r w:rsidRPr="00F86063">
        <w:rPr>
          <w:rStyle w:val="Emphasis"/>
        </w:rPr>
        <w:t>factory</w:t>
      </w:r>
      <w:r w:rsidRPr="00C95F69">
        <w:rPr>
          <w:sz w:val="14"/>
        </w:rPr>
        <w:t xml:space="preserve"> </w:t>
      </w:r>
      <w:r w:rsidRPr="00F86063">
        <w:rPr>
          <w:rStyle w:val="StyleUnderline"/>
        </w:rPr>
        <w:t>production</w:t>
      </w:r>
      <w:r w:rsidRPr="00C95F69">
        <w:rPr>
          <w:sz w:val="14"/>
        </w:rPr>
        <w:t xml:space="preserve"> </w:t>
      </w:r>
      <w:r w:rsidRPr="00F86063">
        <w:rPr>
          <w:rStyle w:val="StyleUnderline"/>
        </w:rPr>
        <w:t>to developing nations</w:t>
      </w:r>
      <w:r w:rsidRPr="00C95F69">
        <w:rPr>
          <w:sz w:val="14"/>
        </w:rPr>
        <w:t xml:space="preserve"> with lax environmental and safety standards </w:t>
      </w:r>
      <w:r w:rsidRPr="00F86063">
        <w:rPr>
          <w:rStyle w:val="StyleUnderline"/>
        </w:rPr>
        <w:t xml:space="preserve">that wouldn’t meet </w:t>
      </w:r>
      <w:r w:rsidRPr="00F86063">
        <w:rPr>
          <w:rStyle w:val="Emphasis"/>
        </w:rPr>
        <w:t>Northern</w:t>
      </w:r>
      <w:r w:rsidRPr="00C95F69">
        <w:rPr>
          <w:sz w:val="14"/>
        </w:rPr>
        <w:t xml:space="preserve"> </w:t>
      </w:r>
      <w:r w:rsidRPr="00F86063">
        <w:rPr>
          <w:rStyle w:val="Emphasis"/>
        </w:rPr>
        <w:t>regulatory laws</w:t>
      </w:r>
      <w:r w:rsidRPr="00C95F69">
        <w:rPr>
          <w:sz w:val="14"/>
        </w:rPr>
        <w:t xml:space="preserve"> </w:t>
      </w:r>
      <w:r w:rsidRPr="00F86063">
        <w:rPr>
          <w:rStyle w:val="StyleUnderline"/>
        </w:rPr>
        <w:t>create</w:t>
      </w:r>
      <w:r w:rsidRPr="00C95F69">
        <w:rPr>
          <w:sz w:val="14"/>
        </w:rPr>
        <w:t xml:space="preserve"> “</w:t>
      </w:r>
      <w:r w:rsidRPr="00F86063">
        <w:rPr>
          <w:rStyle w:val="Emphasis"/>
        </w:rPr>
        <w:t>havens</w:t>
      </w:r>
      <w:r w:rsidRPr="00C95F69">
        <w:rPr>
          <w:sz w:val="14"/>
        </w:rPr>
        <w:t>” for practices that would not meet Northern legal standards. We in the North protect our quality of life by dumping on the already poor in the South, widening inequality and fomenting environmental injustice.36</w:t>
      </w:r>
    </w:p>
    <w:p w:rsidR="00EF298D" w:rsidRPr="00C95F69" w:rsidRDefault="00EF298D" w:rsidP="00EF298D">
      <w:pPr>
        <w:rPr>
          <w:sz w:val="14"/>
        </w:rPr>
      </w:pPr>
      <w:r w:rsidRPr="00C95F69">
        <w:rPr>
          <w:sz w:val="14"/>
        </w:rPr>
        <w:t>CLIMATE CHANGE MANDATE HAVENS</w:t>
      </w:r>
    </w:p>
    <w:p w:rsidR="00EF298D" w:rsidRPr="00C95F69" w:rsidRDefault="00EF298D" w:rsidP="00EF298D">
      <w:pPr>
        <w:rPr>
          <w:sz w:val="14"/>
        </w:rPr>
      </w:pPr>
      <w:r w:rsidRPr="00C95F69">
        <w:rPr>
          <w:sz w:val="14"/>
        </w:rPr>
        <w:t>Under the Polluter Pays Principle, polluters should bear the cost of cleaning up messes they have made.37 Yet the developed world has not fully paid, and is not fully paying, for the pollution externalities we have ignored en route to enriching ourselves. To fulfill the Polluter Pays Principle, and to compensate for grave environmental justices caused by our GHG pollution, our solutions should mitigate and not exacerbate problems our pollution causes.</w:t>
      </w:r>
    </w:p>
    <w:p w:rsidR="00EF298D" w:rsidRPr="00C95F69" w:rsidRDefault="00EF298D" w:rsidP="00EF298D">
      <w:pPr>
        <w:rPr>
          <w:sz w:val="14"/>
        </w:rPr>
      </w:pPr>
      <w:r w:rsidRPr="00C95F69">
        <w:rPr>
          <w:sz w:val="14"/>
        </w:rPr>
        <w:t xml:space="preserve">Yet, increasingly, </w:t>
      </w:r>
      <w:r w:rsidRPr="00C95F69">
        <w:rPr>
          <w:rStyle w:val="StyleUnderline"/>
        </w:rPr>
        <w:t>land in the developing world is arrogated by</w:t>
      </w:r>
      <w:r w:rsidRPr="00C95F69">
        <w:rPr>
          <w:sz w:val="14"/>
        </w:rPr>
        <w:t xml:space="preserve"> what I call “climate </w:t>
      </w:r>
      <w:r w:rsidRPr="00C95F69">
        <w:rPr>
          <w:rStyle w:val="StyleUnderline"/>
        </w:rPr>
        <w:t xml:space="preserve">change </w:t>
      </w:r>
      <w:r w:rsidRPr="00C95F69">
        <w:rPr>
          <w:rStyle w:val="Emphasis"/>
        </w:rPr>
        <w:t>mandate havens</w:t>
      </w:r>
      <w:r w:rsidRPr="00C95F69">
        <w:rPr>
          <w:sz w:val="14"/>
        </w:rPr>
        <w:t xml:space="preserve">.” </w:t>
      </w:r>
      <w:r w:rsidRPr="00C95F69">
        <w:rPr>
          <w:rStyle w:val="StyleUnderline"/>
        </w:rPr>
        <w:t>In their attempts</w:t>
      </w:r>
      <w:r w:rsidRPr="00C95F69">
        <w:rPr>
          <w:sz w:val="14"/>
        </w:rPr>
        <w:t xml:space="preserve"> to </w:t>
      </w:r>
      <w:r w:rsidRPr="00C95F69">
        <w:rPr>
          <w:rStyle w:val="StyleUnderline"/>
        </w:rPr>
        <w:t>address</w:t>
      </w:r>
      <w:r w:rsidRPr="00C95F69">
        <w:rPr>
          <w:sz w:val="14"/>
        </w:rPr>
        <w:t xml:space="preserve"> GHG </w:t>
      </w:r>
      <w:r w:rsidRPr="00C95F69">
        <w:rPr>
          <w:rStyle w:val="Emphasis"/>
        </w:rPr>
        <w:t>pollution</w:t>
      </w:r>
      <w:r w:rsidRPr="00C95F69">
        <w:rPr>
          <w:sz w:val="14"/>
        </w:rPr>
        <w:t xml:space="preserve"> of the atmospheric commons caused by historical and continued overconsumption of fossil fuels, nations of the global North have passed laws designed to force citizens and industries to reduce GHG emissions while weaning themselves from high-GHG emitting fossil fuels. Or, citizens and businesses take it upon themselves to find ways to offset their own GHG emissions. But even when intentioned to result in greater environmental justice, methods of complying with these GHG reductions may result in greater environmental injustice. </w:t>
      </w:r>
    </w:p>
    <w:p w:rsidR="00EF298D" w:rsidRPr="00C95F69" w:rsidRDefault="00EF298D" w:rsidP="00EF298D">
      <w:pPr>
        <w:rPr>
          <w:sz w:val="14"/>
        </w:rPr>
      </w:pPr>
      <w:r w:rsidRPr="00C95F69">
        <w:rPr>
          <w:sz w:val="14"/>
        </w:rPr>
        <w:t xml:space="preserve">As Prof. Alice Kaswan writes, movements to promote both “sustainability” and EJ seek to “guard against the risk of ‘tunnel vision’: one-dimensional environmental policymaking that fixates on a single goal (like reductions in GHG emissions) without considering or addressing broader implications.”38 Acknowledging the possibilities of injustice is the first step towards justice. We are more likely to address international environmental injustice if we explicitly address international EJ in our laws or in standards that govern how our laws are to be implemented across national borders. </w:t>
      </w:r>
    </w:p>
    <w:p w:rsidR="00EF298D" w:rsidRPr="00C95F69" w:rsidRDefault="00EF298D" w:rsidP="00EF298D">
      <w:pPr>
        <w:rPr>
          <w:sz w:val="14"/>
        </w:rPr>
      </w:pPr>
      <w:r w:rsidRPr="00C95F69">
        <w:rPr>
          <w:sz w:val="14"/>
        </w:rPr>
        <w:t>When calculating actual GHG reductions from any climate change legal prescription, entities increasingly must perform full cost, “life cycle” accounting: We look at the GHGs emitted when raw materials are obtained and transported, products are manufactured, land uses change indirectly to accommodate GHG-saving land uses elsewhere, etc.39 Lifecycle greenhouse gas emissions are defined as the aggregate quantity of greenhouse gas emissions (including direct emissions and significant indirect emissions such as significant emissions from land use changes), related to the full fuel life cycle, including feedstock generation, extraction, distribution and delivery, and use of finished fuel.40 In the U.S., to qualify as “renewable,” under federal law, a fuel’s pathway must reduce lifecycle GHG gas emissions by 20% compared to baseline lifecycle GHG emissions—defined as the average lifecycle GHG emissions for gasoline or diesel (whichever is being replaced by the renewable fuel) sold or distributed as transportation fuel in 2005.41 When calculating GHG emission reductions to comprise not just direct land clearance but indirect land use changes (ILUCs), some studies suggest biofuels mandates may increase GHG emissions.42</w:t>
      </w:r>
    </w:p>
    <w:p w:rsidR="00EF298D" w:rsidRPr="00C95F69" w:rsidRDefault="00EF298D" w:rsidP="00EF298D">
      <w:pPr>
        <w:rPr>
          <w:sz w:val="14"/>
        </w:rPr>
      </w:pPr>
      <w:r w:rsidRPr="00C95F69">
        <w:rPr>
          <w:sz w:val="14"/>
        </w:rPr>
        <w:t>We should adopt this “life cycle” approach for social justice safeguards, as well. That is to say, we should do a full cost, life cycle international environmental justice accounting when designing, implementing, and monitoring our climate change legal mandates.</w:t>
      </w:r>
    </w:p>
    <w:p w:rsidR="00EF298D" w:rsidRDefault="00EF298D" w:rsidP="00EF298D">
      <w:pPr>
        <w:rPr>
          <w:sz w:val="14"/>
        </w:rPr>
      </w:pPr>
      <w:r w:rsidRPr="00C95F69">
        <w:rPr>
          <w:sz w:val="14"/>
        </w:rPr>
        <w:t xml:space="preserve">One might hope that international law could address the injustices of climate change mandate havens. But international law, as currently formulated, is not sufficiently robust to address the problems of international EJ discussed here. Proposed solutions to avoid transnational pollution havens include trade barriers, extraterritorial regulation, and international legal agreements.43 But all of these remain aspirational, cumbersome, unpredictable, time consuming, and resource intensive. </w:t>
      </w:r>
      <w:r w:rsidRPr="00C95F69">
        <w:rPr>
          <w:rStyle w:val="StyleUnderline"/>
        </w:rPr>
        <w:t>International</w:t>
      </w:r>
      <w:r w:rsidRPr="00C95F69">
        <w:rPr>
          <w:sz w:val="14"/>
        </w:rPr>
        <w:t xml:space="preserve"> Human </w:t>
      </w:r>
      <w:r w:rsidRPr="00C95F69">
        <w:rPr>
          <w:rStyle w:val="StyleUnderline"/>
        </w:rPr>
        <w:t xml:space="preserve">Rights Law requires nations to </w:t>
      </w:r>
      <w:r w:rsidRPr="00C95F69">
        <w:rPr>
          <w:rStyle w:val="Emphasis"/>
        </w:rPr>
        <w:t>respect</w:t>
      </w:r>
      <w:r w:rsidRPr="00C95F69">
        <w:rPr>
          <w:sz w:val="14"/>
        </w:rPr>
        <w:t xml:space="preserve">, protect, and fulfill the </w:t>
      </w:r>
      <w:r w:rsidRPr="00C95F69">
        <w:rPr>
          <w:rStyle w:val="StyleUnderline"/>
        </w:rPr>
        <w:t xml:space="preserve">human rights of their </w:t>
      </w:r>
      <w:r w:rsidRPr="00C95F69">
        <w:rPr>
          <w:rStyle w:val="Emphasis"/>
        </w:rPr>
        <w:t>own citizens</w:t>
      </w:r>
      <w:r w:rsidRPr="00C95F69">
        <w:rPr>
          <w:sz w:val="14"/>
        </w:rPr>
        <w:t xml:space="preserve">.44 </w:t>
      </w:r>
      <w:r w:rsidRPr="00C95F69">
        <w:rPr>
          <w:rStyle w:val="StyleUnderline"/>
        </w:rPr>
        <w:t>But</w:t>
      </w:r>
      <w:r w:rsidRPr="00C95F69">
        <w:rPr>
          <w:sz w:val="14"/>
        </w:rPr>
        <w:t xml:space="preserve"> </w:t>
      </w:r>
      <w:r w:rsidRPr="00C95F69">
        <w:rPr>
          <w:rStyle w:val="Emphasis"/>
        </w:rPr>
        <w:t>economically</w:t>
      </w:r>
      <w:r w:rsidRPr="00C95F69">
        <w:rPr>
          <w:sz w:val="14"/>
        </w:rPr>
        <w:t xml:space="preserve"> </w:t>
      </w:r>
      <w:r w:rsidRPr="00C95F69">
        <w:rPr>
          <w:rStyle w:val="Emphasis"/>
        </w:rPr>
        <w:t>challenged</w:t>
      </w:r>
      <w:r w:rsidRPr="00C95F69">
        <w:rPr>
          <w:sz w:val="14"/>
        </w:rPr>
        <w:t xml:space="preserve"> Southern </w:t>
      </w:r>
      <w:r w:rsidRPr="00C95F69">
        <w:rPr>
          <w:rStyle w:val="Emphasis"/>
        </w:rPr>
        <w:t>nations</w:t>
      </w:r>
      <w:r w:rsidRPr="00C95F69">
        <w:rPr>
          <w:sz w:val="14"/>
        </w:rPr>
        <w:t xml:space="preserve"> </w:t>
      </w:r>
      <w:r w:rsidRPr="00C95F69">
        <w:rPr>
          <w:rStyle w:val="StyleUnderline"/>
        </w:rPr>
        <w:t>hosting biofuels</w:t>
      </w:r>
      <w:r w:rsidRPr="00C95F69">
        <w:rPr>
          <w:sz w:val="14"/>
        </w:rPr>
        <w:t xml:space="preserve"> and REDD+ </w:t>
      </w:r>
      <w:r w:rsidRPr="00C95F69">
        <w:rPr>
          <w:rStyle w:val="StyleUnderline"/>
        </w:rPr>
        <w:t>schemes</w:t>
      </w:r>
      <w:r w:rsidRPr="00C95F69">
        <w:rPr>
          <w:sz w:val="14"/>
        </w:rPr>
        <w:t xml:space="preserve"> have </w:t>
      </w:r>
      <w:r w:rsidRPr="00C95F69">
        <w:rPr>
          <w:rStyle w:val="StyleUnderline"/>
        </w:rPr>
        <w:t xml:space="preserve">incentives to </w:t>
      </w:r>
      <w:r w:rsidRPr="00C95F69">
        <w:rPr>
          <w:rStyle w:val="Emphasis"/>
        </w:rPr>
        <w:t>accept</w:t>
      </w:r>
      <w:r w:rsidRPr="00C95F69">
        <w:rPr>
          <w:rStyle w:val="StyleUnderline"/>
        </w:rPr>
        <w:t xml:space="preserve"> the </w:t>
      </w:r>
      <w:r w:rsidRPr="00C95F69">
        <w:rPr>
          <w:rStyle w:val="Emphasis"/>
        </w:rPr>
        <w:t>benefits of biofuels</w:t>
      </w:r>
      <w:r w:rsidRPr="00C95F69">
        <w:rPr>
          <w:sz w:val="14"/>
        </w:rPr>
        <w:t xml:space="preserve"> </w:t>
      </w:r>
      <w:r w:rsidRPr="00C95F69">
        <w:rPr>
          <w:rStyle w:val="StyleUnderline"/>
        </w:rPr>
        <w:t>and</w:t>
      </w:r>
      <w:r w:rsidRPr="00C95F69">
        <w:rPr>
          <w:sz w:val="14"/>
        </w:rPr>
        <w:t xml:space="preserve"> REDD+, </w:t>
      </w:r>
      <w:r w:rsidRPr="00C95F69">
        <w:rPr>
          <w:rStyle w:val="StyleUnderline"/>
        </w:rPr>
        <w:t xml:space="preserve">and lack the power to </w:t>
      </w:r>
      <w:r w:rsidRPr="00C95F69">
        <w:rPr>
          <w:rStyle w:val="Emphasis"/>
        </w:rPr>
        <w:t>counter</w:t>
      </w:r>
      <w:r w:rsidRPr="00C95F69">
        <w:rPr>
          <w:sz w:val="14"/>
        </w:rPr>
        <w:t xml:space="preserve"> the </w:t>
      </w:r>
      <w:r w:rsidRPr="00C95F69">
        <w:rPr>
          <w:rStyle w:val="Emphasis"/>
        </w:rPr>
        <w:t>hegemonic international actors</w:t>
      </w:r>
      <w:r w:rsidRPr="00C95F69">
        <w:rPr>
          <w:sz w:val="14"/>
        </w:rPr>
        <w:t xml:space="preserve"> </w:t>
      </w:r>
      <w:r w:rsidRPr="00C95F69">
        <w:rPr>
          <w:rStyle w:val="StyleUnderline"/>
        </w:rPr>
        <w:t>promoting these ventures</w:t>
      </w:r>
      <w:r w:rsidRPr="00C95F69">
        <w:rPr>
          <w:sz w:val="14"/>
        </w:rPr>
        <w:t xml:space="preserve">. </w:t>
      </w:r>
      <w:r w:rsidRPr="00C95F69">
        <w:rPr>
          <w:rStyle w:val="Emphasis"/>
        </w:rPr>
        <w:t>Northern nations</w:t>
      </w:r>
      <w:r w:rsidRPr="00C95F69">
        <w:rPr>
          <w:sz w:val="14"/>
        </w:rPr>
        <w:t xml:space="preserve"> promoting biofuels and REDD+ </w:t>
      </w:r>
      <w:r w:rsidRPr="00C95F69">
        <w:rPr>
          <w:rStyle w:val="StyleUnderline"/>
        </w:rPr>
        <w:t>have</w:t>
      </w:r>
      <w:r w:rsidRPr="00C95F69">
        <w:rPr>
          <w:sz w:val="14"/>
        </w:rPr>
        <w:t xml:space="preserve"> </w:t>
      </w:r>
      <w:r w:rsidRPr="00C95F69">
        <w:rPr>
          <w:rStyle w:val="Emphasis"/>
        </w:rPr>
        <w:t>incentives</w:t>
      </w:r>
      <w:r w:rsidRPr="00C95F69">
        <w:rPr>
          <w:sz w:val="14"/>
        </w:rPr>
        <w:t xml:space="preserve"> </w:t>
      </w:r>
      <w:r w:rsidRPr="00C95F69">
        <w:rPr>
          <w:rStyle w:val="StyleUnderline"/>
        </w:rPr>
        <w:t xml:space="preserve">to allow their </w:t>
      </w:r>
      <w:r w:rsidRPr="00C95F69">
        <w:rPr>
          <w:rStyle w:val="Emphasis"/>
        </w:rPr>
        <w:t>citizens</w:t>
      </w:r>
      <w:r w:rsidRPr="00C95F69">
        <w:rPr>
          <w:sz w:val="14"/>
        </w:rPr>
        <w:t xml:space="preserve"> </w:t>
      </w:r>
      <w:r w:rsidRPr="00C95F69">
        <w:rPr>
          <w:rStyle w:val="StyleUnderline"/>
        </w:rPr>
        <w:t>and</w:t>
      </w:r>
      <w:r w:rsidRPr="00C95F69">
        <w:rPr>
          <w:sz w:val="14"/>
        </w:rPr>
        <w:t xml:space="preserve"> </w:t>
      </w:r>
      <w:r w:rsidRPr="00C95F69">
        <w:rPr>
          <w:rStyle w:val="Emphasis"/>
        </w:rPr>
        <w:t>corporations</w:t>
      </w:r>
      <w:r w:rsidRPr="00C95F69">
        <w:rPr>
          <w:sz w:val="14"/>
        </w:rPr>
        <w:t xml:space="preserve"> </w:t>
      </w:r>
      <w:r w:rsidRPr="00C95F69">
        <w:rPr>
          <w:rStyle w:val="StyleUnderline"/>
        </w:rPr>
        <w:t>to</w:t>
      </w:r>
      <w:r w:rsidRPr="00C95F69">
        <w:rPr>
          <w:sz w:val="14"/>
        </w:rPr>
        <w:t xml:space="preserve"> continue to </w:t>
      </w:r>
      <w:r w:rsidRPr="00C95F69">
        <w:rPr>
          <w:rStyle w:val="Emphasis"/>
        </w:rPr>
        <w:t>profit</w:t>
      </w:r>
      <w:r w:rsidRPr="00C95F69">
        <w:rPr>
          <w:sz w:val="14"/>
        </w:rPr>
        <w:t xml:space="preserve"> </w:t>
      </w:r>
      <w:r w:rsidRPr="00C95F69">
        <w:rPr>
          <w:rStyle w:val="StyleUnderline"/>
        </w:rPr>
        <w:t>from these</w:t>
      </w:r>
      <w:r w:rsidRPr="00C95F69">
        <w:rPr>
          <w:sz w:val="14"/>
        </w:rPr>
        <w:t xml:space="preserve"> </w:t>
      </w:r>
      <w:r w:rsidRPr="00C95F69">
        <w:rPr>
          <w:rStyle w:val="StyleUnderline"/>
        </w:rPr>
        <w:t>schemes</w:t>
      </w:r>
      <w:r w:rsidRPr="00C95F69">
        <w:rPr>
          <w:sz w:val="14"/>
        </w:rPr>
        <w:t xml:space="preserve">, </w:t>
      </w:r>
      <w:r w:rsidRPr="00C95F69">
        <w:rPr>
          <w:rStyle w:val="StyleUnderline"/>
        </w:rPr>
        <w:t>and</w:t>
      </w:r>
      <w:r w:rsidRPr="00C95F69">
        <w:rPr>
          <w:sz w:val="14"/>
        </w:rPr>
        <w:t xml:space="preserve"> often </w:t>
      </w:r>
      <w:r w:rsidRPr="00C95F69">
        <w:rPr>
          <w:rStyle w:val="StyleUnderline"/>
        </w:rPr>
        <w:t xml:space="preserve">lack legal </w:t>
      </w:r>
      <w:r w:rsidRPr="00C95F69">
        <w:rPr>
          <w:rStyle w:val="Emphasis"/>
        </w:rPr>
        <w:t>jurisdiction</w:t>
      </w:r>
      <w:r w:rsidRPr="00C95F69">
        <w:rPr>
          <w:sz w:val="14"/>
        </w:rPr>
        <w:t xml:space="preserve"> </w:t>
      </w:r>
      <w:r w:rsidRPr="00C95F69">
        <w:rPr>
          <w:rStyle w:val="StyleUnderline"/>
        </w:rPr>
        <w:t>to</w:t>
      </w:r>
      <w:r w:rsidRPr="00C95F69">
        <w:rPr>
          <w:sz w:val="14"/>
        </w:rPr>
        <w:t xml:space="preserve"> </w:t>
      </w:r>
      <w:r w:rsidRPr="00C95F69">
        <w:rPr>
          <w:rStyle w:val="StyleUnderline"/>
        </w:rPr>
        <w:t xml:space="preserve">remediate problems in distant locales. International law simply has </w:t>
      </w:r>
      <w:r w:rsidRPr="00C95F69">
        <w:rPr>
          <w:rStyle w:val="Emphasis"/>
        </w:rPr>
        <w:t>not worked to</w:t>
      </w:r>
      <w:r w:rsidRPr="00C95F69">
        <w:rPr>
          <w:rStyle w:val="StyleUnderline"/>
        </w:rPr>
        <w:t xml:space="preserve"> contain </w:t>
      </w:r>
      <w:r w:rsidRPr="00C95F69">
        <w:rPr>
          <w:rStyle w:val="Emphasis"/>
        </w:rPr>
        <w:t>pollution havens</w:t>
      </w:r>
      <w:r w:rsidRPr="00C95F69">
        <w:rPr>
          <w:rStyle w:val="StyleUnderline"/>
        </w:rPr>
        <w:t xml:space="preserve">, and its mechanisms are </w:t>
      </w:r>
      <w:r w:rsidRPr="00C95F69">
        <w:rPr>
          <w:rStyle w:val="Emphasis"/>
        </w:rPr>
        <w:t>unlikely to work soon</w:t>
      </w:r>
      <w:r w:rsidRPr="00C95F69">
        <w:rPr>
          <w:sz w:val="14"/>
        </w:rPr>
        <w:t xml:space="preserve"> or comprehensively to address these problems. </w:t>
      </w:r>
    </w:p>
    <w:p w:rsidR="00EF298D" w:rsidRDefault="00EF298D" w:rsidP="00EF298D">
      <w:pPr>
        <w:pStyle w:val="Heading4"/>
      </w:pPr>
      <w:r>
        <w:t>Yes leakage</w:t>
      </w:r>
    </w:p>
    <w:p w:rsidR="00EF298D" w:rsidRDefault="00EF298D" w:rsidP="00EF298D">
      <w:r>
        <w:rPr>
          <w:rStyle w:val="Style13ptBold"/>
        </w:rPr>
        <w:t xml:space="preserve">Ben-David et al. 19 </w:t>
      </w:r>
      <w:r>
        <w:t>Itzhak Ben-David is the Neil Klatskin Chair in Finance and Real Estate at The Ohio State University Fisher College of Business, Stefanie Kleimeier and Michael Viehs, Head of ESG Integration at Federated Hermes - International</w:t>
      </w:r>
    </w:p>
    <w:p w:rsidR="00EF298D" w:rsidRPr="00584599" w:rsidRDefault="00EF298D" w:rsidP="00EF298D">
      <w:r>
        <w:t xml:space="preserve"> 2-4-2019, "Research: When Environmental Regulations Are Tighter at Home, Companies Emit More Abroad," Harvard Business Review, https://hbr.org/2019/02/research-when-environmental-regulations-are-tighter-at-home-companies-emit-more-abroad</w:t>
      </w:r>
    </w:p>
    <w:p w:rsidR="00EF298D" w:rsidRPr="00584599" w:rsidRDefault="00EF298D" w:rsidP="00EF298D">
      <w:pPr>
        <w:rPr>
          <w:sz w:val="14"/>
        </w:rPr>
      </w:pPr>
      <w:r w:rsidRPr="00584599">
        <w:rPr>
          <w:rStyle w:val="StyleUnderline"/>
        </w:rPr>
        <w:t>If we want to avoid</w:t>
      </w:r>
      <w:r w:rsidRPr="00584599">
        <w:rPr>
          <w:sz w:val="14"/>
        </w:rPr>
        <w:t xml:space="preserve"> the most </w:t>
      </w:r>
      <w:r w:rsidRPr="00584599">
        <w:rPr>
          <w:rStyle w:val="StyleUnderline"/>
        </w:rPr>
        <w:t>damaging effects</w:t>
      </w:r>
      <w:r w:rsidRPr="00584599">
        <w:rPr>
          <w:sz w:val="14"/>
        </w:rPr>
        <w:t xml:space="preserve"> of climate change, </w:t>
      </w:r>
      <w:r w:rsidRPr="00584599">
        <w:rPr>
          <w:rStyle w:val="StyleUnderline"/>
        </w:rPr>
        <w:t>countries need to work together</w:t>
      </w:r>
      <w:r w:rsidRPr="00584599">
        <w:rPr>
          <w:sz w:val="14"/>
        </w:rPr>
        <w:t xml:space="preserve"> </w:t>
      </w:r>
      <w:r w:rsidRPr="00584599">
        <w:rPr>
          <w:rStyle w:val="Emphasis"/>
        </w:rPr>
        <w:t>to limit pollution</w:t>
      </w:r>
      <w:r w:rsidRPr="00584599">
        <w:rPr>
          <w:sz w:val="14"/>
        </w:rPr>
        <w:t xml:space="preserve"> and keep global warming to under 1.5 degrees Celsius. </w:t>
      </w:r>
      <w:r w:rsidRPr="00584599">
        <w:rPr>
          <w:rStyle w:val="StyleUnderline"/>
        </w:rPr>
        <w:t xml:space="preserve">But countries </w:t>
      </w:r>
      <w:r w:rsidRPr="00584599">
        <w:rPr>
          <w:rStyle w:val="Emphasis"/>
        </w:rPr>
        <w:t>differ</w:t>
      </w:r>
      <w:r w:rsidRPr="00584599">
        <w:rPr>
          <w:sz w:val="14"/>
        </w:rPr>
        <w:t xml:space="preserve"> </w:t>
      </w:r>
      <w:r w:rsidRPr="00584599">
        <w:rPr>
          <w:rStyle w:val="StyleUnderline"/>
        </w:rPr>
        <w:t xml:space="preserve">in their </w:t>
      </w:r>
      <w:r w:rsidRPr="00584599">
        <w:rPr>
          <w:rStyle w:val="Emphasis"/>
        </w:rPr>
        <w:t>approaches</w:t>
      </w:r>
      <w:r w:rsidRPr="00584599">
        <w:rPr>
          <w:sz w:val="14"/>
        </w:rPr>
        <w:t xml:space="preserve"> </w:t>
      </w:r>
      <w:r w:rsidRPr="00584599">
        <w:rPr>
          <w:rStyle w:val="StyleUnderline"/>
        </w:rPr>
        <w:t>towards</w:t>
      </w:r>
      <w:r w:rsidRPr="00584599">
        <w:rPr>
          <w:sz w:val="14"/>
        </w:rPr>
        <w:t xml:space="preserve"> environmental </w:t>
      </w:r>
      <w:r w:rsidRPr="00584599">
        <w:rPr>
          <w:rStyle w:val="Emphasis"/>
        </w:rPr>
        <w:t>regulation</w:t>
      </w:r>
      <w:r w:rsidRPr="00584599">
        <w:rPr>
          <w:sz w:val="14"/>
        </w:rPr>
        <w:t xml:space="preserve">. </w:t>
      </w:r>
      <w:r w:rsidRPr="00584599">
        <w:rPr>
          <w:rStyle w:val="StyleUnderline"/>
        </w:rPr>
        <w:t>Some are trying to reduce</w:t>
      </w:r>
      <w:r w:rsidRPr="00584599">
        <w:rPr>
          <w:sz w:val="14"/>
        </w:rPr>
        <w:t xml:space="preserve"> carbon dioxide (</w:t>
      </w:r>
      <w:r w:rsidRPr="00584599">
        <w:rPr>
          <w:rStyle w:val="StyleUnderline"/>
        </w:rPr>
        <w:t>CO2</w:t>
      </w:r>
      <w:r w:rsidRPr="00584599">
        <w:rPr>
          <w:sz w:val="14"/>
        </w:rPr>
        <w:t xml:space="preserve">) emissions by </w:t>
      </w:r>
      <w:r w:rsidRPr="00584599">
        <w:rPr>
          <w:rStyle w:val="StyleUnderline"/>
        </w:rPr>
        <w:t>enforcing</w:t>
      </w:r>
      <w:r w:rsidRPr="00584599">
        <w:rPr>
          <w:sz w:val="14"/>
        </w:rPr>
        <w:t xml:space="preserve"> strict </w:t>
      </w:r>
      <w:r w:rsidRPr="00584599">
        <w:rPr>
          <w:rStyle w:val="Emphasis"/>
        </w:rPr>
        <w:t>environmental policies</w:t>
      </w:r>
      <w:r w:rsidRPr="00584599">
        <w:rPr>
          <w:sz w:val="14"/>
        </w:rPr>
        <w:t>. Others are considering withdrawing from the Paris Agreement designed to collectively combat climate change – or already have.</w:t>
      </w:r>
    </w:p>
    <w:p w:rsidR="00EF298D" w:rsidRPr="00584599" w:rsidRDefault="00EF298D" w:rsidP="00EF298D">
      <w:pPr>
        <w:rPr>
          <w:sz w:val="14"/>
        </w:rPr>
      </w:pPr>
      <w:r w:rsidRPr="00584599">
        <w:rPr>
          <w:sz w:val="14"/>
        </w:rPr>
        <w:t xml:space="preserve">This gap makes a difference. Our research finds that global emission levels are lower for countries with tighter domestic environmental regulations. One reason for this, we find, is that companies, which are the biggest contributors of CO2 emissions, emit less CO2 at home when domestic environmental regulations are strict. However, these </w:t>
      </w:r>
      <w:r w:rsidRPr="00584599">
        <w:rPr>
          <w:rStyle w:val="StyleUnderline"/>
        </w:rPr>
        <w:t>companies</w:t>
      </w:r>
      <w:r w:rsidRPr="00584599">
        <w:rPr>
          <w:sz w:val="14"/>
        </w:rPr>
        <w:t xml:space="preserve"> also </w:t>
      </w:r>
      <w:r w:rsidRPr="00584599">
        <w:rPr>
          <w:rStyle w:val="StyleUnderline"/>
        </w:rPr>
        <w:t xml:space="preserve">emit </w:t>
      </w:r>
      <w:r w:rsidRPr="00584599">
        <w:rPr>
          <w:rStyle w:val="Emphasis"/>
        </w:rPr>
        <w:t>more abroad</w:t>
      </w:r>
      <w:r w:rsidRPr="00584599">
        <w:rPr>
          <w:sz w:val="14"/>
        </w:rPr>
        <w:t xml:space="preserve">, </w:t>
      </w:r>
      <w:r w:rsidRPr="00584599">
        <w:rPr>
          <w:rStyle w:val="StyleUnderline"/>
        </w:rPr>
        <w:t>particularly in countries</w:t>
      </w:r>
      <w:r w:rsidRPr="00584599">
        <w:rPr>
          <w:sz w:val="14"/>
        </w:rPr>
        <w:t xml:space="preserve"> </w:t>
      </w:r>
      <w:r w:rsidRPr="00584599">
        <w:rPr>
          <w:rStyle w:val="StyleUnderline"/>
        </w:rPr>
        <w:t>with</w:t>
      </w:r>
      <w:r w:rsidRPr="00584599">
        <w:rPr>
          <w:sz w:val="14"/>
        </w:rPr>
        <w:t xml:space="preserve"> </w:t>
      </w:r>
      <w:r w:rsidRPr="00584599">
        <w:rPr>
          <w:rStyle w:val="Emphasis"/>
        </w:rPr>
        <w:t>laxer</w:t>
      </w:r>
      <w:r w:rsidRPr="00584599">
        <w:rPr>
          <w:sz w:val="14"/>
        </w:rPr>
        <w:t xml:space="preserve"> environmental </w:t>
      </w:r>
      <w:r w:rsidRPr="00584599">
        <w:rPr>
          <w:rStyle w:val="Emphasis"/>
        </w:rPr>
        <w:t>standards</w:t>
      </w:r>
      <w:r w:rsidRPr="00584599">
        <w:rPr>
          <w:sz w:val="14"/>
        </w:rPr>
        <w:t>.</w:t>
      </w:r>
    </w:p>
    <w:p w:rsidR="00EF298D" w:rsidRPr="00584599" w:rsidRDefault="00EF298D" w:rsidP="00EF298D">
      <w:pPr>
        <w:rPr>
          <w:sz w:val="14"/>
        </w:rPr>
      </w:pPr>
      <w:r w:rsidRPr="00584599">
        <w:rPr>
          <w:sz w:val="14"/>
        </w:rPr>
        <w:t>Fortunately, the higher foreign emission levels do not outweigh the reduction at home. But if we want to progress to pick up, countries will have to take collective action to bring down overall global emission levels further.</w:t>
      </w:r>
    </w:p>
    <w:p w:rsidR="00EF298D" w:rsidRPr="00584599" w:rsidRDefault="00EF298D" w:rsidP="00EF298D">
      <w:pPr>
        <w:rPr>
          <w:sz w:val="14"/>
        </w:rPr>
      </w:pPr>
      <w:r w:rsidRPr="00584599">
        <w:rPr>
          <w:sz w:val="14"/>
        </w:rPr>
        <w:t>Pollution Havens</w:t>
      </w:r>
    </w:p>
    <w:p w:rsidR="00EF298D" w:rsidRPr="00584599" w:rsidRDefault="00EF298D" w:rsidP="00EF298D">
      <w:pPr>
        <w:rPr>
          <w:sz w:val="14"/>
        </w:rPr>
      </w:pPr>
      <w:r w:rsidRPr="00584599">
        <w:rPr>
          <w:sz w:val="14"/>
        </w:rPr>
        <w:t>Academics have long argued that there is a symbiotic relationship between countries’ environmental policies and the degree to which companies pollute. But the causality between these two factors could be bi-directional: countries may adopt lenient environmental policies to attract foreign companies, and/or companies may transfer polluting operations to those countries. Either way, the idea is that polluting activities are more likely to be performed in countries with loose environmental policies – economists call this hypothesis the pollution haven hypothesis (PHH).</w:t>
      </w:r>
    </w:p>
    <w:p w:rsidR="00EF298D" w:rsidRPr="00584599" w:rsidRDefault="00EF298D" w:rsidP="00EF298D">
      <w:pPr>
        <w:rPr>
          <w:sz w:val="14"/>
        </w:rPr>
      </w:pPr>
      <w:r w:rsidRPr="00584599">
        <w:rPr>
          <w:sz w:val="14"/>
        </w:rPr>
        <w:t>Until now, this hypothesis was typically tested using data at the country or industry level, mostly without access to direct measurement of pollution. For example, several studies correlate aggregate industrial activity (e.g. FDI as a proxy for pollution) and the stringency of environmental laws in home countries compared to foreign countries. And studies that use firm-level data do not observe pollution activities directly and often infer them from other variables (e.g., a firm’s location or manufacturing decisions).</w:t>
      </w:r>
    </w:p>
    <w:p w:rsidR="00EF298D" w:rsidRPr="00584599" w:rsidRDefault="00EF298D" w:rsidP="00EF298D">
      <w:pPr>
        <w:rPr>
          <w:sz w:val="14"/>
        </w:rPr>
      </w:pPr>
      <w:r w:rsidRPr="00584599">
        <w:rPr>
          <w:sz w:val="14"/>
        </w:rPr>
        <w:t>We used a unique dataset of CO2 emissions to see whether companies actually pollute more in countries with weak environmental laws and enforcement. Our data includes information for over 1,800 international firms and reports their CO2 emissions in each country the companies operated in between the years 2008 to 2016. Although the emission figures are self-reported, they are frequently audited and used by institutional investors who monitor the firms. We combined these data with information on the stringency of national environmental policies from the World Economic Forum (WEF).</w:t>
      </w:r>
    </w:p>
    <w:p w:rsidR="00EF298D" w:rsidRPr="00584599" w:rsidRDefault="00EF298D" w:rsidP="00EF298D">
      <w:pPr>
        <w:rPr>
          <w:sz w:val="14"/>
        </w:rPr>
      </w:pPr>
      <w:r w:rsidRPr="00584599">
        <w:rPr>
          <w:rStyle w:val="StyleUnderline"/>
        </w:rPr>
        <w:t>We conducted various tests to</w:t>
      </w:r>
      <w:r w:rsidRPr="00584599">
        <w:rPr>
          <w:sz w:val="14"/>
        </w:rPr>
        <w:t xml:space="preserve"> </w:t>
      </w:r>
      <w:r w:rsidRPr="00584599">
        <w:rPr>
          <w:rStyle w:val="Emphasis"/>
        </w:rPr>
        <w:t>investigate</w:t>
      </w:r>
      <w:r w:rsidRPr="00584599">
        <w:rPr>
          <w:sz w:val="14"/>
        </w:rPr>
        <w:t xml:space="preserve"> the </w:t>
      </w:r>
      <w:r w:rsidRPr="00584599">
        <w:rPr>
          <w:rStyle w:val="StyleUnderline"/>
        </w:rPr>
        <w:t>implications of</w:t>
      </w:r>
      <w:r w:rsidRPr="00584599">
        <w:rPr>
          <w:sz w:val="14"/>
        </w:rPr>
        <w:t xml:space="preserve"> the </w:t>
      </w:r>
      <w:r w:rsidRPr="00584599">
        <w:rPr>
          <w:rStyle w:val="StyleUnderline"/>
        </w:rPr>
        <w:t>pollution</w:t>
      </w:r>
      <w:r w:rsidRPr="00584599">
        <w:rPr>
          <w:sz w:val="14"/>
        </w:rPr>
        <w:t xml:space="preserve"> </w:t>
      </w:r>
      <w:r w:rsidRPr="00584599">
        <w:rPr>
          <w:rStyle w:val="StyleUnderline"/>
        </w:rPr>
        <w:t>haven</w:t>
      </w:r>
      <w:r w:rsidRPr="00584599">
        <w:rPr>
          <w:sz w:val="14"/>
        </w:rPr>
        <w:t xml:space="preserve"> hypothesis. </w:t>
      </w:r>
      <w:r w:rsidRPr="00584599">
        <w:rPr>
          <w:rStyle w:val="StyleUnderline"/>
        </w:rPr>
        <w:t>In particular, we looked at whether</w:t>
      </w:r>
      <w:r w:rsidRPr="00584599">
        <w:rPr>
          <w:sz w:val="14"/>
        </w:rPr>
        <w:t xml:space="preserve"> </w:t>
      </w:r>
      <w:r w:rsidRPr="00584599">
        <w:rPr>
          <w:rStyle w:val="StyleUnderline"/>
        </w:rPr>
        <w:t>companies</w:t>
      </w:r>
      <w:r w:rsidRPr="00584599">
        <w:rPr>
          <w:sz w:val="14"/>
        </w:rPr>
        <w:t xml:space="preserve"> tend to </w:t>
      </w:r>
      <w:r w:rsidRPr="00584599">
        <w:rPr>
          <w:rStyle w:val="Emphasis"/>
        </w:rPr>
        <w:t>pollute less at home</w:t>
      </w:r>
      <w:r w:rsidRPr="00584599">
        <w:rPr>
          <w:sz w:val="14"/>
        </w:rPr>
        <w:t xml:space="preserve">, </w:t>
      </w:r>
      <w:r w:rsidRPr="00584599">
        <w:rPr>
          <w:rStyle w:val="StyleUnderline"/>
        </w:rPr>
        <w:t xml:space="preserve">but </w:t>
      </w:r>
      <w:r w:rsidRPr="00584599">
        <w:rPr>
          <w:rStyle w:val="Emphasis"/>
        </w:rPr>
        <w:t>more abroad</w:t>
      </w:r>
      <w:r w:rsidRPr="00584599">
        <w:rPr>
          <w:sz w:val="14"/>
        </w:rPr>
        <w:t xml:space="preserve">, </w:t>
      </w:r>
      <w:r w:rsidRPr="00584599">
        <w:rPr>
          <w:rStyle w:val="StyleUnderline"/>
        </w:rPr>
        <w:t xml:space="preserve">given the strictness of </w:t>
      </w:r>
      <w:r w:rsidRPr="00584599">
        <w:rPr>
          <w:rStyle w:val="Emphasis"/>
        </w:rPr>
        <w:t>environmental policies</w:t>
      </w:r>
      <w:r w:rsidRPr="00584599">
        <w:rPr>
          <w:sz w:val="14"/>
        </w:rPr>
        <w:t xml:space="preserve"> </w:t>
      </w:r>
      <w:r w:rsidRPr="00584599">
        <w:rPr>
          <w:rStyle w:val="StyleUnderline"/>
        </w:rPr>
        <w:t>in their home</w:t>
      </w:r>
      <w:r w:rsidRPr="00584599">
        <w:rPr>
          <w:sz w:val="14"/>
        </w:rPr>
        <w:t xml:space="preserve"> </w:t>
      </w:r>
      <w:r w:rsidRPr="00584599">
        <w:rPr>
          <w:rStyle w:val="StyleUnderline"/>
        </w:rPr>
        <w:t>country</w:t>
      </w:r>
      <w:r w:rsidRPr="00584599">
        <w:rPr>
          <w:sz w:val="14"/>
        </w:rPr>
        <w:t xml:space="preserve">. Also, </w:t>
      </w:r>
      <w:r w:rsidRPr="00584599">
        <w:rPr>
          <w:rStyle w:val="StyleUnderline"/>
        </w:rPr>
        <w:t>we explore the effects of the “</w:t>
      </w:r>
      <w:r w:rsidRPr="00584599">
        <w:rPr>
          <w:rStyle w:val="Emphasis"/>
        </w:rPr>
        <w:t>regulatory distance</w:t>
      </w:r>
      <w:r w:rsidRPr="00584599">
        <w:rPr>
          <w:sz w:val="14"/>
        </w:rPr>
        <w:t xml:space="preserve">” </w:t>
      </w:r>
      <w:r w:rsidRPr="00584599">
        <w:rPr>
          <w:rStyle w:val="StyleUnderline"/>
        </w:rPr>
        <w:t>between a firm’s home</w:t>
      </w:r>
      <w:r w:rsidRPr="00584599">
        <w:rPr>
          <w:sz w:val="14"/>
        </w:rPr>
        <w:t xml:space="preserve"> </w:t>
      </w:r>
      <w:r w:rsidRPr="00584599">
        <w:rPr>
          <w:rStyle w:val="Emphasis"/>
        </w:rPr>
        <w:t>country</w:t>
      </w:r>
      <w:r w:rsidRPr="00584599">
        <w:rPr>
          <w:sz w:val="14"/>
        </w:rPr>
        <w:t xml:space="preserve"> </w:t>
      </w:r>
      <w:r w:rsidRPr="00584599">
        <w:rPr>
          <w:rStyle w:val="StyleUnderline"/>
        </w:rPr>
        <w:t>and</w:t>
      </w:r>
      <w:r w:rsidRPr="00584599">
        <w:rPr>
          <w:sz w:val="14"/>
        </w:rPr>
        <w:t xml:space="preserve"> </w:t>
      </w:r>
      <w:r w:rsidRPr="00584599">
        <w:rPr>
          <w:rStyle w:val="Emphasis"/>
        </w:rPr>
        <w:t>each foreign country</w:t>
      </w:r>
      <w:r w:rsidRPr="00584599">
        <w:rPr>
          <w:sz w:val="14"/>
        </w:rPr>
        <w:t xml:space="preserve"> (in other words, the difference between the strictness of the environmental regulation in the home and the foreign country), on the likelihood of that firm polluting in that foreign country.</w:t>
      </w:r>
    </w:p>
    <w:p w:rsidR="00EF298D" w:rsidRPr="00584599" w:rsidRDefault="00EF298D" w:rsidP="00EF298D">
      <w:pPr>
        <w:rPr>
          <w:sz w:val="14"/>
        </w:rPr>
      </w:pPr>
      <w:r w:rsidRPr="00584599">
        <w:rPr>
          <w:sz w:val="14"/>
        </w:rPr>
        <w:t xml:space="preserve">We documented a number of important correlations. Our findings reveal that in </w:t>
      </w:r>
      <w:r w:rsidRPr="00584599">
        <w:rPr>
          <w:rStyle w:val="StyleUnderline"/>
        </w:rPr>
        <w:t xml:space="preserve">countries with </w:t>
      </w:r>
      <w:r w:rsidRPr="00584599">
        <w:rPr>
          <w:rStyle w:val="Emphasis"/>
        </w:rPr>
        <w:t>tight</w:t>
      </w:r>
      <w:r w:rsidRPr="00584599">
        <w:rPr>
          <w:sz w:val="14"/>
        </w:rPr>
        <w:t xml:space="preserve"> environmental </w:t>
      </w:r>
      <w:r w:rsidRPr="00584599">
        <w:rPr>
          <w:rStyle w:val="Emphasis"/>
        </w:rPr>
        <w:t>regulation</w:t>
      </w:r>
      <w:r w:rsidRPr="00584599">
        <w:rPr>
          <w:sz w:val="14"/>
        </w:rPr>
        <w:t xml:space="preserve">, </w:t>
      </w:r>
      <w:r w:rsidRPr="00584599">
        <w:rPr>
          <w:rStyle w:val="StyleUnderline"/>
        </w:rPr>
        <w:t>companies have 29% lower</w:t>
      </w:r>
      <w:r w:rsidRPr="00584599">
        <w:rPr>
          <w:sz w:val="14"/>
        </w:rPr>
        <w:t xml:space="preserve"> domestic emissions on average. On the other hand, </w:t>
      </w:r>
      <w:r w:rsidRPr="00584599">
        <w:rPr>
          <w:rStyle w:val="StyleUnderline"/>
        </w:rPr>
        <w:t>such a tightening in regulation results</w:t>
      </w:r>
      <w:r w:rsidRPr="00584599">
        <w:rPr>
          <w:sz w:val="14"/>
        </w:rPr>
        <w:t xml:space="preserve"> </w:t>
      </w:r>
      <w:r w:rsidRPr="00584599">
        <w:rPr>
          <w:rStyle w:val="Emphasis"/>
        </w:rPr>
        <w:t>in 43%</w:t>
      </w:r>
      <w:r w:rsidRPr="00584599">
        <w:rPr>
          <w:sz w:val="14"/>
        </w:rPr>
        <w:t xml:space="preserve"> </w:t>
      </w:r>
      <w:r w:rsidRPr="00584599">
        <w:rPr>
          <w:rStyle w:val="Emphasis"/>
        </w:rPr>
        <w:t>higher emissions abroad</w:t>
      </w:r>
      <w:r w:rsidRPr="00584599">
        <w:rPr>
          <w:sz w:val="14"/>
        </w:rPr>
        <w:t xml:space="preserve">. Importantly, although </w:t>
      </w:r>
      <w:r w:rsidRPr="00584599">
        <w:rPr>
          <w:rStyle w:val="Emphasis"/>
        </w:rPr>
        <w:t>companies</w:t>
      </w:r>
      <w:r w:rsidRPr="00584599">
        <w:rPr>
          <w:sz w:val="14"/>
        </w:rPr>
        <w:t xml:space="preserve"> appear to </w:t>
      </w:r>
      <w:r w:rsidRPr="00584599">
        <w:rPr>
          <w:rStyle w:val="Emphasis"/>
        </w:rPr>
        <w:t>emit more</w:t>
      </w:r>
      <w:r w:rsidRPr="00584599">
        <w:rPr>
          <w:sz w:val="14"/>
        </w:rPr>
        <w:t xml:space="preserve"> CO2 abroad, stricter environmental policies at home are associated with lower global pollution overall. Tightening of environmental policies in the home country (a one standard deviation increase in environmental regulation within the sample of investigated countries and companies) is associated with about 15% lower global CO2 emissions overall.</w:t>
      </w:r>
    </w:p>
    <w:p w:rsidR="00EF298D" w:rsidRPr="00584599" w:rsidRDefault="00EF298D" w:rsidP="00EF298D">
      <w:pPr>
        <w:rPr>
          <w:sz w:val="14"/>
        </w:rPr>
      </w:pPr>
      <w:r w:rsidRPr="00584599">
        <w:rPr>
          <w:sz w:val="14"/>
        </w:rPr>
        <w:t>We also explored different factors that might make companies more or less likely to pollute abroad. For companies that are considered to have good governance (using a standard governance scoring that is often used in the literature), we found that the observed effects are generally weaker – when the home country sets strict environmental policies, companies commonly considered to have good governance structures produce fewer emissions at home and export fewer emissions to foreign countries. Thus, it is predominantly the firms with weak governance structures that behave according to the PHH and conduct their polluting activities abroad.</w:t>
      </w:r>
    </w:p>
    <w:p w:rsidR="00EF298D" w:rsidRPr="00584599" w:rsidRDefault="00EF298D" w:rsidP="00EF298D">
      <w:pPr>
        <w:rPr>
          <w:sz w:val="14"/>
        </w:rPr>
      </w:pPr>
      <w:r w:rsidRPr="00584599">
        <w:rPr>
          <w:sz w:val="14"/>
        </w:rPr>
        <w:t>This is interesting as companies can face a tradeoff between pollution and value. At least in the short run, companies may prefer to pollute in order to save on the costs associated with clean production. But good governance mechanisms, such as strong shareholder monitoring, may dissuade managers from pursuing such short-term goals and push them toward production with lower emissions. Good governance is generally associated with an investor base that values corporate responsibility practices and puts pressure on management to pursue socially and environmentally responsible goals, including lower emissions.</w:t>
      </w:r>
    </w:p>
    <w:p w:rsidR="00EF298D" w:rsidRPr="00584599" w:rsidRDefault="00EF298D" w:rsidP="00EF298D">
      <w:pPr>
        <w:rPr>
          <w:sz w:val="14"/>
        </w:rPr>
      </w:pPr>
      <w:r w:rsidRPr="00584599">
        <w:rPr>
          <w:sz w:val="14"/>
        </w:rPr>
        <w:t>We also found that some industries are more susceptible to exporting pollution abroad than others. The heaviest polluters are firms in industries such as electricity, gas and refineries, steam and air conditioning supply, air and water transport, and mineral and metals producers. Our study shows that companies in these industries do not reduce emissions at home while at the same time export more pollution abroad. We argue that this is because strict environmental policies are costly for companies in high-polluting industries, causing them to attempt to mitigate some of the cost by exporting pollution to foreign countries. Consequently, policymakers might have a greater impact on global emissions if they target these high-polluting industries.</w:t>
      </w:r>
    </w:p>
    <w:p w:rsidR="00EF298D" w:rsidRPr="00584599" w:rsidRDefault="00EF298D" w:rsidP="00EF298D">
      <w:pPr>
        <w:rPr>
          <w:sz w:val="14"/>
        </w:rPr>
      </w:pPr>
      <w:r w:rsidRPr="00584599">
        <w:rPr>
          <w:rStyle w:val="StyleUnderline"/>
        </w:rPr>
        <w:t>Where do companies “</w:t>
      </w:r>
      <w:r w:rsidRPr="00584599">
        <w:rPr>
          <w:rStyle w:val="Emphasis"/>
        </w:rPr>
        <w:t>export</w:t>
      </w:r>
      <w:r w:rsidRPr="00584599">
        <w:rPr>
          <w:sz w:val="14"/>
        </w:rPr>
        <w:t xml:space="preserve">” their </w:t>
      </w:r>
      <w:r w:rsidRPr="00584599">
        <w:rPr>
          <w:rStyle w:val="Emphasis"/>
        </w:rPr>
        <w:t>pollution</w:t>
      </w:r>
      <w:r w:rsidRPr="00584599">
        <w:rPr>
          <w:sz w:val="14"/>
        </w:rPr>
        <w:t xml:space="preserve">? By drawing on empirical methods used in the international trade literature we </w:t>
      </w:r>
      <w:r w:rsidRPr="00584599">
        <w:rPr>
          <w:rStyle w:val="StyleUnderline"/>
        </w:rPr>
        <w:t xml:space="preserve">found that companies </w:t>
      </w:r>
      <w:r w:rsidRPr="00584599">
        <w:rPr>
          <w:rStyle w:val="Emphasis"/>
        </w:rPr>
        <w:t>pollute more in foreign countries</w:t>
      </w:r>
      <w:r w:rsidRPr="00584599">
        <w:rPr>
          <w:sz w:val="14"/>
        </w:rPr>
        <w:t xml:space="preserve"> with the least regulation, whose standards fall far below that of their home countries. For example, </w:t>
      </w:r>
      <w:r w:rsidRPr="00584599">
        <w:rPr>
          <w:rStyle w:val="StyleUnderline"/>
        </w:rPr>
        <w:t>Trinidad</w:t>
      </w:r>
      <w:r w:rsidRPr="00584599">
        <w:rPr>
          <w:sz w:val="14"/>
        </w:rPr>
        <w:t xml:space="preserve"> and </w:t>
      </w:r>
      <w:r w:rsidRPr="00584599">
        <w:rPr>
          <w:rStyle w:val="StyleUnderline"/>
        </w:rPr>
        <w:t>Tobago</w:t>
      </w:r>
      <w:r w:rsidRPr="00584599">
        <w:rPr>
          <w:sz w:val="14"/>
        </w:rPr>
        <w:t xml:space="preserve">, </w:t>
      </w:r>
      <w:r w:rsidRPr="00584599">
        <w:rPr>
          <w:rStyle w:val="StyleUnderline"/>
        </w:rPr>
        <w:t>Bosnia</w:t>
      </w:r>
      <w:r w:rsidRPr="00584599">
        <w:rPr>
          <w:sz w:val="14"/>
        </w:rPr>
        <w:t xml:space="preserve"> and </w:t>
      </w:r>
      <w:r w:rsidRPr="00584599">
        <w:rPr>
          <w:rStyle w:val="StyleUnderline"/>
        </w:rPr>
        <w:t>Herzegovina</w:t>
      </w:r>
      <w:r w:rsidRPr="00584599">
        <w:rPr>
          <w:sz w:val="14"/>
        </w:rPr>
        <w:t xml:space="preserve">, </w:t>
      </w:r>
      <w:r w:rsidRPr="00584599">
        <w:rPr>
          <w:rStyle w:val="StyleUnderline"/>
        </w:rPr>
        <w:t>Slovakia</w:t>
      </w:r>
      <w:r w:rsidRPr="00584599">
        <w:rPr>
          <w:sz w:val="14"/>
        </w:rPr>
        <w:t xml:space="preserve">, </w:t>
      </w:r>
      <w:r w:rsidRPr="00584599">
        <w:rPr>
          <w:rStyle w:val="StyleUnderline"/>
        </w:rPr>
        <w:t>Suriname</w:t>
      </w:r>
      <w:r w:rsidRPr="00584599">
        <w:rPr>
          <w:sz w:val="14"/>
        </w:rPr>
        <w:t xml:space="preserve">, and </w:t>
      </w:r>
      <w:r w:rsidRPr="00584599">
        <w:rPr>
          <w:rStyle w:val="StyleUnderline"/>
        </w:rPr>
        <w:t>Barbados are frequently</w:t>
      </w:r>
      <w:r w:rsidRPr="00584599">
        <w:rPr>
          <w:sz w:val="14"/>
        </w:rPr>
        <w:t xml:space="preserve"> </w:t>
      </w:r>
      <w:r w:rsidRPr="00584599">
        <w:rPr>
          <w:rStyle w:val="StyleUnderline"/>
        </w:rPr>
        <w:t>among the</w:t>
      </w:r>
      <w:r w:rsidRPr="00584599">
        <w:rPr>
          <w:sz w:val="14"/>
        </w:rPr>
        <w:t xml:space="preserve"> </w:t>
      </w:r>
      <w:r w:rsidRPr="00584599">
        <w:rPr>
          <w:rStyle w:val="Emphasis"/>
        </w:rPr>
        <w:t>top</w:t>
      </w:r>
      <w:r w:rsidRPr="00584599">
        <w:rPr>
          <w:sz w:val="14"/>
        </w:rPr>
        <w:t xml:space="preserve"> five </w:t>
      </w:r>
      <w:r w:rsidRPr="00584599">
        <w:rPr>
          <w:rStyle w:val="Emphasis"/>
        </w:rPr>
        <w:t>countries</w:t>
      </w:r>
      <w:r w:rsidRPr="00584599">
        <w:rPr>
          <w:sz w:val="14"/>
        </w:rPr>
        <w:t xml:space="preserve"> </w:t>
      </w:r>
      <w:r w:rsidRPr="00584599">
        <w:rPr>
          <w:rStyle w:val="StyleUnderline"/>
        </w:rPr>
        <w:t>that annually receive</w:t>
      </w:r>
      <w:r w:rsidRPr="00584599">
        <w:rPr>
          <w:sz w:val="14"/>
        </w:rPr>
        <w:t xml:space="preserve"> most </w:t>
      </w:r>
      <w:r w:rsidRPr="00584599">
        <w:rPr>
          <w:rStyle w:val="Emphasis"/>
        </w:rPr>
        <w:t>exports</w:t>
      </w:r>
      <w:r w:rsidRPr="00584599">
        <w:rPr>
          <w:sz w:val="14"/>
        </w:rPr>
        <w:t xml:space="preserve"> of direct CO2 emissions relative to their GDP.  They are also among the countries with the weakest environmental regulation.</w:t>
      </w:r>
    </w:p>
    <w:p w:rsidR="00EF298D" w:rsidRPr="00584599" w:rsidRDefault="00EF298D" w:rsidP="00EF298D">
      <w:pPr>
        <w:rPr>
          <w:sz w:val="14"/>
        </w:rPr>
      </w:pPr>
      <w:r w:rsidRPr="00584599">
        <w:rPr>
          <w:sz w:val="14"/>
        </w:rPr>
        <w:t xml:space="preserve">Overall, we find support for the idea that </w:t>
      </w:r>
      <w:r w:rsidRPr="00584599">
        <w:rPr>
          <w:rStyle w:val="StyleUnderline"/>
        </w:rPr>
        <w:t>companies</w:t>
      </w:r>
      <w:r w:rsidRPr="00584599">
        <w:rPr>
          <w:sz w:val="14"/>
        </w:rPr>
        <w:t xml:space="preserve"> </w:t>
      </w:r>
      <w:r w:rsidRPr="00584599">
        <w:rPr>
          <w:rStyle w:val="StyleUnderline"/>
        </w:rPr>
        <w:t>perform</w:t>
      </w:r>
      <w:r w:rsidRPr="00584599">
        <w:rPr>
          <w:sz w:val="14"/>
        </w:rPr>
        <w:t xml:space="preserve"> their </w:t>
      </w:r>
      <w:r w:rsidRPr="00584599">
        <w:rPr>
          <w:rStyle w:val="StyleUnderline"/>
        </w:rPr>
        <w:t xml:space="preserve">polluting activities </w:t>
      </w:r>
      <w:r w:rsidRPr="00584599">
        <w:rPr>
          <w:rStyle w:val="Emphasis"/>
        </w:rPr>
        <w:t>outside</w:t>
      </w:r>
      <w:r w:rsidRPr="00584599">
        <w:rPr>
          <w:sz w:val="14"/>
        </w:rPr>
        <w:t xml:space="preserve"> </w:t>
      </w:r>
      <w:r w:rsidRPr="00584599">
        <w:rPr>
          <w:rStyle w:val="StyleUnderline"/>
        </w:rPr>
        <w:t>their</w:t>
      </w:r>
      <w:r w:rsidRPr="00584599">
        <w:rPr>
          <w:sz w:val="14"/>
        </w:rPr>
        <w:t xml:space="preserve"> </w:t>
      </w:r>
      <w:r w:rsidRPr="00584599">
        <w:rPr>
          <w:rStyle w:val="Emphasis"/>
        </w:rPr>
        <w:t>home country</w:t>
      </w:r>
      <w:r w:rsidRPr="00584599">
        <w:rPr>
          <w:sz w:val="14"/>
        </w:rPr>
        <w:t xml:space="preserve"> </w:t>
      </w:r>
      <w:r w:rsidRPr="00584599">
        <w:rPr>
          <w:rStyle w:val="StyleUnderline"/>
        </w:rPr>
        <w:t>when domestic</w:t>
      </w:r>
      <w:r w:rsidRPr="00584599">
        <w:rPr>
          <w:sz w:val="14"/>
        </w:rPr>
        <w:t xml:space="preserve"> </w:t>
      </w:r>
      <w:r w:rsidRPr="00584599">
        <w:rPr>
          <w:rStyle w:val="StyleUnderline"/>
        </w:rPr>
        <w:t>environmental policies are becoming</w:t>
      </w:r>
      <w:r w:rsidRPr="00584599">
        <w:rPr>
          <w:sz w:val="14"/>
        </w:rPr>
        <w:t xml:space="preserve"> relatively </w:t>
      </w:r>
      <w:r w:rsidRPr="00584599">
        <w:rPr>
          <w:rStyle w:val="Emphasis"/>
        </w:rPr>
        <w:t>stricter</w:t>
      </w:r>
      <w:r w:rsidRPr="00584599">
        <w:rPr>
          <w:sz w:val="14"/>
        </w:rPr>
        <w:t xml:space="preserve"> than abroad. </w:t>
      </w:r>
      <w:r w:rsidRPr="00584599">
        <w:rPr>
          <w:rStyle w:val="StyleUnderline"/>
        </w:rPr>
        <w:t xml:space="preserve">Strict environmental </w:t>
      </w:r>
      <w:r w:rsidRPr="00584599">
        <w:rPr>
          <w:rStyle w:val="Emphasis"/>
        </w:rPr>
        <w:t>regulation</w:t>
      </w:r>
      <w:r w:rsidRPr="00584599">
        <w:rPr>
          <w:sz w:val="14"/>
        </w:rPr>
        <w:t xml:space="preserve"> </w:t>
      </w:r>
      <w:r w:rsidRPr="00584599">
        <w:rPr>
          <w:rStyle w:val="StyleUnderline"/>
        </w:rPr>
        <w:t>is associated with lower</w:t>
      </w:r>
      <w:r w:rsidRPr="00584599">
        <w:rPr>
          <w:sz w:val="14"/>
        </w:rPr>
        <w:t xml:space="preserve"> company-level </w:t>
      </w:r>
      <w:r w:rsidRPr="00584599">
        <w:rPr>
          <w:rStyle w:val="Emphasis"/>
        </w:rPr>
        <w:t>emissions</w:t>
      </w:r>
      <w:r w:rsidRPr="00584599">
        <w:rPr>
          <w:sz w:val="14"/>
        </w:rPr>
        <w:t xml:space="preserve"> at home, </w:t>
      </w:r>
      <w:r w:rsidRPr="00584599">
        <w:rPr>
          <w:rStyle w:val="StyleUnderline"/>
        </w:rPr>
        <w:t>but companies then seek</w:t>
      </w:r>
      <w:r w:rsidRPr="00584599">
        <w:rPr>
          <w:sz w:val="14"/>
        </w:rPr>
        <w:t xml:space="preserve"> to </w:t>
      </w:r>
      <w:r w:rsidRPr="00584599">
        <w:rPr>
          <w:rStyle w:val="Emphasis"/>
        </w:rPr>
        <w:t>continue</w:t>
      </w:r>
      <w:r w:rsidRPr="00584599">
        <w:rPr>
          <w:sz w:val="14"/>
        </w:rPr>
        <w:t xml:space="preserve"> those </w:t>
      </w:r>
      <w:r w:rsidRPr="00584599">
        <w:rPr>
          <w:rStyle w:val="Emphasis"/>
        </w:rPr>
        <w:t>polluting</w:t>
      </w:r>
      <w:r w:rsidRPr="00584599">
        <w:rPr>
          <w:sz w:val="14"/>
        </w:rPr>
        <w:t xml:space="preserve"> activities elsewhere. Fortunately, we also find that companies pollute less on a global level when their home countries impose strict environmental policies.</w:t>
      </w:r>
    </w:p>
    <w:p w:rsidR="00EF298D" w:rsidRPr="009A7530" w:rsidRDefault="00EF298D" w:rsidP="00EF298D">
      <w:pPr>
        <w:rPr>
          <w:sz w:val="14"/>
        </w:rPr>
      </w:pPr>
    </w:p>
    <w:p w:rsidR="00EF298D" w:rsidRDefault="00EF298D" w:rsidP="00EF298D"/>
    <w:p w:rsidR="00EF298D" w:rsidRPr="00584599" w:rsidRDefault="00EF298D" w:rsidP="00EF298D"/>
    <w:p w:rsidR="00EF298D" w:rsidRDefault="00EF298D" w:rsidP="00EF298D">
      <w:pPr>
        <w:pStyle w:val="Heading4"/>
      </w:pPr>
      <w:r>
        <w:t>Unilateral action causes leakage.</w:t>
      </w:r>
    </w:p>
    <w:p w:rsidR="00EF298D" w:rsidRPr="00056A14" w:rsidRDefault="00EF298D" w:rsidP="00EF298D">
      <w:r>
        <w:rPr>
          <w:rStyle w:val="Style13ptBold"/>
        </w:rPr>
        <w:t xml:space="preserve">Rutherford et al. 12 </w:t>
      </w:r>
      <w:r>
        <w:t xml:space="preserve">Christoph Böhringer University of Oldenburg Germany Edward J. Balistreri Colorado School of Mines USA Thomas F. Rutherford University of Wisconsin – Madison USA; 2012; The Role of Border Carbon Adjustment in Unilateral Climate Policy: Insights from a Model Comparison Study; The Harvard Project on Climate Agreements; </w:t>
      </w:r>
      <w:hyperlink r:id="rId23" w:history="1">
        <w:r w:rsidRPr="007865F8">
          <w:rPr>
            <w:rStyle w:val="Hyperlink"/>
          </w:rPr>
          <w:t>https://www.belfercenter.org/sites/default/files/files/publication/bohringer_dp54_v3-final.pdf</w:t>
        </w:r>
      </w:hyperlink>
      <w:r>
        <w:t xml:space="preserve"> - BS</w:t>
      </w:r>
    </w:p>
    <w:p w:rsidR="00EF298D" w:rsidRDefault="00EF298D" w:rsidP="00EF298D">
      <w:pPr>
        <w:rPr>
          <w:sz w:val="14"/>
        </w:rPr>
      </w:pPr>
      <w:r w:rsidRPr="00056A14">
        <w:rPr>
          <w:rStyle w:val="StyleUnderline"/>
        </w:rPr>
        <w:t xml:space="preserve">Given the lack of </w:t>
      </w:r>
      <w:r w:rsidRPr="00056A14">
        <w:rPr>
          <w:rStyle w:val="Emphasis"/>
        </w:rPr>
        <w:t>globally</w:t>
      </w:r>
      <w:r w:rsidRPr="00056A14">
        <w:rPr>
          <w:sz w:val="14"/>
        </w:rPr>
        <w:t xml:space="preserve"> concerted </w:t>
      </w:r>
      <w:r w:rsidRPr="00056A14">
        <w:rPr>
          <w:rStyle w:val="Emphasis"/>
        </w:rPr>
        <w:t>action</w:t>
      </w:r>
      <w:r w:rsidRPr="00056A14">
        <w:rPr>
          <w:sz w:val="14"/>
        </w:rPr>
        <w:t xml:space="preserve">, </w:t>
      </w:r>
      <w:r w:rsidRPr="00056A14">
        <w:rPr>
          <w:rStyle w:val="StyleUnderline"/>
        </w:rPr>
        <w:t>individual countries are</w:t>
      </w:r>
      <w:r w:rsidRPr="00056A14">
        <w:rPr>
          <w:sz w:val="14"/>
        </w:rPr>
        <w:t xml:space="preserve"> </w:t>
      </w:r>
      <w:r w:rsidRPr="00056A14">
        <w:rPr>
          <w:rStyle w:val="Emphasis"/>
        </w:rPr>
        <w:t>moving forward</w:t>
      </w:r>
      <w:r w:rsidRPr="00056A14">
        <w:rPr>
          <w:sz w:val="14"/>
        </w:rPr>
        <w:t xml:space="preserve"> </w:t>
      </w:r>
      <w:r w:rsidRPr="00056A14">
        <w:rPr>
          <w:rStyle w:val="StyleUnderline"/>
        </w:rPr>
        <w:t>with</w:t>
      </w:r>
      <w:r w:rsidRPr="00056A14">
        <w:rPr>
          <w:sz w:val="14"/>
        </w:rPr>
        <w:t xml:space="preserve"> </w:t>
      </w:r>
      <w:r w:rsidRPr="00056A14">
        <w:rPr>
          <w:rStyle w:val="StyleUnderline"/>
        </w:rPr>
        <w:t>domestic</w:t>
      </w:r>
      <w:r w:rsidRPr="00056A14">
        <w:rPr>
          <w:sz w:val="14"/>
        </w:rPr>
        <w:t xml:space="preserve"> climate </w:t>
      </w:r>
      <w:r w:rsidRPr="00056A14">
        <w:rPr>
          <w:rStyle w:val="StyleUnderline"/>
        </w:rPr>
        <w:t>policies,</w:t>
      </w:r>
      <w:r w:rsidRPr="00056A14">
        <w:rPr>
          <w:sz w:val="14"/>
        </w:rPr>
        <w:t xml:space="preserve"> taking up responsibility in the battle against climate change. Overall costeffectiveness of </w:t>
      </w:r>
      <w:r w:rsidRPr="00056A14">
        <w:rPr>
          <w:rStyle w:val="StyleUnderline"/>
        </w:rPr>
        <w:t>unilateral action</w:t>
      </w:r>
      <w:r w:rsidRPr="00056A14">
        <w:rPr>
          <w:sz w:val="14"/>
        </w:rPr>
        <w:t xml:space="preserve"> to deal with the global emission externalities </w:t>
      </w:r>
      <w:r w:rsidRPr="00056A14">
        <w:rPr>
          <w:rStyle w:val="StyleUnderline"/>
        </w:rPr>
        <w:t>inherently</w:t>
      </w:r>
      <w:r w:rsidRPr="00056A14">
        <w:rPr>
          <w:sz w:val="14"/>
        </w:rPr>
        <w:t xml:space="preserve"> </w:t>
      </w:r>
      <w:r w:rsidRPr="00056A14">
        <w:rPr>
          <w:rStyle w:val="StyleUnderline"/>
        </w:rPr>
        <w:t xml:space="preserve">suffers from the </w:t>
      </w:r>
      <w:r w:rsidRPr="00056A14">
        <w:rPr>
          <w:rStyle w:val="Emphasis"/>
        </w:rPr>
        <w:t>lack of</w:t>
      </w:r>
      <w:r w:rsidRPr="00056A14">
        <w:rPr>
          <w:rStyle w:val="StyleUnderline"/>
        </w:rPr>
        <w:t xml:space="preserve"> comprehensive</w:t>
      </w:r>
      <w:r w:rsidRPr="00056A14">
        <w:rPr>
          <w:sz w:val="14"/>
        </w:rPr>
        <w:t xml:space="preserve"> “where-</w:t>
      </w:r>
      <w:r w:rsidRPr="00056A14">
        <w:rPr>
          <w:rStyle w:val="Emphasis"/>
        </w:rPr>
        <w:t>flexibility</w:t>
      </w:r>
      <w:r w:rsidRPr="00056A14">
        <w:rPr>
          <w:sz w:val="14"/>
        </w:rPr>
        <w:t xml:space="preserve">”: </w:t>
      </w:r>
      <w:r w:rsidRPr="00056A14">
        <w:rPr>
          <w:rStyle w:val="StyleUnderline"/>
        </w:rPr>
        <w:t>Emissions should</w:t>
      </w:r>
      <w:r w:rsidRPr="00056A14">
        <w:rPr>
          <w:sz w:val="14"/>
        </w:rPr>
        <w:t xml:space="preserve"> be abated where it is cheapest worldwide, </w:t>
      </w:r>
      <w:r w:rsidRPr="00056A14">
        <w:rPr>
          <w:rStyle w:val="StyleUnderline"/>
        </w:rPr>
        <w:t xml:space="preserve">but </w:t>
      </w:r>
      <w:r w:rsidRPr="00056A14">
        <w:rPr>
          <w:rStyle w:val="Emphasis"/>
        </w:rPr>
        <w:t>unilateral action</w:t>
      </w:r>
      <w:r w:rsidRPr="00056A14">
        <w:rPr>
          <w:sz w:val="14"/>
        </w:rPr>
        <w:t xml:space="preserve"> </w:t>
      </w:r>
      <w:r w:rsidRPr="00056A14">
        <w:rPr>
          <w:rStyle w:val="StyleUnderline"/>
        </w:rPr>
        <w:t xml:space="preserve">cannot reach out to </w:t>
      </w:r>
      <w:r w:rsidRPr="00056A14">
        <w:rPr>
          <w:rStyle w:val="Emphasis"/>
        </w:rPr>
        <w:t>sovereign jurisdictions</w:t>
      </w:r>
      <w:r w:rsidRPr="00056A14">
        <w:rPr>
          <w:sz w:val="14"/>
        </w:rPr>
        <w:t xml:space="preserve"> </w:t>
      </w:r>
      <w:r w:rsidRPr="00056A14">
        <w:rPr>
          <w:rStyle w:val="StyleUnderline"/>
        </w:rPr>
        <w:t>without</w:t>
      </w:r>
      <w:r w:rsidRPr="00056A14">
        <w:rPr>
          <w:sz w:val="14"/>
        </w:rPr>
        <w:t xml:space="preserve"> emission </w:t>
      </w:r>
      <w:r w:rsidRPr="00056A14">
        <w:rPr>
          <w:rStyle w:val="Emphasis"/>
        </w:rPr>
        <w:t>regulation in place</w:t>
      </w:r>
      <w:r w:rsidRPr="00056A14">
        <w:rPr>
          <w:sz w:val="14"/>
        </w:rPr>
        <w:t xml:space="preserve">. </w:t>
      </w:r>
      <w:r w:rsidRPr="00056A14">
        <w:rPr>
          <w:rStyle w:val="StyleUnderline"/>
        </w:rPr>
        <w:t>Global cost-effectiveness</w:t>
      </w:r>
      <w:r w:rsidRPr="00056A14">
        <w:rPr>
          <w:sz w:val="14"/>
        </w:rPr>
        <w:t xml:space="preserve"> </w:t>
      </w:r>
      <w:r w:rsidRPr="00056A14">
        <w:rPr>
          <w:rStyle w:val="StyleUnderline"/>
        </w:rPr>
        <w:t>of</w:t>
      </w:r>
      <w:r w:rsidRPr="00056A14">
        <w:rPr>
          <w:sz w:val="14"/>
        </w:rPr>
        <w:t xml:space="preserve"> unilateral </w:t>
      </w:r>
      <w:r w:rsidRPr="00056A14">
        <w:rPr>
          <w:rStyle w:val="StyleUnderline"/>
        </w:rPr>
        <w:t>emission abatement is</w:t>
      </w:r>
      <w:r w:rsidRPr="00056A14">
        <w:rPr>
          <w:sz w:val="14"/>
        </w:rPr>
        <w:t xml:space="preserve"> </w:t>
      </w:r>
      <w:r w:rsidRPr="00056A14">
        <w:rPr>
          <w:rStyle w:val="StyleUnderline"/>
        </w:rPr>
        <w:t xml:space="preserve">further hampered by </w:t>
      </w:r>
      <w:r w:rsidRPr="00056A14">
        <w:rPr>
          <w:rStyle w:val="Emphasis"/>
        </w:rPr>
        <w:t>emission leakage,</w:t>
      </w:r>
      <w:r w:rsidRPr="00056A14">
        <w:rPr>
          <w:sz w:val="14"/>
        </w:rPr>
        <w:t xml:space="preserve"> i.e., </w:t>
      </w:r>
      <w:r w:rsidRPr="00056A14">
        <w:rPr>
          <w:rStyle w:val="StyleUnderline"/>
        </w:rPr>
        <w:t xml:space="preserve">the relocation of </w:t>
      </w:r>
      <w:r w:rsidRPr="00056A14">
        <w:rPr>
          <w:rStyle w:val="Emphasis"/>
        </w:rPr>
        <w:t>emissions to parts</w:t>
      </w:r>
      <w:r w:rsidRPr="00056A14">
        <w:rPr>
          <w:sz w:val="14"/>
        </w:rPr>
        <w:t xml:space="preserve"> </w:t>
      </w:r>
      <w:r w:rsidRPr="00056A14">
        <w:rPr>
          <w:rStyle w:val="StyleUnderline"/>
        </w:rPr>
        <w:t>of the</w:t>
      </w:r>
      <w:r w:rsidRPr="00056A14">
        <w:rPr>
          <w:sz w:val="14"/>
        </w:rPr>
        <w:t xml:space="preserve"> world </w:t>
      </w:r>
      <w:r w:rsidRPr="00056A14">
        <w:rPr>
          <w:rStyle w:val="StyleUnderline"/>
        </w:rPr>
        <w:t>economy</w:t>
      </w:r>
      <w:r w:rsidRPr="00056A14">
        <w:rPr>
          <w:sz w:val="14"/>
        </w:rPr>
        <w:t xml:space="preserve"> </w:t>
      </w:r>
      <w:r w:rsidRPr="00056A14">
        <w:rPr>
          <w:rStyle w:val="StyleUnderline"/>
        </w:rPr>
        <w:t>subject to weaker</w:t>
      </w:r>
      <w:r w:rsidRPr="00056A14">
        <w:rPr>
          <w:sz w:val="14"/>
        </w:rPr>
        <w:t xml:space="preserve"> (or </w:t>
      </w:r>
      <w:r w:rsidRPr="00056A14">
        <w:rPr>
          <w:rStyle w:val="Emphasis"/>
        </w:rPr>
        <w:t>no</w:t>
      </w:r>
      <w:r w:rsidRPr="00056A14">
        <w:rPr>
          <w:sz w:val="14"/>
        </w:rPr>
        <w:t xml:space="preserve">) </w:t>
      </w:r>
      <w:r w:rsidRPr="00056A14">
        <w:rPr>
          <w:rStyle w:val="Emphasis"/>
        </w:rPr>
        <w:t>regulation</w:t>
      </w:r>
      <w:r w:rsidRPr="00056A14">
        <w:rPr>
          <w:sz w:val="14"/>
        </w:rPr>
        <w:t xml:space="preserve">. </w:t>
      </w:r>
      <w:r w:rsidRPr="00056A14">
        <w:rPr>
          <w:rStyle w:val="StyleUnderline"/>
        </w:rPr>
        <w:t>There are two main</w:t>
      </w:r>
      <w:r w:rsidRPr="00056A14">
        <w:rPr>
          <w:sz w:val="14"/>
        </w:rPr>
        <w:t xml:space="preserve"> </w:t>
      </w:r>
      <w:r w:rsidRPr="00056A14">
        <w:rPr>
          <w:rStyle w:val="Emphasis"/>
        </w:rPr>
        <w:t>channels</w:t>
      </w:r>
      <w:r w:rsidRPr="00056A14">
        <w:rPr>
          <w:sz w:val="14"/>
        </w:rPr>
        <w:t xml:space="preserve"> for leakage: </w:t>
      </w:r>
      <w:r w:rsidRPr="00056A14">
        <w:rPr>
          <w:rStyle w:val="StyleUnderline"/>
        </w:rPr>
        <w:t>the fuel</w:t>
      </w:r>
      <w:r w:rsidRPr="00056A14">
        <w:rPr>
          <w:sz w:val="14"/>
        </w:rPr>
        <w:t xml:space="preserve"> price </w:t>
      </w:r>
      <w:r w:rsidRPr="00056A14">
        <w:rPr>
          <w:rStyle w:val="StyleUnderline"/>
        </w:rPr>
        <w:t>channel</w:t>
      </w:r>
      <w:r w:rsidRPr="00056A14">
        <w:rPr>
          <w:sz w:val="14"/>
        </w:rPr>
        <w:t xml:space="preserve">, where </w:t>
      </w:r>
      <w:r w:rsidRPr="00056A14">
        <w:rPr>
          <w:rStyle w:val="StyleUnderline"/>
        </w:rPr>
        <w:t>unregulated countries</w:t>
      </w:r>
      <w:r w:rsidRPr="00056A14">
        <w:rPr>
          <w:sz w:val="14"/>
        </w:rPr>
        <w:t xml:space="preserve"> </w:t>
      </w:r>
      <w:r w:rsidRPr="00056A14">
        <w:rPr>
          <w:rStyle w:val="Emphasis"/>
        </w:rPr>
        <w:t>increase</w:t>
      </w:r>
      <w:r w:rsidRPr="00056A14">
        <w:rPr>
          <w:sz w:val="14"/>
        </w:rPr>
        <w:t xml:space="preserve"> fuel </w:t>
      </w:r>
      <w:r w:rsidRPr="00056A14">
        <w:rPr>
          <w:rStyle w:val="Emphasis"/>
        </w:rPr>
        <w:t>demand</w:t>
      </w:r>
      <w:r w:rsidRPr="00056A14">
        <w:rPr>
          <w:sz w:val="14"/>
        </w:rPr>
        <w:t xml:space="preserve"> </w:t>
      </w:r>
      <w:r w:rsidRPr="00056A14">
        <w:rPr>
          <w:rStyle w:val="StyleUnderline"/>
        </w:rPr>
        <w:t>as</w:t>
      </w:r>
      <w:r w:rsidRPr="00056A14">
        <w:rPr>
          <w:sz w:val="14"/>
        </w:rPr>
        <w:t xml:space="preserve"> international </w:t>
      </w:r>
      <w:r w:rsidRPr="00056A14">
        <w:rPr>
          <w:rStyle w:val="StyleUnderline"/>
        </w:rPr>
        <w:t xml:space="preserve">prices get </w:t>
      </w:r>
      <w:r w:rsidRPr="00056A14">
        <w:rPr>
          <w:rStyle w:val="Emphasis"/>
        </w:rPr>
        <w:t>depressed</w:t>
      </w:r>
      <w:r w:rsidRPr="00056A14">
        <w:rPr>
          <w:sz w:val="14"/>
        </w:rPr>
        <w:t xml:space="preserve"> </w:t>
      </w:r>
      <w:r w:rsidRPr="00056A14">
        <w:rPr>
          <w:rStyle w:val="StyleUnderline"/>
        </w:rPr>
        <w:t>from energy demand</w:t>
      </w:r>
      <w:r w:rsidRPr="00056A14">
        <w:rPr>
          <w:sz w:val="14"/>
        </w:rPr>
        <w:t xml:space="preserve"> </w:t>
      </w:r>
      <w:r w:rsidRPr="00056A14">
        <w:rPr>
          <w:rStyle w:val="Emphasis"/>
        </w:rPr>
        <w:t>reductions</w:t>
      </w:r>
      <w:r w:rsidRPr="00056A14">
        <w:rPr>
          <w:sz w:val="14"/>
        </w:rPr>
        <w:t xml:space="preserve"> </w:t>
      </w:r>
      <w:r w:rsidRPr="00056A14">
        <w:rPr>
          <w:rStyle w:val="StyleUnderline"/>
        </w:rPr>
        <w:t>of</w:t>
      </w:r>
      <w:r w:rsidRPr="00056A14">
        <w:rPr>
          <w:sz w:val="14"/>
        </w:rPr>
        <w:t xml:space="preserve"> </w:t>
      </w:r>
      <w:r w:rsidRPr="00056A14">
        <w:rPr>
          <w:rStyle w:val="Emphasis"/>
        </w:rPr>
        <w:t>abating regions</w:t>
      </w:r>
      <w:r w:rsidRPr="00056A14">
        <w:rPr>
          <w:sz w:val="14"/>
        </w:rPr>
        <w:t xml:space="preserve">; </w:t>
      </w:r>
      <w:r w:rsidRPr="00056A14">
        <w:rPr>
          <w:rStyle w:val="StyleUnderline"/>
        </w:rPr>
        <w:t>and the competitiveness</w:t>
      </w:r>
      <w:r w:rsidRPr="00056A14">
        <w:rPr>
          <w:sz w:val="14"/>
        </w:rPr>
        <w:t xml:space="preserve"> </w:t>
      </w:r>
      <w:r w:rsidRPr="00056A14">
        <w:rPr>
          <w:rStyle w:val="StyleUnderline"/>
        </w:rPr>
        <w:t>channel</w:t>
      </w:r>
      <w:r w:rsidRPr="00056A14">
        <w:rPr>
          <w:sz w:val="14"/>
        </w:rPr>
        <w:t xml:space="preserve">, </w:t>
      </w:r>
      <w:r w:rsidRPr="00056A14">
        <w:rPr>
          <w:rStyle w:val="StyleUnderline"/>
        </w:rPr>
        <w:t>through shift in comparative</w:t>
      </w:r>
      <w:r w:rsidRPr="00056A14">
        <w:rPr>
          <w:sz w:val="14"/>
        </w:rPr>
        <w:t xml:space="preserve"> advantage of emissionintensive and trade-exposed (EITE) </w:t>
      </w:r>
      <w:r w:rsidRPr="00056A14">
        <w:rPr>
          <w:rStyle w:val="StyleUnderline"/>
        </w:rPr>
        <w:t>industries</w:t>
      </w:r>
      <w:r w:rsidRPr="00056A14">
        <w:rPr>
          <w:sz w:val="14"/>
        </w:rPr>
        <w:t xml:space="preserve">. </w:t>
      </w:r>
      <w:r w:rsidRPr="00056A14">
        <w:rPr>
          <w:rStyle w:val="StyleUnderline"/>
        </w:rPr>
        <w:t>It is in particular this</w:t>
      </w:r>
      <w:r w:rsidRPr="00056A14">
        <w:rPr>
          <w:sz w:val="14"/>
        </w:rPr>
        <w:t xml:space="preserve"> competitiveness </w:t>
      </w:r>
      <w:r w:rsidRPr="00056A14">
        <w:rPr>
          <w:rStyle w:val="Emphasis"/>
        </w:rPr>
        <w:t>channel</w:t>
      </w:r>
      <w:r w:rsidRPr="00056A14">
        <w:rPr>
          <w:sz w:val="14"/>
        </w:rPr>
        <w:t xml:space="preserve"> that </w:t>
      </w:r>
      <w:r w:rsidRPr="00056A14">
        <w:rPr>
          <w:rStyle w:val="Emphasis"/>
        </w:rPr>
        <w:t>justifies</w:t>
      </w:r>
      <w:r w:rsidRPr="00056A14">
        <w:rPr>
          <w:sz w:val="14"/>
        </w:rPr>
        <w:t xml:space="preserve"> </w:t>
      </w:r>
      <w:r w:rsidRPr="00056A14">
        <w:rPr>
          <w:rStyle w:val="StyleUnderline"/>
        </w:rPr>
        <w:t>concerns in unilaterally</w:t>
      </w:r>
      <w:r w:rsidRPr="00056A14">
        <w:rPr>
          <w:sz w:val="14"/>
        </w:rPr>
        <w:t xml:space="preserve"> </w:t>
      </w:r>
      <w:r w:rsidRPr="00056A14">
        <w:rPr>
          <w:rStyle w:val="StyleUnderline"/>
        </w:rPr>
        <w:t>abating regions</w:t>
      </w:r>
      <w:r w:rsidRPr="00056A14">
        <w:rPr>
          <w:sz w:val="14"/>
        </w:rPr>
        <w:t xml:space="preserve"> about excessive (</w:t>
      </w:r>
      <w:r w:rsidRPr="00056A14">
        <w:rPr>
          <w:rStyle w:val="StyleUnderline"/>
        </w:rPr>
        <w:t>inefficient</w:t>
      </w:r>
      <w:r w:rsidRPr="00056A14">
        <w:rPr>
          <w:sz w:val="14"/>
        </w:rPr>
        <w:t xml:space="preserve">) structural </w:t>
      </w:r>
      <w:r w:rsidRPr="00056A14">
        <w:rPr>
          <w:rStyle w:val="StyleUnderline"/>
        </w:rPr>
        <w:t>change</w:t>
      </w:r>
      <w:r w:rsidRPr="00056A14">
        <w:rPr>
          <w:sz w:val="14"/>
        </w:rPr>
        <w:t xml:space="preserve"> to the disadvantage of their domestic EITE industries. </w:t>
      </w:r>
    </w:p>
    <w:p w:rsidR="00EF298D" w:rsidRDefault="00EF298D" w:rsidP="00EF298D">
      <w:pPr>
        <w:pStyle w:val="Heading3"/>
      </w:pPr>
      <w:r>
        <w:t xml:space="preserve">K---Root Cause [WCC]---2NC </w:t>
      </w:r>
    </w:p>
    <w:p w:rsidR="00EF298D" w:rsidRPr="006A2421" w:rsidRDefault="00EF298D" w:rsidP="00EF298D">
      <w:pPr>
        <w:pStyle w:val="Heading4"/>
      </w:pPr>
      <w:r>
        <w:t xml:space="preserve">their ev agrees – capitalism is </w:t>
      </w:r>
      <w:r w:rsidRPr="006E552A">
        <w:rPr>
          <w:u w:val="single"/>
        </w:rPr>
        <w:t>the root cause</w:t>
      </w:r>
      <w:r>
        <w:t xml:space="preserve">, but their </w:t>
      </w:r>
      <w:r w:rsidRPr="006E552A">
        <w:rPr>
          <w:u w:val="single"/>
        </w:rPr>
        <w:t>power tagging</w:t>
      </w:r>
      <w:r>
        <w:t xml:space="preserve"> of the 1AC evidence to say corporate crimes is the </w:t>
      </w:r>
      <w:r w:rsidRPr="006E552A">
        <w:rPr>
          <w:u w:val="single"/>
        </w:rPr>
        <w:t>“missing link”</w:t>
      </w:r>
      <w:r>
        <w:t xml:space="preserve"> proves they have </w:t>
      </w:r>
      <w:r w:rsidRPr="006E552A">
        <w:rPr>
          <w:u w:val="single"/>
        </w:rPr>
        <w:t>intentionally</w:t>
      </w:r>
      <w:r>
        <w:t xml:space="preserve"> </w:t>
      </w:r>
      <w:r w:rsidRPr="006E552A">
        <w:rPr>
          <w:u w:val="single"/>
        </w:rPr>
        <w:t xml:space="preserve">misdiagnosed the problem </w:t>
      </w:r>
    </w:p>
    <w:p w:rsidR="00EF298D" w:rsidRPr="00007D61" w:rsidRDefault="00EF298D" w:rsidP="00EF298D">
      <w:pPr>
        <w:rPr>
          <w:rFonts w:asciiTheme="majorHAnsi" w:hAnsiTheme="majorHAnsi" w:cstheme="majorHAnsi"/>
        </w:rPr>
      </w:pPr>
      <w:r>
        <w:rPr>
          <w:rStyle w:val="Style13ptBold"/>
        </w:rPr>
        <w:t xml:space="preserve">1AC </w:t>
      </w:r>
      <w:r w:rsidRPr="00007D61">
        <w:rPr>
          <w:rStyle w:val="Style13ptBold"/>
        </w:rPr>
        <w:t>White 18</w:t>
      </w:r>
      <w:r w:rsidRPr="00007D61">
        <w:rPr>
          <w:rFonts w:asciiTheme="majorHAnsi" w:hAnsiTheme="majorHAnsi" w:cstheme="majorHAnsi"/>
        </w:rPr>
        <w:t xml:space="preserve"> [Rob White, Professor of Criminology, School of Social Sciences, University of Tasmania, 2018, "Ecocide and the Carbon Crimes of the Powerful," 37 U. Tas. L. Rev. 95, accessed 7-27-2020, https://www.utas.edu.au/__data/assets/pdf_file/0008/1231388/Ecocide-and-the-Carbon-Crimes-of-the-Powerful_2.2.pdf] //</w:t>
      </w:r>
      <w:r>
        <w:rPr>
          <w:rFonts w:asciiTheme="majorHAnsi" w:hAnsiTheme="majorHAnsi" w:cstheme="majorHAnsi"/>
        </w:rPr>
        <w:t>Recut-Ilake NoCa</w:t>
      </w:r>
    </w:p>
    <w:p w:rsidR="00EF298D" w:rsidRPr="00BD2875" w:rsidRDefault="00EF298D" w:rsidP="00EF298D">
      <w:pPr>
        <w:pStyle w:val="authorcreds"/>
      </w:pPr>
      <w:r>
        <w:t xml:space="preserve">A </w:t>
      </w:r>
      <w:r w:rsidRPr="00DC3658">
        <w:rPr>
          <w:rStyle w:val="StyleUnderline"/>
        </w:rPr>
        <w:t>Ecocide Stem</w:t>
      </w:r>
      <w:r w:rsidRPr="00DC3658">
        <w:t xml:space="preserve">ming </w:t>
      </w:r>
      <w:r w:rsidRPr="00DC3658">
        <w:rPr>
          <w:rStyle w:val="StyleUnderline"/>
        </w:rPr>
        <w:t>from System-Wide Processes</w:t>
      </w:r>
      <w:r>
        <w:t xml:space="preserve"> The </w:t>
      </w:r>
      <w:r w:rsidRPr="00EF5B65">
        <w:rPr>
          <w:rStyle w:val="StyleUnderline"/>
          <w:highlight w:val="green"/>
        </w:rPr>
        <w:t>system</w:t>
      </w:r>
      <w:r w:rsidRPr="00DC3658">
        <w:rPr>
          <w:rStyle w:val="StyleUnderline"/>
        </w:rPr>
        <w:t>ic pressures</w:t>
      </w:r>
      <w:r w:rsidRPr="00EF5B65">
        <w:rPr>
          <w:rStyle w:val="StyleUnderline"/>
          <w:highlight w:val="green"/>
        </w:rPr>
        <w:t xml:space="preserve"> associated with</w:t>
      </w:r>
      <w:r>
        <w:t xml:space="preserve"> the </w:t>
      </w:r>
      <w:r w:rsidRPr="005B233A">
        <w:rPr>
          <w:rStyle w:val="StyleUnderline"/>
        </w:rPr>
        <w:t xml:space="preserve">global </w:t>
      </w:r>
      <w:r w:rsidRPr="00EF5B65">
        <w:rPr>
          <w:rStyle w:val="StyleUnderline"/>
          <w:highlight w:val="green"/>
        </w:rPr>
        <w:t>capitalist</w:t>
      </w:r>
      <w:r w:rsidRPr="005B233A">
        <w:rPr>
          <w:rStyle w:val="StyleUnderline"/>
        </w:rPr>
        <w:t xml:space="preserve"> mode of </w:t>
      </w:r>
      <w:r w:rsidRPr="00EF5B65">
        <w:rPr>
          <w:rStyle w:val="StyleUnderline"/>
          <w:highlight w:val="green"/>
        </w:rPr>
        <w:t xml:space="preserve">production </w:t>
      </w:r>
      <w:r w:rsidRPr="00DC3658">
        <w:rPr>
          <w:rStyle w:val="StyleUnderline"/>
        </w:rPr>
        <w:t>engender t</w:t>
      </w:r>
      <w:r w:rsidRPr="005B233A">
        <w:rPr>
          <w:rStyle w:val="StyleUnderline"/>
        </w:rPr>
        <w:t xml:space="preserve">he </w:t>
      </w:r>
      <w:r w:rsidRPr="00EF5B65">
        <w:rPr>
          <w:rStyle w:val="Emphasis"/>
          <w:highlight w:val="green"/>
        </w:rPr>
        <w:t>exploitat</w:t>
      </w:r>
      <w:r w:rsidRPr="00DC3658">
        <w:rPr>
          <w:rStyle w:val="Emphasis"/>
        </w:rPr>
        <w:t>ion</w:t>
      </w:r>
      <w:r w:rsidRPr="00EF5B65">
        <w:rPr>
          <w:rStyle w:val="Emphasis"/>
          <w:highlight w:val="green"/>
        </w:rPr>
        <w:t xml:space="preserve"> of</w:t>
      </w:r>
      <w:r w:rsidRPr="0033354D">
        <w:rPr>
          <w:rStyle w:val="Emphasis"/>
        </w:rPr>
        <w:t xml:space="preserve"> humans,</w:t>
      </w:r>
      <w:r w:rsidRPr="00EF5B65">
        <w:rPr>
          <w:rStyle w:val="Emphasis"/>
          <w:highlight w:val="green"/>
        </w:rPr>
        <w:t xml:space="preserve"> ecosystems and species</w:t>
      </w:r>
      <w:r w:rsidRPr="005B233A">
        <w:rPr>
          <w:rStyle w:val="StyleUnderline"/>
        </w:rPr>
        <w:t>, and the</w:t>
      </w:r>
      <w:r>
        <w:t xml:space="preserve"> </w:t>
      </w:r>
      <w:r w:rsidRPr="005B233A">
        <w:rPr>
          <w:rStyle w:val="Emphasis"/>
        </w:rPr>
        <w:t>degradation of the environment</w:t>
      </w:r>
      <w:r w:rsidRPr="005B233A">
        <w:rPr>
          <w:rStyle w:val="StyleUnderline"/>
        </w:rPr>
        <w:t xml:space="preserve"> via pollution and waste</w:t>
      </w:r>
      <w:r>
        <w:t>.</w:t>
      </w:r>
      <w:r w:rsidRPr="005B233A">
        <w:t>52</w:t>
      </w:r>
      <w:r w:rsidRPr="005B233A">
        <w:rPr>
          <w:rStyle w:val="StyleUnderline"/>
        </w:rPr>
        <w:t xml:space="preserve"> The result is global warming</w:t>
      </w:r>
      <w:r>
        <w:t xml:space="preserve"> and climate change.53 </w:t>
      </w:r>
      <w:r w:rsidRPr="00EF5B65">
        <w:rPr>
          <w:rStyle w:val="Emphasis"/>
          <w:highlight w:val="green"/>
        </w:rPr>
        <w:t>The problem is the</w:t>
      </w:r>
      <w:r w:rsidRPr="005B233A">
        <w:rPr>
          <w:rStyle w:val="Emphasis"/>
        </w:rPr>
        <w:t xml:space="preserve"> dominant political economic </w:t>
      </w:r>
      <w:r w:rsidRPr="00EF5B65">
        <w:rPr>
          <w:rStyle w:val="Emphasis"/>
          <w:highlight w:val="green"/>
        </w:rPr>
        <w:t>system</w:t>
      </w:r>
      <w:r>
        <w:t>. The capitalist mode of production has its origins in Europe and first developed extensively in the form of the Industrial Revolution from the mid-1700s. It has been argued that ‘[</w:t>
      </w:r>
      <w:r w:rsidRPr="005B233A">
        <w:rPr>
          <w:rStyle w:val="StyleUnderline"/>
        </w:rPr>
        <w:t>c]limate change is a consequence of the transition from</w:t>
      </w:r>
      <w:r>
        <w:t xml:space="preserve"> biodiversity based on </w:t>
      </w:r>
      <w:r w:rsidRPr="005B233A">
        <w:rPr>
          <w:rStyle w:val="StyleUnderline"/>
        </w:rPr>
        <w:t>renewable carbon economies to a fossil fuel-based non-renewable carbon economy</w:t>
      </w:r>
      <w:r>
        <w:t xml:space="preserve">. This was the transition called the industrial revolution’.54 This entrenchment of a </w:t>
      </w:r>
      <w:r w:rsidRPr="005B233A">
        <w:rPr>
          <w:rStyle w:val="StyleUnderline"/>
        </w:rPr>
        <w:t xml:space="preserve">fossil fuel-based economy </w:t>
      </w:r>
      <w:r>
        <w:t xml:space="preserve">has </w:t>
      </w:r>
      <w:r w:rsidRPr="005B233A">
        <w:rPr>
          <w:rStyle w:val="StyleUnderline"/>
        </w:rPr>
        <w:t>created</w:t>
      </w:r>
      <w:r>
        <w:t xml:space="preserve"> considerable </w:t>
      </w:r>
      <w:r w:rsidRPr="005B233A">
        <w:rPr>
          <w:rStyle w:val="StyleUnderline"/>
        </w:rPr>
        <w:t>economic and political inertia against change</w:t>
      </w:r>
      <w:r>
        <w:t xml:space="preserve">. Yet it is important to acknowledge that it is the </w:t>
      </w:r>
      <w:r w:rsidRPr="005B233A">
        <w:rPr>
          <w:rStyle w:val="StyleUnderline"/>
        </w:rPr>
        <w:t xml:space="preserve">specifically </w:t>
      </w:r>
      <w:r w:rsidRPr="00EF5B65">
        <w:rPr>
          <w:rStyle w:val="StyleUnderline"/>
          <w:highlight w:val="green"/>
        </w:rPr>
        <w:t>capitalist nature of industrialisation</w:t>
      </w:r>
      <w:r>
        <w:t xml:space="preserve"> that </w:t>
      </w:r>
      <w:r w:rsidRPr="00EF5B65">
        <w:rPr>
          <w:rStyle w:val="Emphasis"/>
          <w:highlight w:val="green"/>
        </w:rPr>
        <w:t>transformed</w:t>
      </w:r>
      <w:r w:rsidRPr="00D005FD">
        <w:rPr>
          <w:rStyle w:val="Emphasis"/>
        </w:rPr>
        <w:t xml:space="preserve"> </w:t>
      </w:r>
      <w:r w:rsidRPr="00EF5B65">
        <w:rPr>
          <w:rStyle w:val="Emphasis"/>
          <w:highlight w:val="green"/>
        </w:rPr>
        <w:t>nature</w:t>
      </w:r>
      <w:r w:rsidRPr="00D005FD">
        <w:rPr>
          <w:rStyle w:val="Emphasis"/>
        </w:rPr>
        <w:t xml:space="preserve"> </w:t>
      </w:r>
      <w:r w:rsidRPr="005B233A">
        <w:rPr>
          <w:rStyle w:val="StyleUnderline"/>
        </w:rPr>
        <w:t xml:space="preserve">in degrading ways </w:t>
      </w:r>
      <w:r w:rsidRPr="00EF5B65">
        <w:rPr>
          <w:rStyle w:val="StyleUnderline"/>
          <w:highlight w:val="green"/>
        </w:rPr>
        <w:t xml:space="preserve">and contributed to </w:t>
      </w:r>
      <w:r w:rsidRPr="00EF5B65">
        <w:rPr>
          <w:rStyle w:val="Emphasis"/>
          <w:highlight w:val="green"/>
        </w:rPr>
        <w:t>ecological imperialism</w:t>
      </w:r>
      <w:r w:rsidRPr="00D005FD">
        <w:rPr>
          <w:rStyle w:val="Emphasis"/>
        </w:rPr>
        <w:t xml:space="preserve"> on a world scale</w:t>
      </w:r>
      <w:r w:rsidRPr="005B233A">
        <w:rPr>
          <w:rStyle w:val="StyleUnderline"/>
        </w:rPr>
        <w:t>.</w:t>
      </w:r>
      <w:r>
        <w:t xml:space="preserve">55 Two hundred years of </w:t>
      </w:r>
      <w:r w:rsidRPr="005B233A">
        <w:rPr>
          <w:rStyle w:val="StyleUnderline"/>
        </w:rPr>
        <w:t>industrial revolution has been driven</w:t>
      </w:r>
      <w:r>
        <w:t xml:space="preserve"> and underpinned </w:t>
      </w:r>
      <w:r w:rsidRPr="005B233A">
        <w:rPr>
          <w:rStyle w:val="StyleUnderline"/>
        </w:rPr>
        <w:t>by powerful forces</w:t>
      </w:r>
      <w:r>
        <w:t xml:space="preserve"> (nation-states, companies, armies) </w:t>
      </w:r>
      <w:r w:rsidRPr="005B233A">
        <w:rPr>
          <w:rStyle w:val="StyleUnderline"/>
        </w:rPr>
        <w:t>pursuing sectional interests.</w:t>
      </w:r>
      <w:r>
        <w:t xml:space="preserve"> This has been achieved </w:t>
      </w:r>
      <w:r w:rsidRPr="00EF5B65">
        <w:rPr>
          <w:rStyle w:val="StyleUnderline"/>
          <w:highlight w:val="green"/>
        </w:rPr>
        <w:t>through</w:t>
      </w:r>
      <w:r w:rsidRPr="005B233A">
        <w:rPr>
          <w:rStyle w:val="StyleUnderline"/>
        </w:rPr>
        <w:t xml:space="preserve"> global </w:t>
      </w:r>
      <w:r w:rsidRPr="00DC3658">
        <w:rPr>
          <w:rStyle w:val="StyleUnderline"/>
        </w:rPr>
        <w:t xml:space="preserve">imperialism, </w:t>
      </w:r>
      <w:r w:rsidRPr="00EF5B65">
        <w:rPr>
          <w:rStyle w:val="StyleUnderline"/>
          <w:highlight w:val="green"/>
        </w:rPr>
        <w:t>colonialism and militarism</w:t>
      </w:r>
      <w:r>
        <w:t xml:space="preserve"> that have served to entrench a dominant worldview and the material basis for certain types of production, consumption and reproduction. In other words, </w:t>
      </w:r>
      <w:r w:rsidRPr="00EF5B65">
        <w:rPr>
          <w:rStyle w:val="Emphasis"/>
          <w:highlight w:val="green"/>
        </w:rPr>
        <w:t xml:space="preserve">it </w:t>
      </w:r>
      <w:r w:rsidRPr="00DC3658">
        <w:rPr>
          <w:rStyle w:val="Emphasis"/>
        </w:rPr>
        <w:t>i</w:t>
      </w:r>
      <w:r w:rsidRPr="00EF5B65">
        <w:rPr>
          <w:rStyle w:val="Emphasis"/>
          <w:highlight w:val="green"/>
        </w:rPr>
        <w:t>s</w:t>
      </w:r>
      <w:r>
        <w:t xml:space="preserve"> a </w:t>
      </w:r>
      <w:r w:rsidRPr="00EF5B65">
        <w:rPr>
          <w:rStyle w:val="Emphasis"/>
          <w:highlight w:val="green"/>
        </w:rPr>
        <w:t>particular</w:t>
      </w:r>
      <w:r w:rsidRPr="005B233A">
        <w:rPr>
          <w:rStyle w:val="Emphasis"/>
        </w:rPr>
        <w:t xml:space="preserve"> political </w:t>
      </w:r>
      <w:r w:rsidRPr="00EF5B65">
        <w:rPr>
          <w:rStyle w:val="Emphasis"/>
          <w:highlight w:val="green"/>
        </w:rPr>
        <w:t>economy, embodying</w:t>
      </w:r>
      <w:r>
        <w:t xml:space="preserve"> specific relations of power and interest (in the form of </w:t>
      </w:r>
      <w:r w:rsidRPr="005B233A">
        <w:t>the</w:t>
      </w:r>
      <w:r w:rsidRPr="005B233A">
        <w:rPr>
          <w:rStyle w:val="Emphasis"/>
        </w:rPr>
        <w:t xml:space="preserve"> </w:t>
      </w:r>
      <w:r w:rsidRPr="00EF5B65">
        <w:rPr>
          <w:rStyle w:val="Emphasis"/>
          <w:highlight w:val="green"/>
        </w:rPr>
        <w:t>capitalist ownership</w:t>
      </w:r>
      <w:r>
        <w:t xml:space="preserve"> and control over the means of production), </w:t>
      </w:r>
      <w:r w:rsidRPr="00DC3658">
        <w:rPr>
          <w:rStyle w:val="StyleUnderline"/>
        </w:rPr>
        <w:t xml:space="preserve">that </w:t>
      </w:r>
      <w:r w:rsidRPr="00EF5B65">
        <w:rPr>
          <w:rStyle w:val="StyleUnderline"/>
          <w:highlight w:val="green"/>
        </w:rPr>
        <w:t xml:space="preserve">is </w:t>
      </w:r>
      <w:r w:rsidRPr="00EF5B65">
        <w:rPr>
          <w:rStyle w:val="Emphasis"/>
          <w:highlight w:val="green"/>
        </w:rPr>
        <w:t>fundamentally the driver of</w:t>
      </w:r>
      <w:r w:rsidRPr="005B233A">
        <w:rPr>
          <w:rStyle w:val="Emphasis"/>
        </w:rPr>
        <w:t xml:space="preserve"> global </w:t>
      </w:r>
      <w:r w:rsidRPr="00EF5B65">
        <w:rPr>
          <w:rStyle w:val="Emphasis"/>
          <w:highlight w:val="green"/>
        </w:rPr>
        <w:t>warming</w:t>
      </w:r>
      <w:r w:rsidRPr="00EF5B65">
        <w:rPr>
          <w:highlight w:val="green"/>
        </w:rPr>
        <w:t xml:space="preserve"> (</w:t>
      </w:r>
      <w:r w:rsidRPr="00EF5B65">
        <w:rPr>
          <w:rStyle w:val="StyleUnderline"/>
          <w:highlight w:val="green"/>
        </w:rPr>
        <w:t xml:space="preserve">via </w:t>
      </w:r>
      <w:r w:rsidRPr="00EF5B65">
        <w:rPr>
          <w:rStyle w:val="Emphasis"/>
          <w:highlight w:val="green"/>
        </w:rPr>
        <w:t>exploitation of</w:t>
      </w:r>
      <w:r w:rsidRPr="005B233A">
        <w:rPr>
          <w:rStyle w:val="Emphasis"/>
        </w:rPr>
        <w:t xml:space="preserve"> natural </w:t>
      </w:r>
      <w:r w:rsidRPr="00EF5B65">
        <w:rPr>
          <w:rStyle w:val="Emphasis"/>
          <w:highlight w:val="green"/>
        </w:rPr>
        <w:t>resources</w:t>
      </w:r>
      <w:r>
        <w:t xml:space="preserve"> as commodities and for private profit).56 Environmental harms (many of which are serious enough to warrant the label ‘crimes’) are committed in the pursuit of ‘normal’ business outcomes and that involve ‘normal’ business practices.57 This can be distilled down somewhat by reference to specific industries, such as the ‘dirty industries’ of coal and oil and how they engage in particularly damaging practices. </w:t>
      </w:r>
      <w:r w:rsidRPr="005B233A">
        <w:rPr>
          <w:rStyle w:val="StyleUnderline"/>
        </w:rPr>
        <w:t xml:space="preserve">But </w:t>
      </w:r>
      <w:r w:rsidRPr="00DC3658">
        <w:rPr>
          <w:rStyle w:val="StyleUnderline"/>
        </w:rPr>
        <w:t xml:space="preserve">the overarching </w:t>
      </w:r>
      <w:r w:rsidRPr="00EF5B65">
        <w:rPr>
          <w:rStyle w:val="StyleUnderline"/>
          <w:highlight w:val="green"/>
        </w:rPr>
        <w:t>imperative to expand</w:t>
      </w:r>
      <w:r w:rsidRPr="005B233A">
        <w:rPr>
          <w:rStyle w:val="StyleUnderline"/>
        </w:rPr>
        <w:t xml:space="preserve"> and increase </w:t>
      </w:r>
      <w:r w:rsidRPr="00EF5B65">
        <w:rPr>
          <w:rStyle w:val="StyleUnderline"/>
          <w:highlight w:val="green"/>
        </w:rPr>
        <w:t>production</w:t>
      </w:r>
      <w:r w:rsidRPr="005B233A">
        <w:rPr>
          <w:rStyle w:val="StyleUnderline"/>
        </w:rPr>
        <w:t xml:space="preserve"> and consumption nonetheless </w:t>
      </w:r>
      <w:r w:rsidRPr="00EF5B65">
        <w:rPr>
          <w:rStyle w:val="StyleUnderline"/>
          <w:highlight w:val="green"/>
        </w:rPr>
        <w:t xml:space="preserve">applies to </w:t>
      </w:r>
      <w:r w:rsidRPr="00EF5B65">
        <w:rPr>
          <w:rStyle w:val="Emphasis"/>
          <w:highlight w:val="green"/>
        </w:rPr>
        <w:t>all industries plugged into</w:t>
      </w:r>
      <w:r w:rsidRPr="005B233A">
        <w:rPr>
          <w:rStyle w:val="Emphasis"/>
        </w:rPr>
        <w:t xml:space="preserve"> the global </w:t>
      </w:r>
      <w:r w:rsidRPr="00EF5B65">
        <w:rPr>
          <w:rStyle w:val="Emphasis"/>
          <w:highlight w:val="green"/>
        </w:rPr>
        <w:t>capitalist</w:t>
      </w:r>
      <w:r w:rsidRPr="005B233A">
        <w:rPr>
          <w:rStyle w:val="Emphasis"/>
        </w:rPr>
        <w:t xml:space="preserve"> mode of production</w:t>
      </w:r>
      <w:r w:rsidRPr="005B233A">
        <w:rPr>
          <w:rStyle w:val="StyleUnderline"/>
        </w:rPr>
        <w:t xml:space="preserve">.58 The net effect of this is </w:t>
      </w:r>
      <w:r w:rsidRPr="00EF5B65">
        <w:rPr>
          <w:rStyle w:val="StyleUnderline"/>
          <w:highlight w:val="green"/>
        </w:rPr>
        <w:t>anthropocentric climate change.</w:t>
      </w:r>
    </w:p>
    <w:p w:rsidR="00EF298D" w:rsidRPr="00371D60" w:rsidRDefault="00EF298D" w:rsidP="00EF298D"/>
    <w:p w:rsidR="00EF298D" w:rsidRDefault="00EF298D" w:rsidP="00EF298D">
      <w:pPr>
        <w:pStyle w:val="Heading2"/>
      </w:pPr>
      <w:r>
        <w:t>Neolib K v Espionage</w:t>
      </w:r>
    </w:p>
    <w:p w:rsidR="00EF298D" w:rsidRDefault="00EF298D" w:rsidP="00EF298D">
      <w:pPr>
        <w:pStyle w:val="Heading3"/>
      </w:pPr>
      <w:r>
        <w:t>Link---1NC</w:t>
      </w:r>
    </w:p>
    <w:p w:rsidR="00EF298D" w:rsidRPr="005A7FA1" w:rsidRDefault="00EF298D" w:rsidP="00EF298D">
      <w:pPr>
        <w:pStyle w:val="Heading4"/>
      </w:pPr>
      <w:r>
        <w:t xml:space="preserve">Stronger IPR enforcement facilitates </w:t>
      </w:r>
      <w:r w:rsidRPr="005A7FA1">
        <w:rPr>
          <w:u w:val="single"/>
        </w:rPr>
        <w:t>neoliberal integration</w:t>
      </w:r>
      <w:r>
        <w:t xml:space="preserve"> globally.</w:t>
      </w:r>
    </w:p>
    <w:p w:rsidR="00EF298D" w:rsidRDefault="00EF298D" w:rsidP="00EF298D">
      <w:r>
        <w:rPr>
          <w:rStyle w:val="Style13ptBold"/>
        </w:rPr>
        <w:t xml:space="preserve">Vural 13 </w:t>
      </w:r>
      <w:r>
        <w:t xml:space="preserve">Ipek Eren Vural is a political scientist. She holds an M.Sc. in European Studies from the London School of Economics and Political Science, United Kingdom; 2013; “Neoliberalism, Intellectual Property Rights and the Turkish Pharmaceutical Industry in the 2000s” from the book; The New Political Economy of Pharmaceuticals: Production, Innovation and TRIPS in the Global South; </w:t>
      </w:r>
      <w:hyperlink r:id="rId24" w:history="1">
        <w:r w:rsidRPr="007865F8">
          <w:rPr>
            <w:rStyle w:val="Hyperlink"/>
          </w:rPr>
          <w:t>https://link.springer.com/chapter/10.1057/9781137315854_12</w:t>
        </w:r>
      </w:hyperlink>
      <w:r>
        <w:t xml:space="preserve"> - BS</w:t>
      </w:r>
    </w:p>
    <w:p w:rsidR="00EF298D" w:rsidRDefault="00EF298D" w:rsidP="00EF298D">
      <w:r>
        <w:t>**TRIPS = Trade Related Aspects of Intellectual Property Rights</w:t>
      </w:r>
    </w:p>
    <w:p w:rsidR="00EF298D" w:rsidRPr="005A7FA1" w:rsidRDefault="00EF298D" w:rsidP="00EF298D">
      <w:pPr>
        <w:rPr>
          <w:sz w:val="14"/>
        </w:rPr>
      </w:pPr>
      <w:r w:rsidRPr="001530C9">
        <w:rPr>
          <w:rStyle w:val="StyleUnderline"/>
        </w:rPr>
        <w:t xml:space="preserve">The strengthening of </w:t>
      </w:r>
      <w:r w:rsidRPr="001530C9">
        <w:rPr>
          <w:rStyle w:val="Emphasis"/>
        </w:rPr>
        <w:t>intellectual property</w:t>
      </w:r>
      <w:r w:rsidRPr="005A7FA1">
        <w:rPr>
          <w:sz w:val="14"/>
        </w:rPr>
        <w:t xml:space="preserve"> </w:t>
      </w:r>
      <w:r w:rsidRPr="001530C9">
        <w:rPr>
          <w:rStyle w:val="StyleUnderline"/>
        </w:rPr>
        <w:t>regimes</w:t>
      </w:r>
      <w:r w:rsidRPr="005A7FA1">
        <w:rPr>
          <w:sz w:val="14"/>
        </w:rPr>
        <w:t xml:space="preserve"> </w:t>
      </w:r>
      <w:r w:rsidRPr="001530C9">
        <w:rPr>
          <w:rStyle w:val="StyleUnderline"/>
        </w:rPr>
        <w:t xml:space="preserve">has been an </w:t>
      </w:r>
      <w:r w:rsidRPr="001530C9">
        <w:rPr>
          <w:rStyle w:val="Emphasis"/>
        </w:rPr>
        <w:t>important dimension</w:t>
      </w:r>
      <w:r w:rsidRPr="005A7FA1">
        <w:rPr>
          <w:sz w:val="14"/>
        </w:rPr>
        <w:t xml:space="preserve"> </w:t>
      </w:r>
      <w:r w:rsidRPr="001530C9">
        <w:rPr>
          <w:rStyle w:val="StyleUnderline"/>
        </w:rPr>
        <w:t xml:space="preserve">of the </w:t>
      </w:r>
      <w:r w:rsidRPr="001530C9">
        <w:rPr>
          <w:rStyle w:val="Emphasis"/>
        </w:rPr>
        <w:t>neoliberal</w:t>
      </w:r>
      <w:r w:rsidRPr="005A7FA1">
        <w:rPr>
          <w:sz w:val="14"/>
        </w:rPr>
        <w:t xml:space="preserve"> </w:t>
      </w:r>
      <w:r w:rsidRPr="001530C9">
        <w:rPr>
          <w:rStyle w:val="StyleUnderline"/>
        </w:rPr>
        <w:t>restructuring process</w:t>
      </w:r>
      <w:r w:rsidRPr="005A7FA1">
        <w:rPr>
          <w:sz w:val="14"/>
        </w:rPr>
        <w:t xml:space="preserve"> </w:t>
      </w:r>
      <w:r w:rsidRPr="001530C9">
        <w:rPr>
          <w:rStyle w:val="StyleUnderline"/>
        </w:rPr>
        <w:t xml:space="preserve">observed in the </w:t>
      </w:r>
      <w:r w:rsidRPr="001530C9">
        <w:rPr>
          <w:rStyle w:val="Emphasis"/>
        </w:rPr>
        <w:t>global</w:t>
      </w:r>
      <w:r w:rsidRPr="005A7FA1">
        <w:rPr>
          <w:sz w:val="14"/>
        </w:rPr>
        <w:t xml:space="preserve"> political </w:t>
      </w:r>
      <w:r w:rsidRPr="001530C9">
        <w:rPr>
          <w:rStyle w:val="Emphasis"/>
        </w:rPr>
        <w:t>economy</w:t>
      </w:r>
      <w:r w:rsidRPr="005A7FA1">
        <w:rPr>
          <w:sz w:val="14"/>
        </w:rPr>
        <w:t xml:space="preserve"> over the last three decades (Harvey, 2007, pp. 34–5). </w:t>
      </w:r>
      <w:r w:rsidRPr="001530C9">
        <w:rPr>
          <w:rStyle w:val="StyleUnderline"/>
        </w:rPr>
        <w:t xml:space="preserve">A common factor </w:t>
      </w:r>
      <w:r w:rsidRPr="001530C9">
        <w:rPr>
          <w:rStyle w:val="Emphasis"/>
        </w:rPr>
        <w:t>underpinning</w:t>
      </w:r>
      <w:r w:rsidRPr="005A7FA1">
        <w:rPr>
          <w:sz w:val="14"/>
        </w:rPr>
        <w:t xml:space="preserve"> </w:t>
      </w:r>
      <w:r w:rsidRPr="001530C9">
        <w:rPr>
          <w:rStyle w:val="StyleUnderline"/>
        </w:rPr>
        <w:t xml:space="preserve">both the global </w:t>
      </w:r>
      <w:r w:rsidRPr="001530C9">
        <w:rPr>
          <w:rStyle w:val="Emphasis"/>
        </w:rPr>
        <w:t>neoliberal restructuring</w:t>
      </w:r>
      <w:r w:rsidRPr="005A7FA1">
        <w:rPr>
          <w:sz w:val="14"/>
        </w:rPr>
        <w:t xml:space="preserve"> process </w:t>
      </w:r>
      <w:r w:rsidRPr="001530C9">
        <w:rPr>
          <w:rStyle w:val="StyleUnderline"/>
        </w:rPr>
        <w:t>and the strengthening</w:t>
      </w:r>
      <w:r w:rsidRPr="005A7FA1">
        <w:rPr>
          <w:sz w:val="14"/>
        </w:rPr>
        <w:t xml:space="preserve"> of intellectual property rights (</w:t>
      </w:r>
      <w:r w:rsidRPr="001530C9">
        <w:rPr>
          <w:rStyle w:val="Emphasis"/>
        </w:rPr>
        <w:t>IPR</w:t>
      </w:r>
      <w:r w:rsidRPr="005A7FA1">
        <w:rPr>
          <w:sz w:val="14"/>
        </w:rPr>
        <w:t xml:space="preserve">) </w:t>
      </w:r>
      <w:r w:rsidRPr="001530C9">
        <w:rPr>
          <w:rStyle w:val="StyleUnderline"/>
        </w:rPr>
        <w:t>in the</w:t>
      </w:r>
      <w:r w:rsidRPr="005A7FA1">
        <w:rPr>
          <w:sz w:val="14"/>
        </w:rPr>
        <w:t xml:space="preserve"> developing </w:t>
      </w:r>
      <w:r w:rsidRPr="001530C9">
        <w:rPr>
          <w:rStyle w:val="StyleUnderline"/>
        </w:rPr>
        <w:t>world</w:t>
      </w:r>
      <w:r w:rsidRPr="005A7FA1">
        <w:rPr>
          <w:sz w:val="14"/>
        </w:rPr>
        <w:t xml:space="preserve">, most clearly </w:t>
      </w:r>
      <w:r w:rsidRPr="001530C9">
        <w:rPr>
          <w:rStyle w:val="StyleUnderline"/>
        </w:rPr>
        <w:t>under</w:t>
      </w:r>
      <w:r w:rsidRPr="005A7FA1">
        <w:rPr>
          <w:sz w:val="14"/>
        </w:rPr>
        <w:t xml:space="preserve"> Trade Related Aspects of Intellectual Property Rights (</w:t>
      </w:r>
      <w:r w:rsidRPr="001530C9">
        <w:rPr>
          <w:rStyle w:val="StyleUnderline"/>
        </w:rPr>
        <w:t>TRIPS</w:t>
      </w:r>
      <w:r w:rsidRPr="005A7FA1">
        <w:rPr>
          <w:sz w:val="14"/>
        </w:rPr>
        <w:t xml:space="preserve">), </w:t>
      </w:r>
      <w:r w:rsidRPr="001530C9">
        <w:rPr>
          <w:rStyle w:val="StyleUnderline"/>
        </w:rPr>
        <w:t>has been the increased</w:t>
      </w:r>
      <w:r w:rsidRPr="005A7FA1">
        <w:rPr>
          <w:sz w:val="14"/>
        </w:rPr>
        <w:t xml:space="preserve"> </w:t>
      </w:r>
      <w:r w:rsidRPr="001530C9">
        <w:rPr>
          <w:rStyle w:val="StyleUnderline"/>
        </w:rPr>
        <w:t xml:space="preserve">structural power of </w:t>
      </w:r>
      <w:r w:rsidRPr="001530C9">
        <w:rPr>
          <w:rStyle w:val="Emphasis"/>
        </w:rPr>
        <w:t>transnational capital</w:t>
      </w:r>
      <w:r w:rsidRPr="005A7FA1">
        <w:rPr>
          <w:sz w:val="14"/>
        </w:rPr>
        <w:t xml:space="preserve"> (Gill, 1991). Many national policy outcomes in the area of pharmaceutical IPR have also been shaped by the dynamics of particular class struggles in developing countries (Eren Vural, 2007a). As a result, there are significant variations in the strength and standards of IPR provided for pharmaceuticals in different polities (Watal, 2000). At a practical level, such variations present different potentials for meeting public health needs and for local production capabilities. Theoretically and globally, this heterogeneity reveals how the </w:t>
      </w:r>
      <w:r w:rsidRPr="001530C9">
        <w:rPr>
          <w:rStyle w:val="StyleUnderline"/>
        </w:rPr>
        <w:t xml:space="preserve">operations and </w:t>
      </w:r>
      <w:r w:rsidRPr="001530C9">
        <w:rPr>
          <w:rStyle w:val="Emphasis"/>
        </w:rPr>
        <w:t>political strategies</w:t>
      </w:r>
      <w:r w:rsidRPr="005A7FA1">
        <w:rPr>
          <w:sz w:val="14"/>
        </w:rPr>
        <w:t xml:space="preserve"> </w:t>
      </w:r>
      <w:r w:rsidRPr="001530C9">
        <w:rPr>
          <w:rStyle w:val="StyleUnderline"/>
        </w:rPr>
        <w:t>of</w:t>
      </w:r>
      <w:r w:rsidRPr="005A7FA1">
        <w:rPr>
          <w:sz w:val="14"/>
        </w:rPr>
        <w:t xml:space="preserve"> </w:t>
      </w:r>
      <w:r w:rsidRPr="001530C9">
        <w:rPr>
          <w:rStyle w:val="Emphasis"/>
        </w:rPr>
        <w:t>transnational capital</w:t>
      </w:r>
      <w:r w:rsidRPr="005A7FA1">
        <w:rPr>
          <w:sz w:val="14"/>
        </w:rPr>
        <w:t xml:space="preserve"> </w:t>
      </w:r>
      <w:r w:rsidRPr="001530C9">
        <w:rPr>
          <w:rStyle w:val="StyleUnderline"/>
        </w:rPr>
        <w:t>both</w:t>
      </w:r>
      <w:r w:rsidRPr="005A7FA1">
        <w:rPr>
          <w:sz w:val="14"/>
        </w:rPr>
        <w:t xml:space="preserve"> </w:t>
      </w:r>
      <w:r w:rsidRPr="001530C9">
        <w:rPr>
          <w:rStyle w:val="StyleUnderline"/>
        </w:rPr>
        <w:t>impact upon</w:t>
      </w:r>
      <w:r w:rsidRPr="005A7FA1">
        <w:rPr>
          <w:sz w:val="14"/>
        </w:rPr>
        <w:t xml:space="preserve"> and are mediated by </w:t>
      </w:r>
      <w:r w:rsidRPr="001530C9">
        <w:rPr>
          <w:rStyle w:val="StyleUnderline"/>
        </w:rPr>
        <w:t xml:space="preserve">class relations and </w:t>
      </w:r>
      <w:r w:rsidRPr="001530C9">
        <w:rPr>
          <w:rStyle w:val="Emphasis"/>
        </w:rPr>
        <w:t>struggles</w:t>
      </w:r>
      <w:r w:rsidRPr="001530C9">
        <w:rPr>
          <w:rStyle w:val="StyleUnderline"/>
        </w:rPr>
        <w:t xml:space="preserve"> within</w:t>
      </w:r>
      <w:r w:rsidRPr="005A7FA1">
        <w:rPr>
          <w:sz w:val="14"/>
        </w:rPr>
        <w:t xml:space="preserve"> </w:t>
      </w:r>
      <w:r w:rsidRPr="001530C9">
        <w:rPr>
          <w:rStyle w:val="StyleUnderline"/>
        </w:rPr>
        <w:t xml:space="preserve">and </w:t>
      </w:r>
      <w:r w:rsidRPr="001530C9">
        <w:rPr>
          <w:rStyle w:val="Emphasis"/>
        </w:rPr>
        <w:t>across</w:t>
      </w:r>
      <w:r w:rsidRPr="001530C9">
        <w:rPr>
          <w:rStyle w:val="StyleUnderline"/>
        </w:rPr>
        <w:t xml:space="preserve"> developing</w:t>
      </w:r>
      <w:r w:rsidRPr="005A7FA1">
        <w:rPr>
          <w:sz w:val="14"/>
        </w:rPr>
        <w:t xml:space="preserve"> </w:t>
      </w:r>
      <w:r w:rsidRPr="001530C9">
        <w:rPr>
          <w:rStyle w:val="Emphasis"/>
        </w:rPr>
        <w:t>countries</w:t>
      </w:r>
      <w:r w:rsidRPr="005A7FA1">
        <w:rPr>
          <w:sz w:val="14"/>
        </w:rPr>
        <w:t>.</w:t>
      </w:r>
    </w:p>
    <w:p w:rsidR="00EF298D" w:rsidRPr="005A7FA1" w:rsidRDefault="00EF298D" w:rsidP="00EF298D">
      <w:pPr>
        <w:rPr>
          <w:sz w:val="14"/>
        </w:rPr>
      </w:pPr>
      <w:r w:rsidRPr="005A7FA1">
        <w:rPr>
          <w:sz w:val="14"/>
        </w:rPr>
        <w:t xml:space="preserve">In this chapter, I analyse the impact of neoliberal restructuring and the strengthening of IPR on the Turkish pharmaceutical industry. I argue that, since the mid-1990s, </w:t>
      </w:r>
      <w:r w:rsidRPr="004831B4">
        <w:rPr>
          <w:rStyle w:val="StyleUnderline"/>
        </w:rPr>
        <w:t>Turkey’s</w:t>
      </w:r>
      <w:r w:rsidRPr="005A7FA1">
        <w:rPr>
          <w:sz w:val="14"/>
        </w:rPr>
        <w:t xml:space="preserve"> ongoing </w:t>
      </w:r>
      <w:r w:rsidRPr="004831B4">
        <w:rPr>
          <w:rStyle w:val="StyleUnderline"/>
        </w:rPr>
        <w:t>integration into the EU</w:t>
      </w:r>
      <w:r w:rsidRPr="005A7FA1">
        <w:rPr>
          <w:sz w:val="14"/>
        </w:rPr>
        <w:t xml:space="preserve"> has </w:t>
      </w:r>
      <w:r w:rsidRPr="004831B4">
        <w:rPr>
          <w:rStyle w:val="StyleUnderline"/>
        </w:rPr>
        <w:t xml:space="preserve">been the dominant political framework and dynamic that has </w:t>
      </w:r>
      <w:r w:rsidRPr="004831B4">
        <w:rPr>
          <w:rStyle w:val="Emphasis"/>
        </w:rPr>
        <w:t>reinforced</w:t>
      </w:r>
      <w:r w:rsidRPr="005A7FA1">
        <w:rPr>
          <w:sz w:val="14"/>
        </w:rPr>
        <w:t xml:space="preserve"> </w:t>
      </w:r>
      <w:r w:rsidRPr="004831B4">
        <w:rPr>
          <w:rStyle w:val="Emphasis"/>
        </w:rPr>
        <w:t>neoliberal restructuring</w:t>
      </w:r>
      <w:r w:rsidRPr="005A7FA1">
        <w:rPr>
          <w:sz w:val="14"/>
        </w:rPr>
        <w:t xml:space="preserve"> processes. </w:t>
      </w:r>
      <w:r w:rsidRPr="004831B4">
        <w:rPr>
          <w:rStyle w:val="StyleUnderline"/>
        </w:rPr>
        <w:t>It has</w:t>
      </w:r>
      <w:r w:rsidRPr="005A7FA1">
        <w:rPr>
          <w:sz w:val="14"/>
        </w:rPr>
        <w:t xml:space="preserve"> also </w:t>
      </w:r>
      <w:r w:rsidRPr="004831B4">
        <w:rPr>
          <w:rStyle w:val="StyleUnderline"/>
        </w:rPr>
        <w:t>largely driven the creation of a stronger</w:t>
      </w:r>
      <w:r w:rsidRPr="005A7FA1">
        <w:rPr>
          <w:sz w:val="14"/>
        </w:rPr>
        <w:t xml:space="preserve"> pharmaceutical </w:t>
      </w:r>
      <w:r w:rsidRPr="004831B4">
        <w:rPr>
          <w:rStyle w:val="Emphasis"/>
        </w:rPr>
        <w:t>patents regime</w:t>
      </w:r>
      <w:r w:rsidRPr="005A7FA1">
        <w:rPr>
          <w:sz w:val="14"/>
        </w:rPr>
        <w:t xml:space="preserve"> than is </w:t>
      </w:r>
      <w:r w:rsidRPr="004831B4">
        <w:rPr>
          <w:rStyle w:val="StyleUnderline"/>
        </w:rPr>
        <w:t>required</w:t>
      </w:r>
      <w:r w:rsidRPr="005A7FA1">
        <w:rPr>
          <w:sz w:val="14"/>
        </w:rPr>
        <w:t xml:space="preserve"> under TRIPS. Furthermore, the overarching significance of European integration for Turkey in general, and its subsequent evolution into a platform for stronger IPR protection for pharmaceuticals in particular, should be understood in terms of a hegemonic class project that has been pursued by Turkish conglomerate capital. </w:t>
      </w:r>
      <w:r w:rsidRPr="004831B4">
        <w:rPr>
          <w:rStyle w:val="StyleUnderline"/>
        </w:rPr>
        <w:t>This dominant class</w:t>
      </w:r>
      <w:r w:rsidRPr="005A7FA1">
        <w:rPr>
          <w:sz w:val="14"/>
        </w:rPr>
        <w:t xml:space="preserve"> in the Turkish power bloc </w:t>
      </w:r>
      <w:r w:rsidRPr="004831B4">
        <w:rPr>
          <w:rStyle w:val="StyleUnderline"/>
        </w:rPr>
        <w:t>aims</w:t>
      </w:r>
      <w:r w:rsidRPr="005A7FA1">
        <w:rPr>
          <w:sz w:val="14"/>
        </w:rPr>
        <w:t xml:space="preserve"> not only </w:t>
      </w:r>
      <w:r w:rsidRPr="004831B4">
        <w:rPr>
          <w:rStyle w:val="StyleUnderline"/>
        </w:rPr>
        <w:t>to</w:t>
      </w:r>
      <w:r w:rsidRPr="005A7FA1">
        <w:rPr>
          <w:sz w:val="14"/>
        </w:rPr>
        <w:t xml:space="preserve"> more fully </w:t>
      </w:r>
      <w:r w:rsidRPr="004831B4">
        <w:rPr>
          <w:rStyle w:val="StyleUnderline"/>
        </w:rPr>
        <w:t>integrate</w:t>
      </w:r>
      <w:r w:rsidRPr="005A7FA1">
        <w:rPr>
          <w:sz w:val="14"/>
        </w:rPr>
        <w:t xml:space="preserve"> its </w:t>
      </w:r>
      <w:r w:rsidRPr="004831B4">
        <w:rPr>
          <w:rStyle w:val="StyleUnderline"/>
        </w:rPr>
        <w:t>primary constituents and the Turkish</w:t>
      </w:r>
      <w:r w:rsidRPr="005A7FA1">
        <w:rPr>
          <w:sz w:val="14"/>
        </w:rPr>
        <w:t xml:space="preserve"> </w:t>
      </w:r>
      <w:r w:rsidRPr="004831B4">
        <w:rPr>
          <w:rStyle w:val="StyleUnderline"/>
        </w:rPr>
        <w:t>economy</w:t>
      </w:r>
      <w:r w:rsidRPr="005A7FA1">
        <w:rPr>
          <w:sz w:val="14"/>
        </w:rPr>
        <w:t xml:space="preserve"> </w:t>
      </w:r>
      <w:r w:rsidRPr="004831B4">
        <w:rPr>
          <w:rStyle w:val="StyleUnderline"/>
        </w:rPr>
        <w:t xml:space="preserve">within transnational </w:t>
      </w:r>
      <w:r w:rsidRPr="004831B4">
        <w:rPr>
          <w:rStyle w:val="Emphasis"/>
        </w:rPr>
        <w:t>circuits of capital</w:t>
      </w:r>
      <w:r w:rsidRPr="005A7FA1">
        <w:rPr>
          <w:sz w:val="14"/>
        </w:rPr>
        <w:t xml:space="preserve"> (Ercan, 2002) </w:t>
      </w:r>
      <w:r w:rsidRPr="004831B4">
        <w:rPr>
          <w:rStyle w:val="StyleUnderline"/>
        </w:rPr>
        <w:t>but</w:t>
      </w:r>
      <w:r w:rsidRPr="005A7FA1">
        <w:rPr>
          <w:sz w:val="14"/>
        </w:rPr>
        <w:t xml:space="preserve"> also to </w:t>
      </w:r>
      <w:r w:rsidRPr="004831B4">
        <w:rPr>
          <w:rStyle w:val="StyleUnderline"/>
        </w:rPr>
        <w:t xml:space="preserve">consolidate the pace of </w:t>
      </w:r>
      <w:r w:rsidRPr="004831B4">
        <w:rPr>
          <w:rStyle w:val="Emphasis"/>
        </w:rPr>
        <w:t>neoliberal reform</w:t>
      </w:r>
      <w:r w:rsidRPr="005A7FA1">
        <w:rPr>
          <w:sz w:val="14"/>
        </w:rPr>
        <w:t>.</w:t>
      </w:r>
    </w:p>
    <w:p w:rsidR="00EF298D" w:rsidRPr="005A7FA1" w:rsidRDefault="00EF298D" w:rsidP="00EF298D">
      <w:pPr>
        <w:rPr>
          <w:sz w:val="14"/>
        </w:rPr>
      </w:pPr>
      <w:r w:rsidRPr="004831B4">
        <w:rPr>
          <w:rStyle w:val="StyleUnderline"/>
        </w:rPr>
        <w:t>As is the case with</w:t>
      </w:r>
      <w:r w:rsidRPr="005A7FA1">
        <w:rPr>
          <w:sz w:val="14"/>
        </w:rPr>
        <w:t xml:space="preserve"> the wider </w:t>
      </w:r>
      <w:r w:rsidRPr="004831B4">
        <w:rPr>
          <w:rStyle w:val="StyleUnderline"/>
        </w:rPr>
        <w:t>European</w:t>
      </w:r>
      <w:r w:rsidRPr="005A7FA1">
        <w:rPr>
          <w:sz w:val="14"/>
        </w:rPr>
        <w:t xml:space="preserve"> integration </w:t>
      </w:r>
      <w:r w:rsidRPr="004831B4">
        <w:rPr>
          <w:rStyle w:val="Emphasis"/>
        </w:rPr>
        <w:t>process</w:t>
      </w:r>
      <w:r w:rsidRPr="005A7FA1">
        <w:rPr>
          <w:sz w:val="14"/>
        </w:rPr>
        <w:t xml:space="preserve"> (Bieler and Morton, 2001), in Turkey </w:t>
      </w:r>
      <w:r w:rsidRPr="004831B4">
        <w:rPr>
          <w:rStyle w:val="StyleUnderline"/>
        </w:rPr>
        <w:t>the pace</w:t>
      </w:r>
      <w:r w:rsidRPr="005A7FA1">
        <w:rPr>
          <w:sz w:val="14"/>
        </w:rPr>
        <w:t xml:space="preserve"> and substance </w:t>
      </w:r>
      <w:r w:rsidRPr="004831B4">
        <w:rPr>
          <w:rStyle w:val="StyleUnderline"/>
        </w:rPr>
        <w:t>of</w:t>
      </w:r>
      <w:r w:rsidRPr="005A7FA1">
        <w:rPr>
          <w:sz w:val="14"/>
        </w:rPr>
        <w:t xml:space="preserve"> </w:t>
      </w:r>
      <w:r w:rsidRPr="004831B4">
        <w:rPr>
          <w:rStyle w:val="StyleUnderline"/>
        </w:rPr>
        <w:t>policy outcomes</w:t>
      </w:r>
      <w:r w:rsidRPr="005A7FA1">
        <w:rPr>
          <w:sz w:val="14"/>
        </w:rPr>
        <w:t xml:space="preserve"> </w:t>
      </w:r>
      <w:r w:rsidRPr="004831B4">
        <w:rPr>
          <w:rStyle w:val="StyleUnderline"/>
        </w:rPr>
        <w:t>on</w:t>
      </w:r>
      <w:r w:rsidRPr="005A7FA1">
        <w:rPr>
          <w:sz w:val="14"/>
        </w:rPr>
        <w:t xml:space="preserve"> </w:t>
      </w:r>
      <w:r w:rsidRPr="004831B4">
        <w:rPr>
          <w:rStyle w:val="Emphasis"/>
        </w:rPr>
        <w:t>neoliberal restructuring</w:t>
      </w:r>
      <w:r w:rsidRPr="005A7FA1">
        <w:rPr>
          <w:sz w:val="14"/>
        </w:rPr>
        <w:t xml:space="preserve"> </w:t>
      </w:r>
      <w:r w:rsidRPr="004831B4">
        <w:rPr>
          <w:rStyle w:val="StyleUnderline"/>
        </w:rPr>
        <w:t>and</w:t>
      </w:r>
      <w:r w:rsidRPr="005A7FA1">
        <w:rPr>
          <w:sz w:val="14"/>
        </w:rPr>
        <w:t xml:space="preserve"> </w:t>
      </w:r>
      <w:r w:rsidRPr="004831B4">
        <w:rPr>
          <w:rStyle w:val="StyleUnderline"/>
        </w:rPr>
        <w:t xml:space="preserve">strengthening of </w:t>
      </w:r>
      <w:r w:rsidRPr="004831B4">
        <w:rPr>
          <w:rStyle w:val="Emphasis"/>
        </w:rPr>
        <w:t>IPR</w:t>
      </w:r>
      <w:r w:rsidRPr="005A7FA1">
        <w:rPr>
          <w:sz w:val="14"/>
        </w:rPr>
        <w:t xml:space="preserve"> </w:t>
      </w:r>
      <w:r w:rsidRPr="004831B4">
        <w:rPr>
          <w:rStyle w:val="StyleUnderline"/>
        </w:rPr>
        <w:t>should be viewed as being shaped by</w:t>
      </w:r>
      <w:r w:rsidRPr="005A7FA1">
        <w:rPr>
          <w:sz w:val="14"/>
        </w:rPr>
        <w:t xml:space="preserve"> intra- and </w:t>
      </w:r>
      <w:r w:rsidRPr="004831B4">
        <w:rPr>
          <w:rStyle w:val="Emphasis"/>
        </w:rPr>
        <w:t>inter</w:t>
      </w:r>
      <w:r w:rsidRPr="005A7FA1">
        <w:rPr>
          <w:sz w:val="14"/>
        </w:rPr>
        <w:t>-</w:t>
      </w:r>
      <w:r w:rsidRPr="004831B4">
        <w:rPr>
          <w:rStyle w:val="Emphasis"/>
        </w:rPr>
        <w:t>class struggles</w:t>
      </w:r>
      <w:r w:rsidRPr="005A7FA1">
        <w:rPr>
          <w:sz w:val="14"/>
        </w:rPr>
        <w:t xml:space="preserve">. In particular, </w:t>
      </w:r>
      <w:r w:rsidRPr="004831B4">
        <w:rPr>
          <w:rStyle w:val="StyleUnderline"/>
        </w:rPr>
        <w:t xml:space="preserve">the </w:t>
      </w:r>
      <w:r w:rsidRPr="004831B4">
        <w:rPr>
          <w:rStyle w:val="Emphasis"/>
        </w:rPr>
        <w:t>policy outcomes</w:t>
      </w:r>
      <w:r w:rsidRPr="005A7FA1">
        <w:rPr>
          <w:sz w:val="14"/>
        </w:rPr>
        <w:t xml:space="preserve"> </w:t>
      </w:r>
      <w:r w:rsidRPr="004831B4">
        <w:rPr>
          <w:rStyle w:val="StyleUnderline"/>
        </w:rPr>
        <w:t>related to</w:t>
      </w:r>
      <w:r w:rsidRPr="005A7FA1">
        <w:rPr>
          <w:sz w:val="14"/>
        </w:rPr>
        <w:t xml:space="preserve"> Turkish pharmaceutical </w:t>
      </w:r>
      <w:r w:rsidRPr="004831B4">
        <w:rPr>
          <w:rStyle w:val="Emphasis"/>
        </w:rPr>
        <w:t>IPR</w:t>
      </w:r>
      <w:r w:rsidRPr="005A7FA1">
        <w:rPr>
          <w:sz w:val="14"/>
        </w:rPr>
        <w:t xml:space="preserve"> </w:t>
      </w:r>
      <w:r w:rsidRPr="004831B4">
        <w:rPr>
          <w:rStyle w:val="StyleUnderline"/>
        </w:rPr>
        <w:t>have been influenced by</w:t>
      </w:r>
      <w:r w:rsidRPr="005A7FA1">
        <w:rPr>
          <w:sz w:val="14"/>
        </w:rPr>
        <w:t xml:space="preserve"> the two principal factors of the political capacity and </w:t>
      </w:r>
      <w:r w:rsidRPr="004831B4">
        <w:rPr>
          <w:rStyle w:val="StyleUnderline"/>
        </w:rPr>
        <w:t>power of local</w:t>
      </w:r>
      <w:r w:rsidRPr="005A7FA1">
        <w:rPr>
          <w:sz w:val="14"/>
        </w:rPr>
        <w:t xml:space="preserve"> </w:t>
      </w:r>
      <w:r w:rsidRPr="004831B4">
        <w:rPr>
          <w:rStyle w:val="Emphasis"/>
        </w:rPr>
        <w:t>pharmaceutical capital</w:t>
      </w:r>
      <w:r w:rsidRPr="005A7FA1">
        <w:rPr>
          <w:sz w:val="14"/>
        </w:rPr>
        <w:t xml:space="preserve"> and the compatibility (or not) of its policy interests with those of the powerful Turkish conglomerate capitalist class engaged in pursuing European integration. I will argue that while the integration project facilitated the establishment of a TRIPS-plus Turkish IPR (Sell, 2007), contestations and divisions between local and transnational pharmaceutical capital, within the wider dynamics of class struggle underlying European integration, have so far prevented an intellectual property regime that would completely undermine public health goals and local generics production. Nevertheless, on some other aspects of pharmaceutical patenting there has also been a convergence of interests between these competing fractions of pharmaceutical capital to gain stronger protection on medicines. I will also highlight how patent protection has transformed the material bases of the interests of Turkish pharmaceutical capital and modified relations both within that grouping and with transnational capital.</w:t>
      </w:r>
    </w:p>
    <w:p w:rsidR="00EF298D" w:rsidRPr="005A7FA1" w:rsidRDefault="00EF298D" w:rsidP="00EF298D">
      <w:pPr>
        <w:rPr>
          <w:sz w:val="14"/>
        </w:rPr>
      </w:pPr>
      <w:r w:rsidRPr="005A7FA1">
        <w:rPr>
          <w:sz w:val="14"/>
        </w:rPr>
        <w:t xml:space="preserve">I argue that </w:t>
      </w:r>
      <w:r w:rsidRPr="005A7FA1">
        <w:rPr>
          <w:rStyle w:val="Emphasis"/>
        </w:rPr>
        <w:t>neoliberal policies</w:t>
      </w:r>
      <w:r w:rsidRPr="005A7FA1">
        <w:rPr>
          <w:sz w:val="14"/>
        </w:rPr>
        <w:t xml:space="preserve">, </w:t>
      </w:r>
      <w:r w:rsidRPr="005A7FA1">
        <w:rPr>
          <w:rStyle w:val="Emphasis"/>
        </w:rPr>
        <w:t>TRIPs</w:t>
      </w:r>
      <w:r w:rsidRPr="005A7FA1">
        <w:rPr>
          <w:sz w:val="14"/>
        </w:rPr>
        <w:t xml:space="preserve"> </w:t>
      </w:r>
      <w:r w:rsidRPr="005A7FA1">
        <w:rPr>
          <w:rStyle w:val="StyleUnderline"/>
        </w:rPr>
        <w:t>and</w:t>
      </w:r>
      <w:r w:rsidRPr="005A7FA1">
        <w:rPr>
          <w:sz w:val="14"/>
        </w:rPr>
        <w:t xml:space="preserve"> European </w:t>
      </w:r>
      <w:r w:rsidRPr="005A7FA1">
        <w:rPr>
          <w:rStyle w:val="StyleUnderline"/>
        </w:rPr>
        <w:t>integration</w:t>
      </w:r>
      <w:r w:rsidRPr="005A7FA1">
        <w:rPr>
          <w:sz w:val="14"/>
        </w:rPr>
        <w:t xml:space="preserve"> have together </w:t>
      </w:r>
      <w:r w:rsidRPr="005A7FA1">
        <w:rPr>
          <w:rStyle w:val="StyleUnderline"/>
        </w:rPr>
        <w:t>served to significantly</w:t>
      </w:r>
      <w:r w:rsidRPr="005A7FA1">
        <w:rPr>
          <w:sz w:val="14"/>
        </w:rPr>
        <w:t xml:space="preserve"> </w:t>
      </w:r>
      <w:r w:rsidRPr="005A7FA1">
        <w:rPr>
          <w:rStyle w:val="Emphasis"/>
        </w:rPr>
        <w:t>increase</w:t>
      </w:r>
      <w:r w:rsidRPr="005A7FA1">
        <w:rPr>
          <w:sz w:val="14"/>
        </w:rPr>
        <w:t xml:space="preserve"> </w:t>
      </w:r>
      <w:r w:rsidRPr="005A7FA1">
        <w:rPr>
          <w:rStyle w:val="StyleUnderline"/>
        </w:rPr>
        <w:t>both the</w:t>
      </w:r>
      <w:r w:rsidRPr="005A7FA1">
        <w:rPr>
          <w:sz w:val="14"/>
        </w:rPr>
        <w:t xml:space="preserve"> </w:t>
      </w:r>
      <w:r w:rsidRPr="005A7FA1">
        <w:rPr>
          <w:rStyle w:val="StyleUnderline"/>
        </w:rPr>
        <w:t xml:space="preserve">presence and </w:t>
      </w:r>
      <w:r w:rsidRPr="005A7FA1">
        <w:rPr>
          <w:rStyle w:val="Emphasis"/>
        </w:rPr>
        <w:t>market power</w:t>
      </w:r>
      <w:r w:rsidRPr="005A7FA1">
        <w:rPr>
          <w:sz w:val="14"/>
        </w:rPr>
        <w:t xml:space="preserve"> </w:t>
      </w:r>
      <w:r w:rsidRPr="005A7FA1">
        <w:rPr>
          <w:rStyle w:val="StyleUnderline"/>
        </w:rPr>
        <w:t>of</w:t>
      </w:r>
      <w:r w:rsidRPr="005A7FA1">
        <w:rPr>
          <w:sz w:val="14"/>
        </w:rPr>
        <w:t xml:space="preserve"> </w:t>
      </w:r>
      <w:r w:rsidRPr="005A7FA1">
        <w:rPr>
          <w:rStyle w:val="Emphasis"/>
        </w:rPr>
        <w:t>transnational capital</w:t>
      </w:r>
      <w:r w:rsidRPr="005A7FA1">
        <w:rPr>
          <w:sz w:val="14"/>
        </w:rPr>
        <w:t xml:space="preserve"> in the Turkish pharmaceutical industry </w:t>
      </w:r>
      <w:r w:rsidRPr="005A7FA1">
        <w:rPr>
          <w:rStyle w:val="StyleUnderline"/>
        </w:rPr>
        <w:t>over the last three decades</w:t>
      </w:r>
      <w:r w:rsidRPr="005A7FA1">
        <w:rPr>
          <w:sz w:val="14"/>
        </w:rPr>
        <w:t xml:space="preserve">. Especially during the 2000s, </w:t>
      </w:r>
      <w:r w:rsidRPr="005A7FA1">
        <w:rPr>
          <w:rStyle w:val="Emphasis"/>
        </w:rPr>
        <w:t>neoliberal restructuring</w:t>
      </w:r>
      <w:r w:rsidRPr="005A7FA1">
        <w:rPr>
          <w:sz w:val="14"/>
        </w:rPr>
        <w:t xml:space="preserve"> of the healthcare sector, the </w:t>
      </w:r>
      <w:r w:rsidRPr="005A7FA1">
        <w:rPr>
          <w:rStyle w:val="StyleUnderline"/>
        </w:rPr>
        <w:t>integration</w:t>
      </w:r>
      <w:r w:rsidRPr="005A7FA1">
        <w:rPr>
          <w:sz w:val="14"/>
        </w:rPr>
        <w:t xml:space="preserve"> project </w:t>
      </w:r>
      <w:r w:rsidRPr="005A7FA1">
        <w:rPr>
          <w:rStyle w:val="StyleUnderline"/>
        </w:rPr>
        <w:t>and</w:t>
      </w:r>
      <w:r w:rsidRPr="005A7FA1">
        <w:rPr>
          <w:sz w:val="14"/>
        </w:rPr>
        <w:t xml:space="preserve"> the new </w:t>
      </w:r>
      <w:r w:rsidRPr="005A7FA1">
        <w:rPr>
          <w:rStyle w:val="Emphasis"/>
        </w:rPr>
        <w:t>intellectual</w:t>
      </w:r>
      <w:r w:rsidRPr="005A7FA1">
        <w:rPr>
          <w:sz w:val="14"/>
        </w:rPr>
        <w:t xml:space="preserve"> </w:t>
      </w:r>
      <w:r w:rsidRPr="005A7FA1">
        <w:rPr>
          <w:rStyle w:val="Emphasis"/>
        </w:rPr>
        <w:t>property</w:t>
      </w:r>
      <w:r w:rsidRPr="005A7FA1">
        <w:rPr>
          <w:sz w:val="14"/>
        </w:rPr>
        <w:t xml:space="preserve"> </w:t>
      </w:r>
      <w:r w:rsidRPr="005A7FA1">
        <w:rPr>
          <w:rStyle w:val="StyleUnderline"/>
        </w:rPr>
        <w:t>regime resulted in a wave of</w:t>
      </w:r>
      <w:r w:rsidRPr="005A7FA1">
        <w:rPr>
          <w:sz w:val="14"/>
        </w:rPr>
        <w:t xml:space="preserve"> </w:t>
      </w:r>
      <w:r w:rsidRPr="005A7FA1">
        <w:rPr>
          <w:rStyle w:val="Emphasis"/>
        </w:rPr>
        <w:t>transnational entry</w:t>
      </w:r>
      <w:r w:rsidRPr="005A7FA1">
        <w:rPr>
          <w:sz w:val="14"/>
        </w:rPr>
        <w:t xml:space="preserve"> </w:t>
      </w:r>
      <w:r w:rsidRPr="005A7FA1">
        <w:rPr>
          <w:rStyle w:val="StyleUnderline"/>
        </w:rPr>
        <w:t>which</w:t>
      </w:r>
      <w:r w:rsidRPr="005A7FA1">
        <w:rPr>
          <w:sz w:val="14"/>
        </w:rPr>
        <w:t xml:space="preserve">, unlike previous waves of market entry, </w:t>
      </w:r>
      <w:r w:rsidRPr="005A7FA1">
        <w:rPr>
          <w:rStyle w:val="StyleUnderline"/>
        </w:rPr>
        <w:t>has focused on acquisition of</w:t>
      </w:r>
      <w:r w:rsidRPr="005A7FA1">
        <w:rPr>
          <w:sz w:val="14"/>
        </w:rPr>
        <w:t xml:space="preserve"> Turkish generics </w:t>
      </w:r>
      <w:r w:rsidRPr="005A7FA1">
        <w:rPr>
          <w:rStyle w:val="StyleUnderline"/>
        </w:rPr>
        <w:t>firms</w:t>
      </w:r>
      <w:r w:rsidRPr="005A7FA1">
        <w:rPr>
          <w:sz w:val="14"/>
        </w:rPr>
        <w:t>. This has been accompanied by a contraction in the market share of locally produced drugs and the emergence of a new form of dependency on formulation imports, exacerbating an historical dependence on imports of active pharmaceutical ingredients (APIs).</w:t>
      </w:r>
    </w:p>
    <w:p w:rsidR="00EF298D" w:rsidRPr="005A7FA1" w:rsidRDefault="00EF298D" w:rsidP="00EF298D">
      <w:pPr>
        <w:rPr>
          <w:sz w:val="14"/>
        </w:rPr>
      </w:pPr>
      <w:r w:rsidRPr="005A7FA1">
        <w:rPr>
          <w:sz w:val="14"/>
        </w:rPr>
        <w:t xml:space="preserve">Finally, I will trace how increased transnational competition and the </w:t>
      </w:r>
      <w:r w:rsidRPr="005A7FA1">
        <w:rPr>
          <w:rStyle w:val="Emphasis"/>
        </w:rPr>
        <w:t>strengthening</w:t>
      </w:r>
      <w:r w:rsidRPr="005A7FA1">
        <w:rPr>
          <w:sz w:val="14"/>
        </w:rPr>
        <w:t xml:space="preserve"> of </w:t>
      </w:r>
      <w:r w:rsidRPr="005A7FA1">
        <w:rPr>
          <w:rStyle w:val="Emphasis"/>
        </w:rPr>
        <w:t>IPR</w:t>
      </w:r>
      <w:r w:rsidRPr="005A7FA1">
        <w:rPr>
          <w:sz w:val="14"/>
        </w:rPr>
        <w:t xml:space="preserve"> have </w:t>
      </w:r>
      <w:r w:rsidRPr="005A7FA1">
        <w:rPr>
          <w:rStyle w:val="StyleUnderline"/>
        </w:rPr>
        <w:t xml:space="preserve">resulted in the </w:t>
      </w:r>
      <w:r w:rsidRPr="005A7FA1">
        <w:rPr>
          <w:rStyle w:val="Emphasis"/>
        </w:rPr>
        <w:t>intensification</w:t>
      </w:r>
      <w:r w:rsidRPr="005A7FA1">
        <w:rPr>
          <w:rStyle w:val="StyleUnderline"/>
        </w:rPr>
        <w:t xml:space="preserve"> of</w:t>
      </w:r>
      <w:r w:rsidRPr="005A7FA1">
        <w:rPr>
          <w:sz w:val="14"/>
        </w:rPr>
        <w:t xml:space="preserve"> research and development (R&amp;D) </w:t>
      </w:r>
      <w:r w:rsidRPr="005A7FA1">
        <w:rPr>
          <w:rStyle w:val="StyleUnderline"/>
        </w:rPr>
        <w:t>activities by</w:t>
      </w:r>
      <w:r w:rsidRPr="005A7FA1">
        <w:rPr>
          <w:sz w:val="14"/>
        </w:rPr>
        <w:t xml:space="preserve"> a handful of remaining local generics </w:t>
      </w:r>
      <w:r w:rsidRPr="005A7FA1">
        <w:rPr>
          <w:rStyle w:val="StyleUnderline"/>
        </w:rPr>
        <w:t>firms</w:t>
      </w:r>
      <w:r w:rsidRPr="005A7FA1">
        <w:rPr>
          <w:sz w:val="14"/>
        </w:rPr>
        <w:t>. While a significant proportion of R&amp;D concentrates on incremental Ipek Eren Vural 223 innovation, with a strategic focus on export of generics into developed country markets, its scope remains limited.</w:t>
      </w:r>
    </w:p>
    <w:p w:rsidR="00EF298D" w:rsidRPr="001530C9" w:rsidRDefault="00EF298D" w:rsidP="00EF298D"/>
    <w:p w:rsidR="00EF298D" w:rsidRDefault="00EF298D" w:rsidP="00EF298D">
      <w:pPr>
        <w:pStyle w:val="Heading3"/>
      </w:pPr>
      <w:r>
        <w:t>Link---2NC</w:t>
      </w:r>
    </w:p>
    <w:p w:rsidR="00EF298D" w:rsidRPr="00D0551B" w:rsidRDefault="00EF298D" w:rsidP="00EF298D">
      <w:pPr>
        <w:pStyle w:val="Heading4"/>
      </w:pPr>
      <w:r>
        <w:t xml:space="preserve">State based protections of intellectual property are designed to create </w:t>
      </w:r>
      <w:r w:rsidRPr="00D0551B">
        <w:rPr>
          <w:u w:val="single"/>
        </w:rPr>
        <w:t>artificial scarcity</w:t>
      </w:r>
      <w:r>
        <w:t xml:space="preserve"> and </w:t>
      </w:r>
      <w:r w:rsidRPr="00D0551B">
        <w:rPr>
          <w:u w:val="single"/>
        </w:rPr>
        <w:t>profits</w:t>
      </w:r>
      <w:r>
        <w:t xml:space="preserve"> by intensifying the distinction between </w:t>
      </w:r>
      <w:r w:rsidRPr="00D0551B">
        <w:rPr>
          <w:u w:val="single"/>
        </w:rPr>
        <w:t>labor value</w:t>
      </w:r>
      <w:r>
        <w:t xml:space="preserve"> and </w:t>
      </w:r>
      <w:r w:rsidRPr="00D0551B">
        <w:rPr>
          <w:u w:val="single"/>
        </w:rPr>
        <w:t>income</w:t>
      </w:r>
      <w:r>
        <w:t>, an essential feature of neoliberalism.</w:t>
      </w:r>
    </w:p>
    <w:p w:rsidR="00EF298D" w:rsidRDefault="00EF298D" w:rsidP="00EF298D">
      <w:r>
        <w:rPr>
          <w:rStyle w:val="Style13ptBold"/>
        </w:rPr>
        <w:t xml:space="preserve">Kapczynski 14 </w:t>
      </w:r>
      <w:r>
        <w:t xml:space="preserve">Amy Kapczynski Associate Professor of Law, Yale Law School; 2014; “Intellectual Leviathan” ; Yale Law School; </w:t>
      </w:r>
      <w:hyperlink r:id="rId25" w:history="1">
        <w:r w:rsidRPr="007865F8">
          <w:rPr>
            <w:rStyle w:val="Hyperlink"/>
          </w:rPr>
          <w:t>https://digitalcommons.law.yale.edu/cgi/viewcontent.cgi?article=5917&amp;context=fss_papers</w:t>
        </w:r>
      </w:hyperlink>
      <w:r>
        <w:t xml:space="preserve"> – BS</w:t>
      </w:r>
    </w:p>
    <w:p w:rsidR="00EF298D" w:rsidRPr="00674D45" w:rsidRDefault="00EF298D" w:rsidP="00EF298D">
      <w:pPr>
        <w:rPr>
          <w:sz w:val="14"/>
        </w:rPr>
      </w:pPr>
      <w:r w:rsidRPr="00674D45">
        <w:rPr>
          <w:rStyle w:val="StyleUnderline"/>
        </w:rPr>
        <w:t>The</w:t>
      </w:r>
      <w:r w:rsidRPr="00674D45">
        <w:rPr>
          <w:sz w:val="14"/>
        </w:rPr>
        <w:t xml:space="preserve"> dominant contemporary </w:t>
      </w:r>
      <w:r w:rsidRPr="00674D45">
        <w:rPr>
          <w:rStyle w:val="StyleUnderline"/>
        </w:rPr>
        <w:t>justification for</w:t>
      </w:r>
      <w:r w:rsidRPr="00674D45">
        <w:rPr>
          <w:sz w:val="14"/>
        </w:rPr>
        <w:t xml:space="preserve"> </w:t>
      </w:r>
      <w:r w:rsidRPr="00674D45">
        <w:rPr>
          <w:rStyle w:val="Emphasis"/>
        </w:rPr>
        <w:t>IP</w:t>
      </w:r>
      <w:r w:rsidRPr="00674D45">
        <w:rPr>
          <w:sz w:val="14"/>
        </w:rPr>
        <w:t xml:space="preserve"> law </w:t>
      </w:r>
      <w:r w:rsidRPr="00674D45">
        <w:rPr>
          <w:rStyle w:val="StyleUnderline"/>
        </w:rPr>
        <w:t>turns critically on</w:t>
      </w:r>
      <w:r w:rsidRPr="00674D45">
        <w:rPr>
          <w:sz w:val="14"/>
        </w:rPr>
        <w:t xml:space="preserve"> </w:t>
      </w:r>
      <w:r w:rsidRPr="00674D45">
        <w:rPr>
          <w:rStyle w:val="StyleUnderline"/>
        </w:rPr>
        <w:t>a</w:t>
      </w:r>
      <w:r w:rsidRPr="00674D45">
        <w:rPr>
          <w:sz w:val="14"/>
        </w:rPr>
        <w:t xml:space="preserve"> particular </w:t>
      </w:r>
      <w:r w:rsidRPr="00674D45">
        <w:rPr>
          <w:rStyle w:val="Emphasis"/>
        </w:rPr>
        <w:t>conception</w:t>
      </w:r>
      <w:r w:rsidRPr="00674D45">
        <w:rPr>
          <w:sz w:val="14"/>
        </w:rPr>
        <w:t xml:space="preserve"> </w:t>
      </w:r>
      <w:r w:rsidRPr="00674D45">
        <w:rPr>
          <w:rStyle w:val="StyleUnderline"/>
        </w:rPr>
        <w:t>of</w:t>
      </w:r>
      <w:r w:rsidRPr="00674D45">
        <w:rPr>
          <w:sz w:val="14"/>
        </w:rPr>
        <w:t xml:space="preserve"> the </w:t>
      </w:r>
      <w:r w:rsidRPr="00674D45">
        <w:rPr>
          <w:rStyle w:val="Emphasis"/>
        </w:rPr>
        <w:t>modern</w:t>
      </w:r>
      <w:r w:rsidRPr="00674D45">
        <w:rPr>
          <w:sz w:val="14"/>
        </w:rPr>
        <w:t xml:space="preserve"> </w:t>
      </w:r>
      <w:r w:rsidRPr="00674D45">
        <w:rPr>
          <w:rStyle w:val="Emphasis"/>
        </w:rPr>
        <w:t>state</w:t>
      </w:r>
      <w:r w:rsidRPr="00674D45">
        <w:rPr>
          <w:sz w:val="14"/>
        </w:rPr>
        <w:t xml:space="preserve">—a conception </w:t>
      </w:r>
      <w:r w:rsidRPr="00674D45">
        <w:rPr>
          <w:rStyle w:val="StyleUnderline"/>
        </w:rPr>
        <w:t>that is easily</w:t>
      </w:r>
      <w:r w:rsidRPr="00674D45">
        <w:rPr>
          <w:sz w:val="14"/>
        </w:rPr>
        <w:t xml:space="preserve"> </w:t>
      </w:r>
      <w:r w:rsidRPr="00674D45">
        <w:rPr>
          <w:rStyle w:val="StyleUnderline"/>
        </w:rPr>
        <w:t>recognizable as</w:t>
      </w:r>
      <w:r w:rsidRPr="00674D45">
        <w:rPr>
          <w:sz w:val="14"/>
        </w:rPr>
        <w:t xml:space="preserve"> </w:t>
      </w:r>
      <w:r w:rsidRPr="00674D45">
        <w:rPr>
          <w:rStyle w:val="Emphasis"/>
        </w:rPr>
        <w:t>neoliberal</w:t>
      </w:r>
      <w:r w:rsidRPr="00674D45">
        <w:rPr>
          <w:sz w:val="14"/>
        </w:rPr>
        <w:t xml:space="preserve">. Today, </w:t>
      </w:r>
      <w:r w:rsidRPr="00674D45">
        <w:rPr>
          <w:rStyle w:val="StyleUnderline"/>
        </w:rPr>
        <w:t>IP law is</w:t>
      </w:r>
      <w:r w:rsidRPr="00674D45">
        <w:rPr>
          <w:sz w:val="14"/>
        </w:rPr>
        <w:t xml:space="preserve"> primarily analyzed and </w:t>
      </w:r>
      <w:r w:rsidRPr="00674D45">
        <w:rPr>
          <w:rStyle w:val="StyleUnderline"/>
        </w:rPr>
        <w:t xml:space="preserve">justified in </w:t>
      </w:r>
      <w:r w:rsidRPr="00674D45">
        <w:rPr>
          <w:rStyle w:val="Emphasis"/>
        </w:rPr>
        <w:t>welfarist terms</w:t>
      </w:r>
      <w:r w:rsidRPr="00674D45">
        <w:rPr>
          <w:sz w:val="14"/>
        </w:rPr>
        <w:t xml:space="preserve">, and more particularly </w:t>
      </w:r>
      <w:r w:rsidRPr="00674D45">
        <w:rPr>
          <w:rStyle w:val="StyleUnderline"/>
        </w:rPr>
        <w:t>through</w:t>
      </w:r>
      <w:r w:rsidRPr="00674D45">
        <w:rPr>
          <w:sz w:val="14"/>
        </w:rPr>
        <w:t xml:space="preserve"> the lens of </w:t>
      </w:r>
      <w:r w:rsidRPr="00674D45">
        <w:rPr>
          <w:rStyle w:val="Emphasis"/>
        </w:rPr>
        <w:t>economics</w:t>
      </w:r>
      <w:r w:rsidRPr="00674D45">
        <w:rPr>
          <w:sz w:val="14"/>
        </w:rPr>
        <w:t xml:space="preserve">, </w:t>
      </w:r>
      <w:r w:rsidRPr="00674D45">
        <w:rPr>
          <w:rStyle w:val="StyleUnderline"/>
        </w:rPr>
        <w:t>with</w:t>
      </w:r>
      <w:r w:rsidRPr="00674D45">
        <w:rPr>
          <w:sz w:val="14"/>
        </w:rPr>
        <w:t xml:space="preserve"> </w:t>
      </w:r>
      <w:r w:rsidRPr="00674D45">
        <w:rPr>
          <w:rStyle w:val="Emphasis"/>
        </w:rPr>
        <w:t>efficiency</w:t>
      </w:r>
      <w:r w:rsidRPr="00674D45">
        <w:rPr>
          <w:sz w:val="14"/>
        </w:rPr>
        <w:t xml:space="preserve"> </w:t>
      </w:r>
      <w:r w:rsidRPr="00674D45">
        <w:rPr>
          <w:rStyle w:val="StyleUnderline"/>
        </w:rPr>
        <w:t>posited as</w:t>
      </w:r>
      <w:r w:rsidRPr="00674D45">
        <w:rPr>
          <w:sz w:val="14"/>
        </w:rPr>
        <w:t xml:space="preserve"> </w:t>
      </w:r>
      <w:r w:rsidRPr="00674D45">
        <w:rPr>
          <w:rStyle w:val="StyleUnderline"/>
        </w:rPr>
        <w:t>the</w:t>
      </w:r>
      <w:r w:rsidRPr="00674D45">
        <w:rPr>
          <w:sz w:val="14"/>
        </w:rPr>
        <w:t xml:space="preserve"> primary </w:t>
      </w:r>
      <w:r w:rsidRPr="00674D45">
        <w:rPr>
          <w:rStyle w:val="Emphasis"/>
        </w:rPr>
        <w:t>goal</w:t>
      </w:r>
      <w:r w:rsidRPr="00674D45">
        <w:rPr>
          <w:sz w:val="14"/>
        </w:rPr>
        <w:t xml:space="preserve">.3 </w:t>
      </w:r>
      <w:r w:rsidRPr="00674D45">
        <w:rPr>
          <w:rStyle w:val="StyleUnderline"/>
        </w:rPr>
        <w:t>This</w:t>
      </w:r>
      <w:r w:rsidRPr="00674D45">
        <w:rPr>
          <w:sz w:val="14"/>
        </w:rPr>
        <w:t xml:space="preserve"> account begins by characterizing information as typically expensive to produce but cheap to reproduce. Absent property rights, then, it is said to be difficult to recoup investments in the creation of information in competitive markets. For example, </w:t>
      </w:r>
      <w:r w:rsidRPr="00674D45">
        <w:rPr>
          <w:rStyle w:val="StyleUnderline"/>
        </w:rPr>
        <w:t xml:space="preserve">without </w:t>
      </w:r>
      <w:r w:rsidRPr="00674D45">
        <w:rPr>
          <w:rStyle w:val="Emphasis"/>
        </w:rPr>
        <w:t>patents</w:t>
      </w:r>
      <w:r w:rsidRPr="00674D45">
        <w:rPr>
          <w:sz w:val="14"/>
        </w:rPr>
        <w:t xml:space="preserve">, pharmaceutical </w:t>
      </w:r>
      <w:r w:rsidRPr="00674D45">
        <w:rPr>
          <w:rStyle w:val="Emphasis"/>
        </w:rPr>
        <w:t>companies</w:t>
      </w:r>
      <w:r w:rsidRPr="00674D45">
        <w:rPr>
          <w:sz w:val="14"/>
        </w:rPr>
        <w:t xml:space="preserve"> that spent millions on research and development </w:t>
      </w:r>
      <w:r w:rsidRPr="00674D45">
        <w:rPr>
          <w:rStyle w:val="StyleUnderline"/>
        </w:rPr>
        <w:t>would be</w:t>
      </w:r>
      <w:r w:rsidRPr="00674D45">
        <w:rPr>
          <w:sz w:val="14"/>
        </w:rPr>
        <w:t xml:space="preserve"> immediately </w:t>
      </w:r>
      <w:r w:rsidRPr="00674D45">
        <w:rPr>
          <w:rStyle w:val="StyleUnderline"/>
        </w:rPr>
        <w:t xml:space="preserve">undercut by generic </w:t>
      </w:r>
      <w:r w:rsidRPr="00674D45">
        <w:rPr>
          <w:rStyle w:val="Emphasis"/>
        </w:rPr>
        <w:t>competitors</w:t>
      </w:r>
      <w:r w:rsidRPr="00674D45">
        <w:rPr>
          <w:sz w:val="14"/>
        </w:rPr>
        <w:t xml:space="preserve">. Without copyrights, Hollywood studios would ostensibly face the same problem. When more finely tuned, this account recognizes that, even in competitive markets, companies may have some ways to recoup their investments in information in the absence of IP rights. For example, innovative companies may enjoy critical lead time over copiers and, in some industries, secrecy is still possible. But such alternative means are described as both diminishing in our networked digital age and as insufficient to generate the degree of investment in information that is socially desirable. </w:t>
      </w:r>
      <w:r w:rsidRPr="00674D45">
        <w:rPr>
          <w:rStyle w:val="StyleUnderline"/>
        </w:rPr>
        <w:t xml:space="preserve">Absent a </w:t>
      </w:r>
      <w:r w:rsidRPr="00674D45">
        <w:rPr>
          <w:rStyle w:val="Emphasis"/>
        </w:rPr>
        <w:t>state-created right to exclude</w:t>
      </w:r>
      <w:r w:rsidRPr="00674D45">
        <w:rPr>
          <w:sz w:val="14"/>
        </w:rPr>
        <w:t xml:space="preserve">, the traditional account suggests that </w:t>
      </w:r>
      <w:r w:rsidRPr="00674D45">
        <w:rPr>
          <w:rStyle w:val="StyleUnderline"/>
        </w:rPr>
        <w:t>markets will invest</w:t>
      </w:r>
      <w:r w:rsidRPr="00674D45">
        <w:rPr>
          <w:sz w:val="14"/>
        </w:rPr>
        <w:t xml:space="preserve"> </w:t>
      </w:r>
      <w:r w:rsidRPr="00674D45">
        <w:rPr>
          <w:rStyle w:val="Emphasis"/>
        </w:rPr>
        <w:t>too little</w:t>
      </w:r>
      <w:r w:rsidRPr="00674D45">
        <w:rPr>
          <w:sz w:val="14"/>
        </w:rPr>
        <w:t xml:space="preserve"> in information. </w:t>
      </w:r>
      <w:r w:rsidRPr="00674D45">
        <w:rPr>
          <w:rStyle w:val="Emphasis"/>
        </w:rPr>
        <w:t>IP laws</w:t>
      </w:r>
      <w:r w:rsidRPr="00674D45">
        <w:rPr>
          <w:sz w:val="14"/>
        </w:rPr>
        <w:t xml:space="preserve"> thus </w:t>
      </w:r>
      <w:r w:rsidRPr="00674D45">
        <w:rPr>
          <w:rStyle w:val="StyleUnderline"/>
        </w:rPr>
        <w:t>are intended to provide</w:t>
      </w:r>
      <w:r w:rsidRPr="00674D45">
        <w:rPr>
          <w:sz w:val="14"/>
        </w:rPr>
        <w:t xml:space="preserve"> </w:t>
      </w:r>
      <w:r w:rsidRPr="00674D45">
        <w:rPr>
          <w:rStyle w:val="Emphasis"/>
        </w:rPr>
        <w:t>incentives</w:t>
      </w:r>
      <w:r w:rsidRPr="00674D45">
        <w:rPr>
          <w:sz w:val="14"/>
        </w:rPr>
        <w:t xml:space="preserve"> </w:t>
      </w:r>
      <w:r w:rsidRPr="00674D45">
        <w:rPr>
          <w:rStyle w:val="StyleUnderline"/>
        </w:rPr>
        <w:t>to</w:t>
      </w:r>
      <w:r w:rsidRPr="00674D45">
        <w:rPr>
          <w:sz w:val="14"/>
        </w:rPr>
        <w:t xml:space="preserve"> </w:t>
      </w:r>
      <w:r w:rsidRPr="00674D45">
        <w:rPr>
          <w:rStyle w:val="Emphasis"/>
        </w:rPr>
        <w:t>innovate</w:t>
      </w:r>
      <w:r w:rsidRPr="00674D45">
        <w:rPr>
          <w:sz w:val="14"/>
        </w:rPr>
        <w:t xml:space="preserve"> by allowing those who create informational goods to recoup their investment in the marketplace. </w:t>
      </w:r>
    </w:p>
    <w:p w:rsidR="00EF298D" w:rsidRPr="00674D45" w:rsidRDefault="00EF298D" w:rsidP="00EF298D">
      <w:pPr>
        <w:rPr>
          <w:sz w:val="14"/>
        </w:rPr>
      </w:pPr>
      <w:r w:rsidRPr="00674D45">
        <w:rPr>
          <w:sz w:val="14"/>
        </w:rPr>
        <w:t xml:space="preserve">This describes one half of the so-called “public-goods problem” of information: In the absence of state-backed property rights, it is difficult for someone who has invested in information production to exclude others from its benefits.4 The second component of the public-goods problem makes the story more complicated still: information is understood as not only “nonexcludable,” but also as “nonrivalrous,” because it can be shared without being depleted. Information is not like pizza. If you and I both want a slice of pizza, a slice must be produced for each of us. In a competitive market, the price of a slice will be the marginal cost of producing the additional slice. If you and I both want to sing a song, or make use of a mathematical formula, or deploy a basic public health precept (wash your hands!), we can do that without the other having less of it, or without an additional “unit” of that information having to be produced. Information thus has a marginal cost of zero, which in economic parlance means that for efficient uptake, it should be priced only at its cost of distribution. </w:t>
      </w:r>
    </w:p>
    <w:p w:rsidR="00EF298D" w:rsidRPr="00674D45" w:rsidRDefault="00EF298D" w:rsidP="00EF298D">
      <w:pPr>
        <w:rPr>
          <w:sz w:val="14"/>
        </w:rPr>
      </w:pPr>
      <w:r w:rsidRPr="00674D45">
        <w:rPr>
          <w:rStyle w:val="StyleUnderline"/>
        </w:rPr>
        <w:t>Private</w:t>
      </w:r>
      <w:r w:rsidRPr="00674D45">
        <w:rPr>
          <w:sz w:val="14"/>
        </w:rPr>
        <w:t xml:space="preserve"> </w:t>
      </w:r>
      <w:r w:rsidRPr="00674D45">
        <w:rPr>
          <w:rStyle w:val="Emphasis"/>
        </w:rPr>
        <w:t>intellectual property</w:t>
      </w:r>
      <w:r w:rsidRPr="00674D45">
        <w:rPr>
          <w:sz w:val="14"/>
        </w:rPr>
        <w:t xml:space="preserve">, however, </w:t>
      </w:r>
      <w:r w:rsidRPr="00674D45">
        <w:rPr>
          <w:rStyle w:val="StyleUnderline"/>
        </w:rPr>
        <w:t>is designed to render</w:t>
      </w:r>
      <w:r w:rsidRPr="00674D45">
        <w:rPr>
          <w:sz w:val="14"/>
        </w:rPr>
        <w:t xml:space="preserve"> </w:t>
      </w:r>
      <w:r w:rsidRPr="00674D45">
        <w:rPr>
          <w:rStyle w:val="Emphasis"/>
        </w:rPr>
        <w:t>information excludable</w:t>
      </w:r>
      <w:r w:rsidRPr="00674D45">
        <w:rPr>
          <w:sz w:val="14"/>
        </w:rPr>
        <w:t xml:space="preserve"> </w:t>
      </w:r>
      <w:r w:rsidRPr="00674D45">
        <w:rPr>
          <w:rStyle w:val="StyleUnderline"/>
        </w:rPr>
        <w:t>and to increase its</w:t>
      </w:r>
      <w:r w:rsidRPr="00674D45">
        <w:rPr>
          <w:sz w:val="14"/>
        </w:rPr>
        <w:t xml:space="preserve"> </w:t>
      </w:r>
      <w:r w:rsidRPr="00674D45">
        <w:rPr>
          <w:rStyle w:val="Emphasis"/>
        </w:rPr>
        <w:t>price</w:t>
      </w:r>
      <w:r w:rsidRPr="00674D45">
        <w:rPr>
          <w:sz w:val="14"/>
        </w:rPr>
        <w:t xml:space="preserve"> </w:t>
      </w:r>
      <w:r w:rsidRPr="00674D45">
        <w:rPr>
          <w:rStyle w:val="StyleUnderline"/>
        </w:rPr>
        <w:t>beyond</w:t>
      </w:r>
      <w:r w:rsidRPr="00674D45">
        <w:rPr>
          <w:sz w:val="14"/>
        </w:rPr>
        <w:t xml:space="preserve"> </w:t>
      </w:r>
      <w:r w:rsidRPr="00674D45">
        <w:rPr>
          <w:rStyle w:val="Emphasis"/>
        </w:rPr>
        <w:t>marginal cost</w:t>
      </w:r>
      <w:r w:rsidRPr="00674D45">
        <w:rPr>
          <w:sz w:val="14"/>
        </w:rPr>
        <w:t xml:space="preserve"> </w:t>
      </w:r>
      <w:r w:rsidRPr="00674D45">
        <w:rPr>
          <w:rStyle w:val="StyleUnderline"/>
        </w:rPr>
        <w:t>so</w:t>
      </w:r>
      <w:r w:rsidRPr="00674D45">
        <w:rPr>
          <w:sz w:val="14"/>
        </w:rPr>
        <w:t xml:space="preserve"> that </w:t>
      </w:r>
      <w:r w:rsidRPr="00674D45">
        <w:rPr>
          <w:rStyle w:val="StyleUnderline"/>
        </w:rPr>
        <w:t xml:space="preserve">innovators can </w:t>
      </w:r>
      <w:r w:rsidRPr="00674D45">
        <w:rPr>
          <w:rStyle w:val="Emphasis"/>
        </w:rPr>
        <w:t>recoup</w:t>
      </w:r>
      <w:r w:rsidRPr="00674D45">
        <w:rPr>
          <w:sz w:val="14"/>
        </w:rPr>
        <w:t xml:space="preserve"> their </w:t>
      </w:r>
      <w:r w:rsidRPr="00674D45">
        <w:rPr>
          <w:rStyle w:val="Emphasis"/>
        </w:rPr>
        <w:t>investments</w:t>
      </w:r>
      <w:r w:rsidRPr="00674D45">
        <w:rPr>
          <w:sz w:val="14"/>
        </w:rPr>
        <w:t xml:space="preserve">. </w:t>
      </w:r>
      <w:r w:rsidRPr="00674D45">
        <w:rPr>
          <w:rStyle w:val="StyleUnderline"/>
        </w:rPr>
        <w:t>In economic terms, this</w:t>
      </w:r>
      <w:r w:rsidRPr="00674D45">
        <w:rPr>
          <w:sz w:val="14"/>
        </w:rPr>
        <w:t xml:space="preserve"> </w:t>
      </w:r>
      <w:r w:rsidRPr="00674D45">
        <w:rPr>
          <w:rStyle w:val="Emphasis"/>
        </w:rPr>
        <w:t>supramarginal cost</w:t>
      </w:r>
      <w:r w:rsidRPr="00674D45">
        <w:rPr>
          <w:sz w:val="14"/>
        </w:rPr>
        <w:t xml:space="preserve"> </w:t>
      </w:r>
      <w:r w:rsidRPr="00674D45">
        <w:rPr>
          <w:rStyle w:val="StyleUnderline"/>
        </w:rPr>
        <w:t>pricing is expected</w:t>
      </w:r>
      <w:r w:rsidRPr="00674D45">
        <w:rPr>
          <w:sz w:val="14"/>
        </w:rPr>
        <w:t xml:space="preserve"> </w:t>
      </w:r>
      <w:r w:rsidRPr="00674D45">
        <w:rPr>
          <w:rStyle w:val="Emphasis"/>
        </w:rPr>
        <w:t>to generate</w:t>
      </w:r>
      <w:r w:rsidRPr="00674D45">
        <w:rPr>
          <w:sz w:val="14"/>
        </w:rPr>
        <w:t xml:space="preserve"> static and dynamic </w:t>
      </w:r>
      <w:r w:rsidRPr="00674D45">
        <w:rPr>
          <w:rStyle w:val="Emphasis"/>
        </w:rPr>
        <w:t>inefficiencies</w:t>
      </w:r>
      <w:r w:rsidRPr="00674D45">
        <w:rPr>
          <w:sz w:val="14"/>
        </w:rPr>
        <w:t xml:space="preserve"> (absent perfect price discrimination, which is costly, difficult, and not expected in practice). Some people are willing to pay $2 but not $10 for the new Beyoncé album; others are willing (or able) to pay only $100 for a textbook priced at $200. If people are excluded from the good, their lost consumer surplus is counted as deadweight loss. Dynamic inefficiencies are associated with exclusion rights, too, because information is an input and output of its own production and because “there is no guarantee that the research effort will be delegated efficiently to the most efficient [developers].”5 For this reason, many leading economists—including, most famously, Nobel Prize winner Kenneth Arrow—have suggested that the most efficient means to promote information production involves not exclusion rights but public procurement.6</w:t>
      </w:r>
    </w:p>
    <w:p w:rsidR="00EF298D" w:rsidRPr="00674D45" w:rsidRDefault="00EF298D" w:rsidP="00EF298D">
      <w:pPr>
        <w:rPr>
          <w:sz w:val="14"/>
        </w:rPr>
      </w:pPr>
      <w:r w:rsidRPr="00674D45">
        <w:rPr>
          <w:rStyle w:val="StyleUnderline"/>
        </w:rPr>
        <w:t>The lynchpin of the</w:t>
      </w:r>
      <w:r w:rsidRPr="00674D45">
        <w:rPr>
          <w:sz w:val="14"/>
        </w:rPr>
        <w:t xml:space="preserve"> dominant </w:t>
      </w:r>
      <w:r w:rsidRPr="00674D45">
        <w:rPr>
          <w:rStyle w:val="Emphasis"/>
        </w:rPr>
        <w:t>justification for IP law</w:t>
      </w:r>
      <w:r w:rsidRPr="00674D45">
        <w:rPr>
          <w:sz w:val="14"/>
        </w:rPr>
        <w:t xml:space="preserve">, it turns out, </w:t>
      </w:r>
      <w:r w:rsidRPr="00674D45">
        <w:rPr>
          <w:rStyle w:val="StyleUnderline"/>
        </w:rPr>
        <w:t>is</w:t>
      </w:r>
      <w:r w:rsidRPr="00674D45">
        <w:rPr>
          <w:sz w:val="14"/>
        </w:rPr>
        <w:t xml:space="preserve"> therefore </w:t>
      </w:r>
      <w:r w:rsidRPr="00674D45">
        <w:rPr>
          <w:rStyle w:val="StyleUnderline"/>
        </w:rPr>
        <w:t xml:space="preserve">an argument not about </w:t>
      </w:r>
      <w:r w:rsidRPr="00674D45">
        <w:rPr>
          <w:rStyle w:val="Emphasis"/>
        </w:rPr>
        <w:t>property</w:t>
      </w:r>
      <w:r w:rsidRPr="00674D45">
        <w:rPr>
          <w:sz w:val="14"/>
        </w:rPr>
        <w:t xml:space="preserve"> </w:t>
      </w:r>
      <w:r w:rsidRPr="00674D45">
        <w:rPr>
          <w:rStyle w:val="StyleUnderline"/>
        </w:rPr>
        <w:t>but about the</w:t>
      </w:r>
      <w:r w:rsidRPr="00674D45">
        <w:rPr>
          <w:sz w:val="14"/>
        </w:rPr>
        <w:t xml:space="preserve"> </w:t>
      </w:r>
      <w:r w:rsidRPr="00674D45">
        <w:rPr>
          <w:rStyle w:val="Emphasis"/>
        </w:rPr>
        <w:t>modern state</w:t>
      </w:r>
      <w:r w:rsidRPr="00674D45">
        <w:rPr>
          <w:sz w:val="14"/>
        </w:rPr>
        <w:t xml:space="preserve">. </w:t>
      </w:r>
      <w:r w:rsidRPr="00674D45">
        <w:rPr>
          <w:rStyle w:val="StyleUnderline"/>
        </w:rPr>
        <w:t>The</w:t>
      </w:r>
      <w:r w:rsidRPr="00674D45">
        <w:rPr>
          <w:sz w:val="14"/>
        </w:rPr>
        <w:t xml:space="preserve"> leading IP-law casebook summarizes it this way: </w:t>
      </w:r>
    </w:p>
    <w:p w:rsidR="00EF298D" w:rsidRPr="00674D45" w:rsidRDefault="00EF298D" w:rsidP="00EF298D">
      <w:pPr>
        <w:ind w:left="720"/>
        <w:rPr>
          <w:sz w:val="14"/>
        </w:rPr>
      </w:pPr>
      <w:r w:rsidRPr="00674D45">
        <w:rPr>
          <w:sz w:val="14"/>
        </w:rPr>
        <w:t>Numerous institutional mechanisms exist for addressing the public goods problem inherent in the production of ideas and information—direct government funding of research, government research subsidies, promotion of joint ventures, and prizes. The case for intellectual property rights ideally compares all of these options. Intellectual property rights have the advantage of limiting the government’s role in allocating resources to a finite set of decentralized decisions: whether particular inventions are worthy of a fixed period of protection. The market then serves as the principal engine of progress. Decentralized consumers generate demand for products and competing decentralized sellers produce them. By contrast, most other incentive systems, especially large-scale research funding, require central planning on a mass scale.</w:t>
      </w:r>
    </w:p>
    <w:p w:rsidR="00EF298D" w:rsidRPr="00674D45" w:rsidRDefault="00EF298D" w:rsidP="00EF298D">
      <w:pPr>
        <w:rPr>
          <w:sz w:val="14"/>
        </w:rPr>
      </w:pPr>
      <w:r w:rsidRPr="00674D45">
        <w:rPr>
          <w:sz w:val="14"/>
        </w:rPr>
        <w:t>William Landes and Richard Posner put the point similarly; government prizes or rewards should be avoided because they “would be hopelessly politicized, with grossly debilitating effects on economic efficiency.”8</w:t>
      </w:r>
    </w:p>
    <w:p w:rsidR="00EF298D" w:rsidRDefault="00EF298D" w:rsidP="00EF298D">
      <w:pPr>
        <w:rPr>
          <w:sz w:val="14"/>
        </w:rPr>
      </w:pPr>
      <w:r w:rsidRPr="00674D45">
        <w:rPr>
          <w:rStyle w:val="StyleUnderline"/>
        </w:rPr>
        <w:t>In this account</w:t>
      </w:r>
      <w:r w:rsidRPr="00674D45">
        <w:rPr>
          <w:sz w:val="14"/>
        </w:rPr>
        <w:t xml:space="preserve">, then, </w:t>
      </w:r>
      <w:r w:rsidRPr="00674D45">
        <w:rPr>
          <w:rStyle w:val="StyleUnderline"/>
        </w:rPr>
        <w:t xml:space="preserve">the state is not </w:t>
      </w:r>
      <w:r w:rsidRPr="00674D45">
        <w:rPr>
          <w:rStyle w:val="Emphasis"/>
        </w:rPr>
        <w:t>absent</w:t>
      </w:r>
      <w:r w:rsidRPr="00674D45">
        <w:rPr>
          <w:sz w:val="14"/>
        </w:rPr>
        <w:t xml:space="preserve"> </w:t>
      </w:r>
      <w:r w:rsidRPr="00674D45">
        <w:rPr>
          <w:rStyle w:val="StyleUnderline"/>
        </w:rPr>
        <w:t>but called forth in</w:t>
      </w:r>
      <w:r w:rsidRPr="00674D45">
        <w:rPr>
          <w:sz w:val="14"/>
        </w:rPr>
        <w:t xml:space="preserve"> </w:t>
      </w:r>
      <w:r w:rsidRPr="00674D45">
        <w:rPr>
          <w:rStyle w:val="Emphasis"/>
        </w:rPr>
        <w:t>a very particular image</w:t>
      </w:r>
      <w:r w:rsidRPr="00674D45">
        <w:rPr>
          <w:sz w:val="14"/>
        </w:rPr>
        <w:t xml:space="preserve">. </w:t>
      </w:r>
      <w:r w:rsidRPr="00674D45">
        <w:rPr>
          <w:rStyle w:val="StyleUnderline"/>
        </w:rPr>
        <w:t xml:space="preserve">It is expected to effectively </w:t>
      </w:r>
      <w:r w:rsidRPr="00674D45">
        <w:rPr>
          <w:rStyle w:val="Emphasis"/>
        </w:rPr>
        <w:t>generate</w:t>
      </w:r>
      <w:r w:rsidRPr="00674D45">
        <w:rPr>
          <w:sz w:val="14"/>
        </w:rPr>
        <w:t xml:space="preserve"> </w:t>
      </w:r>
      <w:r w:rsidRPr="00674D45">
        <w:rPr>
          <w:rStyle w:val="StyleUnderline"/>
        </w:rPr>
        <w:t>the</w:t>
      </w:r>
      <w:r w:rsidRPr="00674D45">
        <w:rPr>
          <w:sz w:val="14"/>
        </w:rPr>
        <w:t xml:space="preserve"> </w:t>
      </w:r>
      <w:r w:rsidRPr="00674D45">
        <w:rPr>
          <w:rStyle w:val="Emphasis"/>
        </w:rPr>
        <w:t>conditions of privatemarket ordering</w:t>
      </w:r>
      <w:r w:rsidRPr="00674D45">
        <w:rPr>
          <w:sz w:val="14"/>
        </w:rPr>
        <w:t xml:space="preserve">, </w:t>
      </w:r>
      <w:r w:rsidRPr="00674D45">
        <w:rPr>
          <w:rStyle w:val="StyleUnderline"/>
        </w:rPr>
        <w:t xml:space="preserve">in particular by creating </w:t>
      </w:r>
      <w:r w:rsidRPr="00674D45">
        <w:rPr>
          <w:rStyle w:val="Emphasis"/>
        </w:rPr>
        <w:t>private property</w:t>
      </w:r>
      <w:r w:rsidRPr="00674D45">
        <w:rPr>
          <w:sz w:val="14"/>
        </w:rPr>
        <w:t xml:space="preserve"> </w:t>
      </w:r>
      <w:r w:rsidRPr="00674D45">
        <w:rPr>
          <w:rStyle w:val="StyleUnderline"/>
        </w:rPr>
        <w:t>rights</w:t>
      </w:r>
      <w:r w:rsidRPr="00674D45">
        <w:rPr>
          <w:sz w:val="14"/>
        </w:rPr>
        <w:t xml:space="preserve"> </w:t>
      </w:r>
      <w:r w:rsidRPr="00674D45">
        <w:rPr>
          <w:rStyle w:val="Emphasis"/>
        </w:rPr>
        <w:t>in information</w:t>
      </w:r>
      <w:r w:rsidRPr="00674D45">
        <w:rPr>
          <w:sz w:val="14"/>
        </w:rPr>
        <w:t xml:space="preserve"> and by </w:t>
      </w:r>
      <w:r w:rsidRPr="00674D45">
        <w:rPr>
          <w:rStyle w:val="StyleUnderline"/>
        </w:rPr>
        <w:t>facilitating</w:t>
      </w:r>
      <w:r w:rsidRPr="00674D45">
        <w:rPr>
          <w:sz w:val="14"/>
        </w:rPr>
        <w:t xml:space="preserve"> their </w:t>
      </w:r>
      <w:r w:rsidRPr="00674D45">
        <w:rPr>
          <w:rStyle w:val="Emphasis"/>
        </w:rPr>
        <w:t>enforcement</w:t>
      </w:r>
      <w:r w:rsidRPr="00674D45">
        <w:rPr>
          <w:sz w:val="14"/>
        </w:rPr>
        <w:t xml:space="preserve">. </w:t>
      </w:r>
      <w:r w:rsidRPr="00674D45">
        <w:rPr>
          <w:rStyle w:val="StyleUnderline"/>
        </w:rPr>
        <w:t>But the state is also characterized</w:t>
      </w:r>
      <w:r w:rsidRPr="00674D45">
        <w:rPr>
          <w:sz w:val="14"/>
        </w:rPr>
        <w:t xml:space="preserve"> </w:t>
      </w:r>
      <w:r w:rsidRPr="00674D45">
        <w:rPr>
          <w:rStyle w:val="StyleUnderline"/>
        </w:rPr>
        <w:t>as incapable</w:t>
      </w:r>
      <w:r w:rsidRPr="00674D45">
        <w:rPr>
          <w:sz w:val="14"/>
        </w:rPr>
        <w:t xml:space="preserve"> of effectively </w:t>
      </w:r>
      <w:r w:rsidRPr="00674D45">
        <w:rPr>
          <w:rStyle w:val="StyleUnderline"/>
        </w:rPr>
        <w:t>engaging</w:t>
      </w:r>
      <w:r w:rsidRPr="00674D45">
        <w:rPr>
          <w:sz w:val="14"/>
        </w:rPr>
        <w:t xml:space="preserve"> more </w:t>
      </w:r>
      <w:r w:rsidRPr="00674D45">
        <w:rPr>
          <w:rStyle w:val="StyleUnderline"/>
        </w:rPr>
        <w:t>directly</w:t>
      </w:r>
      <w:r w:rsidRPr="00674D45">
        <w:rPr>
          <w:sz w:val="14"/>
        </w:rPr>
        <w:t xml:space="preserve"> in the </w:t>
      </w:r>
      <w:r w:rsidRPr="00674D45">
        <w:rPr>
          <w:rStyle w:val="StyleUnderline"/>
        </w:rPr>
        <w:t>organization</w:t>
      </w:r>
      <w:r w:rsidRPr="00674D45">
        <w:rPr>
          <w:sz w:val="14"/>
        </w:rPr>
        <w:t xml:space="preserve"> of information production. Why would the state be well-suited to the crafting of property rights, but ill-suited to directing innovation policy in other ways? On this point, the conventional theory is often vague but implicitly invokes a Hayekian hypothesis about information asymmetries.9 On this account, the state is unlikely to have sufficient information to determine what goods ought to be created. But when creating property rights, the state need not know what kinds of goods should be created; rather, it need only create generally applicable rights and then allow market actors to decide how to allocate investment.10 As the Landes and Posner quote suggests, the state here is also imagined to be uniquely vulnerable to capture, a problem that is described as more acute when the state is directly doling out rewards than it is when the state is merely establishing general rules of conduct. </w:t>
      </w:r>
    </w:p>
    <w:p w:rsidR="00EF298D" w:rsidRDefault="00EF298D" w:rsidP="00EF298D">
      <w:pPr>
        <w:pStyle w:val="Heading3"/>
      </w:pPr>
      <w:r>
        <w:t xml:space="preserve">Link---Post Truth </w:t>
      </w:r>
    </w:p>
    <w:p w:rsidR="00EF298D" w:rsidRDefault="00EF298D" w:rsidP="00EF298D">
      <w:pPr>
        <w:pStyle w:val="Heading4"/>
      </w:pPr>
      <w:r>
        <w:t xml:space="preserve">Concedes </w:t>
      </w:r>
      <w:r w:rsidRPr="002E1E69">
        <w:rPr>
          <w:u w:val="single"/>
        </w:rPr>
        <w:t>post-truth attitudes</w:t>
      </w:r>
      <w:r>
        <w:t xml:space="preserve"> are the </w:t>
      </w:r>
      <w:r w:rsidRPr="002E1E69">
        <w:rPr>
          <w:u w:val="single"/>
        </w:rPr>
        <w:t>root cause</w:t>
      </w:r>
    </w:p>
    <w:p w:rsidR="00EF298D" w:rsidRDefault="00EF298D" w:rsidP="00EF298D">
      <w:r>
        <w:rPr>
          <w:rFonts w:eastAsiaTheme="majorEastAsia" w:cstheme="majorBidi"/>
          <w:b/>
          <w:iCs/>
          <w:sz w:val="26"/>
        </w:rPr>
        <w:t xml:space="preserve">1AC </w:t>
      </w:r>
      <w:r w:rsidRPr="00EA5CD1">
        <w:rPr>
          <w:rFonts w:eastAsiaTheme="majorEastAsia" w:cstheme="majorBidi"/>
          <w:b/>
          <w:iCs/>
          <w:sz w:val="26"/>
        </w:rPr>
        <w:t>Stratfor, 11-5-2019</w:t>
      </w:r>
      <w:r w:rsidRPr="00D80154">
        <w:t xml:space="preserve">, "An Era of Unparalleled Espionage Risk Is Upon Us," </w:t>
      </w:r>
      <w:hyperlink r:id="rId26" w:history="1">
        <w:r w:rsidRPr="00D30DCA">
          <w:rPr>
            <w:rStyle w:val="Hyperlink"/>
          </w:rPr>
          <w:t>https://worldview.stratfor.com/article/era-unparalleled-corporate-espionage-risk-upon-us-security-cybersecurity-threat//rLiu</w:t>
        </w:r>
      </w:hyperlink>
    </w:p>
    <w:p w:rsidR="00EF298D" w:rsidRPr="002E1E69" w:rsidRDefault="00EF298D" w:rsidP="00EF298D">
      <w:pPr>
        <w:rPr>
          <w:sz w:val="14"/>
        </w:rPr>
      </w:pPr>
      <w:r w:rsidRPr="002E1E69">
        <w:rPr>
          <w:sz w:val="14"/>
        </w:rPr>
        <w:t xml:space="preserve">An Era of Unparalleled Espionage Risk Is Upon Us NOVEMBER 05, 2019  </w:t>
      </w:r>
      <w:r w:rsidRPr="001F57F3">
        <w:rPr>
          <w:rStyle w:val="StyleUnderline"/>
        </w:rPr>
        <w:t>China and Russia have become increasingly aggressive in their industrial espionage efforts</w:t>
      </w:r>
      <w:r w:rsidRPr="002E1E69">
        <w:rPr>
          <w:sz w:val="14"/>
        </w:rPr>
        <w:t>, though the proliferation of espionage tools ensures they are far from the only threat actors. Technology has also made it easier to hack into corporate systems remotely and to download massive quantities of data from inside an organization. Combined with</w:t>
      </w:r>
      <w:r w:rsidRPr="001F57F3">
        <w:rPr>
          <w:rStyle w:val="Emphasis"/>
        </w:rPr>
        <w:t xml:space="preserve"> the spread of </w:t>
      </w:r>
      <w:r w:rsidRPr="00A66926">
        <w:rPr>
          <w:rStyle w:val="Emphasis"/>
          <w:highlight w:val="green"/>
        </w:rPr>
        <w:t>post-truth attitudes</w:t>
      </w:r>
      <w:r w:rsidRPr="001F57F3">
        <w:rPr>
          <w:rStyle w:val="Emphasis"/>
        </w:rPr>
        <w:t xml:space="preserve"> in the workplace, </w:t>
      </w:r>
      <w:r w:rsidRPr="0078119A">
        <w:rPr>
          <w:rStyle w:val="Emphasis"/>
        </w:rPr>
        <w:t xml:space="preserve">these </w:t>
      </w:r>
      <w:r w:rsidRPr="00A66926">
        <w:rPr>
          <w:rStyle w:val="Emphasis"/>
          <w:highlight w:val="green"/>
        </w:rPr>
        <w:t>factors create</w:t>
      </w:r>
      <w:r w:rsidRPr="001F57F3">
        <w:rPr>
          <w:rStyle w:val="Emphasis"/>
        </w:rPr>
        <w:t xml:space="preserve"> an </w:t>
      </w:r>
      <w:r w:rsidRPr="00A66926">
        <w:rPr>
          <w:rStyle w:val="Emphasis"/>
          <w:highlight w:val="green"/>
        </w:rPr>
        <w:t>environment rife with corporate espionage</w:t>
      </w:r>
      <w:r w:rsidRPr="001F57F3">
        <w:rPr>
          <w:rStyle w:val="Emphasis"/>
        </w:rPr>
        <w:t xml:space="preserve"> risk.</w:t>
      </w:r>
      <w:r w:rsidRPr="002E1E69">
        <w:rPr>
          <w:sz w:val="14"/>
        </w:rPr>
        <w:t xml:space="preserve"> Today, corporate espionage actors are busier and more successful than ever thanks to an alarming confluence of factors. China's and Russia's escalating great power competition with the United States, for one, is pushing them to more boldly and brazenly obtain Western companies' secrets</w:t>
      </w:r>
      <w:r w:rsidRPr="001F57F3">
        <w:rPr>
          <w:rStyle w:val="StyleUnderline"/>
        </w:rPr>
        <w:t xml:space="preserve">. But </w:t>
      </w:r>
      <w:hyperlink r:id="rId27" w:history="1">
        <w:r w:rsidRPr="002E1E69">
          <w:rPr>
            <w:rStyle w:val="Hyperlink"/>
          </w:rPr>
          <w:t>the simultaneous proliferation of espionage tools</w:t>
        </w:r>
      </w:hyperlink>
      <w:r w:rsidRPr="002E1E69">
        <w:t>, mobile devices, digital data and</w:t>
      </w:r>
      <w:r w:rsidRPr="002E1E69">
        <w:rPr>
          <w:rStyle w:val="StyleUnderline"/>
        </w:rPr>
        <w:t xml:space="preserve"> </w:t>
      </w:r>
      <w:r w:rsidRPr="00A66926">
        <w:rPr>
          <w:rStyle w:val="StyleUnderline"/>
          <w:highlight w:val="green"/>
        </w:rPr>
        <w:t>postmodernist though</w:t>
      </w:r>
      <w:r w:rsidRPr="001F57F3">
        <w:rPr>
          <w:rStyle w:val="StyleUnderline"/>
        </w:rPr>
        <w:t>t</w:t>
      </w:r>
      <w:r w:rsidRPr="002E1E69">
        <w:rPr>
          <w:sz w:val="14"/>
        </w:rPr>
        <w:t xml:space="preserve"> </w:t>
      </w:r>
      <w:r w:rsidRPr="001F57F3">
        <w:rPr>
          <w:rStyle w:val="StyleUnderline"/>
        </w:rPr>
        <w:t xml:space="preserve">has also </w:t>
      </w:r>
      <w:r w:rsidRPr="00A66926">
        <w:rPr>
          <w:rStyle w:val="StyleUnderline"/>
          <w:highlight w:val="green"/>
        </w:rPr>
        <w:t>made it so</w:t>
      </w:r>
      <w:r w:rsidRPr="00A66926">
        <w:rPr>
          <w:sz w:val="14"/>
          <w:highlight w:val="green"/>
        </w:rPr>
        <w:t xml:space="preserve"> </w:t>
      </w:r>
      <w:r w:rsidRPr="002E1E69">
        <w:rPr>
          <w:sz w:val="14"/>
        </w:rPr>
        <w:t xml:space="preserve">that even a </w:t>
      </w:r>
      <w:r w:rsidRPr="00A66926">
        <w:rPr>
          <w:rStyle w:val="StyleUnderline"/>
          <w:highlight w:val="green"/>
        </w:rPr>
        <w:t>low-level employee can now</w:t>
      </w:r>
      <w:r w:rsidRPr="002E1E69">
        <w:rPr>
          <w:sz w:val="14"/>
        </w:rPr>
        <w:t xml:space="preserve"> feasibly </w:t>
      </w:r>
      <w:r w:rsidRPr="00A66926">
        <w:rPr>
          <w:rStyle w:val="StyleUnderline"/>
          <w:highlight w:val="green"/>
        </w:rPr>
        <w:t>have</w:t>
      </w:r>
      <w:r w:rsidRPr="002E1E69">
        <w:rPr>
          <w:sz w:val="14"/>
        </w:rPr>
        <w:t xml:space="preserve"> both the means and </w:t>
      </w:r>
      <w:r w:rsidRPr="00A66926">
        <w:rPr>
          <w:rStyle w:val="StyleUnderline"/>
          <w:highlight w:val="green"/>
        </w:rPr>
        <w:t>motive to</w:t>
      </w:r>
      <w:r w:rsidRPr="002E1E69">
        <w:rPr>
          <w:sz w:val="14"/>
        </w:rPr>
        <w:t xml:space="preserve"> find and </w:t>
      </w:r>
      <w:r w:rsidRPr="00A66926">
        <w:rPr>
          <w:rStyle w:val="StyleUnderline"/>
          <w:highlight w:val="green"/>
        </w:rPr>
        <w:t>steal</w:t>
      </w:r>
      <w:r w:rsidRPr="002E1E69">
        <w:rPr>
          <w:sz w:val="14"/>
        </w:rPr>
        <w:t xml:space="preserve"> massive quantities of information</w:t>
      </w:r>
    </w:p>
    <w:p w:rsidR="00EF298D" w:rsidRDefault="00EF298D" w:rsidP="00EF298D">
      <w:pPr>
        <w:pStyle w:val="Heading4"/>
      </w:pPr>
      <w:r>
        <w:t xml:space="preserve">To make this more clear, </w:t>
      </w:r>
      <w:r w:rsidRPr="005A2A18">
        <w:rPr>
          <w:u w:val="single"/>
        </w:rPr>
        <w:t>post-truth</w:t>
      </w:r>
      <w:r>
        <w:t xml:space="preserve"> is the </w:t>
      </w:r>
      <w:r w:rsidRPr="005A2A18">
        <w:rPr>
          <w:u w:val="single"/>
        </w:rPr>
        <w:t>result</w:t>
      </w:r>
      <w:r>
        <w:t xml:space="preserve"> of neoliberal </w:t>
      </w:r>
      <w:r w:rsidRPr="005A2A18">
        <w:rPr>
          <w:u w:val="single"/>
        </w:rPr>
        <w:t>hyper individualism</w:t>
      </w:r>
      <w:r>
        <w:t xml:space="preserve"> </w:t>
      </w:r>
    </w:p>
    <w:p w:rsidR="00EF298D" w:rsidRDefault="00EF298D" w:rsidP="00EF298D">
      <w:r>
        <w:rPr>
          <w:rStyle w:val="Style13ptBold"/>
        </w:rPr>
        <w:t>Spencer</w:t>
      </w:r>
      <w:r w:rsidRPr="005A2A18">
        <w:rPr>
          <w:rStyle w:val="Style13ptBold"/>
        </w:rPr>
        <w:t>, 1</w:t>
      </w:r>
      <w:r>
        <w:rPr>
          <w:rStyle w:val="Style13ptBold"/>
        </w:rPr>
        <w:t>9</w:t>
      </w:r>
      <w:r>
        <w:t xml:space="preserve"> (Keith A. Spencer, Keith A. Spencer is a senior editor for Salon. He manages Salon's science, tech, economy and health coverage. His book, "A People's History of Silicon Valley: How the Tech Industry Exploits Workers, Erodes Privacy and Undermines Democracy," was released in 2018. "Will "post-truth" politics be capitalism's undoing?," https://www.salon.com/2019/11/03/capitalism-created-the-post-truth-society-and-that-may-be-its-undoing/, 11-3-2019)//ILake-NC</w:t>
      </w:r>
      <w:r>
        <w:tab/>
      </w:r>
    </w:p>
    <w:p w:rsidR="00EF298D" w:rsidRDefault="00EF298D" w:rsidP="00EF298D">
      <w:pPr>
        <w:rPr>
          <w:sz w:val="16"/>
        </w:rPr>
      </w:pPr>
      <w:r>
        <w:rPr>
          <w:sz w:val="16"/>
        </w:rPr>
        <w:t xml:space="preserve">As Beck and Thatcher vocalized in very different ways, the ideological core of late capitalism is the supremacy of the belief in one's individual beliefs and actions — regardless of how they make others suffer, or are morally or factually wrong. The celebration of individualism in all its forms — including behavior, dress and actions — is intrinsic to this epoch of capitalism, exemplified in social media. </w:t>
      </w:r>
      <w:r w:rsidRPr="005A2A18">
        <w:rPr>
          <w:rStyle w:val="StyleUnderline"/>
        </w:rPr>
        <w:t>This culture of hyper-individualism undergirds so much of modern consumer society</w:t>
      </w:r>
      <w:r>
        <w:rPr>
          <w:sz w:val="16"/>
        </w:rPr>
        <w:t xml:space="preserve">. Indeed, </w:t>
      </w:r>
      <w:r w:rsidRPr="005A2A18">
        <w:rPr>
          <w:rStyle w:val="StyleUnderline"/>
        </w:rPr>
        <w:t xml:space="preserve">there is an argument that some </w:t>
      </w:r>
      <w:r w:rsidRPr="00A66926">
        <w:rPr>
          <w:rStyle w:val="StyleUnderline"/>
          <w:highlight w:val="green"/>
        </w:rPr>
        <w:t>theorists</w:t>
      </w:r>
      <w:r w:rsidRPr="005A2A18">
        <w:rPr>
          <w:rStyle w:val="StyleUnderline"/>
        </w:rPr>
        <w:t xml:space="preserve"> have </w:t>
      </w:r>
      <w:r w:rsidRPr="00A66926">
        <w:rPr>
          <w:rStyle w:val="StyleUnderline"/>
          <w:highlight w:val="green"/>
        </w:rPr>
        <w:t>floated</w:t>
      </w:r>
      <w:r w:rsidRPr="005A2A18">
        <w:rPr>
          <w:rStyle w:val="StyleUnderline"/>
        </w:rPr>
        <w:t xml:space="preserve"> that </w:t>
      </w:r>
      <w:r w:rsidRPr="00A66926">
        <w:rPr>
          <w:rStyle w:val="Emphasis"/>
          <w:highlight w:val="green"/>
        </w:rPr>
        <w:t>neoliberal capitalism requires</w:t>
      </w:r>
      <w:r w:rsidRPr="005A2A18">
        <w:rPr>
          <w:rStyle w:val="Emphasis"/>
        </w:rPr>
        <w:t xml:space="preserve"> us to have the </w:t>
      </w:r>
      <w:r w:rsidRPr="00A66926">
        <w:rPr>
          <w:rStyle w:val="Emphasis"/>
          <w:highlight w:val="green"/>
        </w:rPr>
        <w:t>maximum degree of consumer freedom</w:t>
      </w:r>
      <w:r w:rsidRPr="005A2A18">
        <w:rPr>
          <w:rStyle w:val="StyleUnderline"/>
        </w:rPr>
        <w:t>, yet almost no economic or political freedom</w:t>
      </w:r>
      <w:r>
        <w:rPr>
          <w:sz w:val="16"/>
        </w:rPr>
        <w:t xml:space="preserve">. Countries like Singapore and the United Arab Emirates are exemplary in this manner: capitalist "paradises" with authoritarian governments. But this political model also exists in most of the so-called liberal democracies, many of which are functionally authoritarian in that the rich essentially choose and fund politicians, and hence said politicians almost always advocate for policies that benefit their rich benefactors at the expense of everyone else. Neoliberalism is so normalized that the left (and right) are laughed at when they push back against it. It is as water is to a fish. </w:t>
      </w:r>
      <w:r w:rsidRPr="00A66926">
        <w:rPr>
          <w:rStyle w:val="StyleUnderline"/>
          <w:highlight w:val="green"/>
        </w:rPr>
        <w:t xml:space="preserve">If you take </w:t>
      </w:r>
      <w:r w:rsidRPr="00FF5B49">
        <w:rPr>
          <w:rStyle w:val="StyleUnderline"/>
        </w:rPr>
        <w:t>this culture</w:t>
      </w:r>
      <w:r w:rsidRPr="005A2A18">
        <w:rPr>
          <w:rStyle w:val="StyleUnderline"/>
        </w:rPr>
        <w:t xml:space="preserve"> of </w:t>
      </w:r>
      <w:r w:rsidRPr="00A66926">
        <w:rPr>
          <w:rStyle w:val="StyleUnderline"/>
          <w:highlight w:val="green"/>
        </w:rPr>
        <w:t>hyper-individualism to its extreme</w:t>
      </w:r>
      <w:r w:rsidRPr="00A66926">
        <w:rPr>
          <w:rStyle w:val="Emphasis"/>
          <w:highlight w:val="green"/>
        </w:rPr>
        <w:t>, one might</w:t>
      </w:r>
      <w:r w:rsidRPr="005A2A18">
        <w:rPr>
          <w:rStyle w:val="Emphasis"/>
        </w:rPr>
        <w:t xml:space="preserve"> </w:t>
      </w:r>
      <w:r w:rsidRPr="00A66926">
        <w:rPr>
          <w:rStyle w:val="Emphasis"/>
          <w:highlight w:val="green"/>
        </w:rPr>
        <w:t>come to believe</w:t>
      </w:r>
      <w:r w:rsidRPr="005A2A18">
        <w:rPr>
          <w:rStyle w:val="Emphasis"/>
        </w:rPr>
        <w:t xml:space="preserve"> that </w:t>
      </w:r>
      <w:r w:rsidRPr="00A66926">
        <w:rPr>
          <w:rStyle w:val="Emphasis"/>
          <w:highlight w:val="green"/>
        </w:rPr>
        <w:t>we have the right to believe whatever we want, to</w:t>
      </w:r>
      <w:r w:rsidRPr="005A2A18">
        <w:rPr>
          <w:rStyle w:val="Emphasis"/>
        </w:rPr>
        <w:t xml:space="preserve"> </w:t>
      </w:r>
      <w:r>
        <w:rPr>
          <w:sz w:val="16"/>
        </w:rPr>
        <w:t xml:space="preserve">— even if those beliefs are immediately provably untrue. There's been "mission creep" with capitalist culture's idea of what freedom means. Freedom to believe in one's own, individual universe; freedom to pick and choose facts, and discard those that are disagreeable. </w:t>
      </w:r>
      <w:r w:rsidRPr="00A66926">
        <w:rPr>
          <w:rStyle w:val="StyleUnderline"/>
          <w:highlight w:val="green"/>
        </w:rPr>
        <w:t>We</w:t>
      </w:r>
      <w:r w:rsidRPr="005A2A18">
        <w:rPr>
          <w:rStyle w:val="StyleUnderline"/>
        </w:rPr>
        <w:t xml:space="preserve"> are now </w:t>
      </w:r>
      <w:r w:rsidRPr="00A66926">
        <w:rPr>
          <w:rStyle w:val="StyleUnderline"/>
          <w:highlight w:val="green"/>
        </w:rPr>
        <w:t>seei</w:t>
      </w:r>
      <w:r w:rsidRPr="005A2A18">
        <w:rPr>
          <w:rStyle w:val="StyleUnderline"/>
        </w:rPr>
        <w:t xml:space="preserve">ng </w:t>
      </w:r>
      <w:r w:rsidRPr="00A66926">
        <w:rPr>
          <w:rStyle w:val="StyleUnderline"/>
          <w:highlight w:val="green"/>
        </w:rPr>
        <w:t xml:space="preserve">this </w:t>
      </w:r>
      <w:r w:rsidRPr="00FF5B49">
        <w:rPr>
          <w:rStyle w:val="StyleUnderline"/>
        </w:rPr>
        <w:t>result</w:t>
      </w:r>
      <w:r w:rsidRPr="005A2A18">
        <w:rPr>
          <w:rStyle w:val="StyleUnderline"/>
        </w:rPr>
        <w:t xml:space="preserve"> of this </w:t>
      </w:r>
      <w:r>
        <w:rPr>
          <w:sz w:val="16"/>
        </w:rPr>
        <w:t xml:space="preserve">mission creep </w:t>
      </w:r>
      <w:r w:rsidRPr="00A66926">
        <w:rPr>
          <w:rStyle w:val="StyleUnderline"/>
          <w:highlight w:val="green"/>
        </w:rPr>
        <w:t>in</w:t>
      </w:r>
      <w:r>
        <w:rPr>
          <w:sz w:val="16"/>
        </w:rPr>
        <w:t xml:space="preserve"> the emergence of the </w:t>
      </w:r>
      <w:r w:rsidRPr="00A66926">
        <w:rPr>
          <w:rStyle w:val="Emphasis"/>
          <w:highlight w:val="green"/>
        </w:rPr>
        <w:t>post-truth</w:t>
      </w:r>
      <w:r>
        <w:rPr>
          <w:sz w:val="16"/>
        </w:rPr>
        <w:t xml:space="preserve"> society. </w:t>
      </w:r>
      <w:r w:rsidRPr="005A2A18">
        <w:rPr>
          <w:rStyle w:val="Emphasis"/>
        </w:rPr>
        <w:t xml:space="preserve">We've been </w:t>
      </w:r>
      <w:r w:rsidRPr="00A66926">
        <w:rPr>
          <w:rStyle w:val="Emphasis"/>
          <w:highlight w:val="green"/>
        </w:rPr>
        <w:t xml:space="preserve">encouraged by </w:t>
      </w:r>
      <w:r w:rsidRPr="00FF5B49">
        <w:rPr>
          <w:rStyle w:val="Emphasis"/>
        </w:rPr>
        <w:t xml:space="preserve">a marketing </w:t>
      </w:r>
      <w:r w:rsidRPr="00A66926">
        <w:rPr>
          <w:rStyle w:val="Emphasis"/>
          <w:highlight w:val="green"/>
        </w:rPr>
        <w:t xml:space="preserve">apparatus to embody </w:t>
      </w:r>
      <w:r w:rsidRPr="00FF5B49">
        <w:rPr>
          <w:rStyle w:val="Emphasis"/>
        </w:rPr>
        <w:t xml:space="preserve">our own </w:t>
      </w:r>
      <w:r w:rsidRPr="00A66926">
        <w:rPr>
          <w:rStyle w:val="Emphasis"/>
          <w:highlight w:val="green"/>
        </w:rPr>
        <w:t>individual whims</w:t>
      </w:r>
      <w:r>
        <w:rPr>
          <w:sz w:val="16"/>
        </w:rPr>
        <w:t xml:space="preserve"> — to buy what we want, see what we want, do what we want, as though all of this was our right. Thus, that we would believe whatever we want isn't much further of a stretch. Believe in astrology. Believe in a flat Earth. Believe that vaccines are a toxic plot. Believe that everything leader Trump says is right is right, and that all conspiracies are true simultaneously.</w:t>
      </w:r>
    </w:p>
    <w:p w:rsidR="00EF298D" w:rsidRDefault="00EF298D" w:rsidP="00EF298D">
      <w:pPr>
        <w:pStyle w:val="Heading4"/>
      </w:pPr>
      <w:r>
        <w:t xml:space="preserve">But that proves it’s try or die – post-truth </w:t>
      </w:r>
      <w:r w:rsidRPr="00883A52">
        <w:rPr>
          <w:u w:val="single"/>
        </w:rPr>
        <w:t>circumvents</w:t>
      </w:r>
      <w:r>
        <w:t xml:space="preserve"> the aff’s solvency because </w:t>
      </w:r>
      <w:r w:rsidRPr="00883A52">
        <w:rPr>
          <w:u w:val="single"/>
        </w:rPr>
        <w:t>hyper individualism</w:t>
      </w:r>
      <w:r>
        <w:t xml:space="preserve"> convinces people their innovations are their own – only the alt solves </w:t>
      </w:r>
    </w:p>
    <w:p w:rsidR="00EF298D" w:rsidRDefault="00EF298D" w:rsidP="00EF298D">
      <w:r>
        <w:t xml:space="preserve"> </w:t>
      </w:r>
      <w:r>
        <w:rPr>
          <w:rStyle w:val="Style13ptBold"/>
        </w:rPr>
        <w:t>Spencer</w:t>
      </w:r>
      <w:r w:rsidRPr="005A2A18">
        <w:rPr>
          <w:rStyle w:val="Style13ptBold"/>
        </w:rPr>
        <w:t>, 1</w:t>
      </w:r>
      <w:r>
        <w:rPr>
          <w:rStyle w:val="Style13ptBold"/>
        </w:rPr>
        <w:t>9</w:t>
      </w:r>
      <w:r>
        <w:t xml:space="preserve"> (Keith A. Spencer, Keith A. Spencer is a senior editor for Salon. He manages Salon's science, tech, economy and health coverage. His book, "A People's History of Silicon Valley: How the Tech Industry Exploits Workers, Erodes Privacy and Undermines Democracy," was released in 2018. "Will "post-truth" politics be capitalism's undoing?," https://www.salon.com/2019/11/03/capitalism-created-the-post-truth-society-and-that-may-be-its-undoing/, 11-3-2019)//ILake-NC</w:t>
      </w:r>
      <w:r>
        <w:tab/>
      </w:r>
    </w:p>
    <w:p w:rsidR="00EF298D" w:rsidRDefault="00EF298D" w:rsidP="00EF298D">
      <w:r>
        <w:t xml:space="preserve">The </w:t>
      </w:r>
      <w:r w:rsidRPr="00A66926">
        <w:rPr>
          <w:rStyle w:val="StyleUnderline"/>
          <w:highlight w:val="green"/>
        </w:rPr>
        <w:t>modern-day levers that make corporations function won't work if</w:t>
      </w:r>
      <w:r w:rsidRPr="0033003D">
        <w:rPr>
          <w:rStyle w:val="StyleUnderline"/>
        </w:rPr>
        <w:t xml:space="preserve"> </w:t>
      </w:r>
      <w:r>
        <w:t xml:space="preserve">their </w:t>
      </w:r>
      <w:r w:rsidRPr="00A66926">
        <w:rPr>
          <w:rStyle w:val="StyleUnderline"/>
          <w:highlight w:val="green"/>
        </w:rPr>
        <w:t>employees</w:t>
      </w:r>
      <w:r w:rsidRPr="0033003D">
        <w:rPr>
          <w:rStyle w:val="StyleUnderline"/>
        </w:rPr>
        <w:t xml:space="preserve"> and executives </w:t>
      </w:r>
      <w:r w:rsidRPr="00A66926">
        <w:rPr>
          <w:rStyle w:val="StyleUnderline"/>
          <w:highlight w:val="green"/>
        </w:rPr>
        <w:t>don't believe</w:t>
      </w:r>
      <w:r w:rsidRPr="0033003D">
        <w:rPr>
          <w:rStyle w:val="StyleUnderline"/>
        </w:rPr>
        <w:t xml:space="preserve"> that their </w:t>
      </w:r>
      <w:r w:rsidRPr="00A66926">
        <w:rPr>
          <w:rStyle w:val="StyleUnderline"/>
          <w:highlight w:val="green"/>
        </w:rPr>
        <w:t>figures are real</w:t>
      </w:r>
      <w:r w:rsidRPr="00A66926">
        <w:rPr>
          <w:highlight w:val="green"/>
        </w:rPr>
        <w:t>,</w:t>
      </w:r>
      <w:r>
        <w:t xml:space="preserve"> or if they don't believe in the quantitative data that runs through their spreadsheets. Shipping lanes won't work if their planners think the Earth is flat. As more and more citizens fall into a post-truth morass, the aspects of trade that rely on rational thought may cease to function well. This proposition is a contrarian take on the origins </w:t>
      </w:r>
      <w:r w:rsidRPr="0033003D">
        <w:t xml:space="preserve">of </w:t>
      </w:r>
      <w:r w:rsidRPr="00A66926">
        <w:rPr>
          <w:rStyle w:val="StyleUnderline"/>
          <w:highlight w:val="green"/>
        </w:rPr>
        <w:t>post-truth</w:t>
      </w:r>
      <w:r>
        <w:t xml:space="preserve">. Many on the center and right believe that "postmodern" professors (a vague term, and I disagree with how they wield it) have somehow perpetuated this lazy relationship with truth, by promoting some sort of multipolar view of truth. Others blame the sort of drug-induced counterculture ideologies embodied in writers like Carlos Castañeda, whose literature depicted a reality that was hazy and self-determined. Those </w:t>
      </w:r>
      <w:r w:rsidRPr="00A66926">
        <w:rPr>
          <w:rStyle w:val="StyleUnderline"/>
          <w:highlight w:val="green"/>
        </w:rPr>
        <w:t>movements</w:t>
      </w:r>
      <w:r>
        <w:t xml:space="preserve"> </w:t>
      </w:r>
      <w:r w:rsidRPr="0033003D">
        <w:rPr>
          <w:rStyle w:val="StyleUnderline"/>
        </w:rPr>
        <w:t>may</w:t>
      </w:r>
      <w:r>
        <w:t xml:space="preserve"> have </w:t>
      </w:r>
      <w:r w:rsidRPr="0033003D">
        <w:rPr>
          <w:rStyle w:val="StyleUnderline"/>
        </w:rPr>
        <w:t xml:space="preserve">sprung </w:t>
      </w:r>
      <w:r w:rsidRPr="00A66926">
        <w:rPr>
          <w:rStyle w:val="StyleUnderline"/>
          <w:highlight w:val="green"/>
        </w:rPr>
        <w:t>from</w:t>
      </w:r>
      <w:r w:rsidRPr="0033003D">
        <w:rPr>
          <w:rStyle w:val="StyleUnderline"/>
        </w:rPr>
        <w:t xml:space="preserve"> the same fount of late </w:t>
      </w:r>
      <w:r w:rsidRPr="00A66926">
        <w:rPr>
          <w:rStyle w:val="StyleUnderline"/>
          <w:highlight w:val="green"/>
        </w:rPr>
        <w:t>capitalism</w:t>
      </w:r>
      <w:r>
        <w:t xml:space="preserve">, however — and its tendency to tie individualism with one's belief system. You can draw a line, I think, from Milton Friedman's depressingly shallow view of human nature to our post-truth problems. </w:t>
      </w:r>
      <w:r w:rsidRPr="00A66926">
        <w:rPr>
          <w:rStyle w:val="StyleUnderline"/>
          <w:highlight w:val="green"/>
        </w:rPr>
        <w:t>If w</w:t>
      </w:r>
      <w:r w:rsidRPr="0033003D">
        <w:rPr>
          <w:rStyle w:val="StyleUnderline"/>
        </w:rPr>
        <w:t xml:space="preserve">e </w:t>
      </w:r>
      <w:r>
        <w:t xml:space="preserve">— meaning those of us who live in the Western World, and Americans especially — </w:t>
      </w:r>
      <w:r w:rsidRPr="0033003D">
        <w:rPr>
          <w:rStyle w:val="StyleUnderline"/>
        </w:rPr>
        <w:t xml:space="preserve">can </w:t>
      </w:r>
      <w:r w:rsidRPr="00A66926">
        <w:rPr>
          <w:rStyle w:val="StyleUnderline"/>
          <w:highlight w:val="green"/>
        </w:rPr>
        <w:t>tilt back to</w:t>
      </w:r>
      <w:r w:rsidRPr="0033003D">
        <w:rPr>
          <w:rStyle w:val="StyleUnderline"/>
        </w:rPr>
        <w:t xml:space="preserve">wards a more social and </w:t>
      </w:r>
      <w:r w:rsidRPr="00A66926">
        <w:rPr>
          <w:rStyle w:val="StyleUnderline"/>
          <w:highlight w:val="green"/>
        </w:rPr>
        <w:t>less individualistic self-conception, we may</w:t>
      </w:r>
      <w:r w:rsidRPr="0033003D">
        <w:rPr>
          <w:rStyle w:val="StyleUnderline"/>
        </w:rPr>
        <w:t xml:space="preserve"> yet </w:t>
      </w:r>
      <w:r w:rsidRPr="00A66926">
        <w:rPr>
          <w:rStyle w:val="StyleUnderline"/>
          <w:highlight w:val="green"/>
        </w:rPr>
        <w:t>save ourselves.</w:t>
      </w:r>
      <w:r w:rsidRPr="00A66926">
        <w:rPr>
          <w:highlight w:val="green"/>
        </w:rPr>
        <w:t xml:space="preserve"> </w:t>
      </w:r>
      <w:r w:rsidRPr="00A66926">
        <w:rPr>
          <w:rStyle w:val="Emphasis"/>
          <w:highlight w:val="green"/>
        </w:rPr>
        <w:t>But it</w:t>
      </w:r>
      <w:r w:rsidRPr="0033003D">
        <w:rPr>
          <w:rStyle w:val="Emphasis"/>
        </w:rPr>
        <w:t xml:space="preserve"> probably </w:t>
      </w:r>
      <w:r w:rsidRPr="00A66926">
        <w:rPr>
          <w:rStyle w:val="Emphasis"/>
          <w:highlight w:val="green"/>
        </w:rPr>
        <w:t>would mean that</w:t>
      </w:r>
      <w:r w:rsidRPr="0033003D">
        <w:rPr>
          <w:rStyle w:val="Emphasis"/>
        </w:rPr>
        <w:t xml:space="preserve"> </w:t>
      </w:r>
      <w:r w:rsidRPr="00A66926">
        <w:rPr>
          <w:rStyle w:val="Emphasis"/>
          <w:highlight w:val="green"/>
        </w:rPr>
        <w:t>capitalism would have to end,</w:t>
      </w:r>
      <w:r w:rsidRPr="0033003D">
        <w:rPr>
          <w:rStyle w:val="Emphasis"/>
        </w:rPr>
        <w:t xml:space="preserve"> or be transformed beyond recognition.</w:t>
      </w:r>
    </w:p>
    <w:p w:rsidR="00EF298D" w:rsidRDefault="00EF298D" w:rsidP="00EF298D"/>
    <w:p w:rsidR="00EF298D" w:rsidRPr="00E528F3" w:rsidRDefault="00EF298D" w:rsidP="00EF298D"/>
    <w:p w:rsidR="00EF298D" w:rsidRDefault="00EF298D" w:rsidP="00EF298D">
      <w:pPr>
        <w:pStyle w:val="Heading3"/>
      </w:pPr>
      <w:r>
        <w:t>AT: Neolib Solves War---Tonneson---2NC</w:t>
      </w:r>
    </w:p>
    <w:p w:rsidR="00EF298D" w:rsidRDefault="00EF298D" w:rsidP="00EF298D">
      <w:pPr>
        <w:rPr>
          <w:rStyle w:val="Style13ptBold"/>
        </w:rPr>
      </w:pPr>
      <w:r>
        <w:rPr>
          <w:rStyle w:val="Style13ptBold"/>
        </w:rPr>
        <w:t>&lt;trade war inev/impact D cards&gt;</w:t>
      </w:r>
    </w:p>
    <w:p w:rsidR="00EF298D" w:rsidRDefault="00EF298D" w:rsidP="00EF298D"/>
    <w:p w:rsidR="00EF298D" w:rsidRDefault="00EF298D" w:rsidP="00EF298D">
      <w:pPr>
        <w:pStyle w:val="Heading4"/>
      </w:pPr>
      <w:r>
        <w:t>Trade and capitalism cause war.</w:t>
      </w:r>
    </w:p>
    <w:p w:rsidR="00EF298D" w:rsidRPr="009F6ECA" w:rsidRDefault="00EF298D" w:rsidP="00EF298D">
      <w:r>
        <w:rPr>
          <w:rStyle w:val="Style13ptBold"/>
        </w:rPr>
        <w:t xml:space="preserve">Barbieri 2 </w:t>
      </w:r>
      <w:r>
        <w:t>Katherine Barbieri is a professor in the Political Science department at University of South Carolina; 2002; The Liberal Illusion, Does Trade Promote Peace?; University of Michigan Press - BS</w:t>
      </w:r>
    </w:p>
    <w:p w:rsidR="00EF298D" w:rsidRPr="009F6ECA" w:rsidRDefault="00EF298D" w:rsidP="00EF298D">
      <w:pPr>
        <w:rPr>
          <w:rStyle w:val="StyleUnderline"/>
        </w:rPr>
      </w:pPr>
      <w:r w:rsidRPr="009F6ECA">
        <w:rPr>
          <w:rStyle w:val="StyleUnderline"/>
        </w:rPr>
        <w:t xml:space="preserve">Trade </w:t>
      </w:r>
      <w:r w:rsidRPr="009F6ECA">
        <w:rPr>
          <w:rStyle w:val="Emphasis"/>
        </w:rPr>
        <w:t>Increases Conflict</w:t>
      </w:r>
    </w:p>
    <w:p w:rsidR="00EF298D" w:rsidRPr="009F6ECA" w:rsidRDefault="00EF298D" w:rsidP="00EF298D">
      <w:pPr>
        <w:rPr>
          <w:sz w:val="14"/>
        </w:rPr>
      </w:pPr>
      <w:r w:rsidRPr="009F6ECA">
        <w:rPr>
          <w:rStyle w:val="StyleUnderline"/>
        </w:rPr>
        <w:t>A</w:t>
      </w:r>
      <w:r w:rsidRPr="009F6ECA">
        <w:rPr>
          <w:sz w:val="14"/>
        </w:rPr>
        <w:t xml:space="preserve"> third </w:t>
      </w:r>
      <w:r w:rsidRPr="009F6ECA">
        <w:rPr>
          <w:rStyle w:val="StyleUnderline"/>
        </w:rPr>
        <w:t>group of theorists rejects the notion</w:t>
      </w:r>
      <w:r w:rsidRPr="009F6ECA">
        <w:rPr>
          <w:sz w:val="14"/>
        </w:rPr>
        <w:t xml:space="preserve"> that international </w:t>
      </w:r>
      <w:r w:rsidRPr="009F6ECA">
        <w:rPr>
          <w:rStyle w:val="Emphasis"/>
        </w:rPr>
        <w:t>trade</w:t>
      </w:r>
      <w:r w:rsidRPr="009F6ECA">
        <w:rPr>
          <w:sz w:val="14"/>
        </w:rPr>
        <w:t xml:space="preserve"> </w:t>
      </w:r>
      <w:r w:rsidRPr="009F6ECA">
        <w:rPr>
          <w:rStyle w:val="StyleUnderline"/>
        </w:rPr>
        <w:t>provides</w:t>
      </w:r>
      <w:r w:rsidRPr="009F6ECA">
        <w:rPr>
          <w:sz w:val="14"/>
        </w:rPr>
        <w:t xml:space="preserve"> an impetus to </w:t>
      </w:r>
      <w:r w:rsidRPr="009F6ECA">
        <w:rPr>
          <w:rStyle w:val="Emphasis"/>
        </w:rPr>
        <w:t>peace</w:t>
      </w:r>
      <w:r w:rsidRPr="009F6ECA">
        <w:rPr>
          <w:sz w:val="14"/>
        </w:rPr>
        <w:t xml:space="preserve">. Although lacking a unified position, </w:t>
      </w:r>
      <w:r w:rsidRPr="009F6ECA">
        <w:rPr>
          <w:rStyle w:val="StyleUnderline"/>
        </w:rPr>
        <w:t>several</w:t>
      </w:r>
      <w:r w:rsidRPr="009F6ECA">
        <w:rPr>
          <w:sz w:val="14"/>
        </w:rPr>
        <w:t xml:space="preserve"> </w:t>
      </w:r>
      <w:r w:rsidRPr="009F6ECA">
        <w:rPr>
          <w:rStyle w:val="StyleUnderline"/>
        </w:rPr>
        <w:t>systemic theories</w:t>
      </w:r>
      <w:r w:rsidRPr="009F6ECA">
        <w:rPr>
          <w:sz w:val="14"/>
        </w:rPr>
        <w:t xml:space="preserve"> </w:t>
      </w:r>
      <w:r w:rsidRPr="009F6ECA">
        <w:rPr>
          <w:rStyle w:val="StyleUnderline"/>
        </w:rPr>
        <w:t>grounded in</w:t>
      </w:r>
      <w:r w:rsidRPr="009F6ECA">
        <w:rPr>
          <w:sz w:val="14"/>
        </w:rPr>
        <w:t xml:space="preserve"> Marxist-Leninist or </w:t>
      </w:r>
      <w:r w:rsidRPr="009F6ECA">
        <w:rPr>
          <w:rStyle w:val="Emphasis"/>
        </w:rPr>
        <w:t>resource-scarcity</w:t>
      </w:r>
      <w:r w:rsidRPr="009F6ECA">
        <w:rPr>
          <w:sz w:val="14"/>
        </w:rPr>
        <w:t xml:space="preserve"> perspectives </w:t>
      </w:r>
      <w:r w:rsidRPr="009F6ECA">
        <w:rPr>
          <w:rStyle w:val="StyleUnderline"/>
        </w:rPr>
        <w:t xml:space="preserve">predict greater </w:t>
      </w:r>
      <w:r w:rsidRPr="009F6ECA">
        <w:rPr>
          <w:rStyle w:val="Emphasis"/>
        </w:rPr>
        <w:t>conflict</w:t>
      </w:r>
      <w:r w:rsidRPr="009F6ECA">
        <w:rPr>
          <w:rStyle w:val="StyleUnderline"/>
        </w:rPr>
        <w:t xml:space="preserve"> accompanying</w:t>
      </w:r>
      <w:r w:rsidRPr="009F6ECA">
        <w:rPr>
          <w:sz w:val="14"/>
        </w:rPr>
        <w:t xml:space="preserve"> the </w:t>
      </w:r>
      <w:r w:rsidRPr="009F6ECA">
        <w:rPr>
          <w:rStyle w:val="Emphasis"/>
        </w:rPr>
        <w:t>expansion</w:t>
      </w:r>
      <w:r w:rsidRPr="009F6ECA">
        <w:rPr>
          <w:sz w:val="14"/>
        </w:rPr>
        <w:t xml:space="preserve"> </w:t>
      </w:r>
      <w:r w:rsidRPr="009F6ECA">
        <w:rPr>
          <w:rStyle w:val="StyleUnderline"/>
        </w:rPr>
        <w:t>of</w:t>
      </w:r>
      <w:r w:rsidRPr="009F6ECA">
        <w:rPr>
          <w:sz w:val="14"/>
        </w:rPr>
        <w:t xml:space="preserve"> </w:t>
      </w:r>
      <w:r w:rsidRPr="009F6ECA">
        <w:rPr>
          <w:rStyle w:val="Emphasis"/>
        </w:rPr>
        <w:t>trade</w:t>
      </w:r>
      <w:r w:rsidRPr="009F6ECA">
        <w:rPr>
          <w:sz w:val="14"/>
        </w:rPr>
        <w:t xml:space="preserve">. A similar view is expressed in the neorealist writings of Kenneth Waltz (1979), who argues </w:t>
      </w:r>
      <w:r w:rsidRPr="009F6ECA">
        <w:rPr>
          <w:rStyle w:val="StyleUnderline"/>
        </w:rPr>
        <w:t xml:space="preserve">that increased </w:t>
      </w:r>
      <w:r w:rsidRPr="009F6ECA">
        <w:rPr>
          <w:rStyle w:val="Emphasis"/>
        </w:rPr>
        <w:t>interdependence</w:t>
      </w:r>
      <w:r w:rsidRPr="009F6ECA">
        <w:rPr>
          <w:sz w:val="14"/>
        </w:rPr>
        <w:t xml:space="preserve"> </w:t>
      </w:r>
      <w:r w:rsidRPr="009F6ECA">
        <w:rPr>
          <w:rStyle w:val="StyleUnderline"/>
        </w:rPr>
        <w:t>at</w:t>
      </w:r>
      <w:r w:rsidRPr="009F6ECA">
        <w:rPr>
          <w:sz w:val="14"/>
        </w:rPr>
        <w:t xml:space="preserve"> </w:t>
      </w:r>
      <w:r w:rsidRPr="009F6ECA">
        <w:rPr>
          <w:rStyle w:val="StyleUnderline"/>
        </w:rPr>
        <w:t>the</w:t>
      </w:r>
      <w:r w:rsidRPr="009F6ECA">
        <w:rPr>
          <w:sz w:val="14"/>
        </w:rPr>
        <w:t xml:space="preserve"> </w:t>
      </w:r>
      <w:r w:rsidRPr="009F6ECA">
        <w:rPr>
          <w:rStyle w:val="StyleUnderline"/>
        </w:rPr>
        <w:t>system level leads to</w:t>
      </w:r>
      <w:r w:rsidRPr="009F6ECA">
        <w:rPr>
          <w:sz w:val="14"/>
        </w:rPr>
        <w:t xml:space="preserve"> increased </w:t>
      </w:r>
      <w:r w:rsidRPr="009F6ECA">
        <w:rPr>
          <w:rStyle w:val="Emphasis"/>
        </w:rPr>
        <w:t>conflict</w:t>
      </w:r>
      <w:r w:rsidRPr="009F6ECA">
        <w:rPr>
          <w:sz w:val="14"/>
        </w:rPr>
        <w:t xml:space="preserve">. </w:t>
      </w:r>
      <w:r w:rsidRPr="009F6ECA">
        <w:rPr>
          <w:rStyle w:val="StyleUnderline"/>
        </w:rPr>
        <w:t>His rationale</w:t>
      </w:r>
      <w:r w:rsidRPr="009F6ECA">
        <w:rPr>
          <w:sz w:val="14"/>
        </w:rPr>
        <w:t xml:space="preserve">, shared by critics of the contact hypothesis, </w:t>
      </w:r>
      <w:r w:rsidRPr="009F6ECA">
        <w:rPr>
          <w:rStyle w:val="StyleUnderline"/>
        </w:rPr>
        <w:t xml:space="preserve">is that </w:t>
      </w:r>
      <w:r w:rsidRPr="009F6ECA">
        <w:rPr>
          <w:rStyle w:val="Emphasis"/>
        </w:rPr>
        <w:t>increased contact</w:t>
      </w:r>
      <w:r w:rsidRPr="009F6ECA">
        <w:rPr>
          <w:sz w:val="14"/>
        </w:rPr>
        <w:t xml:space="preserve"> </w:t>
      </w:r>
      <w:r w:rsidRPr="009F6ECA">
        <w:rPr>
          <w:rStyle w:val="StyleUnderline"/>
        </w:rPr>
        <w:t>creates</w:t>
      </w:r>
      <w:r w:rsidRPr="009F6ECA">
        <w:rPr>
          <w:sz w:val="14"/>
        </w:rPr>
        <w:t xml:space="preserve"> </w:t>
      </w:r>
      <w:r w:rsidRPr="009F6ECA">
        <w:rPr>
          <w:rStyle w:val="StyleUnderline"/>
        </w:rPr>
        <w:t>potential</w:t>
      </w:r>
      <w:r w:rsidRPr="009F6ECA">
        <w:rPr>
          <w:sz w:val="14"/>
        </w:rPr>
        <w:t xml:space="preserve"> opportunities for </w:t>
      </w:r>
      <w:r w:rsidRPr="009F6ECA">
        <w:rPr>
          <w:rStyle w:val="Emphasis"/>
        </w:rPr>
        <w:t>discord</w:t>
      </w:r>
      <w:r w:rsidRPr="009F6ECA">
        <w:rPr>
          <w:sz w:val="14"/>
        </w:rPr>
        <w:t>.</w:t>
      </w:r>
    </w:p>
    <w:p w:rsidR="00EF298D" w:rsidRPr="009F6ECA" w:rsidRDefault="00EF298D" w:rsidP="00EF298D">
      <w:pPr>
        <w:rPr>
          <w:sz w:val="14"/>
        </w:rPr>
      </w:pPr>
      <w:r w:rsidRPr="009F6ECA">
        <w:rPr>
          <w:sz w:val="14"/>
        </w:rPr>
        <w:t>Within the tradition of Lenin’s theory of imperialism, neo-</w:t>
      </w:r>
      <w:r w:rsidRPr="009F6ECA">
        <w:rPr>
          <w:rStyle w:val="StyleUnderline"/>
        </w:rPr>
        <w:t>Marxists</w:t>
      </w:r>
      <w:r w:rsidRPr="009F6ECA">
        <w:rPr>
          <w:sz w:val="14"/>
        </w:rPr>
        <w:t xml:space="preserve"> </w:t>
      </w:r>
      <w:r w:rsidRPr="009F6ECA">
        <w:rPr>
          <w:rStyle w:val="StyleUnderline"/>
        </w:rPr>
        <w:t>view</w:t>
      </w:r>
      <w:r w:rsidRPr="009F6ECA">
        <w:rPr>
          <w:sz w:val="14"/>
        </w:rPr>
        <w:t xml:space="preserve"> </w:t>
      </w:r>
      <w:r w:rsidRPr="009F6ECA">
        <w:rPr>
          <w:rStyle w:val="Emphasis"/>
        </w:rPr>
        <w:t>competition</w:t>
      </w:r>
      <w:r w:rsidRPr="009F6ECA">
        <w:rPr>
          <w:sz w:val="14"/>
        </w:rPr>
        <w:t xml:space="preserve"> </w:t>
      </w:r>
      <w:r w:rsidRPr="009F6ECA">
        <w:rPr>
          <w:rStyle w:val="StyleUnderline"/>
        </w:rPr>
        <w:t>over</w:t>
      </w:r>
      <w:r w:rsidRPr="009F6ECA">
        <w:rPr>
          <w:sz w:val="14"/>
        </w:rPr>
        <w:t xml:space="preserve"> </w:t>
      </w:r>
      <w:r w:rsidRPr="009F6ECA">
        <w:rPr>
          <w:rStyle w:val="Emphasis"/>
        </w:rPr>
        <w:t>markets</w:t>
      </w:r>
      <w:r w:rsidRPr="009F6ECA">
        <w:rPr>
          <w:sz w:val="14"/>
        </w:rPr>
        <w:t xml:space="preserve"> </w:t>
      </w:r>
      <w:r w:rsidRPr="009F6ECA">
        <w:rPr>
          <w:rStyle w:val="StyleUnderline"/>
        </w:rPr>
        <w:t xml:space="preserve">and resources as an </w:t>
      </w:r>
      <w:r w:rsidRPr="009F6ECA">
        <w:rPr>
          <w:rStyle w:val="Emphasis"/>
        </w:rPr>
        <w:t>inherent feature</w:t>
      </w:r>
      <w:r w:rsidRPr="009F6ECA">
        <w:rPr>
          <w:sz w:val="14"/>
        </w:rPr>
        <w:t xml:space="preserve"> </w:t>
      </w:r>
      <w:r w:rsidRPr="009F6ECA">
        <w:rPr>
          <w:rStyle w:val="StyleUnderline"/>
        </w:rPr>
        <w:t>of</w:t>
      </w:r>
      <w:r w:rsidRPr="009F6ECA">
        <w:rPr>
          <w:sz w:val="14"/>
        </w:rPr>
        <w:t xml:space="preserve"> </w:t>
      </w:r>
      <w:r w:rsidRPr="009F6ECA">
        <w:rPr>
          <w:rStyle w:val="StyleUnderline"/>
        </w:rPr>
        <w:t>capitalism</w:t>
      </w:r>
      <w:r w:rsidRPr="009F6ECA">
        <w:rPr>
          <w:sz w:val="14"/>
        </w:rPr>
        <w:t xml:space="preserve"> (Baran 1957; Sweezy 1942). </w:t>
      </w:r>
      <w:r w:rsidRPr="009F6ECA">
        <w:rPr>
          <w:rStyle w:val="StyleUnderline"/>
        </w:rPr>
        <w:t>This</w:t>
      </w:r>
      <w:r w:rsidRPr="009F6ECA">
        <w:rPr>
          <w:sz w:val="14"/>
        </w:rPr>
        <w:t xml:space="preserve"> competition </w:t>
      </w:r>
      <w:r w:rsidRPr="009F6ECA">
        <w:rPr>
          <w:rStyle w:val="StyleUnderline"/>
        </w:rPr>
        <w:t xml:space="preserve">can easily </w:t>
      </w:r>
      <w:r w:rsidRPr="009F6ECA">
        <w:rPr>
          <w:rStyle w:val="Emphasis"/>
        </w:rPr>
        <w:t>result</w:t>
      </w:r>
      <w:r w:rsidRPr="009F6ECA">
        <w:rPr>
          <w:rStyle w:val="StyleUnderline"/>
        </w:rPr>
        <w:t xml:space="preserve"> in</w:t>
      </w:r>
      <w:r w:rsidRPr="009F6ECA">
        <w:rPr>
          <w:sz w:val="14"/>
        </w:rPr>
        <w:t xml:space="preserve"> </w:t>
      </w:r>
      <w:r w:rsidRPr="009F6ECA">
        <w:rPr>
          <w:rStyle w:val="Emphasis"/>
        </w:rPr>
        <w:t>violent</w:t>
      </w:r>
      <w:r w:rsidRPr="009F6ECA">
        <w:rPr>
          <w:sz w:val="14"/>
        </w:rPr>
        <w:t xml:space="preserve"> </w:t>
      </w:r>
      <w:r w:rsidRPr="009F6ECA">
        <w:rPr>
          <w:rStyle w:val="StyleUnderline"/>
        </w:rPr>
        <w:t xml:space="preserve">conflict between </w:t>
      </w:r>
      <w:r w:rsidRPr="009F6ECA">
        <w:rPr>
          <w:rStyle w:val="Emphasis"/>
        </w:rPr>
        <w:t>major powers</w:t>
      </w:r>
      <w:r w:rsidRPr="009F6ECA">
        <w:rPr>
          <w:sz w:val="14"/>
        </w:rPr>
        <w:t xml:space="preserve">, </w:t>
      </w:r>
      <w:r w:rsidRPr="009F6ECA">
        <w:rPr>
          <w:rStyle w:val="StyleUnderline"/>
        </w:rPr>
        <w:t>as well as the</w:t>
      </w:r>
      <w:r w:rsidRPr="009F6ECA">
        <w:rPr>
          <w:sz w:val="14"/>
        </w:rPr>
        <w:t xml:space="preserve"> </w:t>
      </w:r>
      <w:r w:rsidRPr="009F6ECA">
        <w:rPr>
          <w:rStyle w:val="StyleUnderline"/>
        </w:rPr>
        <w:t>domination of</w:t>
      </w:r>
      <w:r w:rsidRPr="009F6ECA">
        <w:rPr>
          <w:sz w:val="14"/>
        </w:rPr>
        <w:t xml:space="preserve"> less </w:t>
      </w:r>
      <w:r w:rsidRPr="009F6ECA">
        <w:rPr>
          <w:rStyle w:val="StyleUnderline"/>
        </w:rPr>
        <w:t>powerful states</w:t>
      </w:r>
      <w:r w:rsidRPr="009F6ECA">
        <w:rPr>
          <w:sz w:val="14"/>
        </w:rPr>
        <w:t xml:space="preserve">. Lateral pressure theory also envisions conflict corresponding with shortages of resources and markets (Choucri and North 1975, 1989). Similarly, neomercantilist theories anticipate greater conlfict emerging when states pursue aggressive policies for capitalist expansion under the guise of the national interest. When such behavior emerges among major powers, </w:t>
      </w:r>
      <w:r w:rsidRPr="009F6ECA">
        <w:rPr>
          <w:rStyle w:val="StyleUnderline"/>
        </w:rPr>
        <w:t xml:space="preserve">the result can be trade </w:t>
      </w:r>
      <w:r w:rsidRPr="009F6ECA">
        <w:rPr>
          <w:rStyle w:val="Emphasis"/>
        </w:rPr>
        <w:t>wars</w:t>
      </w:r>
      <w:r w:rsidRPr="009F6ECA">
        <w:rPr>
          <w:sz w:val="14"/>
        </w:rPr>
        <w:t xml:space="preserve">, </w:t>
      </w:r>
      <w:r w:rsidRPr="009F6ECA">
        <w:rPr>
          <w:rStyle w:val="Emphasis"/>
        </w:rPr>
        <w:t>investment wars</w:t>
      </w:r>
      <w:r w:rsidRPr="009F6ECA">
        <w:rPr>
          <w:sz w:val="14"/>
        </w:rPr>
        <w:t xml:space="preserve">, </w:t>
      </w:r>
      <w:r w:rsidRPr="009F6ECA">
        <w:rPr>
          <w:rStyle w:val="StyleUnderline"/>
        </w:rPr>
        <w:t>or</w:t>
      </w:r>
      <w:r w:rsidRPr="009F6ECA">
        <w:rPr>
          <w:sz w:val="14"/>
        </w:rPr>
        <w:t xml:space="preserve"> even </w:t>
      </w:r>
      <w:r w:rsidRPr="009F6ECA">
        <w:rPr>
          <w:rStyle w:val="Emphasis"/>
        </w:rPr>
        <w:t>hegemonic wars</w:t>
      </w:r>
      <w:r w:rsidRPr="009F6ECA">
        <w:rPr>
          <w:sz w:val="14"/>
        </w:rPr>
        <w:t xml:space="preserve"> (Sayrs 1990).</w:t>
      </w:r>
    </w:p>
    <w:p w:rsidR="00EF298D" w:rsidRPr="009F6ECA" w:rsidRDefault="00EF298D" w:rsidP="00EF298D">
      <w:pPr>
        <w:rPr>
          <w:sz w:val="14"/>
        </w:rPr>
      </w:pPr>
      <w:r w:rsidRPr="009F6ECA">
        <w:rPr>
          <w:sz w:val="14"/>
        </w:rPr>
        <w:t xml:space="preserve">Theories maintaining that conflict is inherently related to exchange relations primarily originate as outgrowths of Marx’s ([1887] 1906) notion that capitalism is exploitative in its very nature and results in conflict between classes, as well as between factions of capital. In fact, Marx favored free trade, rather than protectionism, because he felt free trade would create tensions that would accelerate the inevitable crisis and inevitable demise of capitalism (see Marx 1848). Similarly, </w:t>
      </w:r>
      <w:r w:rsidRPr="009F6ECA">
        <w:rPr>
          <w:rStyle w:val="StyleUnderline"/>
        </w:rPr>
        <w:t xml:space="preserve">Lenin’s theory of </w:t>
      </w:r>
      <w:r w:rsidRPr="009F6ECA">
        <w:rPr>
          <w:rStyle w:val="Emphasis"/>
        </w:rPr>
        <w:t>imperialism</w:t>
      </w:r>
      <w:r w:rsidRPr="009F6ECA">
        <w:rPr>
          <w:rStyle w:val="StyleUnderline"/>
        </w:rPr>
        <w:t xml:space="preserve"> is</w:t>
      </w:r>
      <w:r w:rsidRPr="009F6ECA">
        <w:rPr>
          <w:sz w:val="14"/>
        </w:rPr>
        <w:t xml:space="preserve"> </w:t>
      </w:r>
      <w:r w:rsidRPr="009F6ECA">
        <w:rPr>
          <w:rStyle w:val="Emphasis"/>
        </w:rPr>
        <w:t>grounded</w:t>
      </w:r>
      <w:r w:rsidRPr="009F6ECA">
        <w:rPr>
          <w:sz w:val="14"/>
        </w:rPr>
        <w:t xml:space="preserve"> </w:t>
      </w:r>
      <w:r w:rsidRPr="009F6ECA">
        <w:rPr>
          <w:rStyle w:val="StyleUnderline"/>
        </w:rPr>
        <w:t>in</w:t>
      </w:r>
      <w:r w:rsidRPr="009F6ECA">
        <w:rPr>
          <w:sz w:val="14"/>
        </w:rPr>
        <w:t xml:space="preserve"> the </w:t>
      </w:r>
      <w:r w:rsidRPr="009F6ECA">
        <w:rPr>
          <w:rStyle w:val="StyleUnderline"/>
        </w:rPr>
        <w:t xml:space="preserve">aggressive nature of </w:t>
      </w:r>
      <w:r w:rsidRPr="009F6ECA">
        <w:rPr>
          <w:rStyle w:val="Emphasis"/>
        </w:rPr>
        <w:t>monopoly</w:t>
      </w:r>
      <w:r w:rsidRPr="009F6ECA">
        <w:rPr>
          <w:sz w:val="14"/>
        </w:rPr>
        <w:t xml:space="preserve"> capitalism, </w:t>
      </w:r>
      <w:r w:rsidRPr="009F6ECA">
        <w:rPr>
          <w:rStyle w:val="StyleUnderline"/>
        </w:rPr>
        <w:t xml:space="preserve">whereby conflict is an </w:t>
      </w:r>
      <w:r w:rsidRPr="009F6ECA">
        <w:rPr>
          <w:rStyle w:val="Emphasis"/>
        </w:rPr>
        <w:t>integral part</w:t>
      </w:r>
      <w:r w:rsidRPr="009F6ECA">
        <w:rPr>
          <w:sz w:val="14"/>
        </w:rPr>
        <w:t xml:space="preserve"> </w:t>
      </w:r>
      <w:r w:rsidRPr="009F6ECA">
        <w:rPr>
          <w:rStyle w:val="StyleUnderline"/>
        </w:rPr>
        <w:t>of</w:t>
      </w:r>
      <w:r w:rsidRPr="009F6ECA">
        <w:rPr>
          <w:sz w:val="14"/>
        </w:rPr>
        <w:t xml:space="preserve"> capitalist </w:t>
      </w:r>
      <w:r w:rsidRPr="009F6ECA">
        <w:rPr>
          <w:rStyle w:val="Emphasis"/>
        </w:rPr>
        <w:t>expansion</w:t>
      </w:r>
      <w:r w:rsidRPr="009F6ECA">
        <w:rPr>
          <w:sz w:val="14"/>
        </w:rPr>
        <w:t>. Hobson rejected the notion that capitalism itself was responsible for the trade-conflict relationship 35 aggressive expansionism, arguing instead that imperialism is the result of capitalism’s maladjustment ([1902] 1954).</w:t>
      </w:r>
    </w:p>
    <w:p w:rsidR="00EF298D" w:rsidRPr="009F6ECA" w:rsidRDefault="00EF298D" w:rsidP="00EF298D">
      <w:pPr>
        <w:rPr>
          <w:sz w:val="14"/>
        </w:rPr>
      </w:pPr>
      <w:r w:rsidRPr="009F6ECA">
        <w:rPr>
          <w:sz w:val="14"/>
        </w:rPr>
        <w:t xml:space="preserve">Rosecrance (1986) provides a useful distinction between Marxist Leninist and dependency theories in terms of their predictions about the impact of trade on international conflict. He notes that dependency theories assume a degree of collusion among developed capitalist states with conflict arising in relations between unequal partners. Lenin, however, argues that the highest stage of capitalist development—imperialism— leads to conflict among the most advanced capitalist nations as they vie for control over new markets, sources of raw materials, and scarce resources. But Rosecrance’s distinction may not capture the full flavor of Lenin’s theory. Lenin </w:t>
      </w:r>
      <w:r w:rsidRPr="009F6ECA">
        <w:rPr>
          <w:rStyle w:val="StyleUnderline"/>
        </w:rPr>
        <w:t xml:space="preserve">clearly sees capitalist states vying for control over </w:t>
      </w:r>
      <w:r w:rsidRPr="009F6ECA">
        <w:rPr>
          <w:rStyle w:val="Emphasis"/>
        </w:rPr>
        <w:t>less powerful states</w:t>
      </w:r>
      <w:r w:rsidRPr="009F6ECA">
        <w:rPr>
          <w:sz w:val="14"/>
        </w:rPr>
        <w:t xml:space="preserve">. In the process, </w:t>
      </w:r>
      <w:r w:rsidRPr="009F6ECA">
        <w:rPr>
          <w:rStyle w:val="Emphasis"/>
        </w:rPr>
        <w:t>capitalist states</w:t>
      </w:r>
      <w:r w:rsidRPr="009F6ECA">
        <w:rPr>
          <w:sz w:val="14"/>
        </w:rPr>
        <w:t xml:space="preserve"> </w:t>
      </w:r>
      <w:r w:rsidRPr="009F6ECA">
        <w:rPr>
          <w:rStyle w:val="StyleUnderline"/>
        </w:rPr>
        <w:t xml:space="preserve">employ force to gain </w:t>
      </w:r>
      <w:r w:rsidRPr="009F6ECA">
        <w:rPr>
          <w:rStyle w:val="Emphasis"/>
        </w:rPr>
        <w:t>control</w:t>
      </w:r>
      <w:r w:rsidRPr="009F6ECA">
        <w:rPr>
          <w:rStyle w:val="StyleUnderline"/>
        </w:rPr>
        <w:t xml:space="preserve"> over</w:t>
      </w:r>
      <w:r w:rsidRPr="009F6ECA">
        <w:rPr>
          <w:sz w:val="14"/>
        </w:rPr>
        <w:t xml:space="preserve"> </w:t>
      </w:r>
      <w:r w:rsidRPr="009F6ECA">
        <w:rPr>
          <w:rStyle w:val="Emphasis"/>
        </w:rPr>
        <w:t>desired territories</w:t>
      </w:r>
      <w:r w:rsidRPr="009F6ECA">
        <w:rPr>
          <w:sz w:val="14"/>
        </w:rPr>
        <w:t xml:space="preserve"> and to subjugate the inhabitants of these territories.</w:t>
      </w:r>
    </w:p>
    <w:p w:rsidR="00EF298D" w:rsidRDefault="00EF298D" w:rsidP="00EF298D">
      <w:pPr>
        <w:pStyle w:val="Heading4"/>
      </w:pPr>
      <w:r>
        <w:t xml:space="preserve">AND Increases capacity for </w:t>
      </w:r>
      <w:r w:rsidRPr="00676D51">
        <w:rPr>
          <w:u w:val="single"/>
        </w:rPr>
        <w:t>conflict initiation</w:t>
      </w:r>
      <w:r>
        <w:t>.</w:t>
      </w:r>
    </w:p>
    <w:p w:rsidR="00EF298D" w:rsidRPr="009F6ECA" w:rsidRDefault="00EF298D" w:rsidP="00EF298D">
      <w:r>
        <w:rPr>
          <w:rStyle w:val="Style13ptBold"/>
        </w:rPr>
        <w:t xml:space="preserve">Barbieri 2 </w:t>
      </w:r>
      <w:r>
        <w:t>Katherine Barbieri is a professor in the Political Science department at University of South Carolina; 2002; The Liberal Illusion, Does Trade Promote Peace?; University of Michigan Press - BS</w:t>
      </w:r>
    </w:p>
    <w:p w:rsidR="00EF298D" w:rsidRPr="009F6ECA" w:rsidRDefault="00EF298D" w:rsidP="00EF298D">
      <w:pPr>
        <w:rPr>
          <w:sz w:val="14"/>
        </w:rPr>
      </w:pPr>
      <w:r w:rsidRPr="00676D51">
        <w:rPr>
          <w:sz w:val="14"/>
        </w:rPr>
        <w:t xml:space="preserve">In sum, this analysis provides the first sign that the liberal hypothesis may enjoy support at the monadic level of analysis. Of course, if I combine this finding with the previous dyadic-level analysis, I might conclude that countries that are more dependent upon trade have lower rates of conflict involvement, but when they do choose to engage in conflict, they are more likely to do so with their most important trading partners. Moreover, </w:t>
      </w:r>
      <w:r w:rsidRPr="00676D51">
        <w:rPr>
          <w:rStyle w:val="StyleUnderline"/>
        </w:rPr>
        <w:t xml:space="preserve">the finding that </w:t>
      </w:r>
      <w:r w:rsidRPr="00676D51">
        <w:rPr>
          <w:rStyle w:val="Emphasis"/>
        </w:rPr>
        <w:t>wealthy states</w:t>
      </w:r>
      <w:r w:rsidRPr="00676D51">
        <w:rPr>
          <w:sz w:val="14"/>
        </w:rPr>
        <w:t xml:space="preserve"> </w:t>
      </w:r>
      <w:r w:rsidRPr="00676D51">
        <w:rPr>
          <w:rStyle w:val="StyleUnderline"/>
        </w:rPr>
        <w:t xml:space="preserve">have </w:t>
      </w:r>
      <w:r w:rsidRPr="00676D51">
        <w:rPr>
          <w:rStyle w:val="Emphasis"/>
        </w:rPr>
        <w:t>higher rates</w:t>
      </w:r>
      <w:r w:rsidRPr="00676D51">
        <w:rPr>
          <w:rStyle w:val="StyleUnderline"/>
        </w:rPr>
        <w:t xml:space="preserve"> of </w:t>
      </w:r>
      <w:r w:rsidRPr="00676D51">
        <w:rPr>
          <w:rStyle w:val="Emphasis"/>
        </w:rPr>
        <w:t>conflict</w:t>
      </w:r>
      <w:r w:rsidRPr="00676D51">
        <w:rPr>
          <w:sz w:val="14"/>
        </w:rPr>
        <w:t xml:space="preserve"> involvement </w:t>
      </w:r>
      <w:r w:rsidRPr="00676D51">
        <w:rPr>
          <w:rStyle w:val="StyleUnderline"/>
        </w:rPr>
        <w:t xml:space="preserve">suggests that trade may have an </w:t>
      </w:r>
      <w:r w:rsidRPr="00676D51">
        <w:rPr>
          <w:rStyle w:val="Emphasis"/>
        </w:rPr>
        <w:t>indirect effect</w:t>
      </w:r>
      <w:r w:rsidRPr="00676D51">
        <w:rPr>
          <w:sz w:val="14"/>
        </w:rPr>
        <w:t xml:space="preserve"> </w:t>
      </w:r>
      <w:r w:rsidRPr="00676D51">
        <w:rPr>
          <w:rStyle w:val="StyleUnderline"/>
        </w:rPr>
        <w:t xml:space="preserve">on increasing the </w:t>
      </w:r>
      <w:r w:rsidRPr="00676D51">
        <w:rPr>
          <w:rStyle w:val="Emphasis"/>
        </w:rPr>
        <w:t>conflict proneness of nations</w:t>
      </w:r>
      <w:r w:rsidRPr="00676D51">
        <w:rPr>
          <w:sz w:val="14"/>
        </w:rPr>
        <w:t xml:space="preserve">. </w:t>
      </w:r>
      <w:r w:rsidRPr="00676D51">
        <w:rPr>
          <w:rStyle w:val="StyleUnderline"/>
        </w:rPr>
        <w:t>If</w:t>
      </w:r>
      <w:r w:rsidRPr="00676D51">
        <w:rPr>
          <w:sz w:val="14"/>
        </w:rPr>
        <w:t xml:space="preserve"> </w:t>
      </w:r>
      <w:r w:rsidRPr="00676D51">
        <w:rPr>
          <w:rStyle w:val="StyleUnderline"/>
        </w:rPr>
        <w:t>liberals are correct in</w:t>
      </w:r>
      <w:r w:rsidRPr="00676D51">
        <w:rPr>
          <w:sz w:val="14"/>
        </w:rPr>
        <w:t xml:space="preserve"> their </w:t>
      </w:r>
      <w:r w:rsidRPr="00676D51">
        <w:rPr>
          <w:rStyle w:val="StyleUnderline"/>
        </w:rPr>
        <w:t xml:space="preserve">assumption that trade </w:t>
      </w:r>
      <w:r w:rsidRPr="00676D51">
        <w:rPr>
          <w:rStyle w:val="Emphasis"/>
        </w:rPr>
        <w:t>contributes to wealth</w:t>
      </w:r>
      <w:r w:rsidRPr="00676D51">
        <w:rPr>
          <w:sz w:val="14"/>
        </w:rPr>
        <w:t xml:space="preserve">, </w:t>
      </w:r>
      <w:r w:rsidRPr="00676D51">
        <w:rPr>
          <w:rStyle w:val="StyleUnderline"/>
        </w:rPr>
        <w:t xml:space="preserve">then increased trade may </w:t>
      </w:r>
      <w:r w:rsidRPr="00676D51">
        <w:rPr>
          <w:rStyle w:val="Emphasis"/>
        </w:rPr>
        <w:t>eventually lead</w:t>
      </w:r>
      <w:r w:rsidRPr="00676D51">
        <w:rPr>
          <w:sz w:val="14"/>
        </w:rPr>
        <w:t xml:space="preserve"> </w:t>
      </w:r>
      <w:r w:rsidRPr="00676D51">
        <w:rPr>
          <w:rStyle w:val="StyleUnderline"/>
        </w:rPr>
        <w:t xml:space="preserve">to a state’s </w:t>
      </w:r>
      <w:r w:rsidRPr="00676D51">
        <w:rPr>
          <w:rStyle w:val="Emphasis"/>
        </w:rPr>
        <w:t>increased ability</w:t>
      </w:r>
      <w:r w:rsidRPr="00676D51">
        <w:rPr>
          <w:sz w:val="14"/>
        </w:rPr>
        <w:t xml:space="preserve"> </w:t>
      </w:r>
      <w:r w:rsidRPr="00676D51">
        <w:rPr>
          <w:rStyle w:val="StyleUnderline"/>
        </w:rPr>
        <w:t>to</w:t>
      </w:r>
      <w:r w:rsidRPr="00676D51">
        <w:rPr>
          <w:sz w:val="14"/>
        </w:rPr>
        <w:t xml:space="preserve"> </w:t>
      </w:r>
      <w:r w:rsidRPr="00676D51">
        <w:rPr>
          <w:rStyle w:val="Emphasis"/>
        </w:rPr>
        <w:t>engage in conflict</w:t>
      </w:r>
      <w:r w:rsidRPr="00676D51">
        <w:rPr>
          <w:sz w:val="14"/>
        </w:rPr>
        <w:t xml:space="preserve">. </w:t>
      </w:r>
    </w:p>
    <w:p w:rsidR="00EF298D" w:rsidRDefault="00EF298D" w:rsidP="00EF298D"/>
    <w:p w:rsidR="00EF298D" w:rsidRDefault="00EF298D" w:rsidP="00EF298D">
      <w:pPr>
        <w:pStyle w:val="Heading4"/>
      </w:pPr>
      <w:r>
        <w:t xml:space="preserve">Even if growth </w:t>
      </w:r>
      <w:r w:rsidRPr="00676D51">
        <w:rPr>
          <w:u w:val="single"/>
        </w:rPr>
        <w:t>normally</w:t>
      </w:r>
      <w:r>
        <w:t xml:space="preserve"> causes peace </w:t>
      </w:r>
      <w:r w:rsidRPr="00676D51">
        <w:rPr>
          <w:u w:val="single"/>
        </w:rPr>
        <w:t>asymmetric dependencies</w:t>
      </w:r>
      <w:r>
        <w:t xml:space="preserve">, like those in a </w:t>
      </w:r>
      <w:r w:rsidRPr="00676D51">
        <w:rPr>
          <w:u w:val="single"/>
        </w:rPr>
        <w:t>neoliberal systems</w:t>
      </w:r>
      <w:r>
        <w:t xml:space="preserve"> force conflict initiation.</w:t>
      </w:r>
    </w:p>
    <w:p w:rsidR="00EF298D" w:rsidRPr="00676D51" w:rsidRDefault="00EF298D" w:rsidP="00EF298D">
      <w:r>
        <w:rPr>
          <w:rStyle w:val="Style13ptBold"/>
        </w:rPr>
        <w:t xml:space="preserve">Barbieri 2 </w:t>
      </w:r>
      <w:r>
        <w:t>Katherine Barbieri is a professor in the Political Science department at University of South Carolina; 2002; The Liberal Illusion, Does Trade Promote Peace?; University of Michigan Press - BS</w:t>
      </w:r>
    </w:p>
    <w:p w:rsidR="00EF298D" w:rsidRPr="009F6ECA" w:rsidRDefault="00EF298D" w:rsidP="00EF298D">
      <w:pPr>
        <w:rPr>
          <w:sz w:val="14"/>
        </w:rPr>
      </w:pPr>
      <w:r w:rsidRPr="00676D51">
        <w:rPr>
          <w:rStyle w:val="StyleUnderline"/>
        </w:rPr>
        <w:t>What is unclear</w:t>
      </w:r>
      <w:r w:rsidRPr="009F6ECA">
        <w:rPr>
          <w:sz w:val="14"/>
        </w:rPr>
        <w:t xml:space="preserve"> in debates concerning economic dependence, </w:t>
      </w:r>
      <w:r w:rsidRPr="00676D51">
        <w:rPr>
          <w:rStyle w:val="StyleUnderline"/>
        </w:rPr>
        <w:t>particularly</w:t>
      </w:r>
      <w:r w:rsidRPr="009F6ECA">
        <w:rPr>
          <w:sz w:val="14"/>
        </w:rPr>
        <w:t xml:space="preserve"> </w:t>
      </w:r>
      <w:r w:rsidRPr="00676D51">
        <w:rPr>
          <w:rStyle w:val="Emphasis"/>
        </w:rPr>
        <w:t>asymmetrical dependence</w:t>
      </w:r>
      <w:r w:rsidRPr="009F6ECA">
        <w:rPr>
          <w:sz w:val="14"/>
        </w:rPr>
        <w:t xml:space="preserve">, </w:t>
      </w:r>
      <w:r w:rsidRPr="00676D51">
        <w:rPr>
          <w:rStyle w:val="StyleUnderline"/>
        </w:rPr>
        <w:t xml:space="preserve">is whether the use of </w:t>
      </w:r>
      <w:r w:rsidRPr="00676D51">
        <w:rPr>
          <w:rStyle w:val="Emphasis"/>
        </w:rPr>
        <w:t>power derived</w:t>
      </w:r>
      <w:r w:rsidRPr="009F6ECA">
        <w:rPr>
          <w:sz w:val="14"/>
        </w:rPr>
        <w:t xml:space="preserve"> </w:t>
      </w:r>
      <w:r w:rsidRPr="00676D51">
        <w:rPr>
          <w:rStyle w:val="StyleUnderline"/>
        </w:rPr>
        <w:t>from</w:t>
      </w:r>
      <w:r w:rsidRPr="009F6ECA">
        <w:rPr>
          <w:sz w:val="14"/>
        </w:rPr>
        <w:t xml:space="preserve"> </w:t>
      </w:r>
      <w:r w:rsidRPr="00676D51">
        <w:rPr>
          <w:rStyle w:val="Emphasis"/>
        </w:rPr>
        <w:t>asymmetrical dependence</w:t>
      </w:r>
      <w:r w:rsidRPr="009F6ECA">
        <w:rPr>
          <w:sz w:val="14"/>
        </w:rPr>
        <w:t xml:space="preserve"> </w:t>
      </w:r>
      <w:r w:rsidRPr="00676D51">
        <w:rPr>
          <w:rStyle w:val="StyleUnderline"/>
        </w:rPr>
        <w:t xml:space="preserve">is sufficient to create </w:t>
      </w:r>
      <w:r w:rsidRPr="00676D51">
        <w:rPr>
          <w:rStyle w:val="Emphasis"/>
        </w:rPr>
        <w:t>tensions</w:t>
      </w:r>
      <w:r w:rsidRPr="009F6ECA">
        <w:rPr>
          <w:sz w:val="14"/>
        </w:rPr>
        <w:t xml:space="preserve"> </w:t>
      </w:r>
      <w:r w:rsidRPr="00676D51">
        <w:rPr>
          <w:rStyle w:val="StyleUnderline"/>
        </w:rPr>
        <w:t xml:space="preserve">necessary for the </w:t>
      </w:r>
      <w:r w:rsidRPr="00676D51">
        <w:rPr>
          <w:rStyle w:val="Emphasis"/>
        </w:rPr>
        <w:t>outbreak</w:t>
      </w:r>
      <w:r w:rsidRPr="009F6ECA">
        <w:rPr>
          <w:sz w:val="14"/>
        </w:rPr>
        <w:t xml:space="preserve"> </w:t>
      </w:r>
      <w:r w:rsidRPr="00676D51">
        <w:rPr>
          <w:rStyle w:val="StyleUnderline"/>
        </w:rPr>
        <w:t>of</w:t>
      </w:r>
      <w:r w:rsidRPr="009F6ECA">
        <w:rPr>
          <w:sz w:val="14"/>
        </w:rPr>
        <w:t xml:space="preserve"> </w:t>
      </w:r>
      <w:r w:rsidRPr="00676D51">
        <w:rPr>
          <w:rStyle w:val="Emphasis"/>
        </w:rPr>
        <w:t>militarized hostilities</w:t>
      </w:r>
      <w:r w:rsidRPr="009F6ECA">
        <w:rPr>
          <w:sz w:val="14"/>
        </w:rPr>
        <w:t xml:space="preserve">. </w:t>
      </w:r>
      <w:r w:rsidRPr="00676D51">
        <w:rPr>
          <w:rStyle w:val="StyleUnderline"/>
        </w:rPr>
        <w:t>Relations that fail to provide mutual</w:t>
      </w:r>
      <w:r w:rsidRPr="009F6ECA">
        <w:rPr>
          <w:sz w:val="14"/>
        </w:rPr>
        <w:t xml:space="preserve"> benefits or impose </w:t>
      </w:r>
      <w:r w:rsidRPr="00676D51">
        <w:rPr>
          <w:rStyle w:val="Emphasis"/>
        </w:rPr>
        <w:t>disproportionate costs</w:t>
      </w:r>
      <w:r w:rsidRPr="009F6ECA">
        <w:rPr>
          <w:sz w:val="14"/>
        </w:rPr>
        <w:t xml:space="preserve"> </w:t>
      </w:r>
      <w:r w:rsidRPr="00676D51">
        <w:rPr>
          <w:rStyle w:val="StyleUnderline"/>
        </w:rPr>
        <w:t>on</w:t>
      </w:r>
      <w:r w:rsidRPr="009F6ECA">
        <w:rPr>
          <w:sz w:val="14"/>
        </w:rPr>
        <w:t xml:space="preserve"> </w:t>
      </w:r>
      <w:r w:rsidRPr="00676D51">
        <w:rPr>
          <w:rStyle w:val="StyleUnderline"/>
        </w:rPr>
        <w:t>one actor</w:t>
      </w:r>
      <w:r w:rsidRPr="009F6ECA">
        <w:rPr>
          <w:sz w:val="14"/>
        </w:rPr>
        <w:t xml:space="preserve"> </w:t>
      </w:r>
      <w:r w:rsidRPr="00676D51">
        <w:rPr>
          <w:rStyle w:val="StyleUnderline"/>
        </w:rPr>
        <w:t>may be characterized as</w:t>
      </w:r>
      <w:r w:rsidRPr="009F6ECA">
        <w:rPr>
          <w:sz w:val="14"/>
        </w:rPr>
        <w:t xml:space="preserve"> </w:t>
      </w:r>
      <w:r w:rsidRPr="00676D51">
        <w:rPr>
          <w:rStyle w:val="Emphasis"/>
        </w:rPr>
        <w:t>hostile</w:t>
      </w:r>
      <w:r w:rsidRPr="009F6ECA">
        <w:rPr>
          <w:sz w:val="14"/>
        </w:rPr>
        <w:t>, without manifesting themselves in military con›icts. Hostilities might be suppressed when states see some bene‹t in preserving the relationship or when states fear more costly reprisals from breaking ties with dominant states. Russett notes that “con›ict may be suppressed by the operation of a relationship where one party dominates the other” (1967, 192). It is plausible to argue that the power dynamics that characterize asymmetrical relations create a predisposition for con›ict greater than that found in symmetrical trade relations. Yet, whether such hostilities manifest themselves in con›ict remains an empirical question.</w:t>
      </w:r>
    </w:p>
    <w:p w:rsidR="00EF298D" w:rsidRPr="009F6ECA" w:rsidRDefault="00EF298D" w:rsidP="00EF298D">
      <w:pPr>
        <w:rPr>
          <w:sz w:val="14"/>
        </w:rPr>
      </w:pPr>
      <w:r w:rsidRPr="009F6ECA">
        <w:rPr>
          <w:rStyle w:val="StyleUnderline"/>
        </w:rPr>
        <w:t>The pacifying influence</w:t>
      </w:r>
      <w:r w:rsidRPr="009F6ECA">
        <w:rPr>
          <w:sz w:val="14"/>
        </w:rPr>
        <w:t xml:space="preserve"> </w:t>
      </w:r>
      <w:r w:rsidRPr="009F6ECA">
        <w:rPr>
          <w:rStyle w:val="Emphasis"/>
        </w:rPr>
        <w:t>of trade</w:t>
      </w:r>
      <w:r w:rsidRPr="009F6ECA">
        <w:rPr>
          <w:sz w:val="14"/>
        </w:rPr>
        <w:t xml:space="preserve"> </w:t>
      </w:r>
      <w:r w:rsidRPr="009F6ECA">
        <w:rPr>
          <w:rStyle w:val="StyleUnderline"/>
        </w:rPr>
        <w:t>may</w:t>
      </w:r>
      <w:r w:rsidRPr="009F6ECA">
        <w:rPr>
          <w:sz w:val="14"/>
        </w:rPr>
        <w:t xml:space="preserve"> </w:t>
      </w:r>
      <w:r w:rsidRPr="009F6ECA">
        <w:rPr>
          <w:rStyle w:val="StyleUnderline"/>
        </w:rPr>
        <w:t xml:space="preserve">also give way to </w:t>
      </w:r>
      <w:r w:rsidRPr="009F6ECA">
        <w:rPr>
          <w:rStyle w:val="Emphasis"/>
        </w:rPr>
        <w:t>discord</w:t>
      </w:r>
      <w:r w:rsidRPr="009F6ECA">
        <w:rPr>
          <w:sz w:val="14"/>
        </w:rPr>
        <w:t xml:space="preserve"> </w:t>
      </w:r>
      <w:r w:rsidRPr="009F6ECA">
        <w:rPr>
          <w:rStyle w:val="StyleUnderline"/>
        </w:rPr>
        <w:t xml:space="preserve">when one state </w:t>
      </w:r>
      <w:r w:rsidRPr="009F6ECA">
        <w:rPr>
          <w:rStyle w:val="Emphasis"/>
        </w:rPr>
        <w:t>believes</w:t>
      </w:r>
      <w:r w:rsidRPr="009F6ECA">
        <w:rPr>
          <w:sz w:val="14"/>
        </w:rPr>
        <w:t xml:space="preserve"> that </w:t>
      </w:r>
      <w:r w:rsidRPr="009F6ECA">
        <w:rPr>
          <w:rStyle w:val="Emphasis"/>
        </w:rPr>
        <w:t>its partner</w:t>
      </w:r>
      <w:r w:rsidRPr="009F6ECA">
        <w:rPr>
          <w:sz w:val="14"/>
        </w:rPr>
        <w:t xml:space="preserve"> </w:t>
      </w:r>
      <w:r w:rsidRPr="009F6ECA">
        <w:rPr>
          <w:rStyle w:val="StyleUnderline"/>
        </w:rPr>
        <w:t xml:space="preserve">is enjoying </w:t>
      </w:r>
      <w:r w:rsidRPr="009F6ECA">
        <w:rPr>
          <w:rStyle w:val="Emphasis"/>
        </w:rPr>
        <w:t>disproportionate</w:t>
      </w:r>
      <w:r w:rsidRPr="009F6ECA">
        <w:rPr>
          <w:sz w:val="14"/>
        </w:rPr>
        <w:t xml:space="preserve"> </w:t>
      </w:r>
      <w:r w:rsidRPr="009F6ECA">
        <w:rPr>
          <w:rStyle w:val="Emphasis"/>
        </w:rPr>
        <w:t>benefits</w:t>
      </w:r>
      <w:r w:rsidRPr="009F6ECA">
        <w:rPr>
          <w:sz w:val="14"/>
        </w:rPr>
        <w:t xml:space="preserve"> </w:t>
      </w:r>
      <w:r w:rsidRPr="009F6ECA">
        <w:rPr>
          <w:rStyle w:val="StyleUnderline"/>
        </w:rPr>
        <w:t>within the relationship</w:t>
      </w:r>
      <w:r w:rsidRPr="009F6ECA">
        <w:rPr>
          <w:sz w:val="14"/>
        </w:rPr>
        <w:t xml:space="preserve">. Neorealists’ focus on relative gains provides a basis for understanding why </w:t>
      </w:r>
      <w:r w:rsidRPr="009F6ECA">
        <w:rPr>
          <w:rStyle w:val="StyleUnderline"/>
        </w:rPr>
        <w:t xml:space="preserve">the presence of </w:t>
      </w:r>
      <w:r w:rsidRPr="009F6ECA">
        <w:rPr>
          <w:rStyle w:val="Emphasis"/>
        </w:rPr>
        <w:t>absolute gains</w:t>
      </w:r>
      <w:r w:rsidRPr="009F6ECA">
        <w:rPr>
          <w:sz w:val="14"/>
        </w:rPr>
        <w:t xml:space="preserve"> </w:t>
      </w:r>
      <w:r w:rsidRPr="009F6ECA">
        <w:rPr>
          <w:rStyle w:val="StyleUnderline"/>
        </w:rPr>
        <w:t>may neither be</w:t>
      </w:r>
      <w:r w:rsidRPr="009F6ECA">
        <w:rPr>
          <w:sz w:val="14"/>
        </w:rPr>
        <w:t xml:space="preserve"> </w:t>
      </w:r>
      <w:r w:rsidRPr="009F6ECA">
        <w:rPr>
          <w:rStyle w:val="Emphasis"/>
        </w:rPr>
        <w:t>sufficient</w:t>
      </w:r>
      <w:r w:rsidRPr="009F6ECA">
        <w:rPr>
          <w:rStyle w:val="StyleUnderline"/>
        </w:rPr>
        <w:t xml:space="preserve"> to satisfy states</w:t>
      </w:r>
      <w:r w:rsidRPr="009F6ECA">
        <w:rPr>
          <w:sz w:val="14"/>
        </w:rPr>
        <w:t xml:space="preserve"> </w:t>
      </w:r>
      <w:r w:rsidRPr="009F6ECA">
        <w:rPr>
          <w:rStyle w:val="StyleUnderline"/>
        </w:rPr>
        <w:t xml:space="preserve">nor create a </w:t>
      </w:r>
      <w:r w:rsidRPr="009F6ECA">
        <w:rPr>
          <w:rStyle w:val="Emphasis"/>
        </w:rPr>
        <w:t>disincentive</w:t>
      </w:r>
      <w:r w:rsidRPr="009F6ECA">
        <w:rPr>
          <w:sz w:val="14"/>
        </w:rPr>
        <w:t xml:space="preserve"> </w:t>
      </w:r>
      <w:r w:rsidRPr="009F6ECA">
        <w:rPr>
          <w:rStyle w:val="StyleUnderline"/>
        </w:rPr>
        <w:t>to</w:t>
      </w:r>
      <w:r w:rsidRPr="009F6ECA">
        <w:rPr>
          <w:sz w:val="14"/>
        </w:rPr>
        <w:t xml:space="preserve"> </w:t>
      </w:r>
      <w:r w:rsidRPr="009F6ECA">
        <w:rPr>
          <w:rStyle w:val="StyleUnderline"/>
        </w:rPr>
        <w:t>conflict</w:t>
      </w:r>
      <w:r w:rsidRPr="009F6ECA">
        <w:rPr>
          <w:sz w:val="14"/>
        </w:rPr>
        <w:t xml:space="preserve">. Although concerns about relative gains are not limited to asymmetric relations, </w:t>
      </w:r>
      <w:r w:rsidRPr="009F6ECA">
        <w:rPr>
          <w:rStyle w:val="StyleUnderline"/>
        </w:rPr>
        <w:t xml:space="preserve">there may be </w:t>
      </w:r>
      <w:r w:rsidRPr="009F6ECA">
        <w:rPr>
          <w:rStyle w:val="Emphasis"/>
        </w:rPr>
        <w:t>greater concerns</w:t>
      </w:r>
      <w:r w:rsidRPr="009F6ECA">
        <w:rPr>
          <w:sz w:val="14"/>
        </w:rPr>
        <w:t xml:space="preserve"> </w:t>
      </w:r>
      <w:r w:rsidRPr="009F6ECA">
        <w:rPr>
          <w:rStyle w:val="StyleUnderline"/>
        </w:rPr>
        <w:t>about</w:t>
      </w:r>
      <w:r w:rsidRPr="009F6ECA">
        <w:rPr>
          <w:sz w:val="14"/>
        </w:rPr>
        <w:t xml:space="preserve"> </w:t>
      </w:r>
      <w:r w:rsidRPr="009F6ECA">
        <w:rPr>
          <w:rStyle w:val="Emphasis"/>
        </w:rPr>
        <w:t>relative gains</w:t>
      </w:r>
      <w:r w:rsidRPr="009F6ECA">
        <w:rPr>
          <w:sz w:val="14"/>
        </w:rPr>
        <w:t xml:space="preserve">, since the </w:t>
      </w:r>
      <w:r w:rsidRPr="009F6ECA">
        <w:rPr>
          <w:rStyle w:val="StyleUnderline"/>
        </w:rPr>
        <w:t>costs</w:t>
      </w:r>
      <w:r w:rsidRPr="009F6ECA">
        <w:rPr>
          <w:sz w:val="14"/>
        </w:rPr>
        <w:t xml:space="preserve"> and bene‹ts </w:t>
      </w:r>
      <w:r w:rsidRPr="009F6ECA">
        <w:rPr>
          <w:rStyle w:val="StyleUnderline"/>
        </w:rPr>
        <w:t>in asymmetrical relations may be</w:t>
      </w:r>
      <w:r w:rsidRPr="009F6ECA">
        <w:rPr>
          <w:sz w:val="14"/>
        </w:rPr>
        <w:t xml:space="preserve"> </w:t>
      </w:r>
      <w:r w:rsidRPr="009F6ECA">
        <w:rPr>
          <w:rStyle w:val="StyleUnderline"/>
        </w:rPr>
        <w:t>more pronounced</w:t>
      </w:r>
      <w:r w:rsidRPr="009F6ECA">
        <w:rPr>
          <w:sz w:val="14"/>
        </w:rPr>
        <w:t xml:space="preserve"> in such relationships </w:t>
      </w:r>
      <w:r w:rsidRPr="009F6ECA">
        <w:rPr>
          <w:rStyle w:val="StyleUnderline"/>
        </w:rPr>
        <w:t xml:space="preserve">compared to those that are </w:t>
      </w:r>
      <w:r w:rsidRPr="009F6ECA">
        <w:rPr>
          <w:rStyle w:val="Emphasis"/>
        </w:rPr>
        <w:t>more balanced</w:t>
      </w:r>
      <w:r w:rsidRPr="009F6ECA">
        <w:rPr>
          <w:sz w:val="14"/>
        </w:rPr>
        <w:t>. Even when states are thought to bene‹t absolutely from trade, one state might consider its partner’s disproportionate gain to be a loss to itself in terms of relative power. This is particularly the case when trading relations possess characteristics of cooperation as well as competition. For example, trading relations between the United States and Japan exemplify a contemthe trade-conflict relationship 33 porary case of the tensions that erupt over relative gains. Most liberal economists would argue that the United States and Japan both derive net bene‹ts from their trading relationship, but we frequently see that concerns over relative gains often dominate trade disputes. R. G. Hawtry provides important insight into the sources of tensions that may arise over relative gains:</w:t>
      </w:r>
    </w:p>
    <w:p w:rsidR="00EF298D" w:rsidRPr="009F6ECA" w:rsidRDefault="00EF298D" w:rsidP="00EF298D">
      <w:pPr>
        <w:ind w:left="720"/>
        <w:rPr>
          <w:sz w:val="14"/>
        </w:rPr>
      </w:pPr>
      <w:r w:rsidRPr="009F6ECA">
        <w:rPr>
          <w:sz w:val="14"/>
        </w:rPr>
        <w:t>So long as welfare is the end, different communities may cooperate happily together. Jealousy there may be and disputes as to how that material means of welfare should be shared. But there is no inherent divergence of aim in the pursuit of welfare. Power, on the other hand, is relative. The gain of one country is necessarily loss to others, its loss is gain to them. Con›ict is the essence of the pursuit of power. (1930, quoted in Hirschman [1945] 1980, 27)</w:t>
      </w:r>
    </w:p>
    <w:p w:rsidR="00EF298D" w:rsidRPr="006843CB" w:rsidRDefault="00EF298D" w:rsidP="00EF298D">
      <w:pPr>
        <w:rPr>
          <w:sz w:val="14"/>
        </w:rPr>
      </w:pPr>
      <w:r w:rsidRPr="009F6ECA">
        <w:rPr>
          <w:sz w:val="14"/>
        </w:rPr>
        <w:t xml:space="preserve">The relevance of relative gains to trading relationships is highlighted in the work of Gowa (1994). Gowa </w:t>
      </w:r>
      <w:r w:rsidRPr="009F6ECA">
        <w:rPr>
          <w:rStyle w:val="StyleUnderline"/>
        </w:rPr>
        <w:t xml:space="preserve">assesses the security </w:t>
      </w:r>
      <w:r w:rsidRPr="009F6ECA">
        <w:rPr>
          <w:rStyle w:val="Emphasis"/>
        </w:rPr>
        <w:t>externalities</w:t>
      </w:r>
      <w:r w:rsidRPr="009F6ECA">
        <w:rPr>
          <w:rStyle w:val="StyleUnderline"/>
        </w:rPr>
        <w:t xml:space="preserve"> associated with </w:t>
      </w:r>
      <w:r w:rsidRPr="009F6ECA">
        <w:rPr>
          <w:rStyle w:val="Emphasis"/>
        </w:rPr>
        <w:t>trade</w:t>
      </w:r>
      <w:r w:rsidRPr="009F6ECA">
        <w:rPr>
          <w:sz w:val="14"/>
        </w:rPr>
        <w:t xml:space="preserve"> </w:t>
      </w:r>
      <w:r w:rsidRPr="009F6ECA">
        <w:rPr>
          <w:rStyle w:val="StyleUnderline"/>
        </w:rPr>
        <w:t>and argues that states</w:t>
      </w:r>
      <w:r w:rsidRPr="009F6ECA">
        <w:rPr>
          <w:sz w:val="14"/>
        </w:rPr>
        <w:t xml:space="preserve"> </w:t>
      </w:r>
      <w:r w:rsidRPr="009F6ECA">
        <w:rPr>
          <w:rStyle w:val="Emphasis"/>
        </w:rPr>
        <w:t>choose</w:t>
      </w:r>
      <w:r w:rsidRPr="009F6ECA">
        <w:rPr>
          <w:sz w:val="14"/>
        </w:rPr>
        <w:t xml:space="preserve"> </w:t>
      </w:r>
      <w:r w:rsidRPr="009F6ECA">
        <w:rPr>
          <w:rStyle w:val="StyleUnderline"/>
        </w:rPr>
        <w:t xml:space="preserve">to </w:t>
      </w:r>
      <w:r w:rsidRPr="009F6ECA">
        <w:rPr>
          <w:rStyle w:val="Emphasis"/>
        </w:rPr>
        <w:t>trade</w:t>
      </w:r>
      <w:r w:rsidRPr="009F6ECA">
        <w:rPr>
          <w:sz w:val="14"/>
        </w:rPr>
        <w:t xml:space="preserve"> </w:t>
      </w:r>
      <w:r w:rsidRPr="009F6ECA">
        <w:rPr>
          <w:rStyle w:val="StyleUnderline"/>
        </w:rPr>
        <w:t xml:space="preserve">with allies in order to avoid </w:t>
      </w:r>
      <w:r w:rsidRPr="009F6ECA">
        <w:rPr>
          <w:rStyle w:val="Emphasis"/>
        </w:rPr>
        <w:t>granting</w:t>
      </w:r>
      <w:r w:rsidRPr="009F6ECA">
        <w:rPr>
          <w:sz w:val="14"/>
        </w:rPr>
        <w:t xml:space="preserve"> </w:t>
      </w:r>
      <w:r w:rsidRPr="009F6ECA">
        <w:rPr>
          <w:rStyle w:val="StyleUnderline"/>
        </w:rPr>
        <w:t>the</w:t>
      </w:r>
      <w:r w:rsidRPr="009F6ECA">
        <w:rPr>
          <w:sz w:val="14"/>
        </w:rPr>
        <w:t xml:space="preserve"> </w:t>
      </w:r>
      <w:r w:rsidRPr="009F6ECA">
        <w:rPr>
          <w:rStyle w:val="Emphasis"/>
        </w:rPr>
        <w:t>gain</w:t>
      </w:r>
      <w:r w:rsidRPr="009F6ECA">
        <w:rPr>
          <w:sz w:val="14"/>
        </w:rPr>
        <w:t xml:space="preserve"> </w:t>
      </w:r>
      <w:r w:rsidRPr="009F6ECA">
        <w:rPr>
          <w:rStyle w:val="StyleUnderline"/>
        </w:rPr>
        <w:t xml:space="preserve">from trade to </w:t>
      </w:r>
      <w:r w:rsidRPr="009F6ECA">
        <w:rPr>
          <w:rStyle w:val="Emphasis"/>
        </w:rPr>
        <w:t>adversaries</w:t>
      </w:r>
      <w:r w:rsidRPr="009F6ECA">
        <w:rPr>
          <w:sz w:val="14"/>
        </w:rPr>
        <w:t xml:space="preserve">, </w:t>
      </w:r>
      <w:r w:rsidRPr="009F6ECA">
        <w:rPr>
          <w:rStyle w:val="StyleUnderline"/>
        </w:rPr>
        <w:t xml:space="preserve">which results in </w:t>
      </w:r>
      <w:r w:rsidRPr="009F6ECA">
        <w:rPr>
          <w:rStyle w:val="Emphasis"/>
        </w:rPr>
        <w:t>security externalities</w:t>
      </w:r>
      <w:r w:rsidRPr="009F6ECA">
        <w:rPr>
          <w:sz w:val="14"/>
        </w:rPr>
        <w:t>. She argues that it is not the increased income that is of greatest concern in trade with an adversary, but the ability of the adversary to enjoy the gains arising from specialization. Permitting an adversary the opportunity to increase its productive ef‹ciency and redirect resources away from alternative productive ventures could allow it to increase production of military resources, which would pose a potential challenge.</w:t>
      </w:r>
    </w:p>
    <w:p w:rsidR="00EF298D" w:rsidRDefault="00EF298D" w:rsidP="00EF298D">
      <w:pPr>
        <w:pStyle w:val="Heading3"/>
      </w:pPr>
      <w:r>
        <w:t xml:space="preserve">AT: Space Col </w:t>
      </w:r>
    </w:p>
    <w:p w:rsidR="00EF298D" w:rsidRDefault="00EF298D" w:rsidP="00EF298D">
      <w:pPr>
        <w:pStyle w:val="Heading4"/>
      </w:pPr>
      <w:r>
        <w:t xml:space="preserve">The extraterritorial nature of space requires humankind be </w:t>
      </w:r>
      <w:r w:rsidRPr="00E51369">
        <w:rPr>
          <w:u w:val="single"/>
        </w:rPr>
        <w:t>universalized</w:t>
      </w:r>
      <w:r>
        <w:t xml:space="preserve"> by </w:t>
      </w:r>
      <w:r w:rsidRPr="00E51369">
        <w:rPr>
          <w:u w:val="single"/>
        </w:rPr>
        <w:t>capitalist “humanism</w:t>
      </w:r>
      <w:r>
        <w:t xml:space="preserve">” – that falls back on </w:t>
      </w:r>
      <w:r w:rsidRPr="00E51369">
        <w:rPr>
          <w:u w:val="single"/>
        </w:rPr>
        <w:t>humanistic rhetoric</w:t>
      </w:r>
      <w:r>
        <w:t xml:space="preserve"> of “saving all of mankind” to mask the vast amount of </w:t>
      </w:r>
      <w:r w:rsidRPr="00E51369">
        <w:rPr>
          <w:u w:val="single"/>
        </w:rPr>
        <w:t>exploitation</w:t>
      </w:r>
      <w:r>
        <w:t xml:space="preserve"> “colonizers” will leverage over its </w:t>
      </w:r>
      <w:r w:rsidRPr="00E51369">
        <w:rPr>
          <w:u w:val="single"/>
        </w:rPr>
        <w:t>terrestrial subjects</w:t>
      </w:r>
      <w:r>
        <w:t xml:space="preserve"> </w:t>
      </w:r>
    </w:p>
    <w:p w:rsidR="00EF298D" w:rsidRPr="00E51369" w:rsidRDefault="00EF298D" w:rsidP="00EF298D">
      <w:r w:rsidRPr="00C10A08">
        <w:rPr>
          <w:rStyle w:val="Style13ptBold"/>
        </w:rPr>
        <w:t>Shammas and Holen, 19</w:t>
      </w:r>
      <w:r>
        <w:t xml:space="preserve"> (Shammas, V.L., Holen, T.B., Senior Researcher, Arbeidsforskningsinstituttet (AFI), Oslo Metropolitan University Verified email at oslomet.no, One giant leap for capitalistkind: private enterprise in outer space. Palgrave Commun 5, 10 (2019). </w:t>
      </w:r>
      <w:hyperlink r:id="rId28" w:history="1">
        <w:r w:rsidRPr="004D619E">
          <w:rPr>
            <w:rStyle w:val="Hyperlink"/>
          </w:rPr>
          <w:t>https://doi.org/10.1057/s41599-019-0218-9)//Ilake</w:t>
        </w:r>
      </w:hyperlink>
      <w:r>
        <w:t>-NC</w:t>
      </w:r>
    </w:p>
    <w:p w:rsidR="00EF298D" w:rsidRPr="00C10A08" w:rsidRDefault="00EF298D" w:rsidP="00EF298D">
      <w:pPr>
        <w:rPr>
          <w:rStyle w:val="StyleUnderline"/>
        </w:rPr>
      </w:pPr>
      <w:r w:rsidRPr="00C10A08">
        <w:rPr>
          <w:rStyle w:val="StyleUnderline"/>
        </w:rPr>
        <w:t>The</w:t>
      </w:r>
      <w:r>
        <w:t xml:space="preserve"> very </w:t>
      </w:r>
      <w:r w:rsidRPr="00C10A08">
        <w:rPr>
          <w:rStyle w:val="StyleUnderline"/>
        </w:rPr>
        <w:t>centrality</w:t>
      </w:r>
      <w:r>
        <w:t xml:space="preserve"> </w:t>
      </w:r>
      <w:r w:rsidRPr="00C10A08">
        <w:rPr>
          <w:rStyle w:val="StyleUnderline"/>
        </w:rPr>
        <w:t>of</w:t>
      </w:r>
      <w:r>
        <w:t xml:space="preserve"> these </w:t>
      </w:r>
      <w:r w:rsidRPr="00C10A08">
        <w:rPr>
          <w:rStyle w:val="StyleUnderline"/>
        </w:rPr>
        <w:t>maneuvers</w:t>
      </w:r>
      <w:r>
        <w:t xml:space="preserve"> has </w:t>
      </w:r>
      <w:r w:rsidRPr="00C10A08">
        <w:rPr>
          <w:rStyle w:val="StyleUnderline"/>
        </w:rPr>
        <w:t>initiated</w:t>
      </w:r>
      <w:r>
        <w:t xml:space="preserve"> a new phase in the history of capitalist relations, that of ‘</w:t>
      </w:r>
      <w:r w:rsidRPr="00A66926">
        <w:rPr>
          <w:rStyle w:val="Emphasis"/>
          <w:highlight w:val="green"/>
        </w:rPr>
        <w:t>charismatic accumulation'</w:t>
      </w:r>
      <w:r w:rsidRPr="00E51369">
        <w:t xml:space="preserve">—certainly not in the sense of any ‘objective' or inherent charismatic authority, but </w:t>
      </w:r>
      <w:r w:rsidRPr="00A66926">
        <w:rPr>
          <w:rStyle w:val="Emphasis"/>
          <w:highlight w:val="green"/>
        </w:rPr>
        <w:t>with a form of illusion</w:t>
      </w:r>
      <w:r w:rsidRPr="00E51369">
        <w:t>, to speak with Bourdieu</w:t>
      </w:r>
      <w:r w:rsidRPr="00E51369">
        <w:rPr>
          <w:rStyle w:val="StyleUnderline"/>
        </w:rPr>
        <w:t xml:space="preserve">, </w:t>
      </w:r>
      <w:r w:rsidRPr="00A66926">
        <w:rPr>
          <w:rStyle w:val="StyleUnderline"/>
          <w:highlight w:val="green"/>
        </w:rPr>
        <w:t>vested in</w:t>
      </w:r>
      <w:r w:rsidRPr="00E51369">
        <w:rPr>
          <w:rStyle w:val="StyleUnderline"/>
        </w:rPr>
        <w:t xml:space="preserve"> the members of </w:t>
      </w:r>
      <w:r w:rsidRPr="00A66926">
        <w:rPr>
          <w:rStyle w:val="Emphasis"/>
          <w:highlight w:val="green"/>
        </w:rPr>
        <w:t>capitalistkind</w:t>
      </w:r>
      <w:r w:rsidRPr="00A66926">
        <w:rPr>
          <w:rStyle w:val="StyleUnderline"/>
          <w:highlight w:val="green"/>
        </w:rPr>
        <w:t xml:space="preserve"> by</w:t>
      </w:r>
      <w:r w:rsidRPr="00E51369">
        <w:rPr>
          <w:rStyle w:val="StyleUnderline"/>
        </w:rPr>
        <w:t xml:space="preserve"> their uncanny</w:t>
      </w:r>
      <w:r w:rsidRPr="00C10A08">
        <w:rPr>
          <w:rStyle w:val="StyleUnderline"/>
        </w:rPr>
        <w:t xml:space="preserve"> ability to spin </w:t>
      </w:r>
      <w:r w:rsidRPr="00A66926">
        <w:rPr>
          <w:rStyle w:val="StyleUnderline"/>
          <w:highlight w:val="green"/>
        </w:rPr>
        <w:t>mythologizing</w:t>
      </w:r>
      <w:r w:rsidRPr="00C10A08">
        <w:rPr>
          <w:rStyle w:val="StyleUnderline"/>
        </w:rPr>
        <w:t xml:space="preserve"> self-</w:t>
      </w:r>
      <w:r w:rsidRPr="00A66926">
        <w:rPr>
          <w:rStyle w:val="StyleUnderline"/>
          <w:highlight w:val="green"/>
        </w:rPr>
        <w:t>narratives</w:t>
      </w:r>
      <w:r>
        <w:t xml:space="preserve">. This has always been part of the capitalist game, from Henry Ford and onwards, but the charismatic mission gains a special potency in the grandiose designs of NewSpace’s entrepreneurs. Every SpaceX launch is a quasi-religious spectacle, observed by millions capable of producing a real sense of wonder in a condition of (legitimizing) collective effervescence. </w:t>
      </w:r>
      <w:r w:rsidRPr="00A66926">
        <w:rPr>
          <w:rStyle w:val="StyleUnderline"/>
          <w:highlight w:val="green"/>
        </w:rPr>
        <w:t>Outer space</w:t>
      </w:r>
      <w:r w:rsidRPr="00C10A08">
        <w:rPr>
          <w:rStyle w:val="StyleUnderline"/>
        </w:rPr>
        <w:t xml:space="preserve"> necessarily </w:t>
      </w:r>
      <w:r w:rsidRPr="00A66926">
        <w:rPr>
          <w:rStyle w:val="StyleUnderline"/>
          <w:highlight w:val="green"/>
        </w:rPr>
        <w:t>reduces</w:t>
      </w:r>
      <w:r w:rsidRPr="00C10A08">
        <w:rPr>
          <w:rStyle w:val="StyleUnderline"/>
        </w:rPr>
        <w:t xml:space="preserve"> inter-</w:t>
      </w:r>
      <w:r w:rsidRPr="00A66926">
        <w:rPr>
          <w:rStyle w:val="StyleUnderline"/>
          <w:highlight w:val="green"/>
        </w:rPr>
        <w:t>human difference</w:t>
      </w:r>
      <w:r w:rsidRPr="00C10A08">
        <w:rPr>
          <w:rStyle w:val="StyleUnderline"/>
        </w:rPr>
        <w:t xml:space="preserve"> to a</w:t>
      </w:r>
      <w:r>
        <w:rPr>
          <w:rStyle w:val="StyleUnderline"/>
        </w:rPr>
        <w:t xml:space="preserve"> </w:t>
      </w:r>
      <w:r w:rsidRPr="00C10A08">
        <w:rPr>
          <w:rStyle w:val="StyleUnderline"/>
        </w:rPr>
        <w:t>common denominator or a shared species-being.</w:t>
      </w:r>
      <w:r>
        <w:t xml:space="preserve"> An important leitmotiv in many Hollywood science fiction movies, including Arrival (2016), is that a first encounter with an alien species of intelligent beings tends to flatten all human difference (including ethnoracial and national categories), thereby </w:t>
      </w:r>
      <w:r w:rsidRPr="00A66926">
        <w:rPr>
          <w:rStyle w:val="Emphasis"/>
          <w:highlight w:val="green"/>
        </w:rPr>
        <w:t>restoring humankind to</w:t>
      </w:r>
      <w:r w:rsidRPr="00C10A08">
        <w:rPr>
          <w:rStyle w:val="Emphasis"/>
        </w:rPr>
        <w:t xml:space="preserve"> its proper </w:t>
      </w:r>
      <w:r w:rsidRPr="00A66926">
        <w:rPr>
          <w:rStyle w:val="Emphasis"/>
          <w:highlight w:val="green"/>
        </w:rPr>
        <w:t>universality</w:t>
      </w:r>
      <w:r>
        <w:t xml:space="preserve"> (see also Novoa, 2016). Ambassadors of Earth as a whole, not representatives of particular nations, step forth to meet alien emissaries. But even in the absence of such an encounter, </w:t>
      </w:r>
      <w:r w:rsidRPr="00C10A08">
        <w:rPr>
          <w:rStyle w:val="Emphasis"/>
        </w:rPr>
        <w:t>the search for habitable domains</w:t>
      </w:r>
      <w:r>
        <w:rPr>
          <w:rStyle w:val="StyleUnderline"/>
        </w:rPr>
        <w:t xml:space="preserve"> </w:t>
      </w:r>
      <w:r>
        <w:t xml:space="preserve">(or rather, profitable locales) </w:t>
      </w:r>
      <w:r w:rsidRPr="00C10A08">
        <w:rPr>
          <w:rStyle w:val="Emphasis"/>
        </w:rPr>
        <w:t>beyond Earth will necessarily forge a</w:t>
      </w:r>
      <w:r>
        <w:rPr>
          <w:rStyle w:val="Emphasis"/>
        </w:rPr>
        <w:t xml:space="preserve"> </w:t>
      </w:r>
      <w:r w:rsidRPr="00C10A08">
        <w:rPr>
          <w:rStyle w:val="Emphasis"/>
        </w:rPr>
        <w:t>shared conception of the human condition</w:t>
      </w:r>
      <w:r>
        <w:t xml:space="preserve">, initiated with the Pale Blue Dot photograph in 1990. Typical of this sentiment are the words of the astronomer Carl Sagan, who famously observed of this photograph: ‘On it everyone you love, everyone you know, everyone you ever heard of, every human being who ever was, lived out their lives'. </w:t>
      </w:r>
      <w:r w:rsidRPr="00A66926">
        <w:rPr>
          <w:rStyle w:val="StyleUnderline"/>
          <w:highlight w:val="green"/>
        </w:rPr>
        <w:t>This naïvely</w:t>
      </w:r>
      <w:r w:rsidRPr="00C10A08">
        <w:rPr>
          <w:rStyle w:val="StyleUnderline"/>
        </w:rPr>
        <w:t xml:space="preserve"> </w:t>
      </w:r>
      <w:r w:rsidRPr="00A66926">
        <w:rPr>
          <w:rStyle w:val="StyleUnderline"/>
          <w:highlight w:val="green"/>
        </w:rPr>
        <w:t>humanistic vision</w:t>
      </w:r>
      <w:r>
        <w:t xml:space="preserve"> has been one of the dominant tropes in the discourse on space since the 1950s, and it </w:t>
      </w:r>
      <w:r w:rsidRPr="00A66926">
        <w:rPr>
          <w:rStyle w:val="Emphasis"/>
          <w:highlight w:val="green"/>
        </w:rPr>
        <w:t>remains strong today</w:t>
      </w:r>
      <w:r w:rsidRPr="00C10A08">
        <w:rPr>
          <w:rStyle w:val="Emphasis"/>
        </w:rPr>
        <w:t>,</w:t>
      </w:r>
      <w:r>
        <w:t xml:space="preserve"> as with the claims of the United Nations Office for Outer Space Affairs (UNOOSA) that their task is to ‘uphold the vision of a more equitable future for all humankind through shared achievements in space'. </w:t>
      </w:r>
      <w:r w:rsidRPr="00A66926">
        <w:rPr>
          <w:rStyle w:val="StyleUnderline"/>
          <w:highlight w:val="green"/>
        </w:rPr>
        <w:t>This</w:t>
      </w:r>
      <w:r w:rsidRPr="00C10A08">
        <w:rPr>
          <w:rStyle w:val="StyleUnderline"/>
        </w:rPr>
        <w:t xml:space="preserve"> representational tendency</w:t>
      </w:r>
      <w:r>
        <w:rPr>
          <w:rStyle w:val="StyleUnderline"/>
        </w:rPr>
        <w:t xml:space="preserve"> </w:t>
      </w:r>
      <w:r w:rsidRPr="00A66926">
        <w:rPr>
          <w:rStyle w:val="StyleUnderline"/>
          <w:highlight w:val="green"/>
        </w:rPr>
        <w:t>mobilizes humanism to generate</w:t>
      </w:r>
      <w:r w:rsidRPr="00C10A08">
        <w:rPr>
          <w:rStyle w:val="StyleUnderline"/>
        </w:rPr>
        <w:t xml:space="preserve"> </w:t>
      </w:r>
      <w:r w:rsidRPr="00A66926">
        <w:rPr>
          <w:rStyle w:val="StyleUnderline"/>
          <w:highlight w:val="green"/>
        </w:rPr>
        <w:t>enthusiasm about space</w:t>
      </w:r>
      <w:r w:rsidRPr="00C10A08">
        <w:rPr>
          <w:rStyle w:val="StyleUnderline"/>
        </w:rPr>
        <w:t>-related</w:t>
      </w:r>
      <w:r>
        <w:rPr>
          <w:rStyle w:val="StyleUnderline"/>
        </w:rPr>
        <w:t xml:space="preserve"> </w:t>
      </w:r>
      <w:r w:rsidRPr="00C10A08">
        <w:rPr>
          <w:rStyle w:val="StyleUnderline"/>
        </w:rPr>
        <w:t>activities.</w:t>
      </w:r>
      <w:r>
        <w:t xml:space="preserve"> </w:t>
      </w:r>
      <w:r w:rsidRPr="00A66926">
        <w:rPr>
          <w:rStyle w:val="StyleUnderline"/>
          <w:highlight w:val="green"/>
        </w:rPr>
        <w:t>But</w:t>
      </w:r>
      <w:r w:rsidRPr="00C10A08">
        <w:rPr>
          <w:rStyle w:val="StyleUnderline"/>
        </w:rPr>
        <w:t xml:space="preserve"> such </w:t>
      </w:r>
      <w:r w:rsidRPr="00A66926">
        <w:rPr>
          <w:rStyle w:val="StyleUnderline"/>
          <w:highlight w:val="green"/>
        </w:rPr>
        <w:t>representations</w:t>
      </w:r>
      <w:r w:rsidRPr="00C10A08">
        <w:rPr>
          <w:rStyle w:val="StyleUnderline"/>
        </w:rPr>
        <w:t xml:space="preserve"> are increasingly being </w:t>
      </w:r>
      <w:r w:rsidRPr="00A66926">
        <w:rPr>
          <w:rStyle w:val="StyleUnderline"/>
          <w:highlight w:val="green"/>
        </w:rPr>
        <w:t>recuperated</w:t>
      </w:r>
      <w:r w:rsidRPr="00C10A08">
        <w:rPr>
          <w:rStyle w:val="StyleUnderline"/>
        </w:rPr>
        <w:t xml:space="preserve"> by capitalist enterprise, </w:t>
      </w:r>
      <w:r w:rsidRPr="00A66926">
        <w:rPr>
          <w:rStyle w:val="StyleUnderline"/>
          <w:highlight w:val="green"/>
        </w:rPr>
        <w:t xml:space="preserve">so that it is </w:t>
      </w:r>
      <w:r w:rsidRPr="00A66926">
        <w:rPr>
          <w:rStyle w:val="Emphasis"/>
          <w:highlight w:val="green"/>
        </w:rPr>
        <w:t>not humankind bu</w:t>
      </w:r>
      <w:r w:rsidRPr="00C10A08">
        <w:rPr>
          <w:rStyle w:val="Emphasis"/>
        </w:rPr>
        <w:t>t its</w:t>
      </w:r>
      <w:r>
        <w:rPr>
          <w:rStyle w:val="Emphasis"/>
        </w:rPr>
        <w:t xml:space="preserve"> </w:t>
      </w:r>
      <w:r w:rsidRPr="00C10A08">
        <w:rPr>
          <w:rStyle w:val="Emphasis"/>
        </w:rPr>
        <w:t xml:space="preserve">modulation by space </w:t>
      </w:r>
      <w:r w:rsidRPr="00A66926">
        <w:rPr>
          <w:rStyle w:val="Emphasis"/>
          <w:highlight w:val="green"/>
        </w:rPr>
        <w:t>capitalists that</w:t>
      </w:r>
      <w:r w:rsidRPr="00C10A08">
        <w:rPr>
          <w:rStyle w:val="Emphasis"/>
        </w:rPr>
        <w:t xml:space="preserve"> </w:t>
      </w:r>
      <w:r w:rsidRPr="00A66926">
        <w:rPr>
          <w:rStyle w:val="Emphasis"/>
          <w:highlight w:val="green"/>
        </w:rPr>
        <w:t>will launch into the dark</w:t>
      </w:r>
      <w:r>
        <w:rPr>
          <w:rStyle w:val="Emphasis"/>
        </w:rPr>
        <w:t xml:space="preserve"> </w:t>
      </w:r>
      <w:r w:rsidRPr="00C10A08">
        <w:rPr>
          <w:rStyle w:val="StyleUnderline"/>
        </w:rPr>
        <w:t>unknown</w:t>
      </w:r>
      <w:r>
        <w:t xml:space="preserve">. It is not humankind but capitalistkind that ventures forth. In early 2018, NASA was set to request $150 million in its 2019 budget to ‘enable the development and maturation of commercial entities and capabilities which will ensure that commercial successors to the ISS…are operational when they are needed', only one of many signs that space is becoming a space for capitalism. According to one estimate, the value of just one single asteroid would be more than $20 trillion in rare earth and platinum-group metals (Lewis, 1996), a precious prize indeed for profit-hungry corporations.10 </w:t>
      </w:r>
      <w:r w:rsidRPr="00C10A08">
        <w:rPr>
          <w:rStyle w:val="Emphasis"/>
        </w:rPr>
        <w:t xml:space="preserve">Even the UNOOSA spoke vociferously </w:t>
      </w:r>
      <w:r>
        <w:t xml:space="preserve">in favor of the commercialization of space, appealing variously to the ‘industry and private sector' and elevating the ‘space economy' to a central pillar in its Space2030 </w:t>
      </w:r>
      <w:r w:rsidRPr="00C10A08">
        <w:rPr>
          <w:rStyle w:val="StyleUnderline"/>
        </w:rPr>
        <w:t>Agenda (including</w:t>
      </w:r>
      <w:r>
        <w:rPr>
          <w:rStyle w:val="StyleUnderline"/>
        </w:rPr>
        <w:t xml:space="preserve"> </w:t>
      </w:r>
      <w:r w:rsidRPr="00C10A08">
        <w:rPr>
          <w:rStyle w:val="StyleUnderline"/>
        </w:rPr>
        <w:t>the ‘use of resources that create and provide value and benefits to</w:t>
      </w:r>
      <w:r>
        <w:rPr>
          <w:rStyle w:val="StyleUnderline"/>
        </w:rPr>
        <w:t xml:space="preserve"> </w:t>
      </w:r>
      <w:r w:rsidRPr="00C10A08">
        <w:rPr>
          <w:rStyle w:val="StyleUnderline"/>
        </w:rPr>
        <w:t>the world population in the course of exploring, understanding</w:t>
      </w:r>
      <w:r>
        <w:rPr>
          <w:rStyle w:val="StyleUnderline"/>
        </w:rPr>
        <w:t xml:space="preserve"> </w:t>
      </w:r>
      <w:r w:rsidRPr="00C10A08">
        <w:rPr>
          <w:rStyle w:val="StyleUnderline"/>
        </w:rPr>
        <w:t>and utilizing space'), even as the UN agency falls back on a</w:t>
      </w:r>
      <w:r>
        <w:rPr>
          <w:rStyle w:val="StyleUnderline"/>
        </w:rPr>
        <w:t xml:space="preserve"> </w:t>
      </w:r>
      <w:r w:rsidRPr="00C10A08">
        <w:rPr>
          <w:rStyle w:val="StyleUnderline"/>
        </w:rPr>
        <w:t>humanistic, almost social-democratic vision of the equitable</w:t>
      </w:r>
      <w:r>
        <w:rPr>
          <w:rStyle w:val="StyleUnderline"/>
        </w:rPr>
        <w:t xml:space="preserve"> </w:t>
      </w:r>
      <w:r w:rsidRPr="00C10A08">
        <w:rPr>
          <w:rStyle w:val="StyleUnderline"/>
        </w:rPr>
        <w:t>distribution of benefits (and profits) from space mining,</w:t>
      </w:r>
      <w:r>
        <w:rPr>
          <w:rStyle w:val="StyleUnderline"/>
        </w:rPr>
        <w:t xml:space="preserve"> </w:t>
      </w:r>
      <w:r w:rsidRPr="00C10A08">
        <w:rPr>
          <w:rStyle w:val="StyleUnderline"/>
        </w:rPr>
        <w:t>exploration, and colonization (UNOOSA, 2018).</w:t>
      </w:r>
    </w:p>
    <w:p w:rsidR="00EF298D" w:rsidRPr="0084740B" w:rsidRDefault="00EF298D" w:rsidP="00EF298D"/>
    <w:p w:rsidR="00EF298D" w:rsidRDefault="00EF298D" w:rsidP="00EF298D">
      <w:pPr>
        <w:pStyle w:val="Heading3"/>
      </w:pPr>
      <w:r>
        <w:t>T/C---Space</w:t>
      </w:r>
    </w:p>
    <w:p w:rsidR="00EF298D" w:rsidRDefault="00EF298D" w:rsidP="00EF298D">
      <w:pPr>
        <w:pStyle w:val="Heading4"/>
      </w:pPr>
      <w:r>
        <w:t>It’s the</w:t>
      </w:r>
      <w:r w:rsidRPr="00C10A08">
        <w:rPr>
          <w:u w:val="single"/>
        </w:rPr>
        <w:t xml:space="preserve"> root cause </w:t>
      </w:r>
      <w:r>
        <w:t xml:space="preserve">– space exploration doesn’t “save humanity” it naturalizes </w:t>
      </w:r>
      <w:r w:rsidRPr="00C10A08">
        <w:rPr>
          <w:u w:val="single"/>
        </w:rPr>
        <w:t>capitalist kind</w:t>
      </w:r>
      <w:r>
        <w:t xml:space="preserve"> while exporting surplus capital to the </w:t>
      </w:r>
      <w:r w:rsidRPr="00C10A08">
        <w:rPr>
          <w:u w:val="single"/>
        </w:rPr>
        <w:t>global south</w:t>
      </w:r>
      <w:r>
        <w:t xml:space="preserve"> – space expansion is a spatial fix dictated by the </w:t>
      </w:r>
      <w:r w:rsidRPr="00C10A08">
        <w:rPr>
          <w:u w:val="single"/>
        </w:rPr>
        <w:t>logic of capitalism</w:t>
      </w:r>
      <w:r>
        <w:t xml:space="preserve"> to create </w:t>
      </w:r>
      <w:r w:rsidRPr="00C10A08">
        <w:rPr>
          <w:u w:val="single"/>
        </w:rPr>
        <w:t>productive powers</w:t>
      </w:r>
      <w:r>
        <w:t xml:space="preserve"> for its expansion </w:t>
      </w:r>
    </w:p>
    <w:p w:rsidR="00EF298D" w:rsidRPr="00C10A08" w:rsidRDefault="00EF298D" w:rsidP="00EF298D">
      <w:r w:rsidRPr="00C10A08">
        <w:rPr>
          <w:rStyle w:val="Style13ptBold"/>
        </w:rPr>
        <w:t>Shammas and Holen, 19</w:t>
      </w:r>
      <w:r>
        <w:t xml:space="preserve"> (Shammas, V.L., Holen, T.B., Senior Researcher, Arbeidsforskningsinstituttet (AFI), Oslo Metropolitan University Verified email at oslomet.no, One giant leap for capitalistkind: private enterprise in outer space. Palgrave Commun 5, 10 (2019). https://doi.org/10.1057/s41599-019-0218-9)//Ilake -NC</w:t>
      </w:r>
    </w:p>
    <w:p w:rsidR="00EF298D" w:rsidRPr="00C10A08" w:rsidRDefault="00EF298D" w:rsidP="00EF298D">
      <w:pPr>
        <w:rPr>
          <w:rStyle w:val="StyleUnderline"/>
        </w:rPr>
      </w:pPr>
      <w:r w:rsidRPr="00A93B06">
        <w:rPr>
          <w:rStyle w:val="StyleUnderline"/>
        </w:rPr>
        <w:t xml:space="preserve">The </w:t>
      </w:r>
      <w:r w:rsidRPr="00A66926">
        <w:rPr>
          <w:rStyle w:val="StyleUnderline"/>
          <w:highlight w:val="green"/>
        </w:rPr>
        <w:t>spatial fix of outer space</w:t>
      </w:r>
      <w:r>
        <w:rPr>
          <w:rStyle w:val="StyleUnderline"/>
        </w:rPr>
        <w:t xml:space="preserve"> </w:t>
      </w:r>
      <w:r w:rsidRPr="00C10A08">
        <w:rPr>
          <w:sz w:val="16"/>
        </w:rPr>
        <w:t xml:space="preserve">No longer terra nullius, space </w:t>
      </w:r>
      <w:r w:rsidRPr="00A66926">
        <w:rPr>
          <w:rStyle w:val="Emphasis"/>
          <w:highlight w:val="green"/>
        </w:rPr>
        <w:t>is</w:t>
      </w:r>
      <w:r w:rsidRPr="00A93B06">
        <w:rPr>
          <w:rStyle w:val="Emphasis"/>
        </w:rPr>
        <w:t xml:space="preserve"> now </w:t>
      </w:r>
      <w:r w:rsidRPr="00A66926">
        <w:rPr>
          <w:rStyle w:val="Emphasis"/>
          <w:highlight w:val="green"/>
        </w:rPr>
        <w:t>the new terra firma of capitalistkind</w:t>
      </w:r>
      <w:r w:rsidRPr="00C10A08">
        <w:rPr>
          <w:sz w:val="16"/>
        </w:rPr>
        <w:t xml:space="preserve">: its naturalized terroir, its next necessary terrain. </w:t>
      </w:r>
      <w:r w:rsidRPr="00A93B06">
        <w:rPr>
          <w:rStyle w:val="Emphasis"/>
        </w:rPr>
        <w:t xml:space="preserve">The </w:t>
      </w:r>
      <w:r w:rsidRPr="00A66926">
        <w:rPr>
          <w:rStyle w:val="Emphasis"/>
          <w:highlight w:val="green"/>
        </w:rPr>
        <w:t>logic of capitalism dictates</w:t>
      </w:r>
      <w:r w:rsidRPr="00A93B06">
        <w:rPr>
          <w:rStyle w:val="Emphasis"/>
        </w:rPr>
        <w:t xml:space="preserve"> that capital should seek </w:t>
      </w:r>
      <w:r w:rsidRPr="00A66926">
        <w:rPr>
          <w:rStyle w:val="Emphasis"/>
          <w:highlight w:val="green"/>
        </w:rPr>
        <w:t>to expand</w:t>
      </w:r>
      <w:r>
        <w:rPr>
          <w:rStyle w:val="Emphasis"/>
        </w:rPr>
        <w:t xml:space="preserve"> </w:t>
      </w:r>
      <w:r w:rsidRPr="00A66926">
        <w:rPr>
          <w:rStyle w:val="Emphasis"/>
          <w:highlight w:val="green"/>
        </w:rPr>
        <w:t>outwards into</w:t>
      </w:r>
      <w:r w:rsidRPr="00A93B06">
        <w:rPr>
          <w:rStyle w:val="Emphasis"/>
        </w:rPr>
        <w:t xml:space="preserve"> the vastness of </w:t>
      </w:r>
      <w:r w:rsidRPr="00A66926">
        <w:rPr>
          <w:rStyle w:val="Emphasis"/>
          <w:highlight w:val="green"/>
        </w:rPr>
        <w:t>space</w:t>
      </w:r>
      <w:r w:rsidRPr="00C10A08">
        <w:rPr>
          <w:sz w:val="16"/>
        </w:rPr>
        <w:t xml:space="preserve">, a point recognized by a recent ethnography of NewSpace actors (Valentine, 2016, p. 1050). </w:t>
      </w:r>
      <w:r w:rsidRPr="00A93B06">
        <w:rPr>
          <w:rStyle w:val="StyleUnderline"/>
        </w:rPr>
        <w:t>The operations of capitalistkind serve to resolve a series of</w:t>
      </w:r>
      <w:r>
        <w:rPr>
          <w:rStyle w:val="StyleUnderline"/>
        </w:rPr>
        <w:t xml:space="preserve"> </w:t>
      </w:r>
      <w:r w:rsidRPr="00A93B06">
        <w:rPr>
          <w:rStyle w:val="StyleUnderline"/>
        </w:rPr>
        <w:t>(potential) crises of capitalism</w:t>
      </w:r>
      <w:r w:rsidRPr="00C10A08">
        <w:rPr>
          <w:sz w:val="16"/>
        </w:rPr>
        <w:t xml:space="preserve">, </w:t>
      </w:r>
      <w:r w:rsidRPr="00A93B06">
        <w:rPr>
          <w:rStyle w:val="StyleUnderline"/>
        </w:rPr>
        <w:t>revolving</w:t>
      </w:r>
      <w:r w:rsidRPr="00C10A08">
        <w:rPr>
          <w:sz w:val="16"/>
        </w:rPr>
        <w:t xml:space="preserve"> </w:t>
      </w:r>
      <w:r w:rsidRPr="00A93B06">
        <w:rPr>
          <w:rStyle w:val="StyleUnderline"/>
        </w:rPr>
        <w:t>around</w:t>
      </w:r>
      <w:r w:rsidRPr="00C10A08">
        <w:rPr>
          <w:sz w:val="16"/>
        </w:rPr>
        <w:t xml:space="preserve"> the slow, steady </w:t>
      </w:r>
      <w:r w:rsidRPr="00A93B06">
        <w:rPr>
          <w:rStyle w:val="StyleUnderline"/>
        </w:rPr>
        <w:t>decline of spatial fixes</w:t>
      </w:r>
      <w:r w:rsidRPr="00C10A08">
        <w:rPr>
          <w:sz w:val="16"/>
        </w:rPr>
        <w:t xml:space="preserve"> (see e.g., Harvey, 1985, p. 51–66) as they come crashing up against the quickly vanishing blank spaces remaining on earthly maps and declining (terrestrial) opportunities for profitable investment of surplus capital (Dickens and Ormrod, 2007a, p. 49–78</w:t>
      </w:r>
      <w:r w:rsidRPr="00A66926">
        <w:rPr>
          <w:sz w:val="16"/>
          <w:highlight w:val="green"/>
        </w:rPr>
        <w:t xml:space="preserve">). </w:t>
      </w:r>
      <w:r w:rsidRPr="00A66926">
        <w:rPr>
          <w:rStyle w:val="StyleUnderline"/>
          <w:highlight w:val="green"/>
        </w:rPr>
        <w:t>A ‘spatial fix' involves</w:t>
      </w:r>
      <w:r w:rsidRPr="00A93B06">
        <w:rPr>
          <w:rStyle w:val="StyleUnderline"/>
        </w:rPr>
        <w:t xml:space="preserve"> the </w:t>
      </w:r>
      <w:r w:rsidRPr="00A66926">
        <w:rPr>
          <w:rStyle w:val="StyleUnderline"/>
          <w:highlight w:val="green"/>
        </w:rPr>
        <w:t>geographic modulation of capital</w:t>
      </w:r>
      <w:r w:rsidRPr="00A66926">
        <w:rPr>
          <w:sz w:val="16"/>
          <w:highlight w:val="green"/>
        </w:rPr>
        <w:t xml:space="preserve"> </w:t>
      </w:r>
      <w:r w:rsidRPr="00A66926">
        <w:rPr>
          <w:rStyle w:val="StyleUnderline"/>
          <w:highlight w:val="green"/>
        </w:rPr>
        <w:t>accumulation</w:t>
      </w:r>
      <w:r w:rsidRPr="00A93B06">
        <w:rPr>
          <w:rStyle w:val="StyleUnderline"/>
        </w:rPr>
        <w:t xml:space="preserve">, consisting </w:t>
      </w:r>
      <w:r w:rsidRPr="00A66926">
        <w:rPr>
          <w:rStyle w:val="StyleUnderline"/>
          <w:highlight w:val="green"/>
        </w:rPr>
        <w:t>in the outward expansion</w:t>
      </w:r>
      <w:r w:rsidRPr="00A93B06">
        <w:rPr>
          <w:rStyle w:val="StyleUnderline"/>
        </w:rPr>
        <w:t xml:space="preserve"> of capital </w:t>
      </w:r>
      <w:r w:rsidRPr="00A66926">
        <w:rPr>
          <w:rStyle w:val="StyleUnderline"/>
          <w:highlight w:val="green"/>
        </w:rPr>
        <w:t>onto new geographic terrains</w:t>
      </w:r>
      <w:r w:rsidRPr="00C10A08">
        <w:rPr>
          <w:sz w:val="16"/>
        </w:rPr>
        <w:t xml:space="preserve">, or into new spaces, with the aim of filling a gap in the home terrains of capital. Jessop (2006, p. 149) notes that </w:t>
      </w:r>
      <w:r w:rsidRPr="00A66926">
        <w:rPr>
          <w:rStyle w:val="StyleUnderline"/>
          <w:highlight w:val="green"/>
        </w:rPr>
        <w:t>spatial fixes</w:t>
      </w:r>
      <w:r w:rsidRPr="00A93B06">
        <w:rPr>
          <w:rStyle w:val="StyleUnderline"/>
        </w:rPr>
        <w:t xml:space="preserve"> may </w:t>
      </w:r>
      <w:r w:rsidRPr="00A66926">
        <w:rPr>
          <w:rStyle w:val="StyleUnderline"/>
          <w:highlight w:val="green"/>
        </w:rPr>
        <w:t>involve</w:t>
      </w:r>
      <w:r w:rsidRPr="00A93B06">
        <w:rPr>
          <w:rStyle w:val="StyleUnderline"/>
        </w:rPr>
        <w:t xml:space="preserve"> a number of strategies,</w:t>
      </w:r>
      <w:r>
        <w:rPr>
          <w:rStyle w:val="StyleUnderline"/>
        </w:rPr>
        <w:t xml:space="preserve"> </w:t>
      </w:r>
      <w:r w:rsidRPr="00A93B06">
        <w:rPr>
          <w:rStyle w:val="StyleUnderline"/>
        </w:rPr>
        <w:t xml:space="preserve">including the </w:t>
      </w:r>
      <w:r w:rsidRPr="00A66926">
        <w:rPr>
          <w:rStyle w:val="StyleUnderline"/>
          <w:highlight w:val="green"/>
        </w:rPr>
        <w:t>creation of new markets</w:t>
      </w:r>
      <w:r w:rsidRPr="00A93B06">
        <w:rPr>
          <w:rStyle w:val="StyleUnderline"/>
        </w:rPr>
        <w:t xml:space="preserve"> within the capitalist world,</w:t>
      </w:r>
      <w:r>
        <w:rPr>
          <w:rStyle w:val="StyleUnderline"/>
        </w:rPr>
        <w:t xml:space="preserve"> </w:t>
      </w:r>
      <w:r w:rsidRPr="00A66926">
        <w:rPr>
          <w:rStyle w:val="StyleUnderline"/>
          <w:highlight w:val="green"/>
        </w:rPr>
        <w:t>engaging in trade</w:t>
      </w:r>
      <w:r w:rsidRPr="00A93B06">
        <w:rPr>
          <w:rStyle w:val="StyleUnderline"/>
        </w:rPr>
        <w:t xml:space="preserve"> with non-capitalist economies, and </w:t>
      </w:r>
      <w:r w:rsidRPr="00A66926">
        <w:rPr>
          <w:rStyle w:val="Emphasis"/>
          <w:highlight w:val="green"/>
        </w:rPr>
        <w:t>exporting</w:t>
      </w:r>
      <w:r w:rsidRPr="00A66926">
        <w:rPr>
          <w:rStyle w:val="StyleUnderline"/>
          <w:highlight w:val="green"/>
        </w:rPr>
        <w:t xml:space="preserve"> </w:t>
      </w:r>
      <w:r w:rsidRPr="00A66926">
        <w:rPr>
          <w:rStyle w:val="Emphasis"/>
          <w:highlight w:val="green"/>
        </w:rPr>
        <w:t>surplus capital</w:t>
      </w:r>
      <w:r w:rsidRPr="00A66926">
        <w:rPr>
          <w:rStyle w:val="StyleUnderline"/>
          <w:highlight w:val="green"/>
        </w:rPr>
        <w:t xml:space="preserve"> to </w:t>
      </w:r>
      <w:r w:rsidRPr="00C10A08">
        <w:rPr>
          <w:rStyle w:val="Emphasis"/>
        </w:rPr>
        <w:t xml:space="preserve">undeveloped or </w:t>
      </w:r>
      <w:r w:rsidRPr="00A66926">
        <w:rPr>
          <w:rStyle w:val="Emphasis"/>
          <w:highlight w:val="green"/>
        </w:rPr>
        <w:t>underdeveloped regions</w:t>
      </w:r>
      <w:r w:rsidRPr="00C10A08">
        <w:rPr>
          <w:sz w:val="16"/>
        </w:rPr>
        <w:t xml:space="preserve">. The first two address the problem of insufficient demand and the latter option creates a productive (or valorizing) outlet for excess capital. Capitalism must regularly discover, develop, and appropriate such new spaces because of its inherent tendency to generate surplus capital, i.e., capital bereft of profitable purpose. In Harvey’s (2006, p. xviii) terms, a spatial fix revolves around ‘geographical expansions and restructuring…as a temporary solution to crises understood…in terms of the overaccumulation of capital'. It is a temporary solution because these newly appropriated spaces will in turn become exhausted of profitable potential and are likely to produce their own stocks of surplus capital; while ‘capital surpluses that otherwise stood to be devalued, could be absorbed through geographical expansions and spatio-temporal displacements' (Harvey, 2006, p. xviii), this outwards drive of capitalism is inherently limitless: there is no end point or final destination for capitalism. </w:t>
      </w:r>
      <w:r w:rsidRPr="00A93B06">
        <w:rPr>
          <w:rStyle w:val="StyleUnderline"/>
        </w:rPr>
        <w:t>Instead, capitalism must</w:t>
      </w:r>
      <w:r>
        <w:rPr>
          <w:rStyle w:val="StyleUnderline"/>
        </w:rPr>
        <w:t xml:space="preserve"> </w:t>
      </w:r>
      <w:r w:rsidRPr="00A93B06">
        <w:rPr>
          <w:rStyle w:val="StyleUnderline"/>
        </w:rPr>
        <w:t>continuously propel itself onwards in search of pristine sites of</w:t>
      </w:r>
      <w:r>
        <w:rPr>
          <w:rStyle w:val="StyleUnderline"/>
        </w:rPr>
        <w:t xml:space="preserve"> </w:t>
      </w:r>
      <w:r w:rsidRPr="00A93B06">
        <w:rPr>
          <w:rStyle w:val="StyleUnderline"/>
        </w:rPr>
        <w:t>renewed capital accumulation</w:t>
      </w:r>
      <w:r w:rsidRPr="00C10A08">
        <w:rPr>
          <w:sz w:val="16"/>
        </w:rPr>
        <w:t>. In this way, Harvey writes, society constantly ‘</w:t>
      </w:r>
      <w:r w:rsidRPr="00A93B06">
        <w:rPr>
          <w:rStyle w:val="Emphasis"/>
        </w:rPr>
        <w:t>creates fresh productive powers elsewhere to absorb</w:t>
      </w:r>
      <w:r>
        <w:rPr>
          <w:rStyle w:val="Emphasis"/>
        </w:rPr>
        <w:t xml:space="preserve"> </w:t>
      </w:r>
      <w:r w:rsidRPr="00A93B06">
        <w:rPr>
          <w:rStyle w:val="Emphasis"/>
        </w:rPr>
        <w:t>its overaccumulated capital'</w:t>
      </w:r>
      <w:r w:rsidRPr="00A93B06">
        <w:rPr>
          <w:rStyle w:val="StyleUnderline"/>
        </w:rPr>
        <w:t xml:space="preserve"> </w:t>
      </w:r>
      <w:r w:rsidRPr="00C10A08">
        <w:rPr>
          <w:sz w:val="16"/>
        </w:rPr>
        <w:t xml:space="preserve">(Harvey, 1981, p. 8). Historically, </w:t>
      </w:r>
      <w:r w:rsidRPr="00A66926">
        <w:rPr>
          <w:rStyle w:val="Emphasis"/>
          <w:highlight w:val="green"/>
        </w:rPr>
        <w:t>spatial fixes</w:t>
      </w:r>
      <w:r w:rsidRPr="00A93B06">
        <w:rPr>
          <w:rStyle w:val="Emphasis"/>
        </w:rPr>
        <w:t xml:space="preserve"> have </w:t>
      </w:r>
      <w:r w:rsidRPr="00A66926">
        <w:rPr>
          <w:rStyle w:val="Emphasis"/>
          <w:highlight w:val="green"/>
        </w:rPr>
        <w:t>played</w:t>
      </w:r>
      <w:r w:rsidRPr="00A93B06">
        <w:rPr>
          <w:rStyle w:val="Emphasis"/>
        </w:rPr>
        <w:t xml:space="preserve"> an </w:t>
      </w:r>
      <w:r w:rsidRPr="00A66926">
        <w:rPr>
          <w:rStyle w:val="Emphasis"/>
          <w:highlight w:val="green"/>
        </w:rPr>
        <w:t>important role in conserving</w:t>
      </w:r>
      <w:r w:rsidRPr="00A93B06">
        <w:rPr>
          <w:rStyle w:val="Emphasis"/>
        </w:rPr>
        <w:t xml:space="preserve"> the </w:t>
      </w:r>
      <w:r w:rsidRPr="00A66926">
        <w:rPr>
          <w:rStyle w:val="Emphasis"/>
          <w:highlight w:val="green"/>
        </w:rPr>
        <w:t>capitalist system</w:t>
      </w:r>
      <w:r w:rsidRPr="00C10A08">
        <w:rPr>
          <w:sz w:val="16"/>
        </w:rPr>
        <w:t xml:space="preserve">. As Jessop (2006, p. 149) points out, ‘The export of surplus money capital, surplus commodities, and/or surplus labour-power outside the space(s) where they originate enabled capital to avoid, at least for a period, the threat of devaluation'. But these new spaces for capital are not necessarily limited to physical terrains, as with colonial expansion in the nineteenth century; as Greene and Joseph (2015) note, various digital spaces, such as the Internet, can also be considered as spatial fixes: the Web absorbs overaccumulated capital, heightens consumption of virtual and physical goods, and makes inexpensive, flexible sources of labor available to employers. Greene and Joseph offer the example of online high-speed frequency trading as a digital spatial fix that furthers the ‘annihilation of space by time' first noted by Marx in his Grundrisse (see Marx, 1973, p. 524). </w:t>
      </w:r>
      <w:r w:rsidRPr="00A93B06">
        <w:rPr>
          <w:rStyle w:val="StyleUnderline"/>
        </w:rPr>
        <w:t>Outer space serves at least two purposes in this regard. In the</w:t>
      </w:r>
      <w:r>
        <w:rPr>
          <w:rStyle w:val="StyleUnderline"/>
        </w:rPr>
        <w:t xml:space="preserve"> </w:t>
      </w:r>
      <w:r w:rsidRPr="00A93B06">
        <w:rPr>
          <w:rStyle w:val="StyleUnderline"/>
        </w:rPr>
        <w:t>short-to medium-term, it allows for the export of surplus capital</w:t>
      </w:r>
      <w:r>
        <w:rPr>
          <w:rStyle w:val="StyleUnderline"/>
        </w:rPr>
        <w:t xml:space="preserve"> </w:t>
      </w:r>
      <w:r w:rsidRPr="00A93B06">
        <w:rPr>
          <w:rStyle w:val="StyleUnderline"/>
        </w:rPr>
        <w:t>into emerging industries, such as satellite imaging and communication. These are significant sites of capital accumulation</w:t>
      </w:r>
      <w:r w:rsidRPr="00C10A08">
        <w:rPr>
          <w:sz w:val="16"/>
        </w:rPr>
        <w:t xml:space="preserve">: global revenues in the worldwide satellite market in 2016 amounted to $260 billion (SIA, 2017, p. 4). </w:t>
      </w:r>
      <w:r w:rsidRPr="00A93B06">
        <w:rPr>
          <w:rStyle w:val="StyleUnderline"/>
        </w:rPr>
        <w:t>Clearly, much of this activity is</w:t>
      </w:r>
      <w:r>
        <w:rPr>
          <w:rStyle w:val="StyleUnderline"/>
        </w:rPr>
        <w:t xml:space="preserve"> </w:t>
      </w:r>
      <w:r w:rsidRPr="00A93B06">
        <w:rPr>
          <w:rStyle w:val="StyleUnderline"/>
        </w:rPr>
        <w:t>taking place ‘on the ground'; it is occurring in the ‘terrestrial</w:t>
      </w:r>
      <w:r>
        <w:rPr>
          <w:rStyle w:val="StyleUnderline"/>
        </w:rPr>
        <w:t xml:space="preserve"> </w:t>
      </w:r>
      <w:r w:rsidRPr="00A93B06">
        <w:rPr>
          <w:rStyle w:val="StyleUnderline"/>
        </w:rPr>
        <w:t>economy'. But all that capital would have to find some other</w:t>
      </w:r>
      <w:r>
        <w:rPr>
          <w:rStyle w:val="StyleUnderline"/>
        </w:rPr>
        <w:t xml:space="preserve"> </w:t>
      </w:r>
      <w:r w:rsidRPr="00A93B06">
        <w:rPr>
          <w:rStyle w:val="StyleUnderline"/>
        </w:rPr>
        <w:t>meaningful or productive outlet were it not for the expansion of</w:t>
      </w:r>
      <w:r>
        <w:rPr>
          <w:rStyle w:val="StyleUnderline"/>
        </w:rPr>
        <w:t xml:space="preserve"> </w:t>
      </w:r>
      <w:r w:rsidRPr="00A93B06">
        <w:rPr>
          <w:rStyle w:val="StyleUnderline"/>
        </w:rPr>
        <w:t>capital into space</w:t>
      </w:r>
      <w:r w:rsidRPr="00C10A08">
        <w:rPr>
          <w:sz w:val="16"/>
        </w:rPr>
        <w:t xml:space="preserve">. Second, </w:t>
      </w:r>
      <w:r w:rsidRPr="00A93B06">
        <w:rPr>
          <w:rStyle w:val="StyleUnderline"/>
        </w:rPr>
        <w:t>outer space serves as an arena of</w:t>
      </w:r>
      <w:r>
        <w:rPr>
          <w:rStyle w:val="StyleUnderline"/>
        </w:rPr>
        <w:t xml:space="preserve"> </w:t>
      </w:r>
      <w:r w:rsidRPr="00A93B06">
        <w:rPr>
          <w:rStyle w:val="StyleUnderline"/>
        </w:rPr>
        <w:t>technological innovation, which feeds back into the terrestrial</w:t>
      </w:r>
      <w:r>
        <w:rPr>
          <w:rStyle w:val="StyleUnderline"/>
        </w:rPr>
        <w:t xml:space="preserve"> </w:t>
      </w:r>
      <w:r w:rsidRPr="00A93B06">
        <w:rPr>
          <w:rStyle w:val="StyleUnderline"/>
        </w:rPr>
        <w:t>economy, helping to avert crisis</w:t>
      </w:r>
      <w:r w:rsidRPr="00C10A08">
        <w:rPr>
          <w:sz w:val="16"/>
        </w:rPr>
        <w:t xml:space="preserve"> by pushing capital out of technological stagnation and innovation shortfalls. In short, outer space serves as a spatial fix. It swallows up surplus capital, </w:t>
      </w:r>
      <w:r w:rsidRPr="00A93B06">
        <w:rPr>
          <w:rStyle w:val="StyleUnderline"/>
        </w:rPr>
        <w:t>promising to deliver valuable resources, technological innovations, and communication services to capitalists</w:t>
      </w:r>
      <w:r>
        <w:rPr>
          <w:rStyle w:val="StyleUnderline"/>
        </w:rPr>
        <w:t xml:space="preserve"> </w:t>
      </w:r>
      <w:r w:rsidRPr="00A93B06">
        <w:rPr>
          <w:rStyle w:val="StyleUnderline"/>
        </w:rPr>
        <w:t>back on Earth.</w:t>
      </w:r>
      <w:r w:rsidRPr="00C10A08">
        <w:rPr>
          <w:sz w:val="16"/>
        </w:rPr>
        <w:t xml:space="preserve"> </w:t>
      </w:r>
      <w:r w:rsidRPr="00A66926">
        <w:rPr>
          <w:rStyle w:val="Emphasis"/>
          <w:highlight w:val="green"/>
        </w:rPr>
        <w:t>This places outer space on the same level as traditional colonization</w:t>
      </w:r>
      <w:r w:rsidRPr="00A93B06">
        <w:rPr>
          <w:rStyle w:val="Emphasis"/>
        </w:rPr>
        <w:t xml:space="preserve">, </w:t>
      </w:r>
      <w:r w:rsidRPr="00C10A08">
        <w:rPr>
          <w:sz w:val="16"/>
        </w:rPr>
        <w:t xml:space="preserve">analyzed in Hegel’s Philosophy of Right, which Hegel thought of as a product of the ‘inner dialectic of civil society', </w:t>
      </w:r>
      <w:r w:rsidRPr="00A93B06">
        <w:rPr>
          <w:rStyle w:val="StyleUnderline"/>
        </w:rPr>
        <w:t>which drives the market to ‘push beyond its own limits</w:t>
      </w:r>
      <w:r>
        <w:rPr>
          <w:rStyle w:val="StyleUnderline"/>
        </w:rPr>
        <w:t xml:space="preserve"> </w:t>
      </w:r>
      <w:r w:rsidRPr="00A93B06">
        <w:rPr>
          <w:rStyle w:val="StyleUnderline"/>
        </w:rPr>
        <w:t>and seek markets, and so its necessary means of subsistence, in</w:t>
      </w:r>
      <w:r>
        <w:rPr>
          <w:rStyle w:val="StyleUnderline"/>
        </w:rPr>
        <w:t xml:space="preserve"> </w:t>
      </w:r>
      <w:r w:rsidRPr="00A93B06">
        <w:rPr>
          <w:rStyle w:val="StyleUnderline"/>
        </w:rPr>
        <w:t>other lands which are either deficient in the goods it has overproduced, or else generally backward in creative industry, etc.'</w:t>
      </w:r>
      <w:r>
        <w:rPr>
          <w:rStyle w:val="StyleUnderline"/>
        </w:rPr>
        <w:t xml:space="preserve"> </w:t>
      </w:r>
      <w:r w:rsidRPr="00C10A08">
        <w:rPr>
          <w:sz w:val="16"/>
        </w:rPr>
        <w:t xml:space="preserve">(Hegel, 2008, p. 222). In this regard, SpaceX and related ventures are not so very different from maritime colonialists and the trader-exploiters of the British East India Company. But there is something new at stake. As the Silicon Valley entrepreneur Peter Diamandis has gleefully noted: ‘There are twenty-trillion-dollar checks up there, waiting to be cashed!' (Seaney and Glendenning, 2016). </w:t>
      </w:r>
      <w:r w:rsidRPr="00A66926">
        <w:rPr>
          <w:rStyle w:val="StyleUnderline"/>
          <w:highlight w:val="green"/>
        </w:rPr>
        <w:t>Capitalistkind consists in the naturalization of capitalist consciousness and practice</w:t>
      </w:r>
      <w:r w:rsidRPr="00A93B06">
        <w:rPr>
          <w:rStyle w:val="StyleUnderline"/>
        </w:rPr>
        <w:t xml:space="preserve">, the (false) </w:t>
      </w:r>
      <w:r w:rsidRPr="00A66926">
        <w:rPr>
          <w:rStyle w:val="StyleUnderline"/>
          <w:highlight w:val="green"/>
        </w:rPr>
        <w:t>universalization</w:t>
      </w:r>
      <w:r w:rsidRPr="00A93B06">
        <w:rPr>
          <w:rStyle w:val="StyleUnderline"/>
        </w:rPr>
        <w:t xml:space="preserve"> of a particular mode of political economy as inherent to the human</w:t>
      </w:r>
      <w:r>
        <w:rPr>
          <w:rStyle w:val="StyleUnderline"/>
        </w:rPr>
        <w:t xml:space="preserve"> </w:t>
      </w:r>
      <w:r w:rsidRPr="00A93B06">
        <w:rPr>
          <w:rStyle w:val="StyleUnderline"/>
        </w:rPr>
        <w:t>condition</w:t>
      </w:r>
      <w:r w:rsidRPr="00C10A08">
        <w:rPr>
          <w:sz w:val="16"/>
        </w:rPr>
        <w:t xml:space="preserve">, followed by the </w:t>
      </w:r>
      <w:r w:rsidRPr="00A66926">
        <w:rPr>
          <w:rStyle w:val="StyleUnderline"/>
          <w:highlight w:val="green"/>
        </w:rPr>
        <w:t>project</w:t>
      </w:r>
      <w:r w:rsidRPr="00A66926">
        <w:rPr>
          <w:sz w:val="16"/>
          <w:highlight w:val="green"/>
        </w:rPr>
        <w:t>i</w:t>
      </w:r>
      <w:r w:rsidRPr="00C10A08">
        <w:rPr>
          <w:sz w:val="16"/>
        </w:rPr>
        <w:t xml:space="preserve">on of this </w:t>
      </w:r>
      <w:r w:rsidRPr="00A66926">
        <w:rPr>
          <w:rStyle w:val="StyleUnderline"/>
          <w:highlight w:val="green"/>
        </w:rPr>
        <w:t>naturalized</w:t>
      </w:r>
      <w:r w:rsidRPr="00C10A08">
        <w:rPr>
          <w:rStyle w:val="StyleUnderline"/>
        </w:rPr>
        <w:t xml:space="preserve"> universality into space—</w:t>
      </w:r>
      <w:r w:rsidRPr="00A66926">
        <w:rPr>
          <w:rStyle w:val="Emphasis"/>
          <w:highlight w:val="green"/>
        </w:rPr>
        <w:t>capitalist humanity</w:t>
      </w:r>
      <w:r w:rsidRPr="00A66926">
        <w:rPr>
          <w:rStyle w:val="StyleUnderline"/>
          <w:highlight w:val="green"/>
        </w:rPr>
        <w:t xml:space="preserve"> as</w:t>
      </w:r>
      <w:r w:rsidRPr="00C10A08">
        <w:rPr>
          <w:rStyle w:val="StyleUnderline"/>
        </w:rPr>
        <w:t xml:space="preserve"> a Fukuyamite ‘end of</w:t>
      </w:r>
      <w:r>
        <w:rPr>
          <w:rStyle w:val="StyleUnderline"/>
        </w:rPr>
        <w:t xml:space="preserve"> </w:t>
      </w:r>
      <w:r w:rsidRPr="00C10A08">
        <w:rPr>
          <w:rStyle w:val="StyleUnderline"/>
        </w:rPr>
        <w:t xml:space="preserve">history', the end-point of (earthly) historical unfolding, but </w:t>
      </w:r>
      <w:r w:rsidRPr="00A66926">
        <w:rPr>
          <w:rStyle w:val="StyleUnderline"/>
          <w:highlight w:val="green"/>
        </w:rPr>
        <w:t>the starting point</w:t>
      </w:r>
      <w:r w:rsidRPr="00C10A08">
        <w:rPr>
          <w:rStyle w:val="StyleUnderline"/>
        </w:rPr>
        <w:t xml:space="preserve"> of humanity’s first serious advances </w:t>
      </w:r>
      <w:r w:rsidRPr="00A66926">
        <w:rPr>
          <w:rStyle w:val="StyleUnderline"/>
          <w:highlight w:val="green"/>
        </w:rPr>
        <w:t>in space</w:t>
      </w:r>
    </w:p>
    <w:p w:rsidR="00EF298D" w:rsidRDefault="00EF298D" w:rsidP="00EF298D">
      <w:pPr>
        <w:pStyle w:val="Heading3"/>
      </w:pPr>
      <w:r>
        <w:t xml:space="preserve">!!---Structural violence </w:t>
      </w:r>
    </w:p>
    <w:p w:rsidR="00EF298D" w:rsidRDefault="00EF298D" w:rsidP="00EF298D">
      <w:pPr>
        <w:pStyle w:val="Heading4"/>
      </w:pPr>
      <w:r>
        <w:t xml:space="preserve">that’s an impact filter – clash and fairness don’t matter if the net benefits are used to perpetuate misguided philosophies that perpetuate structural violence – prefigures our debating skills and makes war inevitable </w:t>
      </w:r>
    </w:p>
    <w:p w:rsidR="00EF298D" w:rsidRDefault="00EF298D" w:rsidP="00EF298D">
      <w:r w:rsidRPr="00B76197">
        <w:t xml:space="preserve">Tamás </w:t>
      </w:r>
      <w:r w:rsidRPr="00B76197">
        <w:rPr>
          <w:rStyle w:val="Style13ptBold"/>
        </w:rPr>
        <w:t>Szentes 8</w:t>
      </w:r>
      <w:r w:rsidRPr="00B76197">
        <w:t>, Professor Emeritus at the Corvinus University of Budapest, “Globalisation and Prospects of the World Society”, 4-22, http://www.eadi.org/fileadmin/Documents/Events/exco/Glob.___prospects_-_jav..pdf [language modified]</w:t>
      </w:r>
      <w:r>
        <w:t>)//Ilake-NC</w:t>
      </w:r>
    </w:p>
    <w:p w:rsidR="00EF298D" w:rsidRPr="00B76197" w:rsidRDefault="00EF298D" w:rsidP="00EF298D">
      <w:pPr>
        <w:rPr>
          <w:b/>
        </w:rPr>
      </w:pPr>
      <w:r>
        <w:t>*cite from GDI</w:t>
      </w:r>
    </w:p>
    <w:p w:rsidR="00EF298D" w:rsidRPr="006C3454" w:rsidRDefault="00EF298D" w:rsidP="00EF298D">
      <w:pPr>
        <w:rPr>
          <w:sz w:val="14"/>
          <w:szCs w:val="14"/>
        </w:rPr>
      </w:pPr>
      <w:r w:rsidRPr="006C3454">
        <w:rPr>
          <w:sz w:val="14"/>
          <w:szCs w:val="14"/>
        </w:rPr>
        <w:t xml:space="preserve">It’ s a common place that </w:t>
      </w:r>
      <w:r w:rsidRPr="00B76197">
        <w:rPr>
          <w:rStyle w:val="StyleUnderline"/>
        </w:rPr>
        <w:t xml:space="preserve">human society can </w:t>
      </w:r>
      <w:r w:rsidRPr="00B76197">
        <w:rPr>
          <w:rStyle w:val="Emphasis"/>
        </w:rPr>
        <w:t>survive</w:t>
      </w:r>
      <w:r w:rsidRPr="006C3454">
        <w:rPr>
          <w:sz w:val="14"/>
          <w:szCs w:val="14"/>
        </w:rPr>
        <w:t xml:space="preserve"> and develop </w:t>
      </w:r>
      <w:r w:rsidRPr="00B76197">
        <w:rPr>
          <w:rStyle w:val="StyleUnderline"/>
        </w:rPr>
        <w:t>only in a lasting real peace</w:t>
      </w:r>
      <w:r w:rsidRPr="006C3454">
        <w:rPr>
          <w:sz w:val="14"/>
          <w:szCs w:val="14"/>
        </w:rPr>
        <w:t>. Without peace countries cannot develop. Although since 1945 there has been no world war, but --numerous local wars took place, --terrorism has spread all over the world, undermining security even in the most developed and powerful countries, --</w:t>
      </w:r>
      <w:r w:rsidRPr="00B76197">
        <w:rPr>
          <w:rStyle w:val="StyleUnderline"/>
        </w:rPr>
        <w:t>arms race and militarisation have</w:t>
      </w:r>
      <w:r w:rsidRPr="006C3454">
        <w:rPr>
          <w:sz w:val="14"/>
          <w:szCs w:val="14"/>
        </w:rPr>
        <w:t xml:space="preserve"> not ended with the collapse of the Soviet bloc, but </w:t>
      </w:r>
      <w:r w:rsidRPr="00B76197">
        <w:rPr>
          <w:rStyle w:val="StyleUnderline"/>
        </w:rPr>
        <w:t>escalated</w:t>
      </w:r>
      <w:r w:rsidRPr="006C3454">
        <w:rPr>
          <w:sz w:val="14"/>
          <w:szCs w:val="14"/>
        </w:rPr>
        <w:t xml:space="preserve"> and continued, extending also to weapons of mass destruction and misusing enormous resources badly needed for development, --</w:t>
      </w:r>
      <w:r w:rsidRPr="00B76197">
        <w:rPr>
          <w:rStyle w:val="underline"/>
        </w:rPr>
        <w:t xml:space="preserve">many </w:t>
      </w:r>
      <w:r w:rsidRPr="00B76197">
        <w:rPr>
          <w:rStyle w:val="Emphasis"/>
        </w:rPr>
        <w:t>“</w:t>
      </w:r>
      <w:r w:rsidRPr="00A66926">
        <w:rPr>
          <w:rStyle w:val="Emphasis"/>
          <w:highlight w:val="green"/>
        </w:rPr>
        <w:t>invisible wars</w:t>
      </w:r>
      <w:r w:rsidRPr="00B76197">
        <w:rPr>
          <w:rStyle w:val="Emphasis"/>
        </w:rPr>
        <w:t>”</w:t>
      </w:r>
      <w:r w:rsidRPr="00B76197">
        <w:rPr>
          <w:rStyle w:val="underline"/>
        </w:rPr>
        <w:t xml:space="preserve"> </w:t>
      </w:r>
      <w:r w:rsidRPr="00A66926">
        <w:rPr>
          <w:rStyle w:val="underline"/>
          <w:highlight w:val="green"/>
        </w:rPr>
        <w:t>are suffered by the poor</w:t>
      </w:r>
      <w:r w:rsidRPr="006C3454">
        <w:rPr>
          <w:sz w:val="14"/>
          <w:szCs w:val="14"/>
        </w:rPr>
        <w:t xml:space="preserve"> and </w:t>
      </w:r>
      <w:r w:rsidRPr="006C3454">
        <w:rPr>
          <w:sz w:val="14"/>
        </w:rPr>
        <w:t>oppressed people, manifested in mass misery, poverty, unemployment, homelessness, starvation and malnutrition, epidemics and poor health conditions, exploitation and oppression, racial and other discrimination, physical terror, organised injustice, disguised forms of violence, the denial or regular infringement of the democratic rights of citizens, women, youth, ethnic or religious minorities, etc., and last but not least, in the degradation of human environment</w:t>
      </w:r>
      <w:r w:rsidRPr="006C3454">
        <w:rPr>
          <w:sz w:val="14"/>
          <w:szCs w:val="14"/>
        </w:rPr>
        <w:t>, which means that --</w:t>
      </w:r>
      <w:r w:rsidRPr="00B76197">
        <w:rPr>
          <w:rStyle w:val="Emphasis"/>
        </w:rPr>
        <w:t>the “war against Nature”</w:t>
      </w:r>
      <w:r w:rsidRPr="006C3454">
        <w:rPr>
          <w:sz w:val="14"/>
          <w:szCs w:val="14"/>
        </w:rPr>
        <w:t xml:space="preserve">, i.e. the disturbance of ecological balance, wasteful management of natural resources, </w:t>
      </w:r>
      <w:r w:rsidRPr="00B76197">
        <w:rPr>
          <w:rStyle w:val="StyleUnderline"/>
        </w:rPr>
        <w:t>and large-scale pollution of our environment</w:t>
      </w:r>
      <w:r w:rsidRPr="006C3454">
        <w:rPr>
          <w:sz w:val="14"/>
          <w:szCs w:val="14"/>
        </w:rPr>
        <w:t>, is still going on, causing also losses and fatal dangers for human life</w:t>
      </w:r>
      <w:r w:rsidRPr="006C3454">
        <w:rPr>
          <w:rStyle w:val="StyleUnderline"/>
        </w:rPr>
        <w:t xml:space="preserve">. </w:t>
      </w:r>
      <w:r w:rsidRPr="006C3454">
        <w:rPr>
          <w:sz w:val="14"/>
        </w:rPr>
        <w:t>Behind</w:t>
      </w:r>
      <w:r w:rsidRPr="006C3454">
        <w:rPr>
          <w:rStyle w:val="StyleUnderline"/>
        </w:rPr>
        <w:t xml:space="preserve"> </w:t>
      </w:r>
      <w:r w:rsidRPr="006C3454">
        <w:rPr>
          <w:sz w:val="14"/>
          <w:szCs w:val="14"/>
        </w:rPr>
        <w:t xml:space="preserve">global terrorism and </w:t>
      </w:r>
      <w:r w:rsidRPr="006C3454">
        <w:rPr>
          <w:sz w:val="14"/>
        </w:rPr>
        <w:t>“invisible wars” we find striking international and intrasociety inequities and</w:t>
      </w:r>
      <w:r w:rsidRPr="00B76197">
        <w:rPr>
          <w:rStyle w:val="underline"/>
        </w:rPr>
        <w:t xml:space="preserve"> </w:t>
      </w:r>
      <w:r w:rsidRPr="00A66926">
        <w:rPr>
          <w:rStyle w:val="underline"/>
          <w:highlight w:val="green"/>
        </w:rPr>
        <w:t>distorted development</w:t>
      </w:r>
      <w:r w:rsidRPr="00B76197">
        <w:rPr>
          <w:rStyle w:val="underline"/>
        </w:rPr>
        <w:t xml:space="preserve"> patterns</w:t>
      </w:r>
      <w:r w:rsidRPr="006C3454">
        <w:rPr>
          <w:sz w:val="14"/>
          <w:szCs w:val="14"/>
        </w:rPr>
        <w:t xml:space="preserve"> , </w:t>
      </w:r>
      <w:r w:rsidRPr="00B76197">
        <w:rPr>
          <w:rStyle w:val="underline"/>
        </w:rPr>
        <w:t xml:space="preserve">which tend to </w:t>
      </w:r>
      <w:r w:rsidRPr="00A66926">
        <w:rPr>
          <w:rStyle w:val="StyleUnderline"/>
          <w:highlight w:val="green"/>
        </w:rPr>
        <w:t xml:space="preserve">generate social </w:t>
      </w:r>
      <w:r w:rsidRPr="006C3454">
        <w:rPr>
          <w:rStyle w:val="StyleUnderline"/>
        </w:rPr>
        <w:t xml:space="preserve">as well as </w:t>
      </w:r>
      <w:r w:rsidRPr="00A66926">
        <w:rPr>
          <w:rStyle w:val="StyleUnderline"/>
          <w:highlight w:val="green"/>
        </w:rPr>
        <w:t>international tensions,</w:t>
      </w:r>
      <w:r w:rsidRPr="006C3454">
        <w:rPr>
          <w:sz w:val="14"/>
          <w:szCs w:val="14"/>
        </w:rPr>
        <w:t xml:space="preserve"> thus </w:t>
      </w:r>
      <w:r w:rsidRPr="006C3454">
        <w:rPr>
          <w:rStyle w:val="Emphasis"/>
        </w:rPr>
        <w:t xml:space="preserve">paving the way </w:t>
      </w:r>
      <w:r w:rsidRPr="00A66926">
        <w:rPr>
          <w:rStyle w:val="Emphasis"/>
          <w:highlight w:val="green"/>
        </w:rPr>
        <w:t>for</w:t>
      </w:r>
      <w:r w:rsidRPr="006C3454">
        <w:rPr>
          <w:rStyle w:val="Emphasis"/>
        </w:rPr>
        <w:t xml:space="preserve"> unrest and “</w:t>
      </w:r>
      <w:r w:rsidRPr="00A66926">
        <w:rPr>
          <w:rStyle w:val="Emphasis"/>
          <w:highlight w:val="green"/>
        </w:rPr>
        <w:t>visible” wars</w:t>
      </w:r>
      <w:r w:rsidRPr="006C3454">
        <w:rPr>
          <w:sz w:val="14"/>
          <w:szCs w:val="14"/>
        </w:rPr>
        <w:t xml:space="preserve">. It is a commonplace now that peace is not merely the absence of war. </w:t>
      </w:r>
      <w:r w:rsidRPr="00B76197">
        <w:rPr>
          <w:rStyle w:val="StyleUnderline"/>
        </w:rPr>
        <w:t xml:space="preserve">The </w:t>
      </w:r>
      <w:r w:rsidRPr="00A66926">
        <w:rPr>
          <w:rStyle w:val="Emphasis"/>
          <w:highlight w:val="green"/>
        </w:rPr>
        <w:t>prerequisites of a</w:t>
      </w:r>
      <w:r w:rsidRPr="00A66926">
        <w:rPr>
          <w:rStyle w:val="StyleUnderline"/>
          <w:highlight w:val="green"/>
        </w:rPr>
        <w:t xml:space="preserve"> </w:t>
      </w:r>
      <w:r w:rsidRPr="00A66926">
        <w:rPr>
          <w:rStyle w:val="Emphasis"/>
          <w:highlight w:val="green"/>
        </w:rPr>
        <w:t>lasting peace</w:t>
      </w:r>
      <w:r w:rsidRPr="006C3454">
        <w:rPr>
          <w:sz w:val="14"/>
          <w:szCs w:val="14"/>
        </w:rPr>
        <w:t xml:space="preserve"> between and within societies </w:t>
      </w:r>
      <w:r w:rsidRPr="00A66926">
        <w:rPr>
          <w:rStyle w:val="StyleUnderline"/>
          <w:highlight w:val="green"/>
        </w:rPr>
        <w:t>involve</w:t>
      </w:r>
      <w:r w:rsidRPr="00A66926">
        <w:rPr>
          <w:sz w:val="14"/>
          <w:highlight w:val="green"/>
        </w:rPr>
        <w:t xml:space="preserve"> </w:t>
      </w:r>
      <w:r w:rsidRPr="006C3454">
        <w:rPr>
          <w:sz w:val="14"/>
        </w:rPr>
        <w:t>not only</w:t>
      </w:r>
      <w:r w:rsidRPr="006C3454">
        <w:rPr>
          <w:sz w:val="14"/>
          <w:szCs w:val="14"/>
        </w:rPr>
        <w:t xml:space="preserve"> - though, of course, necessarily - </w:t>
      </w:r>
      <w:r w:rsidRPr="00A66926">
        <w:rPr>
          <w:rStyle w:val="StyleUnderline"/>
          <w:highlight w:val="green"/>
        </w:rPr>
        <w:t>demilitarisation</w:t>
      </w:r>
      <w:r w:rsidRPr="00B76197">
        <w:rPr>
          <w:rStyle w:val="StyleUnderline"/>
        </w:rPr>
        <w:t>, but also a</w:t>
      </w:r>
      <w:r w:rsidRPr="006C3454">
        <w:rPr>
          <w:sz w:val="14"/>
          <w:szCs w:val="14"/>
        </w:rPr>
        <w:t xml:space="preserve"> systematic </w:t>
      </w:r>
      <w:r w:rsidRPr="00B76197">
        <w:rPr>
          <w:rStyle w:val="StyleUnderline"/>
        </w:rPr>
        <w:t>and</w:t>
      </w:r>
      <w:r w:rsidRPr="006C3454">
        <w:rPr>
          <w:sz w:val="14"/>
          <w:szCs w:val="14"/>
        </w:rPr>
        <w:t xml:space="preserve"> gradual </w:t>
      </w:r>
      <w:r w:rsidRPr="00B76197">
        <w:rPr>
          <w:rStyle w:val="StyleUnderline"/>
        </w:rPr>
        <w:t>elimination of the roots of violence, of the causes of “invisible wars”, of the structural and institutional bases of</w:t>
      </w:r>
      <w:r w:rsidRPr="006C3454">
        <w:rPr>
          <w:sz w:val="14"/>
          <w:szCs w:val="14"/>
        </w:rPr>
        <w:t xml:space="preserve"> large-scale international and intra-society </w:t>
      </w:r>
      <w:r w:rsidRPr="00B76197">
        <w:rPr>
          <w:rStyle w:val="StyleUnderline"/>
        </w:rPr>
        <w:t>inequalities,</w:t>
      </w:r>
      <w:r w:rsidRPr="006C3454">
        <w:rPr>
          <w:sz w:val="14"/>
          <w:szCs w:val="14"/>
        </w:rPr>
        <w:t xml:space="preserve"> </w:t>
      </w:r>
      <w:r w:rsidRPr="00B76197">
        <w:rPr>
          <w:rStyle w:val="StyleUnderline"/>
        </w:rPr>
        <w:t>exploitation and oppression</w:t>
      </w:r>
      <w:r w:rsidRPr="006C3454">
        <w:rPr>
          <w:sz w:val="14"/>
          <w:szCs w:val="14"/>
        </w:rPr>
        <w:t xml:space="preserve">. </w:t>
      </w:r>
      <w:r w:rsidRPr="00B76197">
        <w:rPr>
          <w:rStyle w:val="Emphasis"/>
        </w:rPr>
        <w:t>Peace requires</w:t>
      </w:r>
      <w:r w:rsidRPr="006C3454">
        <w:rPr>
          <w:sz w:val="14"/>
        </w:rPr>
        <w:t xml:space="preserve"> a process of </w:t>
      </w:r>
      <w:r w:rsidRPr="006C3454">
        <w:rPr>
          <w:sz w:val="14"/>
          <w:szCs w:val="14"/>
        </w:rPr>
        <w:t xml:space="preserve">social and national </w:t>
      </w:r>
      <w:r w:rsidRPr="00A66926">
        <w:rPr>
          <w:rStyle w:val="Emphasis"/>
          <w:highlight w:val="green"/>
        </w:rPr>
        <w:t>emancipation</w:t>
      </w:r>
      <w:r w:rsidRPr="006C3454">
        <w:rPr>
          <w:sz w:val="14"/>
          <w:szCs w:val="14"/>
        </w:rPr>
        <w:t xml:space="preserve">, a progressive, democratic transformation of societies and the world bringing about equal rights and opportunities for all people, sovereign participation and mutually advantageous co-operation among nations. It further requires a pluralistic democracy on global level with an appropriate system of proportional representation of the world society, articulation of diverse interests and their peaceful reconciliation, by non-violent conflict management, and thus also a global governance with a really global institutional system. Under the contemporary conditions of accelerating globalisation and deepening global interdependencies in our world, </w:t>
      </w:r>
      <w:r w:rsidRPr="00B76197">
        <w:rPr>
          <w:rStyle w:val="underline"/>
        </w:rPr>
        <w:t xml:space="preserve">peace </w:t>
      </w:r>
      <w:r w:rsidRPr="006C3454">
        <w:rPr>
          <w:sz w:val="14"/>
          <w:szCs w:val="14"/>
        </w:rPr>
        <w:t xml:space="preserve">is indivisible in both time and space. It cannot exist if reduced to a period only after or before war, </w:t>
      </w:r>
      <w:r w:rsidRPr="006C3454">
        <w:rPr>
          <w:sz w:val="14"/>
        </w:rPr>
        <w:t>and cannot be safeguarded in one part of the world when some others suffer visible or invisible wars. Thus, peace requires, indeed, a new, demilitarised</w:t>
      </w:r>
      <w:r w:rsidRPr="006C3454">
        <w:rPr>
          <w:sz w:val="14"/>
          <w:szCs w:val="14"/>
        </w:rPr>
        <w:t xml:space="preserve"> and democratic world order, which can provide equal opportunities for sustainable development. “Sustainability of development” (both on national and world level) is often interpreted as an issue of environmental protection only and reduced to the need for preserving the ecological balance and delivering the next generations not a destroyed Nature with overexhausted resources and polluted environment. However, </w:t>
      </w:r>
      <w:r w:rsidRPr="006C3454">
        <w:rPr>
          <w:sz w:val="14"/>
        </w:rPr>
        <w:t>no ecological balance can be ensured, unless the deep international development gap and intra-society inequalities are substantially reduced. Owing to global interdependencies there may exist hardly any “zero-sum-games”, in which one can gain at the expense of others, but, instead, the “negative-sum-games” tend to predominate, in which everybody must suffer, later or sooner, directly</w:t>
      </w:r>
      <w:r w:rsidRPr="006C3454">
        <w:rPr>
          <w:sz w:val="14"/>
          <w:szCs w:val="14"/>
        </w:rPr>
        <w:t xml:space="preserve"> or indirectly, losses. Therefore, </w:t>
      </w:r>
      <w:r w:rsidRPr="00A66926">
        <w:rPr>
          <w:highlight w:val="green"/>
          <w:u w:val="single"/>
        </w:rPr>
        <w:t>the</w:t>
      </w:r>
      <w:r w:rsidRPr="006C3454">
        <w:rPr>
          <w:sz w:val="14"/>
          <w:szCs w:val="14"/>
        </w:rPr>
        <w:t xml:space="preserve"> actual </w:t>
      </w:r>
      <w:r w:rsidRPr="00A66926">
        <w:rPr>
          <w:highlight w:val="green"/>
          <w:u w:val="single"/>
        </w:rPr>
        <w:t>question is</w:t>
      </w:r>
      <w:r w:rsidRPr="00B76197">
        <w:rPr>
          <w:u w:val="single"/>
        </w:rPr>
        <w:t xml:space="preserve"> </w:t>
      </w:r>
      <w:r w:rsidRPr="006C3454">
        <w:rPr>
          <w:sz w:val="14"/>
        </w:rPr>
        <w:t>not</w:t>
      </w:r>
      <w:r w:rsidRPr="00B76197">
        <w:rPr>
          <w:u w:val="single"/>
        </w:rPr>
        <w:t xml:space="preserve"> </w:t>
      </w:r>
      <w:r w:rsidRPr="00A66926">
        <w:rPr>
          <w:highlight w:val="green"/>
          <w:u w:val="single"/>
        </w:rPr>
        <w:t>about</w:t>
      </w:r>
      <w:r w:rsidRPr="00B76197">
        <w:rPr>
          <w:u w:val="single"/>
        </w:rPr>
        <w:t xml:space="preserve"> “</w:t>
      </w:r>
      <w:r w:rsidRPr="006C3454">
        <w:rPr>
          <w:sz w:val="14"/>
        </w:rPr>
        <w:t>sustainability of development” but</w:t>
      </w:r>
      <w:r w:rsidRPr="006C3454">
        <w:rPr>
          <w:sz w:val="14"/>
          <w:szCs w:val="14"/>
        </w:rPr>
        <w:t xml:space="preserve"> rather </w:t>
      </w:r>
      <w:r w:rsidRPr="006C3454">
        <w:rPr>
          <w:sz w:val="14"/>
        </w:rPr>
        <w:t>about</w:t>
      </w:r>
      <w:r w:rsidRPr="00A66926">
        <w:rPr>
          <w:rStyle w:val="StyleUnderline"/>
          <w:highlight w:val="green"/>
        </w:rPr>
        <w:t xml:space="preserve"> the</w:t>
      </w:r>
      <w:r w:rsidRPr="00A66926">
        <w:rPr>
          <w:rStyle w:val="Emphasis"/>
          <w:highlight w:val="green"/>
        </w:rPr>
        <w:t xml:space="preserve"> “sustainability of human life</w:t>
      </w:r>
      <w:r w:rsidRPr="00B76197">
        <w:rPr>
          <w:rStyle w:val="Emphasis"/>
        </w:rPr>
        <w:t>”,</w:t>
      </w:r>
      <w:r w:rsidRPr="006C3454">
        <w:rPr>
          <w:rStyle w:val="StyleUnderline"/>
        </w:rPr>
        <w:t xml:space="preserve"> i.e. survival of [hu]mankind</w:t>
      </w:r>
      <w:r w:rsidRPr="00B76197">
        <w:rPr>
          <w:rStyle w:val="StyleUnderline"/>
        </w:rPr>
        <w:t xml:space="preserve"> – </w:t>
      </w:r>
      <w:r w:rsidRPr="00A66926">
        <w:rPr>
          <w:rStyle w:val="StyleUnderline"/>
          <w:highlight w:val="green"/>
        </w:rPr>
        <w:t>because of</w:t>
      </w:r>
      <w:r w:rsidRPr="00B76197">
        <w:rPr>
          <w:rStyle w:val="StyleUnderline"/>
        </w:rPr>
        <w:t xml:space="preserve"> </w:t>
      </w:r>
      <w:r w:rsidRPr="00A66926">
        <w:rPr>
          <w:rStyle w:val="Emphasis"/>
          <w:highlight w:val="green"/>
        </w:rPr>
        <w:t>ecological imbalance</w:t>
      </w:r>
      <w:r w:rsidRPr="00B76197">
        <w:rPr>
          <w:rStyle w:val="StyleUnderline"/>
        </w:rPr>
        <w:t xml:space="preserve"> </w:t>
      </w:r>
      <w:r w:rsidRPr="006C3454">
        <w:rPr>
          <w:rStyle w:val="Emphasis"/>
        </w:rPr>
        <w:t>and</w:t>
      </w:r>
      <w:r w:rsidRPr="00E24C40">
        <w:rPr>
          <w:rStyle w:val="StyleUnderline"/>
        </w:rPr>
        <w:t xml:space="preserve"> </w:t>
      </w:r>
      <w:r w:rsidRPr="00E24C40">
        <w:rPr>
          <w:rStyle w:val="Emphasis"/>
        </w:rPr>
        <w:t>globalised</w:t>
      </w:r>
      <w:r w:rsidRPr="00B76197">
        <w:rPr>
          <w:rStyle w:val="Emphasis"/>
        </w:rPr>
        <w:t xml:space="preserve"> terrorism</w:t>
      </w:r>
      <w:r w:rsidRPr="006C3454">
        <w:rPr>
          <w:sz w:val="14"/>
          <w:szCs w:val="14"/>
        </w:rPr>
        <w:t xml:space="preserve">. When Professor Louk de la Rive Box was the president of EADI, one day we had an exchange of views on the state and future of development studies. </w:t>
      </w:r>
      <w:r w:rsidRPr="006C3454">
        <w:rPr>
          <w:rStyle w:val="Emphasis"/>
        </w:rPr>
        <w:t>We agreed that development studies are not any more restricted to the case of underdeveloped countries</w:t>
      </w:r>
      <w:r w:rsidRPr="006C3454">
        <w:rPr>
          <w:sz w:val="14"/>
          <w:szCs w:val="14"/>
        </w:rPr>
        <w:t xml:space="preserve">, as the developed ones (as well as the former “socialist” countries) are also facing development problems, such as those of structural and institutional (and even system-) transformation, requirements of changes in development patterns, and concerns about natural environment. While all these are true, today I would dare say that besides (or even instead of) “development studies” we must speak about and make “survival studies”. While the monetary, financial, and debt crises are cyclical, </w:t>
      </w:r>
      <w:r w:rsidRPr="00A66926">
        <w:rPr>
          <w:rStyle w:val="Emphasis"/>
          <w:highlight w:val="green"/>
        </w:rPr>
        <w:t>we live</w:t>
      </w:r>
      <w:r w:rsidRPr="006C3454">
        <w:rPr>
          <w:rStyle w:val="Emphasis"/>
        </w:rPr>
        <w:t xml:space="preserve"> in </w:t>
      </w:r>
      <w:r w:rsidRPr="00A66926">
        <w:rPr>
          <w:rStyle w:val="Emphasis"/>
          <w:highlight w:val="green"/>
        </w:rPr>
        <w:t>a</w:t>
      </w:r>
      <w:r w:rsidRPr="006C3454">
        <w:rPr>
          <w:rStyle w:val="Emphasis"/>
        </w:rPr>
        <w:t>n almost</w:t>
      </w:r>
      <w:r w:rsidRPr="00B76197">
        <w:rPr>
          <w:rStyle w:val="StyleUnderline"/>
        </w:rPr>
        <w:t xml:space="preserve"> </w:t>
      </w:r>
      <w:r w:rsidRPr="00A66926">
        <w:rPr>
          <w:rStyle w:val="Emphasis"/>
          <w:highlight w:val="green"/>
        </w:rPr>
        <w:t>permanent crisis</w:t>
      </w:r>
      <w:r w:rsidRPr="006C3454">
        <w:rPr>
          <w:sz w:val="14"/>
          <w:szCs w:val="14"/>
        </w:rPr>
        <w:t xml:space="preserve"> of the world society, which is multidimensional in nature, involving not only economic but also socio-psychological, behavioural, cultural and political aspects. </w:t>
      </w:r>
      <w:r w:rsidRPr="006C3454">
        <w:rPr>
          <w:sz w:val="14"/>
        </w:rPr>
        <w:t>The narrow-minded, election-oriented, selfish behaviour motivated by thirst for power and wealth, which still characterise the political leadership almost all over the world, paves the way for the final, last catastrophe. One cannot doubt, of course, that great many positive historical changes have also taken place in the world in the last century. Such as decolonisation, transformation of socio-economic systems, democratisation of political life in some former fascist or authoritarian states, institutionalisation of welfare policies in several countries, rise of international organisations and new forums for negotiations, conflict management and cooperation, institutionalisation of international assistance programmes by multilateral agencies, codification of human rights, and rights of sovereignty and democracy also on international level, collapse of the militarised Soviet bloc and system-change3 in the countries concerned, the end of cold war, etc., to mention only a few. Nevertheless, the crisis of the world society has extended and deepened, approaching to a point of bifurcatio</w:t>
      </w:r>
      <w:r w:rsidRPr="006C3454">
        <w:rPr>
          <w:sz w:val="14"/>
          <w:szCs w:val="14"/>
        </w:rPr>
        <w:t xml:space="preserve">n that necessarily puts an end to the present tendencies, either by the final catastrophe or a common solution. </w:t>
      </w:r>
      <w:r w:rsidRPr="00B76197">
        <w:rPr>
          <w:rStyle w:val="underline"/>
        </w:rPr>
        <w:t xml:space="preserve">Under the circumstances provided by rapidly progressing science and technological revolutions, </w:t>
      </w:r>
      <w:r w:rsidRPr="00A66926">
        <w:rPr>
          <w:rStyle w:val="StyleUnderline"/>
          <w:highlight w:val="green"/>
        </w:rPr>
        <w:t>human society cannot survive unless</w:t>
      </w:r>
      <w:r w:rsidRPr="00B76197">
        <w:rPr>
          <w:rStyle w:val="underline"/>
        </w:rPr>
        <w:t xml:space="preserve"> such </w:t>
      </w:r>
      <w:r w:rsidRPr="00A66926">
        <w:rPr>
          <w:rStyle w:val="Emphasis"/>
          <w:highlight w:val="green"/>
        </w:rPr>
        <w:t>profound</w:t>
      </w:r>
      <w:r w:rsidRPr="00B76197">
        <w:rPr>
          <w:rStyle w:val="underline"/>
        </w:rPr>
        <w:t xml:space="preserve"> </w:t>
      </w:r>
      <w:r w:rsidRPr="006C3454">
        <w:rPr>
          <w:sz w:val="14"/>
        </w:rPr>
        <w:t>intra-society and international</w:t>
      </w:r>
      <w:r w:rsidRPr="00B76197">
        <w:rPr>
          <w:rStyle w:val="Emphasis"/>
        </w:rPr>
        <w:t xml:space="preserve"> </w:t>
      </w:r>
      <w:r w:rsidRPr="00A66926">
        <w:rPr>
          <w:rStyle w:val="Emphasis"/>
          <w:highlight w:val="green"/>
        </w:rPr>
        <w:t>inequalities</w:t>
      </w:r>
      <w:r w:rsidRPr="00B76197">
        <w:rPr>
          <w:rStyle w:val="underline"/>
        </w:rPr>
        <w:t xml:space="preserve"> </w:t>
      </w:r>
      <w:r w:rsidRPr="006C3454">
        <w:rPr>
          <w:sz w:val="14"/>
        </w:rPr>
        <w:t>prevailing today</w:t>
      </w:r>
      <w:r w:rsidRPr="00B76197">
        <w:rPr>
          <w:rStyle w:val="underline"/>
        </w:rPr>
        <w:t xml:space="preserve"> </w:t>
      </w:r>
      <w:r w:rsidRPr="00A66926">
        <w:rPr>
          <w:rStyle w:val="Emphasis"/>
          <w:highlight w:val="green"/>
        </w:rPr>
        <w:t>are</w:t>
      </w:r>
      <w:r w:rsidRPr="00A66926">
        <w:rPr>
          <w:rStyle w:val="underline"/>
          <w:highlight w:val="green"/>
        </w:rPr>
        <w:t xml:space="preserve"> </w:t>
      </w:r>
      <w:r w:rsidRPr="006C3454">
        <w:rPr>
          <w:sz w:val="14"/>
        </w:rPr>
        <w:t>soon</w:t>
      </w:r>
      <w:r w:rsidRPr="00E24C40">
        <w:rPr>
          <w:rStyle w:val="underline"/>
        </w:rPr>
        <w:t xml:space="preserve"> </w:t>
      </w:r>
      <w:r w:rsidRPr="00A66926">
        <w:rPr>
          <w:rStyle w:val="Emphasis"/>
          <w:highlight w:val="green"/>
        </w:rPr>
        <w:t>eliminated</w:t>
      </w:r>
      <w:r w:rsidRPr="006C3454">
        <w:rPr>
          <w:sz w:val="14"/>
          <w:szCs w:val="14"/>
        </w:rPr>
        <w:t xml:space="preserve">. Like a single spacecraft, the </w:t>
      </w:r>
      <w:r w:rsidRPr="00A66926">
        <w:rPr>
          <w:rStyle w:val="Emphasis"/>
          <w:highlight w:val="green"/>
        </w:rPr>
        <w:t>Earth can no longer</w:t>
      </w:r>
      <w:r w:rsidRPr="00B76197">
        <w:rPr>
          <w:rStyle w:val="Emphasis"/>
        </w:rPr>
        <w:t xml:space="preserve"> afford </w:t>
      </w:r>
      <w:r w:rsidRPr="006C3454">
        <w:rPr>
          <w:sz w:val="14"/>
        </w:rPr>
        <w:t>to have</w:t>
      </w:r>
      <w:r w:rsidRPr="006C3454">
        <w:rPr>
          <w:sz w:val="14"/>
          <w:szCs w:val="14"/>
        </w:rPr>
        <w:t xml:space="preserve"> a 'crew' divided into </w:t>
      </w:r>
      <w:r w:rsidRPr="006C3454">
        <w:rPr>
          <w:sz w:val="14"/>
        </w:rPr>
        <w:t>two parts:</w:t>
      </w:r>
      <w:r w:rsidRPr="00B76197">
        <w:rPr>
          <w:u w:val="single"/>
        </w:rPr>
        <w:t xml:space="preserve"> </w:t>
      </w:r>
      <w:r w:rsidRPr="00A66926">
        <w:rPr>
          <w:highlight w:val="green"/>
          <w:u w:val="single"/>
        </w:rPr>
        <w:t>the rich, privileged</w:t>
      </w:r>
      <w:r w:rsidRPr="006C3454">
        <w:rPr>
          <w:sz w:val="14"/>
          <w:szCs w:val="14"/>
        </w:rPr>
        <w:t xml:space="preserve">, wellfed, well-educated, </w:t>
      </w:r>
      <w:r w:rsidRPr="00B76197">
        <w:rPr>
          <w:u w:val="single"/>
        </w:rPr>
        <w:t xml:space="preserve">on the one hand, </w:t>
      </w:r>
      <w:r w:rsidRPr="00A66926">
        <w:rPr>
          <w:highlight w:val="green"/>
          <w:u w:val="single"/>
        </w:rPr>
        <w:t>and the poor</w:t>
      </w:r>
      <w:r w:rsidRPr="00B76197">
        <w:rPr>
          <w:u w:val="single"/>
        </w:rPr>
        <w:t>, deprived</w:t>
      </w:r>
      <w:r w:rsidRPr="006C3454">
        <w:rPr>
          <w:sz w:val="14"/>
          <w:szCs w:val="14"/>
        </w:rPr>
        <w:t xml:space="preserve">, starving, sick and uneducated, </w:t>
      </w:r>
      <w:r w:rsidRPr="00B76197">
        <w:rPr>
          <w:u w:val="single"/>
        </w:rPr>
        <w:t>on the other</w:t>
      </w:r>
      <w:r w:rsidRPr="006C3454">
        <w:rPr>
          <w:sz w:val="14"/>
          <w:szCs w:val="14"/>
        </w:rPr>
        <w:t>. Dangerous 'zero-sum-games' (which mostly prove to be “negative-sum-games”) can hardly be played any more by visible or invisible wars in the world society. Because of global interdependencies, the apparent winner becomes also a loser. The real choice for the world society is between negative- and positive-sum-games: i.e. between, on the one hand, continuation of visible and “invisible wars”, as long as this is possible at all, and, on the other, transformation of the world order by demilitarisation and democratization. No ideological or terminological camouflage can conceal this real dilemma any more, which is to be faced not in the distant future, by the next generations, but in the coming years, because of global terrorism soon having nuclear and other mass destructive weapons, and also due to irreversible changes in natural environment.</w:t>
      </w:r>
    </w:p>
    <w:p w:rsidR="00EF298D" w:rsidRDefault="00EF298D" w:rsidP="00EF298D">
      <w:pPr>
        <w:pStyle w:val="Heading3"/>
      </w:pPr>
      <w:r>
        <w:t xml:space="preserve">Alt---Movements Now </w:t>
      </w:r>
    </w:p>
    <w:p w:rsidR="00EF298D" w:rsidRDefault="00EF298D" w:rsidP="00EF298D">
      <w:pPr>
        <w:pStyle w:val="Heading4"/>
        <w:spacing w:before="0"/>
      </w:pPr>
      <w:r>
        <w:t xml:space="preserve">COVID creates a </w:t>
      </w:r>
      <w:r w:rsidRPr="00D63161">
        <w:rPr>
          <w:u w:val="single"/>
        </w:rPr>
        <w:t>unique situation</w:t>
      </w:r>
      <w:r>
        <w:t xml:space="preserve"> for your epistemic alignment to degrowth – proves its </w:t>
      </w:r>
      <w:r w:rsidRPr="00D63161">
        <w:rPr>
          <w:u w:val="single"/>
        </w:rPr>
        <w:t>try or die</w:t>
      </w:r>
      <w:r>
        <w:t xml:space="preserve"> </w:t>
      </w:r>
    </w:p>
    <w:p w:rsidR="00EF298D" w:rsidRPr="00D63161" w:rsidRDefault="00EF298D" w:rsidP="00EF298D">
      <w:pPr>
        <w:rPr>
          <w:sz w:val="16"/>
          <w:szCs w:val="16"/>
        </w:rPr>
      </w:pPr>
      <w:r>
        <w:rPr>
          <w:rStyle w:val="Heading4Char"/>
        </w:rPr>
        <w:t>KNO</w:t>
      </w:r>
      <w:r w:rsidRPr="00D63161">
        <w:rPr>
          <w:rStyle w:val="Heading4Char"/>
        </w:rPr>
        <w:t>, 5/13</w:t>
      </w:r>
      <w:r>
        <w:t xml:space="preserve"> </w:t>
      </w:r>
      <w:r w:rsidRPr="00D63161">
        <w:rPr>
          <w:sz w:val="16"/>
          <w:szCs w:val="16"/>
        </w:rPr>
        <w:t>( Konzeptwerk Neue Ökonomie, Bio: The concept work has been an independent, non-profit association since 2011. We are convinced that the economy is there to make a good life possible for everyone. The current way of doing business far misses these goals: it is undemocratic and unstable. It creates wealth for the few, but exclusion and poverty for many. These injustices are exacerbated by environmental degradation and our livelihoods are destroyed. So far, however, economic policy has been dominated by the idea of ​​growth, competition rather than cooperation. This is mainly due to power inequalities that lead to unequal design options. In this way, those who benefit significantly from the economic system can assert their interests against the needs of the majority. To counter this, a socio-ecological transformation of the economy is urgently needed. There is no master plan for this: we see ourselves as part of a movement that seeks and brings together many paths. Because the necessary changes are complex and mean a far-reaching change in our living environment.“Degrowth: New Roots for the Economy,” Degrowth, https://www.degrowth.info/en/open-letter/)//Ilake-NC</w:t>
      </w:r>
    </w:p>
    <w:p w:rsidR="00EF298D" w:rsidRDefault="00EF298D" w:rsidP="00EF298D">
      <w:pPr>
        <w:rPr>
          <w:sz w:val="16"/>
        </w:rPr>
      </w:pPr>
      <w:r w:rsidRPr="00D63161">
        <w:rPr>
          <w:rStyle w:val="StyleUnderline"/>
        </w:rPr>
        <w:t xml:space="preserve">The </w:t>
      </w:r>
      <w:r w:rsidRPr="00A66926">
        <w:rPr>
          <w:rStyle w:val="StyleUnderline"/>
          <w:highlight w:val="green"/>
        </w:rPr>
        <w:t>Coronavirus</w:t>
      </w:r>
      <w:r w:rsidRPr="00D63161">
        <w:rPr>
          <w:sz w:val="16"/>
        </w:rPr>
        <w:t xml:space="preserve"> pandemic </w:t>
      </w:r>
      <w:r w:rsidRPr="00D63161">
        <w:rPr>
          <w:rStyle w:val="StyleUnderline"/>
        </w:rPr>
        <w:t>has</w:t>
      </w:r>
      <w:r w:rsidRPr="00D63161">
        <w:rPr>
          <w:sz w:val="16"/>
        </w:rPr>
        <w:t xml:space="preserve"> already </w:t>
      </w:r>
      <w:r w:rsidRPr="00D63161">
        <w:rPr>
          <w:rStyle w:val="StyleUnderline"/>
        </w:rPr>
        <w:t>taken countless lives</w:t>
      </w:r>
      <w:r w:rsidRPr="00D63161">
        <w:rPr>
          <w:sz w:val="16"/>
        </w:rPr>
        <w:t xml:space="preserve"> and it is uncertain how it will develop in the future. While people on the front lines of healthcare and basic social provisioning are fighting against the spread of the virus, caring for the sick and keeping essential operations running, a large part of the economy has come to a standstill</w:t>
      </w:r>
      <w:r w:rsidRPr="00D63161">
        <w:rPr>
          <w:rStyle w:val="StyleUnderline"/>
        </w:rPr>
        <w:t xml:space="preserve">. This situation </w:t>
      </w:r>
      <w:r w:rsidRPr="00A66926">
        <w:rPr>
          <w:rStyle w:val="StyleUnderline"/>
          <w:highlight w:val="green"/>
        </w:rPr>
        <w:t>is numbing</w:t>
      </w:r>
      <w:r w:rsidRPr="00D63161">
        <w:rPr>
          <w:rStyle w:val="StyleUnderline"/>
        </w:rPr>
        <w:t xml:space="preserve"> and painful </w:t>
      </w:r>
      <w:r w:rsidRPr="00D63161">
        <w:rPr>
          <w:sz w:val="16"/>
        </w:rPr>
        <w:t xml:space="preserve">for many, creating fear and anxiety about those we love and the communities we are part of, </w:t>
      </w:r>
      <w:r w:rsidRPr="00A66926">
        <w:rPr>
          <w:rStyle w:val="StyleUnderline"/>
          <w:highlight w:val="green"/>
        </w:rPr>
        <w:t>but</w:t>
      </w:r>
      <w:r w:rsidRPr="00D63161">
        <w:rPr>
          <w:sz w:val="16"/>
        </w:rPr>
        <w:t xml:space="preserve"> it is also </w:t>
      </w:r>
      <w:r w:rsidRPr="00A66926">
        <w:rPr>
          <w:rStyle w:val="Emphasis"/>
          <w:highlight w:val="green"/>
        </w:rPr>
        <w:t>a moment to</w:t>
      </w:r>
      <w:r w:rsidRPr="00D63161">
        <w:rPr>
          <w:rStyle w:val="Emphasis"/>
        </w:rPr>
        <w:t xml:space="preserve"> collectively </w:t>
      </w:r>
      <w:r w:rsidRPr="00A66926">
        <w:rPr>
          <w:rStyle w:val="Emphasis"/>
          <w:highlight w:val="green"/>
        </w:rPr>
        <w:t>bring new ideas forward</w:t>
      </w:r>
      <w:r w:rsidRPr="00D63161">
        <w:rPr>
          <w:rStyle w:val="Emphasis"/>
        </w:rPr>
        <w:t>.</w:t>
      </w:r>
      <w:r>
        <w:rPr>
          <w:rStyle w:val="Emphasis"/>
        </w:rPr>
        <w:t xml:space="preserve"> </w:t>
      </w:r>
      <w:r w:rsidRPr="00D63161">
        <w:rPr>
          <w:rStyle w:val="StyleUnderline"/>
        </w:rPr>
        <w:t xml:space="preserve">The crisis triggered by the </w:t>
      </w:r>
      <w:r w:rsidRPr="00A66926">
        <w:rPr>
          <w:rStyle w:val="StyleUnderline"/>
          <w:highlight w:val="green"/>
        </w:rPr>
        <w:t>Corona</w:t>
      </w:r>
      <w:r w:rsidRPr="003537D6">
        <w:rPr>
          <w:rStyle w:val="StyleUnderline"/>
        </w:rPr>
        <w:t>virus</w:t>
      </w:r>
      <w:r w:rsidRPr="00D63161">
        <w:rPr>
          <w:sz w:val="16"/>
        </w:rPr>
        <w:t xml:space="preserve"> has already </w:t>
      </w:r>
      <w:r w:rsidRPr="00A66926">
        <w:rPr>
          <w:rStyle w:val="StyleUnderline"/>
          <w:highlight w:val="green"/>
        </w:rPr>
        <w:t>exposed</w:t>
      </w:r>
      <w:r w:rsidRPr="00D63161">
        <w:rPr>
          <w:rStyle w:val="StyleUnderline"/>
        </w:rPr>
        <w:t xml:space="preserve"> many </w:t>
      </w:r>
      <w:r w:rsidRPr="00A66926">
        <w:rPr>
          <w:rStyle w:val="StyleUnderline"/>
          <w:highlight w:val="green"/>
        </w:rPr>
        <w:t>weaknesses of</w:t>
      </w:r>
      <w:r w:rsidRPr="00D63161">
        <w:rPr>
          <w:rStyle w:val="StyleUnderline"/>
        </w:rPr>
        <w:t xml:space="preserve"> our </w:t>
      </w:r>
      <w:r w:rsidRPr="00A66926">
        <w:rPr>
          <w:rStyle w:val="Emphasis"/>
          <w:highlight w:val="green"/>
        </w:rPr>
        <w:t>growth-obsessed capitalist economy</w:t>
      </w:r>
      <w:r w:rsidRPr="00D63161">
        <w:rPr>
          <w:sz w:val="16"/>
        </w:rPr>
        <w:t xml:space="preserve"> – </w:t>
      </w:r>
      <w:r w:rsidRPr="00D63161">
        <w:rPr>
          <w:rStyle w:val="StyleUnderline"/>
        </w:rPr>
        <w:t>insecurity</w:t>
      </w:r>
      <w:r w:rsidRPr="00D63161">
        <w:rPr>
          <w:sz w:val="16"/>
        </w:rPr>
        <w:t xml:space="preserve"> for many, healthcare systems crippled by years of austerity and the undervaluation of some of the most essential professions. </w:t>
      </w:r>
      <w:r w:rsidRPr="00D63161">
        <w:rPr>
          <w:rStyle w:val="StyleUnderline"/>
        </w:rPr>
        <w:t>This system, rooted in exploitation of people and nature,</w:t>
      </w:r>
      <w:r w:rsidRPr="00D63161">
        <w:rPr>
          <w:sz w:val="16"/>
        </w:rPr>
        <w:t xml:space="preserve"> which </w:t>
      </w:r>
      <w:r w:rsidRPr="00D63161">
        <w:rPr>
          <w:rStyle w:val="Emphasis"/>
        </w:rPr>
        <w:t>is severely prone to crises,</w:t>
      </w:r>
      <w:r w:rsidRPr="00D63161">
        <w:rPr>
          <w:sz w:val="16"/>
        </w:rPr>
        <w:t xml:space="preserve"> was nevertheless considered normal. </w:t>
      </w:r>
      <w:r w:rsidRPr="00D63161">
        <w:rPr>
          <w:rStyle w:val="StyleUnderline"/>
        </w:rPr>
        <w:t xml:space="preserve">Although the world economy produces more than ever before, </w:t>
      </w:r>
      <w:r w:rsidRPr="00A66926">
        <w:rPr>
          <w:rStyle w:val="Emphasis"/>
          <w:highlight w:val="green"/>
        </w:rPr>
        <w:t>it fails to take care of humans and the planet</w:t>
      </w:r>
      <w:r w:rsidRPr="00D63161">
        <w:rPr>
          <w:sz w:val="16"/>
        </w:rPr>
        <w:t xml:space="preserve">, instead the </w:t>
      </w:r>
      <w:r w:rsidRPr="00A66926">
        <w:rPr>
          <w:rStyle w:val="Emphasis"/>
          <w:highlight w:val="green"/>
        </w:rPr>
        <w:t>wealth is hoarded</w:t>
      </w:r>
      <w:r w:rsidRPr="00D63161">
        <w:rPr>
          <w:rStyle w:val="Emphasis"/>
        </w:rPr>
        <w:t xml:space="preserve"> and the planet is ravaged.</w:t>
      </w:r>
      <w:r w:rsidRPr="00D63161">
        <w:rPr>
          <w:sz w:val="16"/>
        </w:rPr>
        <w:t xml:space="preserve"> </w:t>
      </w:r>
      <w:r w:rsidRPr="00D63161">
        <w:rPr>
          <w:rStyle w:val="StyleUnderline"/>
        </w:rPr>
        <w:t>Millions of children die every year</w:t>
      </w:r>
      <w:r w:rsidRPr="00D63161">
        <w:rPr>
          <w:sz w:val="16"/>
        </w:rPr>
        <w:t xml:space="preserve"> from preventable causes, 820 million people are undernourished, </w:t>
      </w:r>
      <w:r w:rsidRPr="00D63161">
        <w:rPr>
          <w:rStyle w:val="Emphasis"/>
        </w:rPr>
        <w:t>biodiversity and ecosystems</w:t>
      </w:r>
      <w:r w:rsidRPr="00D63161">
        <w:rPr>
          <w:sz w:val="16"/>
        </w:rPr>
        <w:t xml:space="preserve"> are being degraded and </w:t>
      </w:r>
      <w:r w:rsidRPr="00D63161">
        <w:rPr>
          <w:rStyle w:val="Emphasis"/>
        </w:rPr>
        <w:t>greenhouse gases</w:t>
      </w:r>
      <w:r w:rsidRPr="00D63161">
        <w:rPr>
          <w:sz w:val="16"/>
        </w:rPr>
        <w:t xml:space="preserve"> continue to </w:t>
      </w:r>
      <w:r w:rsidRPr="00D63161">
        <w:rPr>
          <w:rStyle w:val="Emphasis"/>
        </w:rPr>
        <w:t>soar</w:t>
      </w:r>
      <w:r w:rsidRPr="00D63161">
        <w:rPr>
          <w:sz w:val="16"/>
        </w:rPr>
        <w:t xml:space="preserve">, leading to violent anthropogenic climate change: sea level rise, devastating storms, droughts and fires that devour entire regions. For decades, the </w:t>
      </w:r>
      <w:r w:rsidRPr="00A66926">
        <w:rPr>
          <w:rStyle w:val="StyleUnderline"/>
          <w:highlight w:val="green"/>
        </w:rPr>
        <w:t>dominant strategies</w:t>
      </w:r>
      <w:r w:rsidRPr="00D63161">
        <w:rPr>
          <w:rStyle w:val="StyleUnderline"/>
        </w:rPr>
        <w:t xml:space="preserve"> against these ills were to </w:t>
      </w:r>
      <w:r w:rsidRPr="00A66926">
        <w:rPr>
          <w:rStyle w:val="StyleUnderline"/>
          <w:highlight w:val="green"/>
        </w:rPr>
        <w:t>leave economic distribution</w:t>
      </w:r>
      <w:r w:rsidRPr="00D63161">
        <w:rPr>
          <w:sz w:val="16"/>
        </w:rPr>
        <w:t xml:space="preserve"> largely </w:t>
      </w:r>
      <w:r w:rsidRPr="003537D6">
        <w:rPr>
          <w:rStyle w:val="StyleUnderline"/>
        </w:rPr>
        <w:t>to market forces</w:t>
      </w:r>
      <w:r w:rsidRPr="00D63161">
        <w:rPr>
          <w:sz w:val="16"/>
        </w:rPr>
        <w:t xml:space="preserve"> and to lessen ecological degradation </w:t>
      </w:r>
      <w:r w:rsidRPr="00A66926">
        <w:rPr>
          <w:rStyle w:val="StyleUnderline"/>
          <w:highlight w:val="green"/>
        </w:rPr>
        <w:t>through decoupling and green</w:t>
      </w:r>
      <w:r w:rsidRPr="00D63161">
        <w:rPr>
          <w:rStyle w:val="StyleUnderline"/>
        </w:rPr>
        <w:t xml:space="preserve"> </w:t>
      </w:r>
      <w:r w:rsidRPr="00A66926">
        <w:rPr>
          <w:rStyle w:val="StyleUnderline"/>
          <w:highlight w:val="green"/>
        </w:rPr>
        <w:t>growth</w:t>
      </w:r>
      <w:r w:rsidRPr="00D63161">
        <w:rPr>
          <w:sz w:val="16"/>
        </w:rPr>
        <w:t xml:space="preserve">. </w:t>
      </w:r>
      <w:r w:rsidRPr="00A66926">
        <w:rPr>
          <w:rStyle w:val="Emphasis"/>
          <w:highlight w:val="green"/>
        </w:rPr>
        <w:t>This has not worked</w:t>
      </w:r>
      <w:r w:rsidRPr="00D63161">
        <w:rPr>
          <w:sz w:val="16"/>
        </w:rPr>
        <w:t xml:space="preserve">. </w:t>
      </w:r>
      <w:r w:rsidRPr="00A66926">
        <w:rPr>
          <w:rStyle w:val="Emphasis"/>
          <w:highlight w:val="green"/>
        </w:rPr>
        <w:t>We now have an opportunity to build on</w:t>
      </w:r>
      <w:r w:rsidRPr="00D63161">
        <w:rPr>
          <w:rStyle w:val="Emphasis"/>
        </w:rPr>
        <w:t xml:space="preserve"> the experiences of the </w:t>
      </w:r>
      <w:r w:rsidRPr="00A66926">
        <w:rPr>
          <w:rStyle w:val="Emphasis"/>
          <w:highlight w:val="green"/>
        </w:rPr>
        <w:t>Corona</w:t>
      </w:r>
      <w:r w:rsidRPr="00D63161">
        <w:rPr>
          <w:rStyle w:val="Emphasis"/>
        </w:rPr>
        <w:t xml:space="preserve"> crisis</w:t>
      </w:r>
      <w:r w:rsidRPr="00D63161">
        <w:rPr>
          <w:sz w:val="16"/>
        </w:rPr>
        <w:t xml:space="preserve">: from </w:t>
      </w:r>
      <w:r w:rsidRPr="00D63161">
        <w:rPr>
          <w:rStyle w:val="StyleUnderline"/>
        </w:rPr>
        <w:t>new forms of cooperation and solidarity</w:t>
      </w:r>
      <w:r w:rsidRPr="00D63161">
        <w:rPr>
          <w:sz w:val="16"/>
        </w:rPr>
        <w:t xml:space="preserve"> that are flourishing, to the </w:t>
      </w:r>
      <w:r w:rsidRPr="00D63161">
        <w:rPr>
          <w:rStyle w:val="StyleUnderline"/>
        </w:rPr>
        <w:t>widespread</w:t>
      </w:r>
      <w:r w:rsidRPr="00D63161">
        <w:rPr>
          <w:sz w:val="16"/>
        </w:rPr>
        <w:t xml:space="preserve"> appreciation of basic </w:t>
      </w:r>
      <w:r w:rsidRPr="00D63161">
        <w:rPr>
          <w:rStyle w:val="StyleUnderline"/>
        </w:rPr>
        <w:t>societal services</w:t>
      </w:r>
      <w:r w:rsidRPr="00D63161">
        <w:rPr>
          <w:sz w:val="16"/>
        </w:rPr>
        <w:t xml:space="preserve"> like health and care work, food provisioning and waste removal. The pandemic has also led to government actions unprecedented in modern peacetime, demonstrating what is possible when there is a will to act: the unquestioned reshuffling of budgets, mobilization and redistribution of money, rapid expansion of social security systems and housing for the homeless. At the same time, </w:t>
      </w:r>
      <w:r w:rsidRPr="00D63161">
        <w:rPr>
          <w:rStyle w:val="StyleUnderline"/>
        </w:rPr>
        <w:t xml:space="preserve">we need to be aware of the problematic authoritarian tendencies on the rise like mass surveillance and invasive technologies, border closures, restrictions on the right of assembly, and the exploitation of the crisis by </w:t>
      </w:r>
      <w:r w:rsidRPr="00D63161">
        <w:rPr>
          <w:rStyle w:val="Emphasis"/>
        </w:rPr>
        <w:t>disaster capitalism</w:t>
      </w:r>
      <w:r w:rsidRPr="00D63161">
        <w:rPr>
          <w:sz w:val="16"/>
        </w:rPr>
        <w:t xml:space="preserve">. </w:t>
      </w:r>
      <w:r w:rsidRPr="00A66926">
        <w:rPr>
          <w:rStyle w:val="StyleUnderline"/>
          <w:highlight w:val="green"/>
        </w:rPr>
        <w:t>We must</w:t>
      </w:r>
      <w:r w:rsidRPr="00D63161">
        <w:rPr>
          <w:sz w:val="16"/>
        </w:rPr>
        <w:t xml:space="preserve"> firmly </w:t>
      </w:r>
      <w:r w:rsidRPr="00A66926">
        <w:rPr>
          <w:rStyle w:val="Emphasis"/>
          <w:highlight w:val="green"/>
        </w:rPr>
        <w:t>resist such dynamics</w:t>
      </w:r>
      <w:r w:rsidRPr="00D63161">
        <w:rPr>
          <w:rStyle w:val="StyleUnderline"/>
        </w:rPr>
        <w:t>, but not stop there</w:t>
      </w:r>
      <w:r w:rsidRPr="00D63161">
        <w:rPr>
          <w:sz w:val="16"/>
        </w:rPr>
        <w:t xml:space="preserve">. </w:t>
      </w:r>
      <w:r w:rsidRPr="00A66926">
        <w:rPr>
          <w:rStyle w:val="Emphasis"/>
          <w:highlight w:val="green"/>
        </w:rPr>
        <w:t>To start a transition towards</w:t>
      </w:r>
      <w:r w:rsidRPr="00D63161">
        <w:rPr>
          <w:rStyle w:val="Emphasis"/>
        </w:rPr>
        <w:t xml:space="preserve"> a radically </w:t>
      </w:r>
      <w:r w:rsidRPr="00A66926">
        <w:rPr>
          <w:rStyle w:val="Emphasis"/>
          <w:highlight w:val="green"/>
        </w:rPr>
        <w:t>different</w:t>
      </w:r>
      <w:r w:rsidRPr="00D63161">
        <w:rPr>
          <w:rStyle w:val="Emphasis"/>
        </w:rPr>
        <w:t xml:space="preserve"> kind of </w:t>
      </w:r>
      <w:r w:rsidRPr="00A66926">
        <w:rPr>
          <w:rStyle w:val="Emphasis"/>
          <w:highlight w:val="green"/>
        </w:rPr>
        <w:t>society</w:t>
      </w:r>
      <w:r w:rsidRPr="00D63161">
        <w:rPr>
          <w:sz w:val="16"/>
        </w:rPr>
        <w:t xml:space="preserve">, </w:t>
      </w:r>
      <w:r w:rsidRPr="00D63161">
        <w:rPr>
          <w:rStyle w:val="StyleUnderline"/>
        </w:rPr>
        <w:t>rather than</w:t>
      </w:r>
      <w:r w:rsidRPr="00D63161">
        <w:rPr>
          <w:sz w:val="16"/>
        </w:rPr>
        <w:t xml:space="preserve"> desperately </w:t>
      </w:r>
      <w:r w:rsidRPr="00D63161">
        <w:rPr>
          <w:rStyle w:val="StyleUnderline"/>
        </w:rPr>
        <w:t>trying to get</w:t>
      </w:r>
      <w:r w:rsidRPr="00D63161">
        <w:rPr>
          <w:sz w:val="16"/>
        </w:rPr>
        <w:t xml:space="preserve"> the destructive </w:t>
      </w:r>
      <w:r w:rsidRPr="00D63161">
        <w:rPr>
          <w:rStyle w:val="StyleUnderline"/>
        </w:rPr>
        <w:t>growth</w:t>
      </w:r>
      <w:r w:rsidRPr="00D63161">
        <w:rPr>
          <w:sz w:val="16"/>
        </w:rPr>
        <w:t xml:space="preserve"> machine running again</w:t>
      </w:r>
      <w:r w:rsidRPr="00D63161">
        <w:rPr>
          <w:rStyle w:val="StyleUnderline"/>
        </w:rPr>
        <w:t>, we suggest to build on past lessons</w:t>
      </w:r>
      <w:r w:rsidRPr="00D63161">
        <w:rPr>
          <w:sz w:val="16"/>
        </w:rPr>
        <w:t xml:space="preserve"> and the abundance of social and solidarity initiatives that have sprouted around the world these past months. Unlike after the 2008 financial crisis, we should save people and the planet rather than bail out the corporations, and emerge from this crisis with measures of sufficiency instead of austerity. We, the signatories of this letter, therefore offer five principles for the recovery of our economy and the basis of creating a just society. To develop new roots for an economy that works for all, we need to: 1) Put life at the center of our economic systems. </w:t>
      </w:r>
      <w:r w:rsidRPr="00D63161">
        <w:rPr>
          <w:rStyle w:val="StyleUnderline"/>
        </w:rPr>
        <w:t>Instead of economic growth and wasteful production, we must put life and wellbeing at the center of our efforts</w:t>
      </w:r>
      <w:r w:rsidRPr="00D63161">
        <w:rPr>
          <w:sz w:val="16"/>
        </w:rPr>
        <w:t xml:space="preserve">. While some sectors of the economy, like fossil fuel production, military and advertising, have to be phased out as fast as possible, we need to foster others, like healthcare, education, renewable energy and ecological agriculture. 2) Radically reevaluate how much and what work is necessary for a good life for all. We need to </w:t>
      </w:r>
      <w:r w:rsidRPr="00D63161">
        <w:rPr>
          <w:rStyle w:val="StyleUnderline"/>
        </w:rPr>
        <w:t>put more emphasis on care work and adequately value the professions that have proven essential during the crisis</w:t>
      </w:r>
      <w:r w:rsidRPr="00D63161">
        <w:rPr>
          <w:sz w:val="16"/>
        </w:rPr>
        <w:t xml:space="preserve">. Workers from destructive industries need access to training for new types of work that is regenerative and cleaner, ensuring a just transition. Overall, we have to reduce working time and introduce schemes for work-sharing. 3) Organize society around the provision of essential goods and services. While we need to </w:t>
      </w:r>
      <w:r w:rsidRPr="00D63161">
        <w:rPr>
          <w:rStyle w:val="StyleUnderline"/>
        </w:rPr>
        <w:t>reduce wasteful consumption and travel, basic human needs, such as the right to food, housing and education have to be secured for everyone through universal basic services or universal basic income schemes</w:t>
      </w:r>
      <w:r w:rsidRPr="00D63161">
        <w:rPr>
          <w:sz w:val="16"/>
        </w:rPr>
        <w:t xml:space="preserve">. Further, a minimum and maximum income have to be democratically defined and introduced. 4) </w:t>
      </w:r>
      <w:r w:rsidRPr="00D63161">
        <w:rPr>
          <w:rStyle w:val="StyleUnderline"/>
        </w:rPr>
        <w:t>Democratize society.</w:t>
      </w:r>
      <w:r>
        <w:rPr>
          <w:rStyle w:val="StyleUnderline"/>
        </w:rPr>
        <w:t xml:space="preserve"> </w:t>
      </w:r>
      <w:r w:rsidRPr="00D63161">
        <w:rPr>
          <w:sz w:val="16"/>
        </w:rPr>
        <w:t xml:space="preserve">This </w:t>
      </w:r>
      <w:r w:rsidRPr="00D63161">
        <w:rPr>
          <w:rStyle w:val="StyleUnderline"/>
        </w:rPr>
        <w:t>means enabling all people to participate in the decisions that affect their lives</w:t>
      </w:r>
      <w:r w:rsidRPr="00D63161">
        <w:rPr>
          <w:sz w:val="16"/>
        </w:rPr>
        <w:t xml:space="preserve">. In particular, it means more participation for marginalized groups of society as well as including feminist principles into politics and the economic system. The power of global corporations and the financial sector has to be drastically reduced through democratic ownership and oversight. The sectors related to basic needs like energy, food, housing, health and education need to be decommodified and definancialised. Economic activity based on cooperation, for example worker cooperatives, has to be fostered. 5) Base political and economic systems on the principle of solidarity. </w:t>
      </w:r>
      <w:r w:rsidRPr="00A66926">
        <w:rPr>
          <w:rStyle w:val="StyleUnderline"/>
          <w:highlight w:val="green"/>
        </w:rPr>
        <w:t>Redistribution</w:t>
      </w:r>
      <w:r w:rsidRPr="00D63161">
        <w:rPr>
          <w:rStyle w:val="StyleUnderline"/>
        </w:rPr>
        <w:t xml:space="preserve"> and justice</w:t>
      </w:r>
      <w:r w:rsidRPr="00D63161">
        <w:rPr>
          <w:sz w:val="16"/>
        </w:rPr>
        <w:t xml:space="preserve"> – transnational, intersectional and intergenerational – </w:t>
      </w:r>
      <w:r w:rsidRPr="00A66926">
        <w:rPr>
          <w:rStyle w:val="Emphasis"/>
          <w:highlight w:val="green"/>
        </w:rPr>
        <w:t>must be the basis for reconciliation</w:t>
      </w:r>
      <w:r w:rsidRPr="00D63161">
        <w:rPr>
          <w:sz w:val="16"/>
        </w:rPr>
        <w:t xml:space="preserve"> between current and future generations, social groups within countries as well as </w:t>
      </w:r>
      <w:r w:rsidRPr="00A66926">
        <w:rPr>
          <w:rStyle w:val="StyleUnderline"/>
          <w:highlight w:val="green"/>
        </w:rPr>
        <w:t>between</w:t>
      </w:r>
      <w:r w:rsidRPr="00D63161">
        <w:rPr>
          <w:rStyle w:val="StyleUnderline"/>
        </w:rPr>
        <w:t xml:space="preserve"> countries of </w:t>
      </w:r>
      <w:r w:rsidRPr="00A66926">
        <w:rPr>
          <w:rStyle w:val="StyleUnderline"/>
          <w:highlight w:val="green"/>
        </w:rPr>
        <w:t>the Global</w:t>
      </w:r>
      <w:r w:rsidRPr="00D63161">
        <w:rPr>
          <w:rStyle w:val="StyleUnderline"/>
        </w:rPr>
        <w:t xml:space="preserve"> </w:t>
      </w:r>
      <w:r w:rsidRPr="00A66926">
        <w:rPr>
          <w:rStyle w:val="StyleUnderline"/>
          <w:highlight w:val="green"/>
        </w:rPr>
        <w:t>South and</w:t>
      </w:r>
      <w:r w:rsidRPr="00D63161">
        <w:rPr>
          <w:rStyle w:val="StyleUnderline"/>
        </w:rPr>
        <w:t xml:space="preserve"> Global </w:t>
      </w:r>
      <w:r w:rsidRPr="00A66926">
        <w:rPr>
          <w:rStyle w:val="StyleUnderline"/>
          <w:highlight w:val="green"/>
        </w:rPr>
        <w:t>North</w:t>
      </w:r>
      <w:r w:rsidRPr="00D63161">
        <w:rPr>
          <w:sz w:val="16"/>
        </w:rPr>
        <w:t xml:space="preserve">. </w:t>
      </w:r>
      <w:r w:rsidRPr="00D63161">
        <w:rPr>
          <w:rStyle w:val="StyleUnderline"/>
        </w:rPr>
        <w:t>The Global North</w:t>
      </w:r>
      <w:r w:rsidRPr="00D63161">
        <w:rPr>
          <w:sz w:val="16"/>
        </w:rPr>
        <w:t xml:space="preserve"> in particular </w:t>
      </w:r>
      <w:r w:rsidRPr="00D63161">
        <w:rPr>
          <w:rStyle w:val="StyleUnderline"/>
        </w:rPr>
        <w:t>must end current forms of exploitation</w:t>
      </w:r>
      <w:r w:rsidRPr="00D63161">
        <w:rPr>
          <w:sz w:val="16"/>
        </w:rPr>
        <w:t xml:space="preserve"> </w:t>
      </w:r>
      <w:r w:rsidRPr="00D63161">
        <w:rPr>
          <w:rStyle w:val="StyleUnderline"/>
        </w:rPr>
        <w:t>and make reparations for past ones</w:t>
      </w:r>
      <w:r w:rsidRPr="00D63161">
        <w:rPr>
          <w:sz w:val="16"/>
        </w:rPr>
        <w:t xml:space="preserve">. Climate justice must be the principle guiding a rapid social-ecological transformation. </w:t>
      </w:r>
      <w:r w:rsidRPr="00A66926">
        <w:rPr>
          <w:rStyle w:val="StyleUnderline"/>
          <w:highlight w:val="green"/>
        </w:rPr>
        <w:t>As long as we</w:t>
      </w:r>
      <w:r w:rsidRPr="00D63161">
        <w:rPr>
          <w:rStyle w:val="StyleUnderline"/>
        </w:rPr>
        <w:t xml:space="preserve"> have an economic system that is </w:t>
      </w:r>
      <w:r w:rsidRPr="00A66926">
        <w:rPr>
          <w:rStyle w:val="Emphasis"/>
          <w:highlight w:val="green"/>
        </w:rPr>
        <w:t>dependent on growth,</w:t>
      </w:r>
      <w:r w:rsidRPr="00D63161">
        <w:rPr>
          <w:rStyle w:val="Emphasis"/>
        </w:rPr>
        <w:t xml:space="preserve"> a </w:t>
      </w:r>
      <w:r w:rsidRPr="00A66926">
        <w:rPr>
          <w:rStyle w:val="Emphasis"/>
          <w:highlight w:val="green"/>
        </w:rPr>
        <w:t>recession will be devastating</w:t>
      </w:r>
      <w:r w:rsidRPr="00D63161">
        <w:rPr>
          <w:sz w:val="16"/>
        </w:rPr>
        <w:t xml:space="preserve">. </w:t>
      </w:r>
      <w:r w:rsidRPr="00D63161">
        <w:rPr>
          <w:rStyle w:val="Emphasis"/>
        </w:rPr>
        <w:t xml:space="preserve">What </w:t>
      </w:r>
      <w:r w:rsidRPr="00A66926">
        <w:rPr>
          <w:rStyle w:val="Emphasis"/>
          <w:highlight w:val="green"/>
        </w:rPr>
        <w:t>the world needs</w:t>
      </w:r>
      <w:r w:rsidRPr="00D63161">
        <w:rPr>
          <w:rStyle w:val="Emphasis"/>
        </w:rPr>
        <w:t xml:space="preserve"> instead is </w:t>
      </w:r>
      <w:r w:rsidRPr="00A66926">
        <w:rPr>
          <w:rStyle w:val="Emphasis"/>
          <w:highlight w:val="green"/>
        </w:rPr>
        <w:t>Degrowth</w:t>
      </w:r>
      <w:r w:rsidRPr="00D63161">
        <w:rPr>
          <w:sz w:val="16"/>
        </w:rPr>
        <w:t xml:space="preserve"> – </w:t>
      </w:r>
      <w:r w:rsidRPr="00D63161">
        <w:rPr>
          <w:rStyle w:val="StyleUnderline"/>
        </w:rPr>
        <w:t>a planned yet adaptive, sustainable</w:t>
      </w:r>
      <w:r w:rsidRPr="00D63161">
        <w:rPr>
          <w:sz w:val="16"/>
        </w:rPr>
        <w:t xml:space="preserve">, and equitable </w:t>
      </w:r>
      <w:r w:rsidRPr="00D63161">
        <w:rPr>
          <w:rStyle w:val="Emphasis"/>
        </w:rPr>
        <w:t>downscaling of the economy</w:t>
      </w:r>
      <w:r w:rsidRPr="00D63161">
        <w:rPr>
          <w:sz w:val="16"/>
        </w:rPr>
        <w:t xml:space="preserve">, </w:t>
      </w:r>
      <w:r w:rsidRPr="00D63161">
        <w:rPr>
          <w:rStyle w:val="Emphasis"/>
        </w:rPr>
        <w:t xml:space="preserve">leading to a future where we can live better with less. </w:t>
      </w:r>
      <w:r w:rsidRPr="00D63161">
        <w:rPr>
          <w:sz w:val="16"/>
        </w:rPr>
        <w:t xml:space="preserve">The current crisis has been brutal for many, hitting the most vulnerable hardest, but it also gives us the opportunity to reflect and rethink. It can make us realize what is truly important and has demonstrated countless potentials to build upon. </w:t>
      </w:r>
      <w:r w:rsidRPr="003537D6">
        <w:rPr>
          <w:rStyle w:val="StyleUnderline"/>
        </w:rPr>
        <w:t>Degrowth</w:t>
      </w:r>
      <w:r w:rsidRPr="00D63161">
        <w:rPr>
          <w:rStyle w:val="StyleUnderline"/>
        </w:rPr>
        <w:t>, as a movement and a concept, has been reflecting on these issues for more than a decade and offers a consistent framework for rethinking society based on other values, such as sustainability, solidarity, equity, conviviality, direct democracy and enjoyment of life</w:t>
      </w:r>
      <w:r w:rsidRPr="00D63161">
        <w:rPr>
          <w:sz w:val="16"/>
        </w:rPr>
        <w:t xml:space="preserve">. </w:t>
      </w:r>
      <w:r w:rsidRPr="00A66926">
        <w:rPr>
          <w:rStyle w:val="Emphasis"/>
          <w:highlight w:val="green"/>
        </w:rPr>
        <w:t>Join us in these debates</w:t>
      </w:r>
      <w:r w:rsidRPr="00D63161">
        <w:rPr>
          <w:rStyle w:val="Emphasis"/>
        </w:rPr>
        <w:t xml:space="preserve"> </w:t>
      </w:r>
      <w:r w:rsidRPr="00D63161">
        <w:rPr>
          <w:sz w:val="16"/>
        </w:rPr>
        <w:t>and share your ideas at Degrowth Vienna 2020 and the Global Degrowth Day – to construct an intentional and emancipatory exit from our growth addictions together!</w:t>
      </w:r>
    </w:p>
    <w:p w:rsidR="00EF298D" w:rsidRPr="00545395" w:rsidRDefault="00EF298D" w:rsidP="00EF298D"/>
    <w:p w:rsidR="00EF298D" w:rsidRDefault="00EF298D" w:rsidP="00EF298D">
      <w:pPr>
        <w:pStyle w:val="Heading1"/>
      </w:pPr>
      <w:r>
        <w:t>Counterplans</w:t>
      </w:r>
    </w:p>
    <w:p w:rsidR="00EF298D" w:rsidRDefault="00EF298D" w:rsidP="00EF298D">
      <w:pPr>
        <w:pStyle w:val="Heading2"/>
      </w:pPr>
      <w:r>
        <w:t>Executive CP</w:t>
      </w:r>
    </w:p>
    <w:p w:rsidR="00EF298D" w:rsidRDefault="00EF298D" w:rsidP="00EF298D">
      <w:pPr>
        <w:pStyle w:val="Heading3"/>
      </w:pPr>
      <w:r>
        <w:t>OFF---Plank---Guidelines</w:t>
      </w:r>
    </w:p>
    <w:p w:rsidR="00EF298D" w:rsidRPr="00760D5A" w:rsidRDefault="00EF298D" w:rsidP="00EF298D">
      <w:pPr>
        <w:pStyle w:val="Heading4"/>
      </w:pPr>
      <w:r>
        <w:t>The Department of Justice should publicly amend its white-collar fraud sentencing scheme by:</w:t>
      </w:r>
    </w:p>
    <w:p w:rsidR="00EF298D" w:rsidRDefault="00EF298D" w:rsidP="00EF298D">
      <w:pPr>
        <w:pStyle w:val="Heading4"/>
        <w:numPr>
          <w:ilvl w:val="0"/>
          <w:numId w:val="16"/>
        </w:numPr>
      </w:pPr>
      <w:r>
        <w:t>substantially reducing loss ranges based on available empirical data of judge adherence to the ranges;</w:t>
      </w:r>
    </w:p>
    <w:p w:rsidR="00EF298D" w:rsidRDefault="00EF298D" w:rsidP="00EF298D">
      <w:pPr>
        <w:pStyle w:val="Heading4"/>
        <w:numPr>
          <w:ilvl w:val="0"/>
          <w:numId w:val="16"/>
        </w:numPr>
      </w:pPr>
      <w:r>
        <w:t>conduct a review of all special offense characteristics with the presumption that most should be removed unless there is solid empirical data to support a compelling policy reason not to;</w:t>
      </w:r>
    </w:p>
    <w:p w:rsidR="00EF298D" w:rsidRDefault="00EF298D" w:rsidP="00EF298D">
      <w:pPr>
        <w:pStyle w:val="Heading4"/>
        <w:numPr>
          <w:ilvl w:val="0"/>
          <w:numId w:val="16"/>
        </w:numPr>
      </w:pPr>
      <w:r>
        <w:t>eliminate the victim table and replace it with a two-level special offense characteristic where “severe emotional distress” is proximately caused by an offender’s conduct;</w:t>
      </w:r>
    </w:p>
    <w:p w:rsidR="00EF298D" w:rsidRDefault="00EF298D" w:rsidP="00EF298D">
      <w:pPr>
        <w:pStyle w:val="Heading4"/>
        <w:numPr>
          <w:ilvl w:val="0"/>
          <w:numId w:val="16"/>
        </w:numPr>
      </w:pPr>
      <w:r>
        <w:t xml:space="preserve">eliminate the sophisticated means special offense characteristic; </w:t>
      </w:r>
    </w:p>
    <w:p w:rsidR="00EF298D" w:rsidRDefault="00EF298D" w:rsidP="00EF298D">
      <w:pPr>
        <w:pStyle w:val="Heading4"/>
        <w:numPr>
          <w:ilvl w:val="0"/>
          <w:numId w:val="16"/>
        </w:numPr>
      </w:pPr>
      <w:r>
        <w:t xml:space="preserve">adopt a downward departure for lack of pecuniary gain by the offender; </w:t>
      </w:r>
    </w:p>
    <w:p w:rsidR="00EF298D" w:rsidRPr="004B359E" w:rsidRDefault="00EF298D" w:rsidP="00EF298D">
      <w:pPr>
        <w:pStyle w:val="Heading4"/>
      </w:pPr>
      <w:r>
        <w:t xml:space="preserve">That </w:t>
      </w:r>
      <w:r>
        <w:rPr>
          <w:u w:val="single"/>
        </w:rPr>
        <w:t>raises sentences</w:t>
      </w:r>
      <w:r>
        <w:t xml:space="preserve"> and causes judges to </w:t>
      </w:r>
      <w:r>
        <w:rPr>
          <w:u w:val="single"/>
        </w:rPr>
        <w:t>adhere</w:t>
      </w:r>
      <w:r>
        <w:t xml:space="preserve"> to the guidelines.</w:t>
      </w:r>
    </w:p>
    <w:p w:rsidR="00EF298D" w:rsidRPr="00530BFA" w:rsidRDefault="00EF298D" w:rsidP="00EF298D">
      <w:r>
        <w:t xml:space="preserve">Mark W. </w:t>
      </w:r>
      <w:r w:rsidRPr="00530BFA">
        <w:rPr>
          <w:rStyle w:val="Style13ptBold"/>
        </w:rPr>
        <w:t>Bennett et al 17</w:t>
      </w:r>
      <w:r>
        <w:t xml:space="preserve">. United States District Court Judge in the Northern District of Iowa. With: Justin D. Levinson, Professor of Law and Director, Culture and Jury Project at the University of Hawaii William S. Richardson School of Law; Assistant Professor at Kobe University Graduate School of Business Administration. 2017. “Judging Federal White-Collar Fraud Sentencing: An Empirical Study Revealing the Need for Further Reform.” 102 Iowa L. Rev. 939. </w:t>
      </w:r>
      <w:hyperlink r:id="rId29" w:history="1">
        <w:r>
          <w:rPr>
            <w:rStyle w:val="Hyperlink"/>
          </w:rPr>
          <w:t>https://ilr.law.uiowa.edu/print/volume-102-issue-3/judging-federal-white-collar-fraud-sentencing-an-empirical-study-revealing-the-need-for-further-reform/</w:t>
        </w:r>
      </w:hyperlink>
      <w:r>
        <w:t>. DOA: 7-21-2020. KD-NCP.</w:t>
      </w:r>
    </w:p>
    <w:p w:rsidR="00EF298D" w:rsidRPr="00720D80" w:rsidRDefault="00EF298D" w:rsidP="00EF298D">
      <w:pPr>
        <w:rPr>
          <w:sz w:val="16"/>
        </w:rPr>
      </w:pPr>
      <w:r w:rsidRPr="00720D80">
        <w:rPr>
          <w:sz w:val="16"/>
        </w:rPr>
        <w:t xml:space="preserve">Like the ABA, Professor Bowman, and others, we agree that </w:t>
      </w:r>
      <w:r w:rsidRPr="00720D80">
        <w:rPr>
          <w:rStyle w:val="StyleUnderline"/>
        </w:rPr>
        <w:t>the Commission’s efforts</w:t>
      </w:r>
      <w:r w:rsidRPr="00720D80">
        <w:rPr>
          <w:sz w:val="16"/>
        </w:rPr>
        <w:t xml:space="preserve">, while moving the ball in the right direction, </w:t>
      </w:r>
      <w:r w:rsidRPr="00720D80">
        <w:rPr>
          <w:rStyle w:val="Emphasis"/>
        </w:rPr>
        <w:t>do not go</w:t>
      </w:r>
      <w:r w:rsidRPr="00720D80">
        <w:rPr>
          <w:sz w:val="16"/>
        </w:rPr>
        <w:t xml:space="preserve"> nearly </w:t>
      </w:r>
      <w:r w:rsidRPr="00720D80">
        <w:rPr>
          <w:rStyle w:val="Emphasis"/>
        </w:rPr>
        <w:t>far enough</w:t>
      </w:r>
      <w:r w:rsidRPr="00720D80">
        <w:rPr>
          <w:rStyle w:val="StyleUnderline"/>
        </w:rPr>
        <w:t>.</w:t>
      </w:r>
      <w:r w:rsidRPr="00720D80">
        <w:rPr>
          <w:sz w:val="16"/>
        </w:rPr>
        <w:t xml:space="preserve"> As our independent review of sentencing statistics and the results of our empirical study show, </w:t>
      </w:r>
      <w:r w:rsidRPr="00720D80">
        <w:rPr>
          <w:rStyle w:val="StyleUnderline"/>
        </w:rPr>
        <w:t>federal</w:t>
      </w:r>
      <w:r w:rsidRPr="00720D80">
        <w:rPr>
          <w:sz w:val="16"/>
        </w:rPr>
        <w:t xml:space="preserve"> district </w:t>
      </w:r>
      <w:r w:rsidRPr="00720D80">
        <w:rPr>
          <w:rStyle w:val="StyleUnderline"/>
        </w:rPr>
        <w:t>judges</w:t>
      </w:r>
      <w:r w:rsidRPr="00720D80">
        <w:rPr>
          <w:sz w:val="16"/>
        </w:rPr>
        <w:t xml:space="preserve"> usually </w:t>
      </w:r>
      <w:r w:rsidRPr="00720D80">
        <w:rPr>
          <w:rStyle w:val="Emphasis"/>
        </w:rPr>
        <w:t>choose</w:t>
      </w:r>
      <w:r w:rsidRPr="00720D80">
        <w:rPr>
          <w:sz w:val="16"/>
        </w:rPr>
        <w:t xml:space="preserve"> </w:t>
      </w:r>
      <w:r w:rsidRPr="00720D80">
        <w:rPr>
          <w:rStyle w:val="StyleUnderline"/>
        </w:rPr>
        <w:t>not to follow the</w:t>
      </w:r>
      <w:r w:rsidRPr="00720D80">
        <w:rPr>
          <w:sz w:val="16"/>
        </w:rPr>
        <w:t xml:space="preserve"> advisory fraud </w:t>
      </w:r>
      <w:r w:rsidRPr="00720D80">
        <w:rPr>
          <w:rStyle w:val="StyleUnderline"/>
        </w:rPr>
        <w:t>guideline</w:t>
      </w:r>
      <w:r w:rsidRPr="00720D80">
        <w:rPr>
          <w:sz w:val="16"/>
        </w:rPr>
        <w:t xml:space="preserve">, particularly </w:t>
      </w:r>
      <w:r w:rsidRPr="00720D80">
        <w:rPr>
          <w:rStyle w:val="StyleUnderline"/>
        </w:rPr>
        <w:t>in the context of</w:t>
      </w:r>
      <w:r w:rsidRPr="00720D80">
        <w:rPr>
          <w:sz w:val="16"/>
        </w:rPr>
        <w:t xml:space="preserve"> mid-high </w:t>
      </w:r>
      <w:r w:rsidRPr="00720D80">
        <w:rPr>
          <w:rStyle w:val="Emphasis"/>
        </w:rPr>
        <w:t>monetary damage</w:t>
      </w:r>
      <w:r w:rsidRPr="00720D80">
        <w:rPr>
          <w:sz w:val="16"/>
        </w:rPr>
        <w:t xml:space="preserve"> </w:t>
      </w:r>
      <w:r w:rsidRPr="00720D80">
        <w:rPr>
          <w:rStyle w:val="StyleUnderline"/>
        </w:rPr>
        <w:t>cases</w:t>
      </w:r>
      <w:r w:rsidRPr="00720D80">
        <w:rPr>
          <w:sz w:val="16"/>
        </w:rPr>
        <w:t xml:space="preserve">. Perhaps more than anything, it is </w:t>
      </w:r>
      <w:r w:rsidRPr="00720D80">
        <w:rPr>
          <w:rStyle w:val="StyleUnderline"/>
        </w:rPr>
        <w:t>this data</w:t>
      </w:r>
      <w:r w:rsidRPr="00720D80">
        <w:rPr>
          <w:sz w:val="16"/>
        </w:rPr>
        <w:t xml:space="preserve"> that </w:t>
      </w:r>
      <w:r w:rsidRPr="00720D80">
        <w:rPr>
          <w:rStyle w:val="StyleUnderline"/>
        </w:rPr>
        <w:t xml:space="preserve">sends the </w:t>
      </w:r>
      <w:r w:rsidRPr="00720D80">
        <w:rPr>
          <w:rStyle w:val="Emphasis"/>
        </w:rPr>
        <w:t>clearest signal</w:t>
      </w:r>
      <w:r w:rsidRPr="00720D80">
        <w:rPr>
          <w:rStyle w:val="StyleUnderline"/>
        </w:rPr>
        <w:t xml:space="preserve"> that</w:t>
      </w:r>
      <w:r w:rsidRPr="00720D80">
        <w:rPr>
          <w:sz w:val="16"/>
        </w:rPr>
        <w:t xml:space="preserve"> </w:t>
      </w:r>
      <w:r w:rsidRPr="00720D80">
        <w:rPr>
          <w:rStyle w:val="StyleUnderline"/>
        </w:rPr>
        <w:t>the Commission’s work</w:t>
      </w:r>
      <w:r w:rsidRPr="00720D80">
        <w:rPr>
          <w:sz w:val="16"/>
        </w:rPr>
        <w:t xml:space="preserve">, while laudable, </w:t>
      </w:r>
      <w:r w:rsidRPr="00720D80">
        <w:rPr>
          <w:rStyle w:val="Emphasis"/>
        </w:rPr>
        <w:t>falls short</w:t>
      </w:r>
      <w:r w:rsidRPr="00720D80">
        <w:rPr>
          <w:sz w:val="16"/>
        </w:rPr>
        <w:t xml:space="preserve"> </w:t>
      </w:r>
      <w:r w:rsidRPr="00720D80">
        <w:rPr>
          <w:rStyle w:val="StyleUnderline"/>
        </w:rPr>
        <w:t>of</w:t>
      </w:r>
      <w:r w:rsidRPr="00720D80">
        <w:rPr>
          <w:sz w:val="16"/>
        </w:rPr>
        <w:t xml:space="preserve"> the significant </w:t>
      </w:r>
      <w:r w:rsidRPr="00720D80">
        <w:rPr>
          <w:rStyle w:val="StyleUnderline"/>
        </w:rPr>
        <w:t xml:space="preserve">changes that are </w:t>
      </w:r>
      <w:r w:rsidRPr="00720D80">
        <w:rPr>
          <w:rStyle w:val="Emphasis"/>
        </w:rPr>
        <w:t>needed</w:t>
      </w:r>
      <w:r w:rsidRPr="00720D80">
        <w:rPr>
          <w:sz w:val="16"/>
        </w:rPr>
        <w:t xml:space="preserve"> </w:t>
      </w:r>
      <w:r w:rsidRPr="00720D80">
        <w:rPr>
          <w:rStyle w:val="StyleUnderline"/>
        </w:rPr>
        <w:t xml:space="preserve">to </w:t>
      </w:r>
      <w:r w:rsidRPr="00720D80">
        <w:rPr>
          <w:rStyle w:val="Emphasis"/>
        </w:rPr>
        <w:t>restore</w:t>
      </w:r>
      <w:r w:rsidRPr="00720D80">
        <w:rPr>
          <w:rStyle w:val="StyleUnderline"/>
        </w:rPr>
        <w:t xml:space="preserve"> the</w:t>
      </w:r>
      <w:r w:rsidRPr="00720D80">
        <w:rPr>
          <w:sz w:val="16"/>
        </w:rPr>
        <w:t xml:space="preserve"> </w:t>
      </w:r>
      <w:r w:rsidRPr="00720D80">
        <w:rPr>
          <w:rStyle w:val="Emphasis"/>
        </w:rPr>
        <w:t>faith</w:t>
      </w:r>
      <w:r w:rsidRPr="00720D80">
        <w:rPr>
          <w:rStyle w:val="StyleUnderline"/>
        </w:rPr>
        <w:t xml:space="preserve"> of judges</w:t>
      </w:r>
      <w:r w:rsidRPr="00720D80">
        <w:rPr>
          <w:sz w:val="16"/>
        </w:rPr>
        <w:t>, scholars, and commentators alike.</w:t>
      </w:r>
    </w:p>
    <w:p w:rsidR="00EF298D" w:rsidRPr="00720D80" w:rsidRDefault="00EF298D" w:rsidP="00EF298D">
      <w:pPr>
        <w:rPr>
          <w:sz w:val="16"/>
        </w:rPr>
      </w:pPr>
      <w:r w:rsidRPr="00720D80">
        <w:rPr>
          <w:sz w:val="16"/>
        </w:rPr>
        <w:t>Our view that the amendments are a positive, but insufficient, step is well summarized by the submission to the Commission’s public hearing by the conservative Washington Legal Foundation (“WLF”): “While the proposed amendments are a modest first step in the right direction, the gravity and breadth of the problem demand a much more comprehensive solution.” The WLF frequently litigates federal sentencing issues as amicus curie, “especially to oppose the knee-jerk application of the Guidelines in cases that would result in the imposition of excessively harsh prison sentences.” We share WLF’s view that it and many federal judges, scholars, and practitioners “have long argued that § 2B1.1’s narrow focus on monetary loss, when combined with the use of numerous overlapping enhancements (which are often an inappropriate measure of culpability), has resulted in unusually long sentences for first-time” fraud offenders. However, our proposed reforms outlined in this Part go beyond the comments of the WLF and seek to address some of the clear sentencing problems that were revealed by our empirical study: too many SOCs, a badly flawed loss table, an overly rigid and formulaic focus on victims’ harm, and an overused SOC for “sophisticated means” that has essentially lost its purpose.</w:t>
      </w:r>
    </w:p>
    <w:p w:rsidR="00EF298D" w:rsidRPr="00720D80" w:rsidRDefault="00EF298D" w:rsidP="00EF298D">
      <w:pPr>
        <w:rPr>
          <w:sz w:val="16"/>
        </w:rPr>
      </w:pPr>
      <w:r w:rsidRPr="00720D80">
        <w:rPr>
          <w:sz w:val="16"/>
        </w:rPr>
        <w:t xml:space="preserve">Specifically, </w:t>
      </w:r>
      <w:r w:rsidRPr="00720D80">
        <w:rPr>
          <w:rStyle w:val="StyleUnderline"/>
        </w:rPr>
        <w:t xml:space="preserve">we offer </w:t>
      </w:r>
      <w:r w:rsidRPr="00720D80">
        <w:rPr>
          <w:rStyle w:val="Emphasis"/>
        </w:rPr>
        <w:t>five reform proposals</w:t>
      </w:r>
      <w:r w:rsidRPr="00720D80">
        <w:rPr>
          <w:sz w:val="16"/>
        </w:rPr>
        <w:t>. Our first proposal is to diminish the fraud loss table and ask the Commission to determine the appropriate loss ranges and level increases based on empirical data that it collects. Our second reform proposal is to conduct a comprehensive review of all SOCs in the fraud guidelines with the presumption that most should be removed unless there is solid empirical data to support it or a very compelling policy reason not to leave it to the more flexible section 3553(a) calculus. Third, we suggest eliminating the current victim table and replacing it with a two-level SOC when a defendant’s fraudulent conduct proximately causes “severe emotional distress” to the victims. Our fourth suggestion is to eliminate the “sophisticated means” SOC while our fifth and final proposal is for the Commission to adopt a downward departure to reflect instances where an offender’s gain is substantially lower than the loss the offender caused.</w:t>
      </w:r>
    </w:p>
    <w:p w:rsidR="00EF298D" w:rsidRPr="00720D80" w:rsidRDefault="00EF298D" w:rsidP="00EF298D">
      <w:pPr>
        <w:rPr>
          <w:sz w:val="16"/>
          <w:szCs w:val="16"/>
        </w:rPr>
      </w:pPr>
      <w:r w:rsidRPr="00720D80">
        <w:rPr>
          <w:sz w:val="16"/>
          <w:szCs w:val="16"/>
        </w:rPr>
        <w:t>B.     Trim the Fraud Loss Table</w:t>
      </w:r>
    </w:p>
    <w:p w:rsidR="00EF298D" w:rsidRPr="00720D80" w:rsidRDefault="00EF298D" w:rsidP="00EF298D">
      <w:pPr>
        <w:rPr>
          <w:sz w:val="16"/>
        </w:rPr>
      </w:pPr>
      <w:r w:rsidRPr="00720D80">
        <w:rPr>
          <w:rStyle w:val="StyleUnderline"/>
        </w:rPr>
        <w:t>We</w:t>
      </w:r>
      <w:r w:rsidRPr="00720D80">
        <w:rPr>
          <w:sz w:val="16"/>
        </w:rPr>
        <w:t xml:space="preserve">, like most of the groups and individuals that provided comments or testimony to the Commission, </w:t>
      </w:r>
      <w:r w:rsidRPr="00720D80">
        <w:rPr>
          <w:rStyle w:val="StyleUnderline"/>
        </w:rPr>
        <w:t>are</w:t>
      </w:r>
      <w:r w:rsidRPr="00720D80">
        <w:rPr>
          <w:sz w:val="16"/>
        </w:rPr>
        <w:t xml:space="preserve"> also </w:t>
      </w:r>
      <w:r w:rsidRPr="00720D80">
        <w:rPr>
          <w:rStyle w:val="StyleUnderline"/>
        </w:rPr>
        <w:t xml:space="preserve">troubled by the guidelines’ </w:t>
      </w:r>
      <w:r w:rsidRPr="00720D80">
        <w:rPr>
          <w:rStyle w:val="Emphasis"/>
        </w:rPr>
        <w:t>overreliance</w:t>
      </w:r>
      <w:r w:rsidRPr="00720D80">
        <w:rPr>
          <w:sz w:val="16"/>
        </w:rPr>
        <w:t xml:space="preserve"> </w:t>
      </w:r>
      <w:r w:rsidRPr="00720D80">
        <w:rPr>
          <w:rStyle w:val="StyleUnderline"/>
        </w:rPr>
        <w:t xml:space="preserve">on the </w:t>
      </w:r>
      <w:r w:rsidRPr="00720D80">
        <w:rPr>
          <w:rStyle w:val="Emphasis"/>
        </w:rPr>
        <w:t>amount of</w:t>
      </w:r>
      <w:r w:rsidRPr="00720D80">
        <w:rPr>
          <w:rStyle w:val="StyleUnderline"/>
        </w:rPr>
        <w:t xml:space="preserve"> the</w:t>
      </w:r>
      <w:r w:rsidRPr="00720D80">
        <w:rPr>
          <w:sz w:val="16"/>
        </w:rPr>
        <w:t xml:space="preserve"> </w:t>
      </w:r>
      <w:r w:rsidRPr="00720D80">
        <w:rPr>
          <w:rStyle w:val="Emphasis"/>
        </w:rPr>
        <w:t>loss</w:t>
      </w:r>
      <w:r w:rsidRPr="00720D80">
        <w:rPr>
          <w:sz w:val="16"/>
        </w:rPr>
        <w:t xml:space="preserve">. </w:t>
      </w:r>
      <w:r w:rsidRPr="00720D80">
        <w:rPr>
          <w:rStyle w:val="StyleUnderline"/>
        </w:rPr>
        <w:t>This strikes us as</w:t>
      </w:r>
      <w:r w:rsidRPr="00720D80">
        <w:rPr>
          <w:sz w:val="16"/>
        </w:rPr>
        <w:t xml:space="preserve"> very </w:t>
      </w:r>
      <w:r w:rsidRPr="00720D80">
        <w:rPr>
          <w:rStyle w:val="StyleUnderline"/>
        </w:rPr>
        <w:t xml:space="preserve">similar to the drug guidelines’ </w:t>
      </w:r>
      <w:r w:rsidRPr="00720D80">
        <w:rPr>
          <w:rStyle w:val="Emphasis"/>
        </w:rPr>
        <w:t>overreliance</w:t>
      </w:r>
      <w:r w:rsidRPr="00720D80">
        <w:rPr>
          <w:sz w:val="16"/>
        </w:rPr>
        <w:t xml:space="preserve"> </w:t>
      </w:r>
      <w:r w:rsidRPr="00720D80">
        <w:rPr>
          <w:rStyle w:val="StyleUnderline"/>
        </w:rPr>
        <w:t>on</w:t>
      </w:r>
      <w:r w:rsidRPr="00720D80">
        <w:rPr>
          <w:sz w:val="16"/>
        </w:rPr>
        <w:t xml:space="preserve"> drug </w:t>
      </w:r>
      <w:r w:rsidRPr="00720D80">
        <w:rPr>
          <w:rStyle w:val="Emphasis"/>
        </w:rPr>
        <w:t>quantity</w:t>
      </w:r>
      <w:r w:rsidRPr="00720D80">
        <w:rPr>
          <w:sz w:val="16"/>
        </w:rPr>
        <w:t xml:space="preserve">, </w:t>
      </w:r>
      <w:r w:rsidRPr="00720D80">
        <w:rPr>
          <w:rStyle w:val="StyleUnderline"/>
        </w:rPr>
        <w:t>and may be the</w:t>
      </w:r>
      <w:r w:rsidRPr="00720D80">
        <w:rPr>
          <w:sz w:val="16"/>
        </w:rPr>
        <w:t xml:space="preserve"> primary </w:t>
      </w:r>
      <w:r w:rsidRPr="00720D80">
        <w:rPr>
          <w:rStyle w:val="StyleUnderline"/>
        </w:rPr>
        <w:t>reason</w:t>
      </w:r>
      <w:r w:rsidRPr="00720D80">
        <w:rPr>
          <w:sz w:val="16"/>
        </w:rPr>
        <w:t xml:space="preserve"> </w:t>
      </w:r>
      <w:r w:rsidRPr="00720D80">
        <w:rPr>
          <w:rStyle w:val="StyleUnderline"/>
        </w:rPr>
        <w:t>why</w:t>
      </w:r>
      <w:r w:rsidRPr="00720D80">
        <w:rPr>
          <w:sz w:val="16"/>
        </w:rPr>
        <w:t xml:space="preserve"> the </w:t>
      </w:r>
      <w:r w:rsidRPr="00720D80">
        <w:rPr>
          <w:rStyle w:val="StyleUnderline"/>
        </w:rPr>
        <w:t>federal district judges</w:t>
      </w:r>
      <w:r w:rsidRPr="00720D80">
        <w:rPr>
          <w:sz w:val="16"/>
        </w:rPr>
        <w:t xml:space="preserve"> in our study so </w:t>
      </w:r>
      <w:r w:rsidRPr="00720D80">
        <w:rPr>
          <w:rStyle w:val="Emphasis"/>
        </w:rPr>
        <w:t>commonly chose</w:t>
      </w:r>
      <w:r w:rsidRPr="00720D80">
        <w:rPr>
          <w:sz w:val="16"/>
        </w:rPr>
        <w:t xml:space="preserve"> </w:t>
      </w:r>
      <w:r w:rsidRPr="00720D80">
        <w:rPr>
          <w:rStyle w:val="StyleUnderline"/>
        </w:rPr>
        <w:t>the</w:t>
      </w:r>
      <w:r w:rsidRPr="00720D80">
        <w:rPr>
          <w:sz w:val="16"/>
        </w:rPr>
        <w:t xml:space="preserve"> exact </w:t>
      </w:r>
      <w:r w:rsidRPr="00720D80">
        <w:rPr>
          <w:rStyle w:val="Emphasis"/>
        </w:rPr>
        <w:t>minimum sentence</w:t>
      </w:r>
      <w:r w:rsidRPr="00720D80">
        <w:rPr>
          <w:sz w:val="16"/>
        </w:rPr>
        <w:t xml:space="preserve">. This overreliance, indeed, caused one of the authors to publish an opinion on why drug quantity is not a good proxy for culpability. It also caused the Commission to pass the so- called “All Drugs Minus Two” amendment, which reduced the length of drug sentences virtually across the board. The vast majority of the comments to the Commission in the 2015 public hearing share our view </w:t>
      </w:r>
      <w:r w:rsidRPr="00720D80">
        <w:rPr>
          <w:rStyle w:val="StyleUnderline"/>
        </w:rPr>
        <w:t>that loss has the potential to</w:t>
      </w:r>
      <w:r w:rsidRPr="00720D80">
        <w:rPr>
          <w:sz w:val="16"/>
        </w:rPr>
        <w:t xml:space="preserve"> seriously </w:t>
      </w:r>
      <w:r w:rsidRPr="00720D80">
        <w:rPr>
          <w:rStyle w:val="Emphasis"/>
        </w:rPr>
        <w:t>overstate</w:t>
      </w:r>
      <w:r w:rsidRPr="00720D80">
        <w:rPr>
          <w:sz w:val="16"/>
        </w:rPr>
        <w:t xml:space="preserve"> criminal </w:t>
      </w:r>
      <w:r w:rsidRPr="00720D80">
        <w:rPr>
          <w:rStyle w:val="Emphasis"/>
        </w:rPr>
        <w:t>culpability</w:t>
      </w:r>
      <w:r w:rsidRPr="00720D80">
        <w:rPr>
          <w:sz w:val="16"/>
        </w:rPr>
        <w:t xml:space="preserve"> </w:t>
      </w:r>
      <w:r w:rsidRPr="00720D80">
        <w:rPr>
          <w:rStyle w:val="StyleUnderline"/>
        </w:rPr>
        <w:t>because</w:t>
      </w:r>
      <w:r w:rsidRPr="00720D80">
        <w:rPr>
          <w:sz w:val="16"/>
        </w:rPr>
        <w:t xml:space="preserve"> in practice </w:t>
      </w:r>
      <w:r w:rsidRPr="00720D80">
        <w:rPr>
          <w:rStyle w:val="StyleUnderline"/>
        </w:rPr>
        <w:t xml:space="preserve">it is </w:t>
      </w:r>
      <w:r w:rsidRPr="00720D80">
        <w:rPr>
          <w:rStyle w:val="Emphasis"/>
        </w:rPr>
        <w:t>not the panacea</w:t>
      </w:r>
      <w:r w:rsidRPr="00720D80">
        <w:rPr>
          <w:sz w:val="16"/>
        </w:rPr>
        <w:t xml:space="preserve"> </w:t>
      </w:r>
      <w:r w:rsidRPr="00720D80">
        <w:rPr>
          <w:rStyle w:val="StyleUnderline"/>
        </w:rPr>
        <w:t>for culpability the guidelines</w:t>
      </w:r>
      <w:r w:rsidRPr="00720D80">
        <w:rPr>
          <w:sz w:val="16"/>
        </w:rPr>
        <w:t xml:space="preserve"> </w:t>
      </w:r>
      <w:r w:rsidRPr="00720D80">
        <w:rPr>
          <w:rStyle w:val="Emphasis"/>
        </w:rPr>
        <w:t>hoped</w:t>
      </w:r>
      <w:r w:rsidRPr="00720D80">
        <w:rPr>
          <w:sz w:val="16"/>
        </w:rPr>
        <w:t xml:space="preserve"> it would be. These comments were nothing new, as judges, lawyers, and academics have long argued for a reassessment of the inordinate reliance on loss as a sentence driver in section 2B1.1. In our empirical study, the inexact dollar amount of harm highlighted the table’s arbitrariness of a loss cut-off of $7,000,000, representing the line between increases of 18 or 20 levels. In the case we presented, there is little reason to assume that one of the two enhancements is more commensurate with the crime than the other, or even as compared to a third option, for that matter.</w:t>
      </w:r>
    </w:p>
    <w:p w:rsidR="00EF298D" w:rsidRPr="00720D80" w:rsidRDefault="00EF298D" w:rsidP="00EF298D">
      <w:pPr>
        <w:rPr>
          <w:sz w:val="16"/>
          <w:szCs w:val="16"/>
        </w:rPr>
      </w:pPr>
      <w:r w:rsidRPr="00720D80">
        <w:rPr>
          <w:sz w:val="16"/>
          <w:szCs w:val="16"/>
        </w:rPr>
        <w:t>In response to this, Professor Bowman recommends only deleting the top four levels of the loss table—which correspond to 50, 100, 200, and 400 million dollars of loss and only affected 56 offenders in 2012. We think this is insufficient. The federal judges who participated in our study (with an approximately $7,000,000 loss estimate) appear to agree, at least in terms of their recommended minimum sentence.</w:t>
      </w:r>
    </w:p>
    <w:p w:rsidR="00EF298D" w:rsidRPr="00720D80" w:rsidRDefault="00EF298D" w:rsidP="00EF298D">
      <w:pPr>
        <w:rPr>
          <w:sz w:val="16"/>
        </w:rPr>
      </w:pPr>
      <w:r w:rsidRPr="00720D80">
        <w:rPr>
          <w:sz w:val="16"/>
        </w:rPr>
        <w:t xml:space="preserve">In comparison, </w:t>
      </w:r>
      <w:r w:rsidRPr="00720D80">
        <w:rPr>
          <w:rStyle w:val="StyleUnderline"/>
        </w:rPr>
        <w:t>the ABA proposal trims the loss table from</w:t>
      </w:r>
      <w:r w:rsidRPr="00720D80">
        <w:rPr>
          <w:sz w:val="16"/>
        </w:rPr>
        <w:t xml:space="preserve"> </w:t>
      </w:r>
      <w:r w:rsidRPr="00720D80">
        <w:rPr>
          <w:rStyle w:val="Emphasis"/>
        </w:rPr>
        <w:t>16</w:t>
      </w:r>
      <w:r w:rsidRPr="00720D80">
        <w:rPr>
          <w:sz w:val="16"/>
        </w:rPr>
        <w:t xml:space="preserve"> </w:t>
      </w:r>
      <w:r w:rsidRPr="00720D80">
        <w:rPr>
          <w:rStyle w:val="StyleUnderline"/>
        </w:rPr>
        <w:t xml:space="preserve">loss ranges to </w:t>
      </w:r>
      <w:r w:rsidRPr="00720D80">
        <w:rPr>
          <w:rStyle w:val="Emphasis"/>
        </w:rPr>
        <w:t>6</w:t>
      </w:r>
      <w:r w:rsidRPr="00720D80">
        <w:rPr>
          <w:sz w:val="16"/>
        </w:rPr>
        <w:t xml:space="preserve">, </w:t>
      </w:r>
      <w:r w:rsidRPr="00720D80">
        <w:rPr>
          <w:rStyle w:val="StyleUnderline"/>
        </w:rPr>
        <w:t>and cuts the</w:t>
      </w:r>
      <w:r w:rsidRPr="00720D80">
        <w:rPr>
          <w:sz w:val="16"/>
        </w:rPr>
        <w:t xml:space="preserve"> potential </w:t>
      </w:r>
      <w:r w:rsidRPr="00720D80">
        <w:rPr>
          <w:rStyle w:val="StyleUnderline"/>
        </w:rPr>
        <w:t>additions</w:t>
      </w:r>
      <w:r w:rsidRPr="00720D80">
        <w:rPr>
          <w:sz w:val="16"/>
        </w:rPr>
        <w:t xml:space="preserve"> of up to 30 levels down </w:t>
      </w:r>
      <w:r w:rsidRPr="00720D80">
        <w:rPr>
          <w:rStyle w:val="StyleUnderline"/>
        </w:rPr>
        <w:t xml:space="preserve">to a maximum of </w:t>
      </w:r>
      <w:r w:rsidRPr="00720D80">
        <w:rPr>
          <w:rStyle w:val="Emphasis"/>
        </w:rPr>
        <w:t>14 levels</w:t>
      </w:r>
      <w:r w:rsidRPr="00720D80">
        <w:rPr>
          <w:sz w:val="16"/>
        </w:rPr>
        <w:t xml:space="preserve">. One major advantage of </w:t>
      </w:r>
      <w:r w:rsidRPr="00720D80">
        <w:rPr>
          <w:rStyle w:val="StyleUnderline"/>
        </w:rPr>
        <w:t>this</w:t>
      </w:r>
      <w:r w:rsidRPr="00720D80">
        <w:rPr>
          <w:sz w:val="16"/>
        </w:rPr>
        <w:t xml:space="preserve"> proposal is that it </w:t>
      </w:r>
      <w:r w:rsidRPr="00720D80">
        <w:rPr>
          <w:rStyle w:val="StyleUnderline"/>
        </w:rPr>
        <w:t>not only gives the current loss table a “</w:t>
      </w:r>
      <w:r w:rsidRPr="00720D80">
        <w:rPr>
          <w:rStyle w:val="Emphasis"/>
        </w:rPr>
        <w:t>haircut</w:t>
      </w:r>
      <w:r w:rsidRPr="00720D80">
        <w:rPr>
          <w:sz w:val="16"/>
        </w:rPr>
        <w:t xml:space="preserve">” in Professor Bowman’s terminology, </w:t>
      </w:r>
      <w:r w:rsidRPr="00720D80">
        <w:rPr>
          <w:rStyle w:val="StyleUnderline"/>
        </w:rPr>
        <w:t>but a much needed “</w:t>
      </w:r>
      <w:r w:rsidRPr="00720D80">
        <w:rPr>
          <w:rStyle w:val="Emphasis"/>
        </w:rPr>
        <w:t>buzz-cut</w:t>
      </w:r>
      <w:r w:rsidRPr="00720D80">
        <w:rPr>
          <w:sz w:val="16"/>
        </w:rPr>
        <w:t xml:space="preserve">.” </w:t>
      </w:r>
      <w:r w:rsidRPr="00720D80">
        <w:rPr>
          <w:rStyle w:val="StyleUnderline"/>
        </w:rPr>
        <w:t>We note</w:t>
      </w:r>
      <w:r w:rsidRPr="00720D80">
        <w:rPr>
          <w:sz w:val="16"/>
        </w:rPr>
        <w:t xml:space="preserve"> that </w:t>
      </w:r>
      <w:r w:rsidRPr="00720D80">
        <w:rPr>
          <w:rStyle w:val="StyleUnderline"/>
        </w:rPr>
        <w:t xml:space="preserve">the ABA was more concerned with the </w:t>
      </w:r>
      <w:r w:rsidRPr="00720D80">
        <w:rPr>
          <w:rStyle w:val="Emphasis"/>
        </w:rPr>
        <w:t>structure</w:t>
      </w:r>
      <w:r w:rsidRPr="00720D80">
        <w:rPr>
          <w:sz w:val="16"/>
        </w:rPr>
        <w:t xml:space="preserve"> of the proposal </w:t>
      </w:r>
      <w:r w:rsidRPr="00720D80">
        <w:rPr>
          <w:rStyle w:val="StyleUnderline"/>
        </w:rPr>
        <w:t xml:space="preserve">rather than assigning </w:t>
      </w:r>
      <w:r w:rsidRPr="00720D80">
        <w:rPr>
          <w:rStyle w:val="Emphasis"/>
        </w:rPr>
        <w:t>offense levels</w:t>
      </w:r>
      <w:r w:rsidRPr="00720D80">
        <w:rPr>
          <w:sz w:val="16"/>
        </w:rPr>
        <w:t xml:space="preserve">, which was done simply to help in understanding its proposed structure. Thus, its suggested offense levels were indicated as “tentative.” The ABA Task Force conceded it had no empirical research to support its tentative offense levels. Thus, while we endorse the ABA’s effort to “buzz-cut” the loss table, without additional research and empirical data, we decline to endorse its “tentative” offense levels. We do believe, however, that </w:t>
      </w:r>
      <w:r w:rsidRPr="00720D80">
        <w:rPr>
          <w:rStyle w:val="StyleUnderline"/>
        </w:rPr>
        <w:t xml:space="preserve">it is on the </w:t>
      </w:r>
      <w:r w:rsidRPr="00720D80">
        <w:rPr>
          <w:rStyle w:val="Emphasis"/>
        </w:rPr>
        <w:t>right track</w:t>
      </w:r>
      <w:r w:rsidRPr="00720D80">
        <w:rPr>
          <w:sz w:val="16"/>
        </w:rPr>
        <w:t xml:space="preserve"> as our empirical study indicates that federal district judges overwhelmingly sentenced individuals to the lowest level they could in the 11(c)(1)(C) range.</w:t>
      </w:r>
    </w:p>
    <w:p w:rsidR="00EF298D" w:rsidRPr="00720D80" w:rsidRDefault="00EF298D" w:rsidP="00EF298D">
      <w:pPr>
        <w:rPr>
          <w:sz w:val="16"/>
        </w:rPr>
      </w:pPr>
      <w:r w:rsidRPr="00720D80">
        <w:rPr>
          <w:sz w:val="16"/>
        </w:rPr>
        <w:t xml:space="preserve">Furthermore, many commentators and federal judges have commented on the harshness of the fraud guideline. While we wholeheartedly recommend the ABA proposed structure of giving the loss table a “buzz-cut,” </w:t>
      </w:r>
      <w:r w:rsidRPr="00720D80">
        <w:rPr>
          <w:rStyle w:val="StyleUnderline"/>
        </w:rPr>
        <w:t xml:space="preserve">we leave it to the </w:t>
      </w:r>
      <w:r w:rsidRPr="00720D80">
        <w:rPr>
          <w:rStyle w:val="Emphasis"/>
        </w:rPr>
        <w:t>substantial expertise</w:t>
      </w:r>
      <w:r w:rsidRPr="00720D80">
        <w:rPr>
          <w:sz w:val="16"/>
        </w:rPr>
        <w:t xml:space="preserve"> </w:t>
      </w:r>
      <w:r w:rsidRPr="00720D80">
        <w:rPr>
          <w:rStyle w:val="StyleUnderline"/>
        </w:rPr>
        <w:t>of the Commission to</w:t>
      </w:r>
      <w:r w:rsidRPr="00720D80">
        <w:rPr>
          <w:sz w:val="16"/>
        </w:rPr>
        <w:t xml:space="preserve"> </w:t>
      </w:r>
      <w:r w:rsidRPr="00720D80">
        <w:rPr>
          <w:rStyle w:val="Emphasis"/>
        </w:rPr>
        <w:t>gather</w:t>
      </w:r>
      <w:r w:rsidRPr="00720D80">
        <w:rPr>
          <w:sz w:val="16"/>
        </w:rPr>
        <w:t xml:space="preserve"> the </w:t>
      </w:r>
      <w:r w:rsidRPr="00720D80">
        <w:rPr>
          <w:rStyle w:val="Emphasis"/>
        </w:rPr>
        <w:t>empirical ev</w:t>
      </w:r>
      <w:r w:rsidRPr="00720D80">
        <w:rPr>
          <w:rStyle w:val="StyleUnderline"/>
        </w:rPr>
        <w:t>idence</w:t>
      </w:r>
      <w:r w:rsidRPr="00720D80">
        <w:rPr>
          <w:sz w:val="16"/>
        </w:rPr>
        <w:t xml:space="preserve"> </w:t>
      </w:r>
      <w:r w:rsidRPr="00720D80">
        <w:rPr>
          <w:rStyle w:val="StyleUnderline"/>
        </w:rPr>
        <w:t xml:space="preserve">to support a </w:t>
      </w:r>
      <w:r w:rsidRPr="00720D80">
        <w:rPr>
          <w:rStyle w:val="Emphasis"/>
        </w:rPr>
        <w:t>new loss table</w:t>
      </w:r>
      <w:r w:rsidRPr="00720D80">
        <w:rPr>
          <w:sz w:val="16"/>
        </w:rPr>
        <w:t xml:space="preserve">. Indeed, </w:t>
      </w:r>
      <w:r w:rsidRPr="00720D80">
        <w:rPr>
          <w:rStyle w:val="StyleUnderline"/>
        </w:rPr>
        <w:t>the Commission’s</w:t>
      </w:r>
      <w:r w:rsidRPr="00720D80">
        <w:rPr>
          <w:sz w:val="16"/>
        </w:rPr>
        <w:t xml:space="preserve"> current </w:t>
      </w:r>
      <w:r w:rsidRPr="00720D80">
        <w:rPr>
          <w:rStyle w:val="StyleUnderline"/>
        </w:rPr>
        <w:t>data</w:t>
      </w:r>
      <w:r w:rsidRPr="00720D80">
        <w:rPr>
          <w:sz w:val="16"/>
        </w:rPr>
        <w:t xml:space="preserve"> already </w:t>
      </w:r>
      <w:r w:rsidRPr="00720D80">
        <w:rPr>
          <w:rStyle w:val="Emphasis"/>
        </w:rPr>
        <w:t>establishes</w:t>
      </w:r>
      <w:r w:rsidRPr="00720D80">
        <w:rPr>
          <w:sz w:val="16"/>
        </w:rPr>
        <w:t xml:space="preserve"> </w:t>
      </w:r>
      <w:r w:rsidRPr="00720D80">
        <w:rPr>
          <w:rStyle w:val="StyleUnderline"/>
        </w:rPr>
        <w:t>that in the bottom half of the loss table</w:t>
      </w:r>
      <w:r w:rsidRPr="00720D80">
        <w:rPr>
          <w:sz w:val="16"/>
        </w:rPr>
        <w:t xml:space="preserve"> (loss amounts of $500,000 up to $1 million), </w:t>
      </w:r>
      <w:r w:rsidRPr="00720D80">
        <w:rPr>
          <w:rStyle w:val="StyleUnderline"/>
        </w:rPr>
        <w:t xml:space="preserve">the percentage of within-guideline sentences was </w:t>
      </w:r>
      <w:r w:rsidRPr="00720D80">
        <w:rPr>
          <w:rStyle w:val="Emphasis"/>
        </w:rPr>
        <w:t>less than 50%</w:t>
      </w:r>
      <w:r w:rsidRPr="00720D80">
        <w:rPr>
          <w:sz w:val="16"/>
        </w:rPr>
        <w:t xml:space="preserve">. Thus, contrary to Professor Bowman’s concern and suggestions, the </w:t>
      </w:r>
      <w:r w:rsidRPr="00720D80">
        <w:rPr>
          <w:rStyle w:val="StyleUnderline"/>
        </w:rPr>
        <w:t>dissatisfaction</w:t>
      </w:r>
      <w:r w:rsidRPr="00720D80">
        <w:rPr>
          <w:sz w:val="16"/>
        </w:rPr>
        <w:t xml:space="preserve"> with the harshness of guideline sentences </w:t>
      </w:r>
      <w:r w:rsidRPr="00720D80">
        <w:rPr>
          <w:rStyle w:val="StyleUnderline"/>
        </w:rPr>
        <w:t xml:space="preserve">is not driven just by the </w:t>
      </w:r>
      <w:r w:rsidRPr="00720D80">
        <w:rPr>
          <w:rStyle w:val="Emphasis"/>
        </w:rPr>
        <w:t>high-loss cases</w:t>
      </w:r>
      <w:r w:rsidRPr="00720D80">
        <w:rPr>
          <w:sz w:val="16"/>
        </w:rPr>
        <w:t xml:space="preserve"> </w:t>
      </w:r>
      <w:r w:rsidRPr="00720D80">
        <w:rPr>
          <w:rStyle w:val="StyleUnderline"/>
        </w:rPr>
        <w:t>in the upper half of the loss table</w:t>
      </w:r>
      <w:r w:rsidRPr="00720D80">
        <w:rPr>
          <w:sz w:val="16"/>
        </w:rPr>
        <w:t xml:space="preserve">. </w:t>
      </w:r>
      <w:r w:rsidRPr="00720D80">
        <w:rPr>
          <w:rStyle w:val="StyleUnderline"/>
        </w:rPr>
        <w:t>Rather</w:t>
      </w:r>
      <w:r w:rsidRPr="00720D80">
        <w:rPr>
          <w:sz w:val="16"/>
        </w:rPr>
        <w:t>, as the WLF told the Commission, “</w:t>
      </w:r>
      <w:r w:rsidRPr="00720D80">
        <w:rPr>
          <w:rStyle w:val="StyleUnderline"/>
        </w:rPr>
        <w:t>the</w:t>
      </w:r>
      <w:r w:rsidRPr="00720D80">
        <w:rPr>
          <w:sz w:val="16"/>
        </w:rPr>
        <w:t xml:space="preserve"> fundamental </w:t>
      </w:r>
      <w:r w:rsidRPr="00720D80">
        <w:rPr>
          <w:rStyle w:val="StyleUnderline"/>
        </w:rPr>
        <w:t>problem</w:t>
      </w:r>
      <w:r w:rsidRPr="00720D80">
        <w:rPr>
          <w:sz w:val="16"/>
        </w:rPr>
        <w:t xml:space="preserve"> in white-collar sentencing </w:t>
      </w:r>
      <w:r w:rsidRPr="00720D80">
        <w:rPr>
          <w:rStyle w:val="StyleUnderline"/>
        </w:rPr>
        <w:t xml:space="preserve">lies with the </w:t>
      </w:r>
      <w:r w:rsidRPr="00720D80">
        <w:rPr>
          <w:rStyle w:val="Emphasis"/>
        </w:rPr>
        <w:t>oversized role</w:t>
      </w:r>
      <w:r w:rsidRPr="00720D80">
        <w:rPr>
          <w:sz w:val="16"/>
        </w:rPr>
        <w:t xml:space="preserve"> </w:t>
      </w:r>
      <w:r w:rsidRPr="00720D80">
        <w:rPr>
          <w:rStyle w:val="StyleUnderline"/>
        </w:rPr>
        <w:t xml:space="preserve">that </w:t>
      </w:r>
      <w:r w:rsidRPr="00720D80">
        <w:rPr>
          <w:rStyle w:val="Emphasis"/>
        </w:rPr>
        <w:t>loss amount plays</w:t>
      </w:r>
      <w:r w:rsidRPr="00720D80">
        <w:rPr>
          <w:sz w:val="16"/>
        </w:rPr>
        <w:t xml:space="preserve"> in the loss calculation, a problem </w:t>
      </w:r>
      <w:r w:rsidRPr="00720D80">
        <w:rPr>
          <w:rStyle w:val="StyleUnderline"/>
        </w:rPr>
        <w:t>that</w:t>
      </w:r>
      <w:r w:rsidRPr="00720D80">
        <w:rPr>
          <w:sz w:val="16"/>
        </w:rPr>
        <w:t xml:space="preserve"> </w:t>
      </w:r>
      <w:r w:rsidRPr="00720D80">
        <w:rPr>
          <w:rStyle w:val="StyleUnderline"/>
        </w:rPr>
        <w:t xml:space="preserve">remains </w:t>
      </w:r>
      <w:r w:rsidRPr="00720D80">
        <w:rPr>
          <w:rStyle w:val="Emphasis"/>
        </w:rPr>
        <w:t>wholly unaddressed</w:t>
      </w:r>
      <w:r w:rsidRPr="00720D80">
        <w:rPr>
          <w:sz w:val="16"/>
        </w:rPr>
        <w:t xml:space="preserve"> by the Commission’s proposed amendment.”</w:t>
      </w:r>
    </w:p>
    <w:p w:rsidR="00EF298D" w:rsidRPr="00720D80" w:rsidRDefault="00EF298D" w:rsidP="00EF298D">
      <w:pPr>
        <w:rPr>
          <w:sz w:val="16"/>
          <w:szCs w:val="16"/>
        </w:rPr>
      </w:pPr>
      <w:r w:rsidRPr="00720D80">
        <w:rPr>
          <w:sz w:val="16"/>
          <w:szCs w:val="16"/>
        </w:rPr>
        <w:t xml:space="preserve">In recognition of both the importance of loss amount and the lack of empirical data concerning the loss table, </w:t>
      </w:r>
      <w:r w:rsidRPr="00720D80">
        <w:rPr>
          <w:rStyle w:val="StyleUnderline"/>
        </w:rPr>
        <w:t xml:space="preserve">our first reform proposal is to </w:t>
      </w:r>
      <w:r w:rsidRPr="00720D80">
        <w:rPr>
          <w:rStyle w:val="Emphasis"/>
        </w:rPr>
        <w:t>reduce</w:t>
      </w:r>
      <w:r w:rsidRPr="00720D80">
        <w:rPr>
          <w:rStyle w:val="StyleUnderline"/>
        </w:rPr>
        <w:t xml:space="preserve"> the</w:t>
      </w:r>
      <w:r w:rsidRPr="00720D80">
        <w:rPr>
          <w:sz w:val="16"/>
          <w:szCs w:val="16"/>
        </w:rPr>
        <w:t xml:space="preserve"> </w:t>
      </w:r>
      <w:r w:rsidRPr="00720D80">
        <w:rPr>
          <w:rStyle w:val="Emphasis"/>
        </w:rPr>
        <w:t>number of levels</w:t>
      </w:r>
      <w:r w:rsidRPr="00720D80">
        <w:rPr>
          <w:sz w:val="16"/>
          <w:szCs w:val="16"/>
        </w:rPr>
        <w:t xml:space="preserve"> </w:t>
      </w:r>
      <w:r w:rsidRPr="00720D80">
        <w:rPr>
          <w:rStyle w:val="StyleUnderline"/>
        </w:rPr>
        <w:t>in the loss table</w:t>
      </w:r>
      <w:r w:rsidRPr="00720D80">
        <w:rPr>
          <w:sz w:val="16"/>
          <w:szCs w:val="16"/>
        </w:rPr>
        <w:t xml:space="preserve"> </w:t>
      </w:r>
      <w:r w:rsidRPr="00720D80">
        <w:rPr>
          <w:rStyle w:val="StyleUnderline"/>
        </w:rPr>
        <w:t>and</w:t>
      </w:r>
      <w:r w:rsidRPr="00720D80">
        <w:rPr>
          <w:sz w:val="16"/>
          <w:szCs w:val="16"/>
        </w:rPr>
        <w:t xml:space="preserve"> ask the Commission to </w:t>
      </w:r>
      <w:r w:rsidRPr="00720D80">
        <w:rPr>
          <w:rStyle w:val="StyleUnderline"/>
        </w:rPr>
        <w:t xml:space="preserve">determine the </w:t>
      </w:r>
      <w:r w:rsidRPr="00720D80">
        <w:rPr>
          <w:rStyle w:val="Emphasis"/>
        </w:rPr>
        <w:t>appropriate loss ranges</w:t>
      </w:r>
      <w:r w:rsidRPr="00720D80">
        <w:rPr>
          <w:sz w:val="16"/>
          <w:szCs w:val="16"/>
        </w:rPr>
        <w:t xml:space="preserve"> </w:t>
      </w:r>
      <w:r w:rsidRPr="00720D80">
        <w:rPr>
          <w:rStyle w:val="StyleUnderline"/>
        </w:rPr>
        <w:t xml:space="preserve">and level increases </w:t>
      </w:r>
      <w:r w:rsidRPr="00720D80">
        <w:rPr>
          <w:rStyle w:val="Emphasis"/>
        </w:rPr>
        <w:t>based on empirical data</w:t>
      </w:r>
      <w:r w:rsidRPr="00720D80">
        <w:rPr>
          <w:sz w:val="16"/>
          <w:szCs w:val="16"/>
        </w:rPr>
        <w:t xml:space="preserve"> it collects. The ABA’s proposal of six loss levels in the loss table may be a tad bit too few given the breadth of loss ranges in fraud cases, but is much improved over the current 16 levels.</w:t>
      </w:r>
    </w:p>
    <w:p w:rsidR="00EF298D" w:rsidRPr="00720D80" w:rsidRDefault="00EF298D" w:rsidP="00EF298D">
      <w:pPr>
        <w:rPr>
          <w:sz w:val="16"/>
          <w:szCs w:val="16"/>
        </w:rPr>
      </w:pPr>
      <w:r w:rsidRPr="00720D80">
        <w:rPr>
          <w:sz w:val="16"/>
          <w:szCs w:val="16"/>
        </w:rPr>
        <w:t>C.     Buzz-Cut the Fraud Guidelines SOCs</w:t>
      </w:r>
    </w:p>
    <w:p w:rsidR="00EF298D" w:rsidRPr="00720D80" w:rsidRDefault="00EF298D" w:rsidP="00EF298D">
      <w:pPr>
        <w:rPr>
          <w:sz w:val="16"/>
        </w:rPr>
      </w:pPr>
      <w:r w:rsidRPr="00720D80">
        <w:rPr>
          <w:sz w:val="16"/>
        </w:rPr>
        <w:t xml:space="preserve">We also remain troubled by the sheer length and complexity of </w:t>
      </w:r>
      <w:r w:rsidRPr="00720D80">
        <w:rPr>
          <w:rStyle w:val="StyleUnderline"/>
        </w:rPr>
        <w:t>the</w:t>
      </w:r>
      <w:r w:rsidRPr="00720D80">
        <w:rPr>
          <w:sz w:val="16"/>
        </w:rPr>
        <w:t xml:space="preserve"> amended </w:t>
      </w:r>
      <w:r w:rsidRPr="00720D80">
        <w:rPr>
          <w:rStyle w:val="StyleUnderline"/>
        </w:rPr>
        <w:t>section 2B1.1</w:t>
      </w:r>
      <w:r w:rsidRPr="00720D80">
        <w:rPr>
          <w:sz w:val="16"/>
        </w:rPr>
        <w:t xml:space="preserve"> fraud guideline. This “</w:t>
      </w:r>
      <w:r w:rsidRPr="00720D80">
        <w:rPr>
          <w:rStyle w:val="Emphasis"/>
        </w:rPr>
        <w:t>super-sized guideline</w:t>
      </w:r>
      <w:r w:rsidRPr="00720D80">
        <w:rPr>
          <w:sz w:val="16"/>
        </w:rPr>
        <w:t xml:space="preserve">,” as amended in 2015, </w:t>
      </w:r>
      <w:r w:rsidRPr="00720D80">
        <w:rPr>
          <w:rStyle w:val="StyleUnderline"/>
        </w:rPr>
        <w:t xml:space="preserve">runs </w:t>
      </w:r>
      <w:r w:rsidRPr="00720D80">
        <w:rPr>
          <w:rStyle w:val="Emphasis"/>
        </w:rPr>
        <w:t>23 pages</w:t>
      </w:r>
      <w:r w:rsidRPr="00720D80">
        <w:rPr>
          <w:sz w:val="16"/>
        </w:rPr>
        <w:t xml:space="preserve">, including commentary; </w:t>
      </w:r>
      <w:r w:rsidRPr="00720D80">
        <w:rPr>
          <w:rStyle w:val="StyleUnderline"/>
        </w:rPr>
        <w:t xml:space="preserve">contains </w:t>
      </w:r>
      <w:r w:rsidRPr="00720D80">
        <w:rPr>
          <w:rStyle w:val="Emphasis"/>
        </w:rPr>
        <w:t>16 sub-parts</w:t>
      </w:r>
      <w:r w:rsidRPr="00720D80">
        <w:rPr>
          <w:sz w:val="16"/>
        </w:rPr>
        <w:t xml:space="preserve"> in the loss table—potentially adding from 2 to 30 levels from the base offense level of six or seven; contains, in total, </w:t>
      </w:r>
      <w:r w:rsidRPr="00720D80">
        <w:rPr>
          <w:rStyle w:val="Emphasis"/>
        </w:rPr>
        <w:t>19 SOCs</w:t>
      </w:r>
      <w:r w:rsidRPr="00720D80">
        <w:rPr>
          <w:sz w:val="16"/>
        </w:rPr>
        <w:t xml:space="preserve">, many with multiple sub-parts (for a total of 34 sub-parts) </w:t>
      </w:r>
      <w:r w:rsidRPr="00720D80">
        <w:rPr>
          <w:rStyle w:val="StyleUnderline"/>
        </w:rPr>
        <w:t>and</w:t>
      </w:r>
      <w:r w:rsidRPr="00720D80">
        <w:rPr>
          <w:sz w:val="16"/>
        </w:rPr>
        <w:t xml:space="preserve"> </w:t>
      </w:r>
      <w:r w:rsidRPr="00720D80">
        <w:rPr>
          <w:rStyle w:val="StyleUnderline"/>
        </w:rPr>
        <w:t>many</w:t>
      </w:r>
      <w:r w:rsidRPr="00720D80">
        <w:rPr>
          <w:sz w:val="16"/>
        </w:rPr>
        <w:t xml:space="preserve"> of which </w:t>
      </w:r>
      <w:r w:rsidRPr="00720D80">
        <w:rPr>
          <w:rStyle w:val="StyleUnderline"/>
        </w:rPr>
        <w:t xml:space="preserve">read like a last minute </w:t>
      </w:r>
      <w:r w:rsidRPr="00720D80">
        <w:rPr>
          <w:rStyle w:val="Emphasis"/>
        </w:rPr>
        <w:t>special-interest rider</w:t>
      </w:r>
      <w:r w:rsidRPr="00720D80">
        <w:rPr>
          <w:sz w:val="16"/>
        </w:rPr>
        <w:t xml:space="preserve"> </w:t>
      </w:r>
      <w:r w:rsidRPr="00720D80">
        <w:rPr>
          <w:rStyle w:val="StyleUnderline"/>
        </w:rPr>
        <w:t>to the</w:t>
      </w:r>
      <w:r w:rsidRPr="00720D80">
        <w:rPr>
          <w:sz w:val="16"/>
        </w:rPr>
        <w:t xml:space="preserve"> U.S. </w:t>
      </w:r>
      <w:r w:rsidRPr="00720D80">
        <w:rPr>
          <w:rStyle w:val="StyleUnderline"/>
        </w:rPr>
        <w:t>tax code</w:t>
      </w:r>
      <w:r w:rsidRPr="00720D80">
        <w:rPr>
          <w:sz w:val="16"/>
        </w:rPr>
        <w:t xml:space="preserve">; </w:t>
      </w:r>
      <w:r w:rsidRPr="00720D80">
        <w:rPr>
          <w:rStyle w:val="StyleUnderline"/>
        </w:rPr>
        <w:t xml:space="preserve">and four </w:t>
      </w:r>
      <w:r w:rsidRPr="00720D80">
        <w:rPr>
          <w:rStyle w:val="Emphasis"/>
        </w:rPr>
        <w:t>complex</w:t>
      </w:r>
      <w:r w:rsidRPr="00720D80">
        <w:rPr>
          <w:sz w:val="16"/>
        </w:rPr>
        <w:t xml:space="preserve"> cross-</w:t>
      </w:r>
      <w:r w:rsidRPr="00720D80">
        <w:rPr>
          <w:rStyle w:val="Emphasis"/>
        </w:rPr>
        <w:t>references</w:t>
      </w:r>
      <w:r w:rsidRPr="00720D80">
        <w:rPr>
          <w:sz w:val="16"/>
        </w:rPr>
        <w:t xml:space="preserve">. </w:t>
      </w:r>
      <w:r w:rsidRPr="00720D80">
        <w:rPr>
          <w:rStyle w:val="StyleUnderline"/>
        </w:rPr>
        <w:t>It is</w:t>
      </w:r>
      <w:r w:rsidRPr="00720D80">
        <w:rPr>
          <w:sz w:val="16"/>
        </w:rPr>
        <w:t xml:space="preserve"> clearly </w:t>
      </w:r>
      <w:r w:rsidRPr="00720D80">
        <w:rPr>
          <w:rStyle w:val="StyleUnderline"/>
        </w:rPr>
        <w:t xml:space="preserve">one of the </w:t>
      </w:r>
      <w:r w:rsidRPr="00720D80">
        <w:rPr>
          <w:rStyle w:val="Emphasis"/>
        </w:rPr>
        <w:t>most complicated</w:t>
      </w:r>
      <w:r w:rsidRPr="00720D80">
        <w:rPr>
          <w:sz w:val="16"/>
        </w:rPr>
        <w:t xml:space="preserve"> </w:t>
      </w:r>
      <w:r w:rsidRPr="00720D80">
        <w:rPr>
          <w:rStyle w:val="StyleUnderline"/>
        </w:rPr>
        <w:t>and</w:t>
      </w:r>
      <w:r w:rsidRPr="00720D80">
        <w:rPr>
          <w:sz w:val="16"/>
        </w:rPr>
        <w:t xml:space="preserve"> </w:t>
      </w:r>
      <w:r w:rsidRPr="00720D80">
        <w:rPr>
          <w:rStyle w:val="Emphasis"/>
        </w:rPr>
        <w:t>time-consuming</w:t>
      </w:r>
      <w:r w:rsidRPr="00720D80">
        <w:rPr>
          <w:sz w:val="16"/>
        </w:rPr>
        <w:t xml:space="preserve"> federal </w:t>
      </w:r>
      <w:r w:rsidRPr="00720D80">
        <w:rPr>
          <w:rStyle w:val="StyleUnderline"/>
        </w:rPr>
        <w:t>guidelines</w:t>
      </w:r>
      <w:r w:rsidRPr="00720D80">
        <w:rPr>
          <w:sz w:val="16"/>
        </w:rPr>
        <w:t xml:space="preserve"> to apply, </w:t>
      </w:r>
      <w:r w:rsidRPr="00720D80">
        <w:rPr>
          <w:rStyle w:val="StyleUnderline"/>
        </w:rPr>
        <w:t>and</w:t>
      </w:r>
      <w:r w:rsidRPr="00720D80">
        <w:rPr>
          <w:sz w:val="16"/>
        </w:rPr>
        <w:t xml:space="preserve"> often </w:t>
      </w:r>
      <w:r w:rsidRPr="00720D80">
        <w:rPr>
          <w:rStyle w:val="StyleUnderline"/>
        </w:rPr>
        <w:t xml:space="preserve">results in </w:t>
      </w:r>
      <w:r w:rsidRPr="00720D80">
        <w:rPr>
          <w:rStyle w:val="Emphasis"/>
        </w:rPr>
        <w:t>lengthy</w:t>
      </w:r>
      <w:r w:rsidRPr="00720D80">
        <w:rPr>
          <w:rStyle w:val="StyleUnderline"/>
        </w:rPr>
        <w:t xml:space="preserve"> sentencing</w:t>
      </w:r>
      <w:r w:rsidRPr="00720D80">
        <w:rPr>
          <w:sz w:val="16"/>
        </w:rPr>
        <w:t xml:space="preserve"> </w:t>
      </w:r>
      <w:r w:rsidRPr="00720D80">
        <w:rPr>
          <w:rStyle w:val="Emphasis"/>
        </w:rPr>
        <w:t>hearings</w:t>
      </w:r>
      <w:r w:rsidRPr="00720D80">
        <w:rPr>
          <w:sz w:val="16"/>
        </w:rPr>
        <w:t>. For example, a defendant’s sentencing range increases from a range of zero to six months to a range of 151 to 188 months when: the defendant was a director of a publicly traded company, the offense involved more than 50 victims, and loss exceeded $7,000,000. In the empirical study we employed, we attempted to avoid some of the more complex issues in the SOCs but, nonetheless, the SOCs almost entirely drove the sentencing range calculation.</w:t>
      </w:r>
    </w:p>
    <w:p w:rsidR="00EF298D" w:rsidRPr="00720D80" w:rsidRDefault="00EF298D" w:rsidP="00EF298D">
      <w:pPr>
        <w:rPr>
          <w:sz w:val="16"/>
        </w:rPr>
      </w:pPr>
      <w:r w:rsidRPr="00720D80">
        <w:rPr>
          <w:sz w:val="16"/>
        </w:rPr>
        <w:t xml:space="preserve">In recognition of this difficulty, one of the major structural flaws in the guidelines, in general, and the fraud guideline, in particular, is </w:t>
      </w:r>
      <w:r w:rsidRPr="00720D80">
        <w:rPr>
          <w:rStyle w:val="StyleUnderline"/>
        </w:rPr>
        <w:t>the</w:t>
      </w:r>
      <w:r w:rsidRPr="00720D80">
        <w:rPr>
          <w:sz w:val="16"/>
        </w:rPr>
        <w:t xml:space="preserve"> rapid </w:t>
      </w:r>
      <w:r w:rsidRPr="00720D80">
        <w:rPr>
          <w:rStyle w:val="Emphasis"/>
        </w:rPr>
        <w:t>proliferation</w:t>
      </w:r>
      <w:r w:rsidRPr="00720D80">
        <w:rPr>
          <w:sz w:val="16"/>
        </w:rPr>
        <w:t xml:space="preserve"> </w:t>
      </w:r>
      <w:r w:rsidRPr="00720D80">
        <w:rPr>
          <w:rStyle w:val="StyleUnderline"/>
        </w:rPr>
        <w:t>of SOCs</w:t>
      </w:r>
      <w:r w:rsidRPr="00720D80">
        <w:rPr>
          <w:sz w:val="16"/>
        </w:rPr>
        <w:t xml:space="preserve">. Increasing SOCs after the initial promulgation of the guidelines made some sense when they were mandatory, but with the return of discretion, most </w:t>
      </w:r>
      <w:r w:rsidRPr="00720D80">
        <w:rPr>
          <w:rStyle w:val="StyleUnderline"/>
        </w:rPr>
        <w:t>make</w:t>
      </w:r>
      <w:r w:rsidRPr="00720D80">
        <w:rPr>
          <w:sz w:val="16"/>
        </w:rPr>
        <w:t xml:space="preserve"> </w:t>
      </w:r>
      <w:r w:rsidRPr="00720D80">
        <w:rPr>
          <w:rStyle w:val="Emphasis"/>
        </w:rPr>
        <w:t>little sense</w:t>
      </w:r>
      <w:r w:rsidRPr="00720D80">
        <w:rPr>
          <w:sz w:val="16"/>
        </w:rPr>
        <w:t xml:space="preserve"> now. Now, </w:t>
      </w:r>
      <w:r w:rsidRPr="00720D80">
        <w:rPr>
          <w:rStyle w:val="Emphasis"/>
        </w:rPr>
        <w:t>either side</w:t>
      </w:r>
      <w:r w:rsidRPr="00720D80">
        <w:rPr>
          <w:sz w:val="16"/>
        </w:rPr>
        <w:t xml:space="preserve"> </w:t>
      </w:r>
      <w:r w:rsidRPr="00720D80">
        <w:rPr>
          <w:rStyle w:val="StyleUnderline"/>
        </w:rPr>
        <w:t>can argue any SOC-like characteristic</w:t>
      </w:r>
      <w:r w:rsidRPr="00720D80">
        <w:rPr>
          <w:sz w:val="16"/>
        </w:rPr>
        <w:t xml:space="preserve"> in the case </w:t>
      </w:r>
      <w:r w:rsidRPr="00720D80">
        <w:rPr>
          <w:rStyle w:val="StyleUnderline"/>
        </w:rPr>
        <w:t>as part of the</w:t>
      </w:r>
      <w:r w:rsidRPr="00720D80">
        <w:rPr>
          <w:sz w:val="16"/>
        </w:rPr>
        <w:t xml:space="preserve"> section 3553(e) </w:t>
      </w:r>
      <w:r w:rsidRPr="00720D80">
        <w:rPr>
          <w:rStyle w:val="Emphasis"/>
        </w:rPr>
        <w:t>variance portion</w:t>
      </w:r>
      <w:r w:rsidRPr="00720D80">
        <w:rPr>
          <w:sz w:val="16"/>
        </w:rPr>
        <w:t xml:space="preserve"> </w:t>
      </w:r>
      <w:r w:rsidRPr="00720D80">
        <w:rPr>
          <w:rStyle w:val="StyleUnderline"/>
        </w:rPr>
        <w:t>of sentencing</w:t>
      </w:r>
      <w:r w:rsidRPr="00720D80">
        <w:rPr>
          <w:sz w:val="16"/>
        </w:rPr>
        <w:t>. For example, SOC section 2B1.1(b)(14) involves a two-level enhancement for an organized scheme to steal or to receive stolen vehicle parts like an auto “chop shop” mentioned in the application notes. This would be much better handled in the variance section, so that the scope of the “chop shop,” its criminal methods, and the entire range of its activities can be considered and factored into the appropriate sentence rather than limited to a two level increase. Moreover, why are stolen vehicle parts specially selected for an SOC? What about stolen anti-aircraft missile launching parts, parts for water processing plants, electric switches for nuclear power plants, or thousands of other products that create more of a national security problem? Moreover, why is this limited to “stealing” and “receiving”—wouldn’t a fraudulent scheme to manufacture defective anti-aircraft missile launching parts potentially cause greater harm?</w:t>
      </w:r>
    </w:p>
    <w:p w:rsidR="00EF298D" w:rsidRPr="00720D80" w:rsidRDefault="00EF298D" w:rsidP="00EF298D">
      <w:pPr>
        <w:rPr>
          <w:sz w:val="16"/>
        </w:rPr>
      </w:pPr>
      <w:r w:rsidRPr="00720D80">
        <w:rPr>
          <w:sz w:val="16"/>
        </w:rPr>
        <w:t>This brings us back to the critically profound point that Professor Stith and Judge Cabranes made in 1998: “</w:t>
      </w:r>
      <w:r w:rsidRPr="00720D80">
        <w:rPr>
          <w:rStyle w:val="StyleUnderline"/>
        </w:rPr>
        <w:t xml:space="preserve">the Commission has </w:t>
      </w:r>
      <w:r w:rsidRPr="00720D80">
        <w:rPr>
          <w:rStyle w:val="Emphasis"/>
        </w:rPr>
        <w:t>never explained</w:t>
      </w:r>
      <w:r w:rsidRPr="00720D80">
        <w:rPr>
          <w:sz w:val="16"/>
        </w:rPr>
        <w:t xml:space="preserve"> </w:t>
      </w:r>
      <w:r w:rsidRPr="00720D80">
        <w:rPr>
          <w:rStyle w:val="StyleUnderline"/>
        </w:rPr>
        <w:t xml:space="preserve">the rationale </w:t>
      </w:r>
      <w:r w:rsidRPr="00720D80">
        <w:rPr>
          <w:rStyle w:val="Emphasis"/>
        </w:rPr>
        <w:t>underlying</w:t>
      </w:r>
      <w:r w:rsidRPr="00720D80">
        <w:rPr>
          <w:sz w:val="16"/>
        </w:rPr>
        <w:t xml:space="preserve"> any of </w:t>
      </w:r>
      <w:r w:rsidRPr="00720D80">
        <w:rPr>
          <w:rStyle w:val="StyleUnderline"/>
        </w:rPr>
        <w:t>its</w:t>
      </w:r>
      <w:r w:rsidRPr="00720D80">
        <w:rPr>
          <w:sz w:val="16"/>
        </w:rPr>
        <w:t xml:space="preserve"> identified </w:t>
      </w:r>
      <w:r w:rsidRPr="00720D80">
        <w:rPr>
          <w:rStyle w:val="Emphasis"/>
        </w:rPr>
        <w:t>s</w:t>
      </w:r>
      <w:r w:rsidRPr="00720D80">
        <w:rPr>
          <w:rStyle w:val="StyleUnderline"/>
        </w:rPr>
        <w:t xml:space="preserve">pecific </w:t>
      </w:r>
      <w:r w:rsidRPr="00720D80">
        <w:rPr>
          <w:rStyle w:val="Emphasis"/>
        </w:rPr>
        <w:t>o</w:t>
      </w:r>
      <w:r w:rsidRPr="00720D80">
        <w:rPr>
          <w:rStyle w:val="StyleUnderline"/>
        </w:rPr>
        <w:t xml:space="preserve">ffense </w:t>
      </w:r>
      <w:r w:rsidRPr="00720D80">
        <w:rPr>
          <w:rStyle w:val="Emphasis"/>
        </w:rPr>
        <w:t>c</w:t>
      </w:r>
      <w:r w:rsidRPr="00720D80">
        <w:rPr>
          <w:rStyle w:val="StyleUnderline"/>
        </w:rPr>
        <w:t>haracteristic</w:t>
      </w:r>
      <w:r w:rsidRPr="00720D80">
        <w:rPr>
          <w:rStyle w:val="Emphasis"/>
        </w:rPr>
        <w:t>s</w:t>
      </w:r>
      <w:r w:rsidRPr="00720D80">
        <w:rPr>
          <w:sz w:val="16"/>
        </w:rPr>
        <w:t xml:space="preserve">, why it has elected to identify certain characteristics and not others, or the weights it has chosen to assign to each identified characteristic.” </w:t>
      </w:r>
      <w:r w:rsidRPr="00720D80">
        <w:rPr>
          <w:rStyle w:val="StyleUnderline"/>
        </w:rPr>
        <w:t>Most</w:t>
      </w:r>
      <w:r w:rsidRPr="00720D80">
        <w:rPr>
          <w:sz w:val="16"/>
        </w:rPr>
        <w:t xml:space="preserve"> SOCs </w:t>
      </w:r>
      <w:r w:rsidRPr="00720D80">
        <w:rPr>
          <w:rStyle w:val="StyleUnderline"/>
        </w:rPr>
        <w:t xml:space="preserve">unnecessarily </w:t>
      </w:r>
      <w:r w:rsidRPr="00720D80">
        <w:rPr>
          <w:rStyle w:val="Emphasis"/>
        </w:rPr>
        <w:t>complicate</w:t>
      </w:r>
      <w:r w:rsidRPr="00720D80">
        <w:rPr>
          <w:sz w:val="16"/>
        </w:rPr>
        <w:t xml:space="preserve"> </w:t>
      </w:r>
      <w:r w:rsidRPr="00720D80">
        <w:rPr>
          <w:rStyle w:val="StyleUnderline"/>
        </w:rPr>
        <w:t>guideline computation</w:t>
      </w:r>
      <w:r w:rsidRPr="00720D80">
        <w:rPr>
          <w:sz w:val="16"/>
        </w:rPr>
        <w:t xml:space="preserve"> </w:t>
      </w:r>
      <w:r w:rsidRPr="00720D80">
        <w:rPr>
          <w:rStyle w:val="StyleUnderline"/>
        </w:rPr>
        <w:t xml:space="preserve">with </w:t>
      </w:r>
      <w:r w:rsidRPr="00720D80">
        <w:rPr>
          <w:rStyle w:val="Emphasis"/>
        </w:rPr>
        <w:t>little</w:t>
      </w:r>
      <w:r w:rsidRPr="00720D80">
        <w:rPr>
          <w:sz w:val="16"/>
        </w:rPr>
        <w:t xml:space="preserve"> corresponding </w:t>
      </w:r>
      <w:r w:rsidRPr="00720D80">
        <w:rPr>
          <w:rStyle w:val="Emphasis"/>
        </w:rPr>
        <w:t>benefit</w:t>
      </w:r>
      <w:r w:rsidRPr="00720D80">
        <w:rPr>
          <w:sz w:val="16"/>
        </w:rPr>
        <w:t xml:space="preserve"> </w:t>
      </w:r>
      <w:r w:rsidRPr="00720D80">
        <w:rPr>
          <w:rStyle w:val="StyleUnderline"/>
        </w:rPr>
        <w:t xml:space="preserve">and have </w:t>
      </w:r>
      <w:r w:rsidRPr="00720D80">
        <w:rPr>
          <w:rStyle w:val="Emphasis"/>
        </w:rPr>
        <w:t>little or no</w:t>
      </w:r>
      <w:r w:rsidRPr="00720D80">
        <w:rPr>
          <w:sz w:val="16"/>
        </w:rPr>
        <w:t xml:space="preserve"> empirical </w:t>
      </w:r>
      <w:r w:rsidRPr="00720D80">
        <w:rPr>
          <w:rStyle w:val="Emphasis"/>
        </w:rPr>
        <w:t>basis</w:t>
      </w:r>
      <w:r w:rsidRPr="00720D80">
        <w:rPr>
          <w:sz w:val="16"/>
        </w:rPr>
        <w:t xml:space="preserve"> either for the SOC or the value assigned to it. We also find deeply troubling the extensive proliferation and potential “piling on” of SOCs, which can quickly drive a first-time fraud offender’s guidelines sentence range higher than the sentence for a second degree murderer. Indeed, the Commission acknowledged </w:t>
      </w:r>
      <w:r w:rsidRPr="00720D80">
        <w:rPr>
          <w:rStyle w:val="StyleUnderline"/>
        </w:rPr>
        <w:t>this “</w:t>
      </w:r>
      <w:r w:rsidRPr="00720D80">
        <w:rPr>
          <w:rStyle w:val="Emphasis"/>
        </w:rPr>
        <w:t>factor creep</w:t>
      </w:r>
      <w:r w:rsidRPr="00720D80">
        <w:rPr>
          <w:sz w:val="16"/>
        </w:rPr>
        <w:t xml:space="preserve">” —noting that as more and more adjustments creep into sentencing it </w:t>
      </w:r>
      <w:r w:rsidRPr="00720D80">
        <w:rPr>
          <w:rStyle w:val="StyleUnderline"/>
        </w:rPr>
        <w:t xml:space="preserve">is increasingly problematic to </w:t>
      </w:r>
      <w:r w:rsidRPr="00720D80">
        <w:rPr>
          <w:rStyle w:val="Emphasis"/>
        </w:rPr>
        <w:t>ensure interactions</w:t>
      </w:r>
      <w:r w:rsidRPr="00720D80">
        <w:rPr>
          <w:sz w:val="16"/>
        </w:rPr>
        <w:t xml:space="preserve"> </w:t>
      </w:r>
      <w:r w:rsidRPr="00720D80">
        <w:rPr>
          <w:rStyle w:val="StyleUnderline"/>
        </w:rPr>
        <w:t>between factors and</w:t>
      </w:r>
      <w:r w:rsidRPr="00720D80">
        <w:rPr>
          <w:sz w:val="16"/>
        </w:rPr>
        <w:t xml:space="preserve"> their </w:t>
      </w:r>
      <w:r w:rsidRPr="00720D80">
        <w:rPr>
          <w:rStyle w:val="StyleUnderline"/>
        </w:rPr>
        <w:t>cumulative effect to “</w:t>
      </w:r>
      <w:r w:rsidRPr="00720D80">
        <w:rPr>
          <w:rStyle w:val="Emphasis"/>
        </w:rPr>
        <w:t>properly track</w:t>
      </w:r>
      <w:r w:rsidRPr="00720D80">
        <w:rPr>
          <w:sz w:val="16"/>
        </w:rPr>
        <w:t xml:space="preserve"> offense </w:t>
      </w:r>
      <w:r w:rsidRPr="00720D80">
        <w:rPr>
          <w:rStyle w:val="Emphasis"/>
        </w:rPr>
        <w:t>seriousness</w:t>
      </w:r>
      <w:r w:rsidRPr="00720D80">
        <w:rPr>
          <w:sz w:val="16"/>
        </w:rPr>
        <w:t>.”</w:t>
      </w:r>
    </w:p>
    <w:p w:rsidR="00EF298D" w:rsidRPr="00720D80" w:rsidRDefault="00EF298D" w:rsidP="00EF298D">
      <w:pPr>
        <w:rPr>
          <w:sz w:val="16"/>
        </w:rPr>
      </w:pPr>
      <w:r w:rsidRPr="00720D80">
        <w:rPr>
          <w:rStyle w:val="StyleUnderline"/>
        </w:rPr>
        <w:t>Our second</w:t>
      </w:r>
      <w:r w:rsidRPr="00720D80">
        <w:rPr>
          <w:sz w:val="16"/>
        </w:rPr>
        <w:t xml:space="preserve"> reform </w:t>
      </w:r>
      <w:r w:rsidRPr="00720D80">
        <w:rPr>
          <w:rStyle w:val="StyleUnderline"/>
        </w:rPr>
        <w:t>proposal</w:t>
      </w:r>
      <w:r w:rsidRPr="00720D80">
        <w:rPr>
          <w:sz w:val="16"/>
        </w:rPr>
        <w:t xml:space="preserve">, therefore, </w:t>
      </w:r>
      <w:r w:rsidRPr="00720D80">
        <w:rPr>
          <w:rStyle w:val="StyleUnderline"/>
        </w:rPr>
        <w:t xml:space="preserve">would be for the Commission to perform a </w:t>
      </w:r>
      <w:r w:rsidRPr="00720D80">
        <w:rPr>
          <w:rStyle w:val="Emphasis"/>
        </w:rPr>
        <w:t>comprehensive review</w:t>
      </w:r>
      <w:r w:rsidRPr="00720D80">
        <w:rPr>
          <w:sz w:val="16"/>
        </w:rPr>
        <w:t xml:space="preserve"> </w:t>
      </w:r>
      <w:r w:rsidRPr="00720D80">
        <w:rPr>
          <w:rStyle w:val="StyleUnderline"/>
        </w:rPr>
        <w:t xml:space="preserve">of </w:t>
      </w:r>
      <w:r w:rsidRPr="00720D80">
        <w:rPr>
          <w:rStyle w:val="Emphasis"/>
        </w:rPr>
        <w:t>all SOCs</w:t>
      </w:r>
      <w:r w:rsidRPr="00720D80">
        <w:rPr>
          <w:sz w:val="16"/>
        </w:rPr>
        <w:t xml:space="preserve"> </w:t>
      </w:r>
      <w:r w:rsidRPr="00720D80">
        <w:rPr>
          <w:rStyle w:val="StyleUnderline"/>
        </w:rPr>
        <w:t xml:space="preserve">in the fraud guideline with the presumption that </w:t>
      </w:r>
      <w:r w:rsidRPr="00720D80">
        <w:rPr>
          <w:rStyle w:val="Emphasis"/>
        </w:rPr>
        <w:t>most should be removed</w:t>
      </w:r>
      <w:r w:rsidRPr="00720D80">
        <w:rPr>
          <w:sz w:val="16"/>
        </w:rPr>
        <w:t xml:space="preserve"> </w:t>
      </w:r>
      <w:r w:rsidRPr="00720D80">
        <w:rPr>
          <w:rStyle w:val="StyleUnderline"/>
        </w:rPr>
        <w:t xml:space="preserve">unless there is </w:t>
      </w:r>
      <w:r w:rsidRPr="00720D80">
        <w:rPr>
          <w:rStyle w:val="Emphasis"/>
        </w:rPr>
        <w:t>solid empirical data</w:t>
      </w:r>
      <w:r w:rsidRPr="00720D80">
        <w:rPr>
          <w:sz w:val="16"/>
        </w:rPr>
        <w:t xml:space="preserve"> </w:t>
      </w:r>
      <w:r w:rsidRPr="00720D80">
        <w:rPr>
          <w:rStyle w:val="StyleUnderline"/>
        </w:rPr>
        <w:t>to support a</w:t>
      </w:r>
      <w:r w:rsidRPr="00720D80">
        <w:rPr>
          <w:sz w:val="16"/>
        </w:rPr>
        <w:t xml:space="preserve"> very </w:t>
      </w:r>
      <w:r w:rsidRPr="00720D80">
        <w:rPr>
          <w:rStyle w:val="Emphasis"/>
        </w:rPr>
        <w:t>compelling policy reason</w:t>
      </w:r>
      <w:r w:rsidRPr="00720D80">
        <w:rPr>
          <w:sz w:val="16"/>
        </w:rPr>
        <w:t xml:space="preserve"> </w:t>
      </w:r>
      <w:r w:rsidRPr="00720D80">
        <w:rPr>
          <w:rStyle w:val="StyleUnderline"/>
        </w:rPr>
        <w:t>not to leave it to the</w:t>
      </w:r>
      <w:r w:rsidRPr="00720D80">
        <w:rPr>
          <w:sz w:val="16"/>
        </w:rPr>
        <w:t xml:space="preserve"> more flexible </w:t>
      </w:r>
      <w:r w:rsidRPr="00720D80">
        <w:rPr>
          <w:rStyle w:val="StyleUnderline"/>
        </w:rPr>
        <w:t>section 3553(a) calculus</w:t>
      </w:r>
      <w:r w:rsidRPr="00720D80">
        <w:rPr>
          <w:sz w:val="16"/>
        </w:rPr>
        <w:t>.</w:t>
      </w:r>
    </w:p>
    <w:p w:rsidR="00EF298D" w:rsidRPr="00720D80" w:rsidRDefault="00EF298D" w:rsidP="00EF298D">
      <w:pPr>
        <w:rPr>
          <w:sz w:val="16"/>
          <w:szCs w:val="16"/>
        </w:rPr>
      </w:pPr>
      <w:r w:rsidRPr="00720D80">
        <w:rPr>
          <w:sz w:val="16"/>
          <w:szCs w:val="16"/>
        </w:rPr>
        <w:t>D.     Simplify and Modify the Victim Table</w:t>
      </w:r>
    </w:p>
    <w:p w:rsidR="00EF298D" w:rsidRPr="00720D80" w:rsidRDefault="00EF298D" w:rsidP="00EF298D">
      <w:pPr>
        <w:rPr>
          <w:sz w:val="16"/>
        </w:rPr>
      </w:pPr>
      <w:r w:rsidRPr="00720D80">
        <w:rPr>
          <w:sz w:val="16"/>
        </w:rPr>
        <w:t xml:space="preserve">Along with concerns regarding SOCs and the loss level, we also believe </w:t>
      </w:r>
      <w:r w:rsidRPr="00720D80">
        <w:rPr>
          <w:rStyle w:val="StyleUnderline"/>
        </w:rPr>
        <w:t xml:space="preserve">both the </w:t>
      </w:r>
      <w:r w:rsidRPr="00720D80">
        <w:rPr>
          <w:rStyle w:val="Emphasis"/>
        </w:rPr>
        <w:t>prior victim table</w:t>
      </w:r>
      <w:r w:rsidRPr="00720D80">
        <w:rPr>
          <w:sz w:val="16"/>
        </w:rPr>
        <w:t xml:space="preserve"> </w:t>
      </w:r>
      <w:r w:rsidRPr="00720D80">
        <w:rPr>
          <w:rStyle w:val="StyleUnderline"/>
        </w:rPr>
        <w:t>and the one</w:t>
      </w:r>
      <w:r w:rsidRPr="00720D80">
        <w:rPr>
          <w:sz w:val="16"/>
        </w:rPr>
        <w:t xml:space="preserve"> adopted by the Commission </w:t>
      </w:r>
      <w:r w:rsidRPr="00720D80">
        <w:rPr>
          <w:rStyle w:val="StyleUnderline"/>
        </w:rPr>
        <w:t xml:space="preserve">in 2015 </w:t>
      </w:r>
      <w:r w:rsidRPr="00720D80">
        <w:rPr>
          <w:rStyle w:val="Emphasis"/>
        </w:rPr>
        <w:t>overemphasizes</w:t>
      </w:r>
      <w:r w:rsidRPr="00720D80">
        <w:rPr>
          <w:sz w:val="16"/>
        </w:rPr>
        <w:t xml:space="preserve"> </w:t>
      </w:r>
      <w:r w:rsidRPr="00720D80">
        <w:rPr>
          <w:rStyle w:val="StyleUnderline"/>
        </w:rPr>
        <w:t>the victim aspect of fraud offenses and</w:t>
      </w:r>
      <w:r w:rsidRPr="00720D80">
        <w:rPr>
          <w:sz w:val="16"/>
        </w:rPr>
        <w:t xml:space="preserve"> </w:t>
      </w:r>
      <w:r w:rsidRPr="00720D80">
        <w:rPr>
          <w:rStyle w:val="Emphasis"/>
        </w:rPr>
        <w:t>unduly drives</w:t>
      </w:r>
      <w:r w:rsidRPr="00720D80">
        <w:rPr>
          <w:sz w:val="16"/>
        </w:rPr>
        <w:t xml:space="preserve"> fraud guideline </w:t>
      </w:r>
      <w:r w:rsidRPr="00720D80">
        <w:rPr>
          <w:rStyle w:val="StyleUnderline"/>
        </w:rPr>
        <w:t xml:space="preserve">sentencing ranges </w:t>
      </w:r>
      <w:r w:rsidRPr="00720D80">
        <w:rPr>
          <w:rStyle w:val="Emphasis"/>
        </w:rPr>
        <w:t>higher</w:t>
      </w:r>
      <w:r w:rsidRPr="00720D80">
        <w:rPr>
          <w:sz w:val="16"/>
        </w:rPr>
        <w:t xml:space="preserve"> than the acceptable range. The WLF advocates completely eliminating the 2015 amended victim table. This is no real surprise, as the WLF wanted to abolish the prior victim table because they feel that loss adequately reflected victim concerns. The ABA, on the other hand, suggested to the Commission at the 2015 public hearing a simplified victim table set forth below:</w:t>
      </w:r>
    </w:p>
    <w:p w:rsidR="00EF298D" w:rsidRPr="00720D80" w:rsidRDefault="00EF298D" w:rsidP="00EF298D">
      <w:pPr>
        <w:rPr>
          <w:sz w:val="16"/>
        </w:rPr>
      </w:pPr>
      <w:r w:rsidRPr="00720D80">
        <w:rPr>
          <w:sz w:val="16"/>
        </w:rPr>
        <w:t>(3) Victim Impact</w:t>
      </w:r>
    </w:p>
    <w:p w:rsidR="00EF298D" w:rsidRPr="00720D80" w:rsidRDefault="00EF298D" w:rsidP="00EF298D">
      <w:pPr>
        <w:rPr>
          <w:sz w:val="16"/>
        </w:rPr>
      </w:pPr>
      <w:r w:rsidRPr="00720D80">
        <w:rPr>
          <w:sz w:val="16"/>
        </w:rPr>
        <w:t>(A) Minimal or none [no increase]</w:t>
      </w:r>
    </w:p>
    <w:p w:rsidR="00EF298D" w:rsidRPr="00720D80" w:rsidRDefault="00EF298D" w:rsidP="00EF298D">
      <w:pPr>
        <w:rPr>
          <w:sz w:val="16"/>
        </w:rPr>
      </w:pPr>
      <w:r w:rsidRPr="00720D80">
        <w:rPr>
          <w:sz w:val="16"/>
        </w:rPr>
        <w:t>(B) Low add [2]</w:t>
      </w:r>
    </w:p>
    <w:p w:rsidR="00EF298D" w:rsidRPr="00720D80" w:rsidRDefault="00EF298D" w:rsidP="00EF298D">
      <w:pPr>
        <w:rPr>
          <w:sz w:val="16"/>
        </w:rPr>
      </w:pPr>
      <w:r w:rsidRPr="00720D80">
        <w:rPr>
          <w:sz w:val="16"/>
        </w:rPr>
        <w:t>(C) Moderate add [4]</w:t>
      </w:r>
    </w:p>
    <w:p w:rsidR="00EF298D" w:rsidRPr="00720D80" w:rsidRDefault="00EF298D" w:rsidP="00EF298D">
      <w:pPr>
        <w:rPr>
          <w:sz w:val="16"/>
        </w:rPr>
      </w:pPr>
      <w:r w:rsidRPr="00720D80">
        <w:rPr>
          <w:sz w:val="16"/>
        </w:rPr>
        <w:t>(D) High add [6]</w:t>
      </w:r>
    </w:p>
    <w:p w:rsidR="00EF298D" w:rsidRPr="00720D80" w:rsidRDefault="00EF298D" w:rsidP="00EF298D">
      <w:pPr>
        <w:rPr>
          <w:sz w:val="16"/>
        </w:rPr>
      </w:pPr>
      <w:r w:rsidRPr="00720D80">
        <w:rPr>
          <w:sz w:val="16"/>
        </w:rPr>
        <w:t xml:space="preserve">We find the ABA’s proposal too subjective for judges to decide between the categories from Minimal to High. If there is no victim impact, perhaps two levels should be subtracted from the total offense level rather than, as the ABA proposal suggests, have no impact at all. We also find that the proposal by the WLF to eliminate the victim impact does not adequately reflect the nonoverlapping aspects of loss and victim harm. Although we are sympathetic to their position that the “victims table makes arbitrary distinctions without any empirical basis” and that the loss table captures and punishes for losses suffered by the victim, we respectfully disagree that loss “adequately” captures victim losses without the need for a victim table. However, we do agree with Professor Bowman that </w:t>
      </w:r>
      <w:r w:rsidRPr="00720D80">
        <w:rPr>
          <w:rStyle w:val="StyleUnderline"/>
        </w:rPr>
        <w:t xml:space="preserve">the number of victims has </w:t>
      </w:r>
      <w:r w:rsidRPr="00720D80">
        <w:rPr>
          <w:rStyle w:val="Emphasis"/>
        </w:rPr>
        <w:t>assumed too much importance</w:t>
      </w:r>
      <w:r w:rsidRPr="00720D80">
        <w:rPr>
          <w:sz w:val="16"/>
        </w:rPr>
        <w:t xml:space="preserve"> </w:t>
      </w:r>
      <w:r w:rsidRPr="00720D80">
        <w:rPr>
          <w:rStyle w:val="StyleUnderline"/>
        </w:rPr>
        <w:t>under the guidelines</w:t>
      </w:r>
      <w:r w:rsidRPr="00720D80">
        <w:rPr>
          <w:sz w:val="16"/>
        </w:rPr>
        <w:t xml:space="preserve"> </w:t>
      </w:r>
      <w:r w:rsidRPr="00720D80">
        <w:rPr>
          <w:rStyle w:val="StyleUnderline"/>
        </w:rPr>
        <w:t>and</w:t>
      </w:r>
      <w:r w:rsidRPr="00720D80">
        <w:rPr>
          <w:sz w:val="16"/>
        </w:rPr>
        <w:t xml:space="preserve"> that </w:t>
      </w:r>
      <w:r w:rsidRPr="00720D80">
        <w:rPr>
          <w:rStyle w:val="StyleUnderline"/>
        </w:rPr>
        <w:t>loss</w:t>
      </w:r>
      <w:r w:rsidRPr="00720D80">
        <w:rPr>
          <w:sz w:val="16"/>
        </w:rPr>
        <w:t xml:space="preserve"> </w:t>
      </w:r>
      <w:r w:rsidRPr="00720D80">
        <w:rPr>
          <w:rStyle w:val="StyleUnderline"/>
        </w:rPr>
        <w:t xml:space="preserve">often </w:t>
      </w:r>
      <w:r w:rsidRPr="00720D80">
        <w:rPr>
          <w:rStyle w:val="Emphasis"/>
        </w:rPr>
        <w:t>correlates</w:t>
      </w:r>
      <w:r w:rsidRPr="00720D80">
        <w:rPr>
          <w:sz w:val="16"/>
        </w:rPr>
        <w:t xml:space="preserve"> </w:t>
      </w:r>
      <w:r w:rsidRPr="00720D80">
        <w:rPr>
          <w:rStyle w:val="StyleUnderline"/>
        </w:rPr>
        <w:t>with the</w:t>
      </w:r>
      <w:r w:rsidRPr="00720D80">
        <w:rPr>
          <w:sz w:val="16"/>
        </w:rPr>
        <w:t xml:space="preserve"> </w:t>
      </w:r>
      <w:r w:rsidRPr="00720D80">
        <w:rPr>
          <w:rStyle w:val="StyleUnderline"/>
        </w:rPr>
        <w:t>number of victims</w:t>
      </w:r>
      <w:r w:rsidRPr="00720D80">
        <w:rPr>
          <w:sz w:val="16"/>
        </w:rPr>
        <w:t xml:space="preserve">. Thus, we see the nonoverlapping area between loss and victims as the severe emotional distress that victims may suffer in a fraud case. Current application note 20(A)(ii) suggests there may be cases where an upward departure for “severe emotional trauma” may be appropriate. Despite our view that there are too many SOCs, </w:t>
      </w:r>
      <w:r w:rsidRPr="00720D80">
        <w:rPr>
          <w:rStyle w:val="StyleUnderline"/>
        </w:rPr>
        <w:t xml:space="preserve">we do urge a </w:t>
      </w:r>
      <w:r w:rsidRPr="00720D80">
        <w:rPr>
          <w:rStyle w:val="Emphasis"/>
        </w:rPr>
        <w:t>SOC increase</w:t>
      </w:r>
      <w:r w:rsidRPr="00720D80">
        <w:rPr>
          <w:sz w:val="16"/>
        </w:rPr>
        <w:t xml:space="preserve"> </w:t>
      </w:r>
      <w:r w:rsidRPr="00720D80">
        <w:rPr>
          <w:rStyle w:val="StyleUnderline"/>
        </w:rPr>
        <w:t xml:space="preserve">of two levels to the fraud guideline where </w:t>
      </w:r>
      <w:r w:rsidRPr="00720D80">
        <w:rPr>
          <w:rStyle w:val="Emphasis"/>
        </w:rPr>
        <w:t>one or more victims</w:t>
      </w:r>
      <w:r w:rsidRPr="00720D80">
        <w:rPr>
          <w:sz w:val="16"/>
        </w:rPr>
        <w:t xml:space="preserve"> </w:t>
      </w:r>
      <w:r w:rsidRPr="00720D80">
        <w:rPr>
          <w:rStyle w:val="StyleUnderline"/>
        </w:rPr>
        <w:t>suffer “</w:t>
      </w:r>
      <w:r w:rsidRPr="00720D80">
        <w:rPr>
          <w:rStyle w:val="Emphasis"/>
        </w:rPr>
        <w:t>severe</w:t>
      </w:r>
      <w:r w:rsidRPr="00720D80">
        <w:rPr>
          <w:sz w:val="16"/>
        </w:rPr>
        <w:t xml:space="preserve"> emotional </w:t>
      </w:r>
      <w:r w:rsidRPr="00720D80">
        <w:rPr>
          <w:rStyle w:val="Emphasis"/>
        </w:rPr>
        <w:t>distress</w:t>
      </w:r>
      <w:r w:rsidRPr="00720D80">
        <w:rPr>
          <w:sz w:val="16"/>
        </w:rPr>
        <w:t xml:space="preserve">” proximately </w:t>
      </w:r>
      <w:r w:rsidRPr="00720D80">
        <w:rPr>
          <w:rStyle w:val="StyleUnderline"/>
        </w:rPr>
        <w:t xml:space="preserve">caused by an offender’s </w:t>
      </w:r>
      <w:r w:rsidRPr="00720D80">
        <w:rPr>
          <w:rStyle w:val="Emphasis"/>
        </w:rPr>
        <w:t>fraudulent conduct</w:t>
      </w:r>
      <w:r w:rsidRPr="00720D80">
        <w:rPr>
          <w:sz w:val="16"/>
        </w:rPr>
        <w:t xml:space="preserve">. </w:t>
      </w:r>
      <w:r w:rsidRPr="00720D80">
        <w:rPr>
          <w:rStyle w:val="StyleUnderline"/>
        </w:rPr>
        <w:t>Greater</w:t>
      </w:r>
      <w:r w:rsidRPr="00720D80">
        <w:rPr>
          <w:sz w:val="16"/>
        </w:rPr>
        <w:t xml:space="preserve"> “severe emotional </w:t>
      </w:r>
      <w:r w:rsidRPr="00720D80">
        <w:rPr>
          <w:rStyle w:val="StyleUnderline"/>
        </w:rPr>
        <w:t>distress” than typical</w:t>
      </w:r>
      <w:r w:rsidRPr="00720D80">
        <w:rPr>
          <w:sz w:val="16"/>
        </w:rPr>
        <w:t xml:space="preserve"> or in many victims </w:t>
      </w:r>
      <w:r w:rsidRPr="00720D80">
        <w:rPr>
          <w:rStyle w:val="StyleUnderline"/>
        </w:rPr>
        <w:t>could</w:t>
      </w:r>
      <w:r w:rsidRPr="00720D80">
        <w:rPr>
          <w:sz w:val="16"/>
        </w:rPr>
        <w:t xml:space="preserve"> also </w:t>
      </w:r>
      <w:r w:rsidRPr="00720D80">
        <w:rPr>
          <w:rStyle w:val="StyleUnderline"/>
        </w:rPr>
        <w:t>be considered</w:t>
      </w:r>
      <w:r w:rsidRPr="00720D80">
        <w:rPr>
          <w:sz w:val="16"/>
        </w:rPr>
        <w:t xml:space="preserve"> </w:t>
      </w:r>
      <w:r w:rsidRPr="00720D80">
        <w:rPr>
          <w:rStyle w:val="StyleUnderline"/>
        </w:rPr>
        <w:t xml:space="preserve">a </w:t>
      </w:r>
      <w:r w:rsidRPr="00720D80">
        <w:rPr>
          <w:rStyle w:val="Emphasis"/>
        </w:rPr>
        <w:t>variance</w:t>
      </w:r>
      <w:r w:rsidRPr="00720D80">
        <w:rPr>
          <w:sz w:val="16"/>
        </w:rPr>
        <w:t xml:space="preserve"> </w:t>
      </w:r>
      <w:r w:rsidRPr="00720D80">
        <w:rPr>
          <w:rStyle w:val="StyleUnderline"/>
        </w:rPr>
        <w:t>under section 3553(a).</w:t>
      </w:r>
      <w:r w:rsidRPr="00720D80">
        <w:rPr>
          <w:sz w:val="16"/>
        </w:rPr>
        <w:t xml:space="preserve"> </w:t>
      </w:r>
      <w:r w:rsidRPr="00720D80">
        <w:rPr>
          <w:rStyle w:val="StyleUnderline"/>
        </w:rPr>
        <w:t>Our</w:t>
      </w:r>
      <w:r w:rsidRPr="00720D80">
        <w:rPr>
          <w:sz w:val="16"/>
        </w:rPr>
        <w:t xml:space="preserve"> third reform </w:t>
      </w:r>
      <w:r w:rsidRPr="00720D80">
        <w:rPr>
          <w:rStyle w:val="StyleUnderline"/>
        </w:rPr>
        <w:t>proposal</w:t>
      </w:r>
      <w:r w:rsidRPr="00720D80">
        <w:rPr>
          <w:sz w:val="16"/>
        </w:rPr>
        <w:t xml:space="preserve">, therefore, </w:t>
      </w:r>
      <w:r w:rsidRPr="00720D80">
        <w:rPr>
          <w:rStyle w:val="StyleUnderline"/>
        </w:rPr>
        <w:t xml:space="preserve">would be to </w:t>
      </w:r>
      <w:r w:rsidRPr="00720D80">
        <w:rPr>
          <w:rStyle w:val="Emphasis"/>
        </w:rPr>
        <w:t>eliminate</w:t>
      </w:r>
      <w:r w:rsidRPr="00720D80">
        <w:rPr>
          <w:sz w:val="16"/>
        </w:rPr>
        <w:t xml:space="preserve"> </w:t>
      </w:r>
      <w:r w:rsidRPr="00720D80">
        <w:rPr>
          <w:rStyle w:val="StyleUnderline"/>
        </w:rPr>
        <w:t>the</w:t>
      </w:r>
      <w:r w:rsidRPr="00720D80">
        <w:rPr>
          <w:sz w:val="16"/>
        </w:rPr>
        <w:t xml:space="preserve"> current </w:t>
      </w:r>
      <w:r w:rsidRPr="00720D80">
        <w:rPr>
          <w:rStyle w:val="StyleUnderline"/>
        </w:rPr>
        <w:t xml:space="preserve">victim table and </w:t>
      </w:r>
      <w:r w:rsidRPr="00720D80">
        <w:rPr>
          <w:rStyle w:val="Emphasis"/>
        </w:rPr>
        <w:t>replace it</w:t>
      </w:r>
      <w:r w:rsidRPr="00720D80">
        <w:rPr>
          <w:sz w:val="16"/>
        </w:rPr>
        <w:t xml:space="preserve"> </w:t>
      </w:r>
      <w:r w:rsidRPr="00720D80">
        <w:rPr>
          <w:rStyle w:val="StyleUnderline"/>
        </w:rPr>
        <w:t xml:space="preserve">with a </w:t>
      </w:r>
      <w:r w:rsidRPr="00720D80">
        <w:rPr>
          <w:rStyle w:val="Emphasis"/>
        </w:rPr>
        <w:t>two-level SOC</w:t>
      </w:r>
      <w:r w:rsidRPr="00720D80">
        <w:rPr>
          <w:sz w:val="16"/>
        </w:rPr>
        <w:t xml:space="preserve"> </w:t>
      </w:r>
      <w:r w:rsidRPr="00720D80">
        <w:rPr>
          <w:rStyle w:val="StyleUnderline"/>
        </w:rPr>
        <w:t>where</w:t>
      </w:r>
      <w:r w:rsidRPr="00720D80">
        <w:rPr>
          <w:sz w:val="16"/>
        </w:rPr>
        <w:t xml:space="preserve"> “</w:t>
      </w:r>
      <w:r w:rsidRPr="00720D80">
        <w:rPr>
          <w:rStyle w:val="Emphasis"/>
        </w:rPr>
        <w:t>severe emotional distress</w:t>
      </w:r>
      <w:r w:rsidRPr="00720D80">
        <w:rPr>
          <w:sz w:val="16"/>
        </w:rPr>
        <w:t xml:space="preserve">” in one or more victims </w:t>
      </w:r>
      <w:r w:rsidRPr="00720D80">
        <w:rPr>
          <w:rStyle w:val="StyleUnderline"/>
        </w:rPr>
        <w:t>is</w:t>
      </w:r>
      <w:r w:rsidRPr="00720D80">
        <w:rPr>
          <w:sz w:val="16"/>
        </w:rPr>
        <w:t xml:space="preserve"> </w:t>
      </w:r>
      <w:r w:rsidRPr="00720D80">
        <w:rPr>
          <w:rStyle w:val="StyleUnderline"/>
        </w:rPr>
        <w:t>proximately caused by</w:t>
      </w:r>
      <w:r w:rsidRPr="00720D80">
        <w:rPr>
          <w:sz w:val="16"/>
        </w:rPr>
        <w:t xml:space="preserve"> an offender’s </w:t>
      </w:r>
      <w:r w:rsidRPr="00720D80">
        <w:rPr>
          <w:rStyle w:val="Emphasis"/>
        </w:rPr>
        <w:t>fraud conduct</w:t>
      </w:r>
      <w:r w:rsidRPr="00720D80">
        <w:rPr>
          <w:sz w:val="16"/>
        </w:rPr>
        <w:t>.</w:t>
      </w:r>
    </w:p>
    <w:p w:rsidR="00EF298D" w:rsidRPr="00720D80" w:rsidRDefault="00EF298D" w:rsidP="00EF298D">
      <w:pPr>
        <w:rPr>
          <w:sz w:val="16"/>
          <w:szCs w:val="16"/>
        </w:rPr>
      </w:pPr>
      <w:r w:rsidRPr="00720D80">
        <w:rPr>
          <w:sz w:val="16"/>
          <w:szCs w:val="16"/>
        </w:rPr>
        <w:t>E.     Eliminate the SOC for Sophisticated Means</w:t>
      </w:r>
    </w:p>
    <w:p w:rsidR="00EF298D" w:rsidRPr="00720D80" w:rsidRDefault="00EF298D" w:rsidP="00EF298D">
      <w:pPr>
        <w:rPr>
          <w:sz w:val="16"/>
        </w:rPr>
      </w:pPr>
      <w:r w:rsidRPr="00720D80">
        <w:rPr>
          <w:sz w:val="16"/>
        </w:rPr>
        <w:t xml:space="preserve">Even if our suggestion of presumptively eliminating most SOCs is not adopted, </w:t>
      </w:r>
      <w:r w:rsidRPr="00720D80">
        <w:rPr>
          <w:rStyle w:val="StyleUnderline"/>
        </w:rPr>
        <w:t xml:space="preserve">the Commission should </w:t>
      </w:r>
      <w:r w:rsidRPr="00720D80">
        <w:rPr>
          <w:rStyle w:val="Emphasis"/>
        </w:rPr>
        <w:t>eliminate</w:t>
      </w:r>
      <w:r w:rsidRPr="00720D80">
        <w:rPr>
          <w:sz w:val="16"/>
        </w:rPr>
        <w:t xml:space="preserve"> </w:t>
      </w:r>
      <w:r w:rsidRPr="00720D80">
        <w:rPr>
          <w:rStyle w:val="StyleUnderline"/>
        </w:rPr>
        <w:t>the “</w:t>
      </w:r>
      <w:r w:rsidRPr="00720D80">
        <w:rPr>
          <w:rStyle w:val="Emphasis"/>
        </w:rPr>
        <w:t>sophisticated means</w:t>
      </w:r>
      <w:r w:rsidRPr="00720D80">
        <w:rPr>
          <w:sz w:val="16"/>
        </w:rPr>
        <w:t xml:space="preserve">” </w:t>
      </w:r>
      <w:r w:rsidRPr="00720D80">
        <w:rPr>
          <w:rStyle w:val="StyleUnderline"/>
        </w:rPr>
        <w:t>SOC</w:t>
      </w:r>
      <w:r w:rsidRPr="00720D80">
        <w:rPr>
          <w:sz w:val="16"/>
        </w:rPr>
        <w:t xml:space="preserve"> in section 2B1.1(b)(10). Many have commented to the Commission that this SOC should be eliminated, and Professor Bowman, who originally advocated for it in 1998, has come to believe it “no longer . . . serves any useful purpose.” As Professor Bowman points out, </w:t>
      </w:r>
      <w:r w:rsidRPr="00720D80">
        <w:rPr>
          <w:rStyle w:val="StyleUnderline"/>
        </w:rPr>
        <w:t>it applies in</w:t>
      </w:r>
      <w:r w:rsidRPr="00720D80">
        <w:rPr>
          <w:sz w:val="16"/>
        </w:rPr>
        <w:t xml:space="preserve"> virtually </w:t>
      </w:r>
      <w:r w:rsidRPr="00720D80">
        <w:rPr>
          <w:rStyle w:val="Emphasis"/>
        </w:rPr>
        <w:t>every case</w:t>
      </w:r>
      <w:r w:rsidRPr="00720D80">
        <w:rPr>
          <w:sz w:val="16"/>
        </w:rPr>
        <w:t xml:space="preserve"> </w:t>
      </w:r>
      <w:r w:rsidRPr="00720D80">
        <w:rPr>
          <w:rStyle w:val="StyleUnderline"/>
        </w:rPr>
        <w:t xml:space="preserve">where the loss is </w:t>
      </w:r>
      <w:r w:rsidRPr="00720D80">
        <w:rPr>
          <w:rStyle w:val="Emphasis"/>
        </w:rPr>
        <w:t>moderate</w:t>
      </w:r>
      <w:r w:rsidRPr="00720D80">
        <w:rPr>
          <w:sz w:val="16"/>
        </w:rPr>
        <w:t xml:space="preserve"> </w:t>
      </w:r>
      <w:r w:rsidRPr="00720D80">
        <w:rPr>
          <w:rStyle w:val="StyleUnderline"/>
        </w:rPr>
        <w:t xml:space="preserve">or </w:t>
      </w:r>
      <w:r w:rsidRPr="00720D80">
        <w:rPr>
          <w:rStyle w:val="Emphasis"/>
        </w:rPr>
        <w:t>high</w:t>
      </w:r>
      <w:r w:rsidRPr="00720D80">
        <w:rPr>
          <w:sz w:val="16"/>
        </w:rPr>
        <w:t xml:space="preserve"> </w:t>
      </w:r>
      <w:r w:rsidRPr="00720D80">
        <w:rPr>
          <w:rStyle w:val="StyleUnderline"/>
        </w:rPr>
        <w:t>and is</w:t>
      </w:r>
      <w:r w:rsidRPr="00720D80">
        <w:rPr>
          <w:sz w:val="16"/>
        </w:rPr>
        <w:t xml:space="preserve"> also often </w:t>
      </w:r>
      <w:r w:rsidRPr="00720D80">
        <w:rPr>
          <w:rStyle w:val="StyleUnderline"/>
        </w:rPr>
        <w:t xml:space="preserve">applied even in the </w:t>
      </w:r>
      <w:r w:rsidRPr="00720D80">
        <w:rPr>
          <w:rStyle w:val="Emphasis"/>
        </w:rPr>
        <w:t>simplest</w:t>
      </w:r>
      <w:r w:rsidRPr="00720D80">
        <w:rPr>
          <w:sz w:val="16"/>
        </w:rPr>
        <w:t xml:space="preserve"> of fraud </w:t>
      </w:r>
      <w:r w:rsidRPr="00720D80">
        <w:rPr>
          <w:rStyle w:val="Emphasis"/>
        </w:rPr>
        <w:t>schemes</w:t>
      </w:r>
      <w:r w:rsidRPr="00720D80">
        <w:rPr>
          <w:sz w:val="16"/>
        </w:rPr>
        <w:t>. Consequently, because the “sophisticated means” SOC applies in virtually every case and is unnecessary, we also propose eliminating it.</w:t>
      </w:r>
    </w:p>
    <w:p w:rsidR="00EF298D" w:rsidRPr="00720D80" w:rsidRDefault="00EF298D" w:rsidP="00EF298D">
      <w:pPr>
        <w:rPr>
          <w:sz w:val="16"/>
          <w:szCs w:val="16"/>
        </w:rPr>
      </w:pPr>
      <w:r w:rsidRPr="00720D80">
        <w:rPr>
          <w:sz w:val="16"/>
          <w:szCs w:val="16"/>
        </w:rPr>
        <w:t>F.     Adopt a Departure for the Lack of Pecuniary Gain</w:t>
      </w:r>
    </w:p>
    <w:p w:rsidR="00EF298D" w:rsidRPr="00720D80" w:rsidRDefault="00EF298D" w:rsidP="00EF298D">
      <w:pPr>
        <w:rPr>
          <w:sz w:val="16"/>
        </w:rPr>
      </w:pPr>
      <w:r w:rsidRPr="00720D80">
        <w:rPr>
          <w:rStyle w:val="StyleUnderline"/>
        </w:rPr>
        <w:t>Our fifth</w:t>
      </w:r>
      <w:r w:rsidRPr="00720D80">
        <w:rPr>
          <w:sz w:val="16"/>
        </w:rPr>
        <w:t xml:space="preserve"> reform </w:t>
      </w:r>
      <w:r w:rsidRPr="00720D80">
        <w:rPr>
          <w:rStyle w:val="StyleUnderline"/>
        </w:rPr>
        <w:t xml:space="preserve">proposal is for the Commission to adopt a </w:t>
      </w:r>
      <w:r w:rsidRPr="00720D80">
        <w:rPr>
          <w:rStyle w:val="Emphasis"/>
        </w:rPr>
        <w:t>downward departure</w:t>
      </w:r>
      <w:r w:rsidRPr="00720D80">
        <w:rPr>
          <w:sz w:val="16"/>
        </w:rPr>
        <w:t xml:space="preserve"> </w:t>
      </w:r>
      <w:r w:rsidRPr="00720D80">
        <w:rPr>
          <w:rStyle w:val="StyleUnderline"/>
        </w:rPr>
        <w:t>to</w:t>
      </w:r>
      <w:r w:rsidRPr="00720D80">
        <w:rPr>
          <w:sz w:val="16"/>
        </w:rPr>
        <w:t xml:space="preserve"> adequately </w:t>
      </w:r>
      <w:r w:rsidRPr="00720D80">
        <w:rPr>
          <w:rStyle w:val="StyleUnderline"/>
        </w:rPr>
        <w:t xml:space="preserve">respond to situations where an offender’s gain is </w:t>
      </w:r>
      <w:r w:rsidRPr="00720D80">
        <w:rPr>
          <w:rStyle w:val="Emphasis"/>
        </w:rPr>
        <w:t>substantially lower</w:t>
      </w:r>
      <w:r w:rsidRPr="00720D80">
        <w:rPr>
          <w:sz w:val="16"/>
        </w:rPr>
        <w:t xml:space="preserve"> </w:t>
      </w:r>
      <w:r w:rsidRPr="00720D80">
        <w:rPr>
          <w:rStyle w:val="StyleUnderline"/>
        </w:rPr>
        <w:t>than the loss the offender caused</w:t>
      </w:r>
      <w:r w:rsidRPr="00720D80">
        <w:rPr>
          <w:sz w:val="16"/>
        </w:rPr>
        <w:t xml:space="preserve">, </w:t>
      </w:r>
      <w:r w:rsidRPr="00720D80">
        <w:rPr>
          <w:rStyle w:val="StyleUnderline"/>
        </w:rPr>
        <w:t xml:space="preserve">with the largest decrease for offenders who </w:t>
      </w:r>
      <w:r w:rsidRPr="00720D80">
        <w:rPr>
          <w:rStyle w:val="Emphasis"/>
        </w:rPr>
        <w:t>derive little</w:t>
      </w:r>
      <w:r w:rsidRPr="00720D80">
        <w:rPr>
          <w:sz w:val="16"/>
        </w:rPr>
        <w:t xml:space="preserve"> or no </w:t>
      </w:r>
      <w:r w:rsidRPr="00720D80">
        <w:rPr>
          <w:rStyle w:val="Emphasis"/>
        </w:rPr>
        <w:t>gain</w:t>
      </w:r>
      <w:r w:rsidRPr="00720D80">
        <w:rPr>
          <w:sz w:val="16"/>
        </w:rPr>
        <w:t>. Currently, “</w:t>
      </w:r>
      <w:r w:rsidRPr="00720D80">
        <w:rPr>
          <w:rStyle w:val="StyleUnderline"/>
        </w:rPr>
        <w:t xml:space="preserve">gain” is used in the fraud guideline “as an </w:t>
      </w:r>
      <w:r w:rsidRPr="00720D80">
        <w:rPr>
          <w:rStyle w:val="Emphasis"/>
        </w:rPr>
        <w:t>alternative measure</w:t>
      </w:r>
      <w:r w:rsidRPr="00720D80">
        <w:rPr>
          <w:sz w:val="16"/>
        </w:rPr>
        <w:t xml:space="preserve"> </w:t>
      </w:r>
      <w:r w:rsidRPr="00720D80">
        <w:rPr>
          <w:rStyle w:val="StyleUnderline"/>
        </w:rPr>
        <w:t>of loss only if there is a loss but it reasonably</w:t>
      </w:r>
      <w:r w:rsidRPr="00720D80">
        <w:rPr>
          <w:sz w:val="16"/>
        </w:rPr>
        <w:t xml:space="preserve"> </w:t>
      </w:r>
      <w:r w:rsidRPr="00720D80">
        <w:rPr>
          <w:rStyle w:val="Emphasis"/>
        </w:rPr>
        <w:t>cannot be determined</w:t>
      </w:r>
      <w:r w:rsidRPr="00720D80">
        <w:rPr>
          <w:sz w:val="16"/>
        </w:rPr>
        <w:t xml:space="preserve">.” We argue that </w:t>
      </w:r>
      <w:r w:rsidRPr="00720D80">
        <w:rPr>
          <w:rStyle w:val="StyleUnderline"/>
        </w:rPr>
        <w:t>an offender’s “</w:t>
      </w:r>
      <w:r w:rsidRPr="00720D80">
        <w:rPr>
          <w:rStyle w:val="Emphasis"/>
        </w:rPr>
        <w:t>gain</w:t>
      </w:r>
      <w:r w:rsidRPr="00720D80">
        <w:rPr>
          <w:sz w:val="16"/>
        </w:rPr>
        <w:t xml:space="preserve">” </w:t>
      </w:r>
      <w:r w:rsidRPr="00720D80">
        <w:rPr>
          <w:rStyle w:val="StyleUnderline"/>
        </w:rPr>
        <w:t xml:space="preserve">is a </w:t>
      </w:r>
      <w:r w:rsidRPr="00720D80">
        <w:rPr>
          <w:rStyle w:val="Emphasis"/>
        </w:rPr>
        <w:t>much greater indicator</w:t>
      </w:r>
      <w:r w:rsidRPr="00720D80">
        <w:rPr>
          <w:sz w:val="16"/>
        </w:rPr>
        <w:t xml:space="preserve"> </w:t>
      </w:r>
      <w:r w:rsidRPr="00720D80">
        <w:rPr>
          <w:rStyle w:val="StyleUnderline"/>
        </w:rPr>
        <w:t>of</w:t>
      </w:r>
      <w:r w:rsidRPr="00720D80">
        <w:rPr>
          <w:sz w:val="16"/>
        </w:rPr>
        <w:t xml:space="preserve"> an offender’s </w:t>
      </w:r>
      <w:r w:rsidRPr="00720D80">
        <w:rPr>
          <w:rStyle w:val="StyleUnderline"/>
        </w:rPr>
        <w:t>culpability than the</w:t>
      </w:r>
      <w:r w:rsidRPr="00720D80">
        <w:rPr>
          <w:sz w:val="16"/>
        </w:rPr>
        <w:t xml:space="preserve"> </w:t>
      </w:r>
      <w:r w:rsidRPr="00720D80">
        <w:rPr>
          <w:rStyle w:val="StyleUnderline"/>
        </w:rPr>
        <w:t>guidelines</w:t>
      </w:r>
      <w:r w:rsidRPr="00720D80">
        <w:rPr>
          <w:sz w:val="16"/>
        </w:rPr>
        <w:t xml:space="preserve"> </w:t>
      </w:r>
      <w:r w:rsidRPr="00720D80">
        <w:rPr>
          <w:rStyle w:val="Emphasis"/>
        </w:rPr>
        <w:t>reflect</w:t>
      </w:r>
      <w:r w:rsidRPr="00720D80">
        <w:rPr>
          <w:sz w:val="16"/>
        </w:rPr>
        <w:t xml:space="preserve">. The ABA agrees, but suggests the fix is to add a five-level culpability SOC with multiple factors including “gain.” The problem inherent in this suggestion is that it adds undue subjective complexity to an already overly complex guideline. While we prefer the ABA’s suggestion to the current exceptionally limited role of “gain,” we offer a simpler solution. </w:t>
      </w:r>
      <w:r w:rsidRPr="00720D80">
        <w:rPr>
          <w:rStyle w:val="StyleUnderline"/>
        </w:rPr>
        <w:t>We urge the Commission to</w:t>
      </w:r>
      <w:r w:rsidRPr="00720D80">
        <w:rPr>
          <w:sz w:val="16"/>
        </w:rPr>
        <w:t xml:space="preserve"> instead </w:t>
      </w:r>
      <w:r w:rsidRPr="00720D80">
        <w:rPr>
          <w:rStyle w:val="StyleUnderline"/>
        </w:rPr>
        <w:t xml:space="preserve">adopt a </w:t>
      </w:r>
      <w:r w:rsidRPr="00720D80">
        <w:rPr>
          <w:rStyle w:val="Emphasis"/>
        </w:rPr>
        <w:t>downward departure</w:t>
      </w:r>
      <w:r w:rsidRPr="00720D80">
        <w:rPr>
          <w:sz w:val="16"/>
        </w:rPr>
        <w:t xml:space="preserve"> </w:t>
      </w:r>
      <w:r w:rsidRPr="00720D80">
        <w:rPr>
          <w:rStyle w:val="StyleUnderline"/>
        </w:rPr>
        <w:t xml:space="preserve">for “gain” where an offender’s gain is </w:t>
      </w:r>
      <w:r w:rsidRPr="00720D80">
        <w:rPr>
          <w:rStyle w:val="Emphasis"/>
        </w:rPr>
        <w:t>substantially lower</w:t>
      </w:r>
      <w:r w:rsidRPr="00720D80">
        <w:rPr>
          <w:sz w:val="16"/>
        </w:rPr>
        <w:t xml:space="preserve"> </w:t>
      </w:r>
      <w:r w:rsidRPr="00720D80">
        <w:rPr>
          <w:rStyle w:val="StyleUnderline"/>
        </w:rPr>
        <w:t>than</w:t>
      </w:r>
      <w:r w:rsidRPr="00720D80">
        <w:rPr>
          <w:sz w:val="16"/>
        </w:rPr>
        <w:t xml:space="preserve"> the </w:t>
      </w:r>
      <w:r w:rsidRPr="00720D80">
        <w:rPr>
          <w:rStyle w:val="StyleUnderline"/>
        </w:rPr>
        <w:t>loss caused by the offender</w:t>
      </w:r>
      <w:r w:rsidRPr="00720D80">
        <w:rPr>
          <w:sz w:val="16"/>
        </w:rPr>
        <w:t xml:space="preserve">. </w:t>
      </w:r>
      <w:r w:rsidRPr="00720D80">
        <w:rPr>
          <w:rStyle w:val="StyleUnderline"/>
        </w:rPr>
        <w:t>The departure</w:t>
      </w:r>
      <w:r w:rsidRPr="00720D80">
        <w:rPr>
          <w:sz w:val="16"/>
        </w:rPr>
        <w:t xml:space="preserve">, no greater than minus four levels, </w:t>
      </w:r>
      <w:r w:rsidRPr="00720D80">
        <w:rPr>
          <w:rStyle w:val="Emphasis"/>
        </w:rPr>
        <w:t>should be greater</w:t>
      </w:r>
      <w:r w:rsidRPr="00720D80">
        <w:rPr>
          <w:sz w:val="16"/>
        </w:rPr>
        <w:t xml:space="preserve"> </w:t>
      </w:r>
      <w:r w:rsidRPr="00720D80">
        <w:rPr>
          <w:rStyle w:val="StyleUnderline"/>
        </w:rPr>
        <w:t>when</w:t>
      </w:r>
      <w:r w:rsidRPr="00720D80">
        <w:rPr>
          <w:sz w:val="16"/>
        </w:rPr>
        <w:t xml:space="preserve"> the </w:t>
      </w:r>
      <w:r w:rsidRPr="00720D80">
        <w:rPr>
          <w:rStyle w:val="StyleUnderline"/>
        </w:rPr>
        <w:t>gain is smaller</w:t>
      </w:r>
      <w:r w:rsidRPr="00720D80">
        <w:rPr>
          <w:sz w:val="16"/>
        </w:rPr>
        <w:t xml:space="preserve"> </w:t>
      </w:r>
      <w:r w:rsidRPr="00720D80">
        <w:rPr>
          <w:rStyle w:val="StyleUnderline"/>
        </w:rPr>
        <w:t xml:space="preserve">and </w:t>
      </w:r>
      <w:r w:rsidRPr="00720D80">
        <w:rPr>
          <w:rStyle w:val="Emphasis"/>
        </w:rPr>
        <w:t>greatest</w:t>
      </w:r>
      <w:r w:rsidRPr="00720D80">
        <w:rPr>
          <w:sz w:val="16"/>
        </w:rPr>
        <w:t xml:space="preserve"> of all </w:t>
      </w:r>
      <w:r w:rsidRPr="00720D80">
        <w:rPr>
          <w:rStyle w:val="StyleUnderline"/>
        </w:rPr>
        <w:t>when</w:t>
      </w:r>
      <w:r w:rsidRPr="00720D80">
        <w:rPr>
          <w:sz w:val="16"/>
        </w:rPr>
        <w:t xml:space="preserve"> </w:t>
      </w:r>
      <w:r w:rsidRPr="00720D80">
        <w:rPr>
          <w:rStyle w:val="StyleUnderline"/>
        </w:rPr>
        <w:t>an offender derives</w:t>
      </w:r>
      <w:r w:rsidRPr="00720D80">
        <w:rPr>
          <w:sz w:val="16"/>
        </w:rPr>
        <w:t xml:space="preserve"> </w:t>
      </w:r>
      <w:r w:rsidRPr="00720D80">
        <w:rPr>
          <w:rStyle w:val="Emphasis"/>
        </w:rPr>
        <w:t>little</w:t>
      </w:r>
      <w:r w:rsidRPr="00720D80">
        <w:rPr>
          <w:sz w:val="16"/>
        </w:rPr>
        <w:t xml:space="preserve"> </w:t>
      </w:r>
      <w:r w:rsidRPr="00720D80">
        <w:rPr>
          <w:rStyle w:val="StyleUnderline"/>
        </w:rPr>
        <w:t xml:space="preserve">or </w:t>
      </w:r>
      <w:r w:rsidRPr="00720D80">
        <w:rPr>
          <w:rStyle w:val="Emphasis"/>
        </w:rPr>
        <w:t>no pecuniary</w:t>
      </w:r>
      <w:r w:rsidRPr="00720D80">
        <w:rPr>
          <w:sz w:val="16"/>
        </w:rPr>
        <w:t xml:space="preserve"> gain from the offense.</w:t>
      </w:r>
    </w:p>
    <w:p w:rsidR="00EF298D" w:rsidRPr="00720D80" w:rsidRDefault="00EF298D" w:rsidP="00EF298D">
      <w:pPr>
        <w:rPr>
          <w:sz w:val="16"/>
        </w:rPr>
      </w:pPr>
      <w:r w:rsidRPr="00720D80">
        <w:rPr>
          <w:sz w:val="16"/>
        </w:rPr>
        <w:t>VII.     Conclusion</w:t>
      </w:r>
    </w:p>
    <w:p w:rsidR="00EF298D" w:rsidRDefault="00EF298D" w:rsidP="00EF298D">
      <w:pPr>
        <w:rPr>
          <w:sz w:val="16"/>
        </w:rPr>
      </w:pPr>
      <w:r w:rsidRPr="00720D80">
        <w:rPr>
          <w:sz w:val="16"/>
        </w:rPr>
        <w:t xml:space="preserve">Contextualized against the near universal lack of faith in the Sentencing Commission’s approach to economic crime sentencing, and in light of the Supreme Court’s restoration of judicial discretion in sentencing in Booker and Gall, our examination has revealed that </w:t>
      </w:r>
      <w:r w:rsidRPr="00720D80">
        <w:rPr>
          <w:rStyle w:val="StyleUnderline"/>
        </w:rPr>
        <w:t xml:space="preserve">federal trial judges </w:t>
      </w:r>
      <w:r w:rsidRPr="00720D80">
        <w:rPr>
          <w:rStyle w:val="Emphasis"/>
        </w:rPr>
        <w:t>frequently sentence</w:t>
      </w:r>
      <w:r w:rsidRPr="00720D80">
        <w:rPr>
          <w:sz w:val="16"/>
        </w:rPr>
        <w:t xml:space="preserve"> well </w:t>
      </w:r>
      <w:r w:rsidRPr="00720D80">
        <w:rPr>
          <w:rStyle w:val="Emphasis"/>
        </w:rPr>
        <w:t>below</w:t>
      </w:r>
      <w:r w:rsidRPr="00720D80">
        <w:rPr>
          <w:sz w:val="16"/>
        </w:rPr>
        <w:t xml:space="preserve"> </w:t>
      </w:r>
      <w:r w:rsidRPr="00720D80">
        <w:rPr>
          <w:rStyle w:val="StyleUnderline"/>
        </w:rPr>
        <w:t>the</w:t>
      </w:r>
      <w:r w:rsidRPr="00720D80">
        <w:rPr>
          <w:sz w:val="16"/>
        </w:rPr>
        <w:t xml:space="preserve"> fraud </w:t>
      </w:r>
      <w:r w:rsidRPr="00720D80">
        <w:rPr>
          <w:rStyle w:val="StyleUnderline"/>
        </w:rPr>
        <w:t>guideline</w:t>
      </w:r>
      <w:r w:rsidRPr="00720D80">
        <w:rPr>
          <w:sz w:val="16"/>
        </w:rPr>
        <w:t xml:space="preserve">. </w:t>
      </w:r>
      <w:r w:rsidRPr="00720D80">
        <w:rPr>
          <w:rStyle w:val="StyleUnderline"/>
        </w:rPr>
        <w:t>This resistance</w:t>
      </w:r>
      <w:r w:rsidRPr="00720D80">
        <w:rPr>
          <w:sz w:val="16"/>
        </w:rPr>
        <w:t xml:space="preserve"> to the guidelines </w:t>
      </w:r>
      <w:r w:rsidRPr="00720D80">
        <w:rPr>
          <w:rStyle w:val="StyleUnderline"/>
        </w:rPr>
        <w:t xml:space="preserve">has </w:t>
      </w:r>
      <w:r w:rsidRPr="00720D80">
        <w:rPr>
          <w:rStyle w:val="Emphasis"/>
        </w:rPr>
        <w:t>manifested</w:t>
      </w:r>
      <w:r w:rsidRPr="00720D80">
        <w:rPr>
          <w:sz w:val="16"/>
        </w:rPr>
        <w:t xml:space="preserve"> likely </w:t>
      </w:r>
      <w:r w:rsidRPr="00720D80">
        <w:rPr>
          <w:rStyle w:val="StyleUnderline"/>
        </w:rPr>
        <w:t>because</w:t>
      </w:r>
      <w:r w:rsidRPr="00720D80">
        <w:rPr>
          <w:sz w:val="16"/>
        </w:rPr>
        <w:t xml:space="preserve">, as with a wide range of critics, </w:t>
      </w:r>
      <w:r w:rsidRPr="00720D80">
        <w:rPr>
          <w:rStyle w:val="StyleUnderline"/>
        </w:rPr>
        <w:t xml:space="preserve">federal judges </w:t>
      </w:r>
      <w:r w:rsidRPr="00720D80">
        <w:rPr>
          <w:rStyle w:val="Emphasis"/>
        </w:rPr>
        <w:t>lack</w:t>
      </w:r>
      <w:r w:rsidRPr="00720D80">
        <w:rPr>
          <w:sz w:val="16"/>
        </w:rPr>
        <w:t xml:space="preserve"> sufficient </w:t>
      </w:r>
      <w:r w:rsidRPr="00720D80">
        <w:rPr>
          <w:rStyle w:val="Emphasis"/>
        </w:rPr>
        <w:t>confidence</w:t>
      </w:r>
      <w:r w:rsidRPr="00720D80">
        <w:rPr>
          <w:sz w:val="16"/>
        </w:rPr>
        <w:t xml:space="preserve"> </w:t>
      </w:r>
      <w:r w:rsidRPr="00720D80">
        <w:rPr>
          <w:rStyle w:val="StyleUnderline"/>
        </w:rPr>
        <w:t>in</w:t>
      </w:r>
      <w:r w:rsidRPr="00720D80">
        <w:rPr>
          <w:sz w:val="16"/>
        </w:rPr>
        <w:t xml:space="preserve"> the </w:t>
      </w:r>
      <w:r w:rsidRPr="00720D80">
        <w:rPr>
          <w:rStyle w:val="StyleUnderline"/>
        </w:rPr>
        <w:t>policies underlying it and the sentencing ranges it produces</w:t>
      </w:r>
      <w:r w:rsidRPr="00720D80">
        <w:rPr>
          <w:sz w:val="16"/>
        </w:rPr>
        <w:t xml:space="preserve">. </w:t>
      </w:r>
      <w:r w:rsidRPr="00720D80">
        <w:rPr>
          <w:rStyle w:val="StyleUnderline"/>
        </w:rPr>
        <w:t>Federal</w:t>
      </w:r>
      <w:r w:rsidRPr="00720D80">
        <w:rPr>
          <w:sz w:val="16"/>
        </w:rPr>
        <w:t xml:space="preserve"> trial </w:t>
      </w:r>
      <w:r w:rsidRPr="00720D80">
        <w:rPr>
          <w:rStyle w:val="StyleUnderline"/>
        </w:rPr>
        <w:t>judges</w:t>
      </w:r>
      <w:r w:rsidRPr="00720D80">
        <w:rPr>
          <w:sz w:val="16"/>
        </w:rPr>
        <w:t xml:space="preserve"> now </w:t>
      </w:r>
      <w:r w:rsidRPr="00720D80">
        <w:rPr>
          <w:rStyle w:val="StyleUnderline"/>
        </w:rPr>
        <w:t xml:space="preserve">follow the </w:t>
      </w:r>
      <w:r w:rsidRPr="00720D80">
        <w:rPr>
          <w:rStyle w:val="Emphasis"/>
        </w:rPr>
        <w:t>advisory</w:t>
      </w:r>
      <w:r w:rsidRPr="00720D80">
        <w:rPr>
          <w:sz w:val="16"/>
        </w:rPr>
        <w:t xml:space="preserve"> fraud guideline </w:t>
      </w:r>
      <w:r w:rsidRPr="00720D80">
        <w:rPr>
          <w:rStyle w:val="Emphasis"/>
        </w:rPr>
        <w:t>range</w:t>
      </w:r>
      <w:r w:rsidRPr="00720D80">
        <w:rPr>
          <w:sz w:val="16"/>
        </w:rPr>
        <w:t xml:space="preserve"> </w:t>
      </w:r>
      <w:r w:rsidRPr="00720D80">
        <w:rPr>
          <w:rStyle w:val="StyleUnderline"/>
        </w:rPr>
        <w:t xml:space="preserve">in </w:t>
      </w:r>
      <w:r w:rsidRPr="00720D80">
        <w:rPr>
          <w:rStyle w:val="Emphasis"/>
        </w:rPr>
        <w:t>less than half</w:t>
      </w:r>
      <w:r w:rsidRPr="00720D80">
        <w:rPr>
          <w:sz w:val="16"/>
        </w:rPr>
        <w:t xml:space="preserve"> </w:t>
      </w:r>
      <w:r w:rsidRPr="00720D80">
        <w:rPr>
          <w:rStyle w:val="StyleUnderline"/>
        </w:rPr>
        <w:t>of</w:t>
      </w:r>
      <w:r w:rsidRPr="00720D80">
        <w:rPr>
          <w:sz w:val="16"/>
        </w:rPr>
        <w:t xml:space="preserve"> all </w:t>
      </w:r>
      <w:r w:rsidRPr="00720D80">
        <w:rPr>
          <w:rStyle w:val="StyleUnderline"/>
        </w:rPr>
        <w:t>cases</w:t>
      </w:r>
      <w:r w:rsidRPr="00720D80">
        <w:rPr>
          <w:sz w:val="16"/>
        </w:rPr>
        <w:t xml:space="preserve">. Indeed, </w:t>
      </w:r>
      <w:r w:rsidRPr="00720D80">
        <w:rPr>
          <w:rStyle w:val="StyleUnderline"/>
        </w:rPr>
        <w:t>“[t]he rate of non-government sponsored below range sentences</w:t>
      </w:r>
      <w:r w:rsidRPr="00720D80">
        <w:rPr>
          <w:sz w:val="16"/>
        </w:rPr>
        <w:t xml:space="preserve"> [in fraud cases has] </w:t>
      </w:r>
      <w:r w:rsidRPr="00720D80">
        <w:rPr>
          <w:rStyle w:val="Emphasis"/>
        </w:rPr>
        <w:t>steadily increased</w:t>
      </w:r>
      <w:r w:rsidRPr="00720D80">
        <w:rPr>
          <w:sz w:val="16"/>
        </w:rPr>
        <w:t xml:space="preserve"> during the past five years” </w:t>
      </w:r>
      <w:r w:rsidRPr="00720D80">
        <w:rPr>
          <w:rStyle w:val="StyleUnderline"/>
        </w:rPr>
        <w:t xml:space="preserve">from 23.9% in 2011 to </w:t>
      </w:r>
      <w:r w:rsidRPr="00720D80">
        <w:rPr>
          <w:rStyle w:val="Emphasis"/>
        </w:rPr>
        <w:t>31.0%</w:t>
      </w:r>
      <w:r w:rsidRPr="00720D80">
        <w:rPr>
          <w:sz w:val="16"/>
        </w:rPr>
        <w:t xml:space="preserve"> </w:t>
      </w:r>
      <w:r w:rsidRPr="00720D80">
        <w:rPr>
          <w:rStyle w:val="StyleUnderline"/>
        </w:rPr>
        <w:t>in 2015</w:t>
      </w:r>
      <w:r w:rsidRPr="00720D80">
        <w:rPr>
          <w:sz w:val="16"/>
        </w:rPr>
        <w:t xml:space="preserve">. Adding volume to the already existing chorus of dissent are the results of our original empirical study of 100 federal district court judges, and 240 judges overall, which showed remarkable minimum sentencing agreement among an extremely diverse group of judges. The study also showed that </w:t>
      </w:r>
      <w:r w:rsidRPr="00720D80">
        <w:rPr>
          <w:rStyle w:val="StyleUnderline"/>
        </w:rPr>
        <w:t>the desire for</w:t>
      </w:r>
      <w:r w:rsidRPr="00720D80">
        <w:rPr>
          <w:sz w:val="16"/>
        </w:rPr>
        <w:t xml:space="preserve"> these </w:t>
      </w:r>
      <w:r w:rsidRPr="00720D80">
        <w:rPr>
          <w:rStyle w:val="StyleUnderline"/>
        </w:rPr>
        <w:t xml:space="preserve">minimum sentences </w:t>
      </w:r>
      <w:r w:rsidRPr="00720D80">
        <w:rPr>
          <w:rStyle w:val="Emphasis"/>
        </w:rPr>
        <w:t>largely overpowered</w:t>
      </w:r>
      <w:r w:rsidRPr="00720D80">
        <w:rPr>
          <w:sz w:val="16"/>
        </w:rPr>
        <w:t xml:space="preserve"> judges’ </w:t>
      </w:r>
      <w:r w:rsidRPr="00720D80">
        <w:rPr>
          <w:rStyle w:val="StyleUnderline"/>
        </w:rPr>
        <w:t xml:space="preserve">differences in sentencing philosophies such as </w:t>
      </w:r>
      <w:r w:rsidRPr="00720D80">
        <w:rPr>
          <w:rStyle w:val="Emphasis"/>
        </w:rPr>
        <w:t>retribution</w:t>
      </w:r>
      <w:r w:rsidRPr="00720D80">
        <w:rPr>
          <w:sz w:val="16"/>
        </w:rPr>
        <w:t xml:space="preserve">. Instead, it was the age of the judge and their support for mercy philosophies that drove agreement among judges and pushed these sentences down to the lowest levels possible. Indeed, three out of four district court judges sentenced the absolute minimum allowed under the guidelines. </w:t>
      </w:r>
      <w:r w:rsidRPr="00720D80">
        <w:rPr>
          <w:rStyle w:val="StyleUnderline"/>
        </w:rPr>
        <w:t>Our proposed solutions</w:t>
      </w:r>
      <w:r w:rsidRPr="00720D80">
        <w:rPr>
          <w:sz w:val="16"/>
        </w:rPr>
        <w:t xml:space="preserve">, building on years of commentators’ critique and criticism, </w:t>
      </w:r>
      <w:r w:rsidRPr="00720D80">
        <w:rPr>
          <w:rStyle w:val="StyleUnderline"/>
        </w:rPr>
        <w:t xml:space="preserve">are </w:t>
      </w:r>
      <w:r w:rsidRPr="00720D80">
        <w:rPr>
          <w:rStyle w:val="Emphasis"/>
        </w:rPr>
        <w:t>necessary</w:t>
      </w:r>
      <w:r w:rsidRPr="00720D80">
        <w:rPr>
          <w:sz w:val="16"/>
        </w:rPr>
        <w:t xml:space="preserve"> steps not only </w:t>
      </w:r>
      <w:r w:rsidRPr="00720D80">
        <w:rPr>
          <w:rStyle w:val="StyleUnderline"/>
        </w:rPr>
        <w:t xml:space="preserve">in beginning to </w:t>
      </w:r>
      <w:r w:rsidRPr="00720D80">
        <w:rPr>
          <w:rStyle w:val="Emphasis"/>
        </w:rPr>
        <w:t>reconstruct</w:t>
      </w:r>
      <w:r w:rsidRPr="00720D80">
        <w:rPr>
          <w:sz w:val="16"/>
        </w:rPr>
        <w:t xml:space="preserve"> </w:t>
      </w:r>
      <w:r w:rsidRPr="00720D80">
        <w:rPr>
          <w:rStyle w:val="StyleUnderline"/>
        </w:rPr>
        <w:t>an economic crime</w:t>
      </w:r>
      <w:r w:rsidRPr="00720D80">
        <w:rPr>
          <w:sz w:val="16"/>
        </w:rPr>
        <w:t xml:space="preserve"> sentencing </w:t>
      </w:r>
      <w:r w:rsidRPr="00720D80">
        <w:rPr>
          <w:rStyle w:val="StyleUnderline"/>
        </w:rPr>
        <w:t xml:space="preserve">guideline that is </w:t>
      </w:r>
      <w:r w:rsidRPr="00720D80">
        <w:rPr>
          <w:rStyle w:val="Emphasis"/>
        </w:rPr>
        <w:t>consistent</w:t>
      </w:r>
      <w:r w:rsidRPr="00720D80">
        <w:rPr>
          <w:sz w:val="16"/>
        </w:rPr>
        <w:t xml:space="preserve"> </w:t>
      </w:r>
      <w:r w:rsidRPr="00720D80">
        <w:rPr>
          <w:rStyle w:val="StyleUnderline"/>
        </w:rPr>
        <w:t>with the</w:t>
      </w:r>
      <w:r w:rsidRPr="00720D80">
        <w:rPr>
          <w:sz w:val="16"/>
        </w:rPr>
        <w:t xml:space="preserve"> proper </w:t>
      </w:r>
      <w:r w:rsidRPr="00720D80">
        <w:rPr>
          <w:rStyle w:val="Emphasis"/>
        </w:rPr>
        <w:t>principles of punishment</w:t>
      </w:r>
      <w:r w:rsidRPr="00720D80">
        <w:rPr>
          <w:sz w:val="16"/>
        </w:rPr>
        <w:t xml:space="preserve">, </w:t>
      </w:r>
      <w:r w:rsidRPr="00720D80">
        <w:rPr>
          <w:rStyle w:val="StyleUnderline"/>
        </w:rPr>
        <w:t>but also</w:t>
      </w:r>
      <w:r w:rsidRPr="00720D80">
        <w:rPr>
          <w:sz w:val="16"/>
        </w:rPr>
        <w:t xml:space="preserve"> can begin to </w:t>
      </w:r>
      <w:r w:rsidRPr="00720D80">
        <w:rPr>
          <w:rStyle w:val="Emphasis"/>
        </w:rPr>
        <w:t>re-plant the seeds</w:t>
      </w:r>
      <w:r w:rsidRPr="00720D80">
        <w:rPr>
          <w:sz w:val="16"/>
        </w:rPr>
        <w:t xml:space="preserve"> </w:t>
      </w:r>
      <w:r w:rsidRPr="00720D80">
        <w:rPr>
          <w:rStyle w:val="StyleUnderline"/>
        </w:rPr>
        <w:t xml:space="preserve">of </w:t>
      </w:r>
      <w:r w:rsidRPr="00720D80">
        <w:rPr>
          <w:rStyle w:val="Emphasis"/>
        </w:rPr>
        <w:t>judicial trust</w:t>
      </w:r>
      <w:r w:rsidRPr="00720D80">
        <w:rPr>
          <w:sz w:val="16"/>
        </w:rPr>
        <w:t>. Failing these recommendations, we respectfully request that the Commission consider scrapping section 2B1.1 completely and constructing a new fraud guideline that is actually empirically based. This could serve not only as a starting point for a new fraud guideline but also as a model for the much needed wholesale reconstruction of the Federal Sentencing Guidelines Manual.</w:t>
      </w:r>
    </w:p>
    <w:p w:rsidR="00EF298D" w:rsidRDefault="00EF298D" w:rsidP="00EF298D">
      <w:pPr>
        <w:pStyle w:val="Heading3"/>
      </w:pPr>
      <w:r>
        <w:t>OFF---Plank---Prosecution</w:t>
      </w:r>
    </w:p>
    <w:p w:rsidR="00EF298D" w:rsidRPr="004500D1" w:rsidRDefault="00EF298D" w:rsidP="00EF298D">
      <w:pPr>
        <w:pStyle w:val="Heading4"/>
      </w:pPr>
      <w:r>
        <w:t>The Department of Justice should publicly:</w:t>
      </w:r>
    </w:p>
    <w:p w:rsidR="00EF298D" w:rsidRDefault="00EF298D" w:rsidP="00EF298D">
      <w:pPr>
        <w:pStyle w:val="Heading4"/>
        <w:numPr>
          <w:ilvl w:val="0"/>
          <w:numId w:val="18"/>
        </w:numPr>
      </w:pPr>
      <w:r>
        <w:t>redirect a substantial amount of resources towards prosecution of white collar crimes;</w:t>
      </w:r>
    </w:p>
    <w:p w:rsidR="00EF298D" w:rsidRDefault="00EF298D" w:rsidP="00EF298D">
      <w:pPr>
        <w:pStyle w:val="Heading4"/>
        <w:numPr>
          <w:ilvl w:val="0"/>
          <w:numId w:val="18"/>
        </w:numPr>
      </w:pPr>
      <w:r>
        <w:t>increase diversity hiring and funding measures for corporate prosecutors;</w:t>
      </w:r>
    </w:p>
    <w:p w:rsidR="00EF298D" w:rsidRDefault="00EF298D" w:rsidP="00EF298D">
      <w:pPr>
        <w:pStyle w:val="Heading4"/>
        <w:numPr>
          <w:ilvl w:val="0"/>
          <w:numId w:val="18"/>
        </w:numPr>
      </w:pPr>
      <w:r>
        <w:t>increase empirical data collection and analysis for white-collar crimes;</w:t>
      </w:r>
    </w:p>
    <w:p w:rsidR="00EF298D" w:rsidRDefault="00EF298D" w:rsidP="00EF298D">
      <w:pPr>
        <w:pStyle w:val="Heading4"/>
        <w:numPr>
          <w:ilvl w:val="0"/>
          <w:numId w:val="18"/>
        </w:numPr>
      </w:pPr>
      <w:r>
        <w:t>condition international aid on fast-tracking international law enforcement cooperation for white-collar criminal investigations; and</w:t>
      </w:r>
    </w:p>
    <w:p w:rsidR="00EF298D" w:rsidRPr="004500D1" w:rsidRDefault="00EF298D" w:rsidP="00EF298D">
      <w:pPr>
        <w:pStyle w:val="Heading4"/>
        <w:numPr>
          <w:ilvl w:val="0"/>
          <w:numId w:val="18"/>
        </w:numPr>
      </w:pPr>
      <w:r>
        <w:t>coordinate with the Federal Trade Commission and Consumer Finance Protection Bureau in handling white-collar crime.</w:t>
      </w:r>
    </w:p>
    <w:p w:rsidR="00EF298D" w:rsidRPr="004500D1" w:rsidRDefault="00EF298D" w:rsidP="00EF298D">
      <w:pPr>
        <w:pStyle w:val="Heading4"/>
      </w:pPr>
      <w:r>
        <w:t xml:space="preserve">Solves prosecutorial deficiencies---if we kick it, it’s an </w:t>
      </w:r>
      <w:r>
        <w:rPr>
          <w:u w:val="single"/>
        </w:rPr>
        <w:t>alt cause</w:t>
      </w:r>
      <w:r>
        <w:t>.</w:t>
      </w:r>
    </w:p>
    <w:p w:rsidR="00EF298D" w:rsidRPr="00B905B4" w:rsidRDefault="00EF298D" w:rsidP="00EF298D">
      <w:r>
        <w:t xml:space="preserve">Ankush </w:t>
      </w:r>
      <w:r w:rsidRPr="00B905B4">
        <w:rPr>
          <w:rStyle w:val="Style13ptBold"/>
        </w:rPr>
        <w:t>Khardori 7-23</w:t>
      </w:r>
      <w:r>
        <w:t xml:space="preserve">. Former federal prosecutor who specialized in financial fraud. His work has been published by The Washington Post, The Wall Street Journal, Slate, and The American Prospect. 7-23-2020. “There’s Never Been a Better Time to Be a White-Collar Criminal.” </w:t>
      </w:r>
      <w:hyperlink r:id="rId30" w:history="1">
        <w:r>
          <w:rPr>
            <w:rStyle w:val="Hyperlink"/>
          </w:rPr>
          <w:t>https://newrepublic.com/article/158582/theres-never-better-time-white-collar-criminal</w:t>
        </w:r>
      </w:hyperlink>
      <w:r>
        <w:t>. DOA: 7-24-2020. KD-NCP.</w:t>
      </w:r>
    </w:p>
    <w:p w:rsidR="00EF298D" w:rsidRPr="00C73DDF" w:rsidRDefault="00EF298D" w:rsidP="00EF298D">
      <w:pPr>
        <w:rPr>
          <w:sz w:val="16"/>
        </w:rPr>
      </w:pPr>
      <w:r w:rsidRPr="00C73DDF">
        <w:rPr>
          <w:sz w:val="16"/>
        </w:rPr>
        <w:t xml:space="preserve">To begin with, </w:t>
      </w:r>
      <w:r w:rsidRPr="00C73DDF">
        <w:rPr>
          <w:rStyle w:val="StyleUnderline"/>
        </w:rPr>
        <w:t>internal Justice policies governing</w:t>
      </w:r>
      <w:r w:rsidRPr="00C73DDF">
        <w:rPr>
          <w:sz w:val="16"/>
        </w:rPr>
        <w:t xml:space="preserve"> white-collar </w:t>
      </w:r>
      <w:r w:rsidRPr="00C73DDF">
        <w:rPr>
          <w:rStyle w:val="StyleUnderline"/>
        </w:rPr>
        <w:t xml:space="preserve">prosecutions need to be </w:t>
      </w:r>
      <w:r w:rsidRPr="00C73DDF">
        <w:rPr>
          <w:rStyle w:val="Emphasis"/>
        </w:rPr>
        <w:t>revised</w:t>
      </w:r>
      <w:r w:rsidRPr="00C73DDF">
        <w:rPr>
          <w:sz w:val="16"/>
        </w:rPr>
        <w:t xml:space="preserve"> </w:t>
      </w:r>
      <w:r w:rsidRPr="00C73DDF">
        <w:rPr>
          <w:rStyle w:val="StyleUnderline"/>
        </w:rPr>
        <w:t>and</w:t>
      </w:r>
      <w:r w:rsidRPr="00C73DDF">
        <w:rPr>
          <w:sz w:val="16"/>
        </w:rPr>
        <w:t xml:space="preserve"> in some cases entirely </w:t>
      </w:r>
      <w:r w:rsidRPr="00C73DDF">
        <w:rPr>
          <w:rStyle w:val="Emphasis"/>
        </w:rPr>
        <w:t>rolled back</w:t>
      </w:r>
      <w:r w:rsidRPr="00C73DDF">
        <w:rPr>
          <w:sz w:val="16"/>
        </w:rPr>
        <w:t xml:space="preserve">. </w:t>
      </w:r>
      <w:r w:rsidRPr="00C73DDF">
        <w:rPr>
          <w:rStyle w:val="StyleUnderline"/>
        </w:rPr>
        <w:t>Enforcement priorities need to be</w:t>
      </w:r>
      <w:r w:rsidRPr="00C73DDF">
        <w:rPr>
          <w:sz w:val="16"/>
        </w:rPr>
        <w:t xml:space="preserve"> closely </w:t>
      </w:r>
      <w:r w:rsidRPr="00C73DDF">
        <w:rPr>
          <w:rStyle w:val="Emphasis"/>
        </w:rPr>
        <w:t>reevaluated</w:t>
      </w:r>
      <w:r w:rsidRPr="00C73DDF">
        <w:rPr>
          <w:sz w:val="16"/>
        </w:rPr>
        <w:t xml:space="preserve"> </w:t>
      </w:r>
      <w:r w:rsidRPr="00C73DDF">
        <w:rPr>
          <w:rStyle w:val="StyleUnderline"/>
        </w:rPr>
        <w:t xml:space="preserve">in order to </w:t>
      </w:r>
      <w:r w:rsidRPr="00C73DDF">
        <w:rPr>
          <w:rStyle w:val="Emphasis"/>
        </w:rPr>
        <w:t>ensure</w:t>
      </w:r>
      <w:r w:rsidRPr="00C73DDF">
        <w:rPr>
          <w:sz w:val="16"/>
        </w:rPr>
        <w:t xml:space="preserve"> that </w:t>
      </w:r>
      <w:r w:rsidRPr="00C73DDF">
        <w:rPr>
          <w:rStyle w:val="StyleUnderline"/>
        </w:rPr>
        <w:t>the department is using</w:t>
      </w:r>
      <w:r w:rsidRPr="00C73DDF">
        <w:rPr>
          <w:sz w:val="16"/>
        </w:rPr>
        <w:t xml:space="preserve"> its </w:t>
      </w:r>
      <w:r w:rsidRPr="00C73DDF">
        <w:rPr>
          <w:rStyle w:val="StyleUnderline"/>
        </w:rPr>
        <w:t xml:space="preserve">scarce resources </w:t>
      </w:r>
      <w:r w:rsidRPr="00C73DDF">
        <w:rPr>
          <w:rStyle w:val="Emphasis"/>
        </w:rPr>
        <w:t>optimally</w:t>
      </w:r>
      <w:r w:rsidRPr="00C73DDF">
        <w:rPr>
          <w:sz w:val="16"/>
        </w:rPr>
        <w:t>—</w:t>
      </w:r>
      <w:r w:rsidRPr="00C73DDF">
        <w:rPr>
          <w:rStyle w:val="StyleUnderline"/>
        </w:rPr>
        <w:t>and</w:t>
      </w:r>
      <w:r w:rsidRPr="00C73DDF">
        <w:rPr>
          <w:sz w:val="16"/>
        </w:rPr>
        <w:t xml:space="preserve">, ideally, </w:t>
      </w:r>
      <w:r w:rsidRPr="00C73DDF">
        <w:rPr>
          <w:rStyle w:val="StyleUnderline"/>
        </w:rPr>
        <w:t xml:space="preserve">in a manner that </w:t>
      </w:r>
      <w:r w:rsidRPr="00C73DDF">
        <w:rPr>
          <w:rStyle w:val="Emphasis"/>
        </w:rPr>
        <w:t>protects</w:t>
      </w:r>
      <w:r w:rsidRPr="00C73DDF">
        <w:rPr>
          <w:sz w:val="16"/>
        </w:rPr>
        <w:t xml:space="preserve"> the interests of broad </w:t>
      </w:r>
      <w:r w:rsidRPr="00C73DDF">
        <w:rPr>
          <w:rStyle w:val="StyleUnderline"/>
        </w:rPr>
        <w:t xml:space="preserve">swathes of our society </w:t>
      </w:r>
      <w:r w:rsidRPr="00C73DDF">
        <w:rPr>
          <w:rStyle w:val="Emphasis"/>
        </w:rPr>
        <w:t>rather than</w:t>
      </w:r>
      <w:r w:rsidRPr="00C73DDF">
        <w:rPr>
          <w:rStyle w:val="StyleUnderline"/>
        </w:rPr>
        <w:t xml:space="preserve"> well-to-do individuals and companies that </w:t>
      </w:r>
      <w:r w:rsidRPr="00C73DDF">
        <w:rPr>
          <w:rStyle w:val="Emphasis"/>
        </w:rPr>
        <w:t>do not need</w:t>
      </w:r>
      <w:r w:rsidRPr="00C73DDF">
        <w:rPr>
          <w:sz w:val="16"/>
        </w:rPr>
        <w:t xml:space="preserve"> </w:t>
      </w:r>
      <w:r w:rsidRPr="00C73DDF">
        <w:rPr>
          <w:rStyle w:val="StyleUnderline"/>
        </w:rPr>
        <w:t>the</w:t>
      </w:r>
      <w:r w:rsidRPr="00C73DDF">
        <w:rPr>
          <w:sz w:val="16"/>
        </w:rPr>
        <w:t xml:space="preserve"> federal </w:t>
      </w:r>
      <w:r w:rsidRPr="00C73DDF">
        <w:rPr>
          <w:rStyle w:val="StyleUnderline"/>
        </w:rPr>
        <w:t>government</w:t>
      </w:r>
      <w:r w:rsidRPr="00C73DDF">
        <w:rPr>
          <w:sz w:val="16"/>
        </w:rPr>
        <w:t xml:space="preserve"> </w:t>
      </w:r>
      <w:r w:rsidRPr="00C73DDF">
        <w:rPr>
          <w:rStyle w:val="StyleUnderline"/>
        </w:rPr>
        <w:t>to do</w:t>
      </w:r>
      <w:r w:rsidRPr="00C73DDF">
        <w:rPr>
          <w:sz w:val="16"/>
        </w:rPr>
        <w:t xml:space="preserve"> even </w:t>
      </w:r>
      <w:r w:rsidRPr="00C73DDF">
        <w:rPr>
          <w:rStyle w:val="StyleUnderline"/>
        </w:rPr>
        <w:t>more for them</w:t>
      </w:r>
      <w:r w:rsidRPr="00C73DDF">
        <w:rPr>
          <w:sz w:val="16"/>
        </w:rPr>
        <w:t>.</w:t>
      </w:r>
    </w:p>
    <w:p w:rsidR="00EF298D" w:rsidRPr="00C73DDF" w:rsidRDefault="00EF298D" w:rsidP="00EF298D">
      <w:pPr>
        <w:rPr>
          <w:sz w:val="16"/>
        </w:rPr>
      </w:pPr>
      <w:r w:rsidRPr="00C73DDF">
        <w:rPr>
          <w:sz w:val="16"/>
        </w:rPr>
        <w:t xml:space="preserve">Then there’s the question of staffing decisions—a critical element in white-collar prosecutions. </w:t>
      </w:r>
      <w:r w:rsidRPr="00C73DDF">
        <w:rPr>
          <w:rStyle w:val="StyleUnderline"/>
        </w:rPr>
        <w:t xml:space="preserve">Most political appointees </w:t>
      </w:r>
      <w:r w:rsidRPr="00C73DDF">
        <w:rPr>
          <w:rStyle w:val="Emphasis"/>
        </w:rPr>
        <w:t>will move on</w:t>
      </w:r>
      <w:r w:rsidRPr="00C73DDF">
        <w:rPr>
          <w:sz w:val="16"/>
        </w:rPr>
        <w:t xml:space="preserve">, </w:t>
      </w:r>
      <w:r w:rsidRPr="00C73DDF">
        <w:rPr>
          <w:rStyle w:val="StyleUnderline"/>
        </w:rPr>
        <w:t>but</w:t>
      </w:r>
      <w:r w:rsidRPr="00C73DDF">
        <w:rPr>
          <w:sz w:val="16"/>
        </w:rPr>
        <w:t xml:space="preserve"> </w:t>
      </w:r>
      <w:r w:rsidRPr="00C73DDF">
        <w:rPr>
          <w:rStyle w:val="Emphasis"/>
        </w:rPr>
        <w:t>personnel decisions</w:t>
      </w:r>
      <w:r w:rsidRPr="00C73DDF">
        <w:rPr>
          <w:sz w:val="16"/>
        </w:rPr>
        <w:t xml:space="preserve"> </w:t>
      </w:r>
      <w:r w:rsidRPr="00C73DDF">
        <w:rPr>
          <w:rStyle w:val="StyleUnderline"/>
        </w:rPr>
        <w:t>at the senior career level may</w:t>
      </w:r>
      <w:r w:rsidRPr="00C73DDF">
        <w:rPr>
          <w:sz w:val="16"/>
        </w:rPr>
        <w:t xml:space="preserve"> also </w:t>
      </w:r>
      <w:r w:rsidRPr="00C73DDF">
        <w:rPr>
          <w:rStyle w:val="StyleUnderline"/>
        </w:rPr>
        <w:t xml:space="preserve">need to be </w:t>
      </w:r>
      <w:r w:rsidRPr="00C73DDF">
        <w:rPr>
          <w:rStyle w:val="Emphasis"/>
        </w:rPr>
        <w:t>revisited</w:t>
      </w:r>
      <w:r w:rsidRPr="00C73DDF">
        <w:rPr>
          <w:sz w:val="16"/>
        </w:rPr>
        <w:t>—</w:t>
      </w:r>
      <w:r w:rsidRPr="00C73DDF">
        <w:rPr>
          <w:rStyle w:val="StyleUnderline"/>
        </w:rPr>
        <w:t xml:space="preserve">without veering into </w:t>
      </w:r>
      <w:r w:rsidRPr="00C73DDF">
        <w:rPr>
          <w:rStyle w:val="Emphasis"/>
        </w:rPr>
        <w:t>political litmus tests</w:t>
      </w:r>
      <w:r w:rsidRPr="00C73DDF">
        <w:rPr>
          <w:sz w:val="16"/>
        </w:rPr>
        <w:t>—</w:t>
      </w:r>
      <w:r w:rsidRPr="00C73DDF">
        <w:rPr>
          <w:rStyle w:val="StyleUnderline"/>
        </w:rPr>
        <w:t>to ensure</w:t>
      </w:r>
      <w:r w:rsidRPr="00C73DDF">
        <w:rPr>
          <w:sz w:val="16"/>
        </w:rPr>
        <w:t xml:space="preserve"> that </w:t>
      </w:r>
      <w:r w:rsidRPr="00C73DDF">
        <w:rPr>
          <w:rStyle w:val="StyleUnderline"/>
        </w:rPr>
        <w:t xml:space="preserve">hiring and promotions were </w:t>
      </w:r>
      <w:r w:rsidRPr="00C73DDF">
        <w:rPr>
          <w:rStyle w:val="Emphasis"/>
        </w:rPr>
        <w:t>justified by merit</w:t>
      </w:r>
      <w:r w:rsidRPr="00C73DDF">
        <w:rPr>
          <w:sz w:val="16"/>
        </w:rPr>
        <w:t xml:space="preserve"> rather than political patronage or personal relationships and that political appointees have not “burrowed” into career positions. </w:t>
      </w:r>
      <w:r w:rsidRPr="00C73DDF">
        <w:rPr>
          <w:rStyle w:val="StyleUnderline"/>
        </w:rPr>
        <w:t xml:space="preserve">Funding needs to be </w:t>
      </w:r>
      <w:r w:rsidRPr="00C73DDF">
        <w:rPr>
          <w:rStyle w:val="Emphasis"/>
        </w:rPr>
        <w:t>boosted</w:t>
      </w:r>
      <w:r w:rsidRPr="00C73DDF">
        <w:rPr>
          <w:sz w:val="16"/>
        </w:rPr>
        <w:t xml:space="preserve"> in order </w:t>
      </w:r>
      <w:r w:rsidRPr="00C73DDF">
        <w:rPr>
          <w:rStyle w:val="StyleUnderline"/>
        </w:rPr>
        <w:t>to support the hiring of</w:t>
      </w:r>
      <w:r w:rsidRPr="00C73DDF">
        <w:rPr>
          <w:sz w:val="16"/>
        </w:rPr>
        <w:t xml:space="preserve"> more </w:t>
      </w:r>
      <w:r w:rsidRPr="00C73DDF">
        <w:rPr>
          <w:rStyle w:val="StyleUnderline"/>
        </w:rPr>
        <w:t>prosecutors and law enforcement</w:t>
      </w:r>
      <w:r w:rsidRPr="00C73DDF">
        <w:rPr>
          <w:sz w:val="16"/>
        </w:rPr>
        <w:t xml:space="preserve"> </w:t>
      </w:r>
      <w:r w:rsidRPr="00C73DDF">
        <w:rPr>
          <w:rStyle w:val="StyleUnderline"/>
        </w:rPr>
        <w:t>personnel</w:t>
      </w:r>
      <w:r w:rsidRPr="00C73DDF">
        <w:rPr>
          <w:sz w:val="16"/>
        </w:rPr>
        <w:t xml:space="preserve"> </w:t>
      </w:r>
      <w:r w:rsidRPr="00C73DDF">
        <w:rPr>
          <w:rStyle w:val="StyleUnderline"/>
        </w:rPr>
        <w:t xml:space="preserve">who can </w:t>
      </w:r>
      <w:r w:rsidRPr="00C73DDF">
        <w:rPr>
          <w:rStyle w:val="Emphasis"/>
        </w:rPr>
        <w:t>conduct</w:t>
      </w:r>
      <w:r w:rsidRPr="00C73DDF">
        <w:rPr>
          <w:sz w:val="16"/>
        </w:rPr>
        <w:t xml:space="preserve"> financial </w:t>
      </w:r>
      <w:r w:rsidRPr="00C73DDF">
        <w:rPr>
          <w:rStyle w:val="Emphasis"/>
        </w:rPr>
        <w:t>investigations</w:t>
      </w:r>
      <w:r w:rsidRPr="00C73DDF">
        <w:rPr>
          <w:sz w:val="16"/>
        </w:rPr>
        <w:t xml:space="preserve">. </w:t>
      </w:r>
      <w:r w:rsidRPr="00C73DDF">
        <w:rPr>
          <w:rStyle w:val="StyleUnderline"/>
        </w:rPr>
        <w:t>We must look</w:t>
      </w:r>
      <w:r w:rsidRPr="00C73DDF">
        <w:rPr>
          <w:sz w:val="16"/>
        </w:rPr>
        <w:t xml:space="preserve"> closely </w:t>
      </w:r>
      <w:r w:rsidRPr="00C73DDF">
        <w:rPr>
          <w:rStyle w:val="StyleUnderline"/>
        </w:rPr>
        <w:t>at whether</w:t>
      </w:r>
      <w:r w:rsidRPr="00C73DDF">
        <w:rPr>
          <w:sz w:val="16"/>
        </w:rPr>
        <w:t xml:space="preserve"> white-collar </w:t>
      </w:r>
      <w:r w:rsidRPr="00C73DDF">
        <w:rPr>
          <w:rStyle w:val="StyleUnderline"/>
        </w:rPr>
        <w:t>investigators and prosecutors</w:t>
      </w:r>
      <w:r w:rsidRPr="00C73DDF">
        <w:rPr>
          <w:sz w:val="16"/>
        </w:rPr>
        <w:t xml:space="preserve"> </w:t>
      </w:r>
      <w:r w:rsidRPr="00C73DDF">
        <w:rPr>
          <w:rStyle w:val="Emphasis"/>
        </w:rPr>
        <w:t>represent</w:t>
      </w:r>
      <w:r w:rsidRPr="00C73DDF">
        <w:rPr>
          <w:sz w:val="16"/>
        </w:rPr>
        <w:t xml:space="preserve"> the </w:t>
      </w:r>
      <w:r w:rsidRPr="00C73DDF">
        <w:rPr>
          <w:rStyle w:val="Emphasis"/>
        </w:rPr>
        <w:t>diversity</w:t>
      </w:r>
      <w:r w:rsidRPr="00C73DDF">
        <w:rPr>
          <w:sz w:val="16"/>
        </w:rPr>
        <w:t xml:space="preserve"> of the economic constituencies that they are—or should be—protecting. And </w:t>
      </w:r>
      <w:r w:rsidRPr="00C73DDF">
        <w:rPr>
          <w:rStyle w:val="StyleUnderline"/>
        </w:rPr>
        <w:t>the department should consider whether it can</w:t>
      </w:r>
      <w:r w:rsidRPr="00C73DDF">
        <w:rPr>
          <w:sz w:val="16"/>
        </w:rPr>
        <w:t xml:space="preserve"> cost-</w:t>
      </w:r>
      <w:r w:rsidRPr="00C73DDF">
        <w:rPr>
          <w:rStyle w:val="Emphasis"/>
        </w:rPr>
        <w:t>effectively</w:t>
      </w:r>
      <w:r w:rsidRPr="00C73DDF">
        <w:rPr>
          <w:sz w:val="16"/>
        </w:rPr>
        <w:t xml:space="preserve"> </w:t>
      </w:r>
      <w:r w:rsidRPr="00C73DDF">
        <w:rPr>
          <w:rStyle w:val="StyleUnderline"/>
        </w:rPr>
        <w:t>take functions in-house that it sometimes outsources</w:t>
      </w:r>
      <w:r w:rsidRPr="00C73DDF">
        <w:rPr>
          <w:sz w:val="16"/>
        </w:rPr>
        <w:t>—</w:t>
      </w:r>
      <w:r w:rsidRPr="00C73DDF">
        <w:rPr>
          <w:rStyle w:val="Emphasis"/>
        </w:rPr>
        <w:t>like data collection</w:t>
      </w:r>
      <w:r w:rsidRPr="00C73DDF">
        <w:rPr>
          <w:sz w:val="16"/>
        </w:rPr>
        <w:t xml:space="preserve"> </w:t>
      </w:r>
      <w:r w:rsidRPr="00C73DDF">
        <w:rPr>
          <w:rStyle w:val="StyleUnderline"/>
        </w:rPr>
        <w:t xml:space="preserve">and </w:t>
      </w:r>
      <w:r w:rsidRPr="00C73DDF">
        <w:rPr>
          <w:rStyle w:val="Emphasis"/>
        </w:rPr>
        <w:t>analysis</w:t>
      </w:r>
      <w:r w:rsidRPr="00C73DDF">
        <w:rPr>
          <w:sz w:val="16"/>
        </w:rPr>
        <w:t>—so that American taxpayers are not paying needlessly high private sector rates.</w:t>
      </w:r>
    </w:p>
    <w:p w:rsidR="00EF298D" w:rsidRPr="00C73DDF" w:rsidRDefault="00EF298D" w:rsidP="00EF298D">
      <w:pPr>
        <w:rPr>
          <w:sz w:val="16"/>
        </w:rPr>
      </w:pPr>
      <w:r w:rsidRPr="00C73DDF">
        <w:rPr>
          <w:rStyle w:val="StyleUnderline"/>
        </w:rPr>
        <w:t>We</w:t>
      </w:r>
      <w:r w:rsidRPr="00C73DDF">
        <w:rPr>
          <w:sz w:val="16"/>
        </w:rPr>
        <w:t xml:space="preserve"> also </w:t>
      </w:r>
      <w:r w:rsidRPr="00C73DDF">
        <w:rPr>
          <w:rStyle w:val="StyleUnderline"/>
        </w:rPr>
        <w:t>need to take</w:t>
      </w:r>
      <w:r w:rsidRPr="00C73DDF">
        <w:rPr>
          <w:sz w:val="16"/>
        </w:rPr>
        <w:t xml:space="preserve"> </w:t>
      </w:r>
      <w:r w:rsidRPr="00C73DDF">
        <w:rPr>
          <w:rStyle w:val="StyleUnderline"/>
        </w:rPr>
        <w:t>a</w:t>
      </w:r>
      <w:r w:rsidRPr="00C73DDF">
        <w:rPr>
          <w:sz w:val="16"/>
        </w:rPr>
        <w:t xml:space="preserve"> good </w:t>
      </w:r>
      <w:r w:rsidRPr="00C73DDF">
        <w:rPr>
          <w:rStyle w:val="StyleUnderline"/>
        </w:rPr>
        <w:t xml:space="preserve">look at how best to </w:t>
      </w:r>
      <w:r w:rsidRPr="00C73DDF">
        <w:rPr>
          <w:rStyle w:val="Emphasis"/>
        </w:rPr>
        <w:t>maximize</w:t>
      </w:r>
      <w:r w:rsidRPr="00C73DDF">
        <w:rPr>
          <w:sz w:val="16"/>
        </w:rPr>
        <w:t xml:space="preserve"> </w:t>
      </w:r>
      <w:r w:rsidRPr="00C73DDF">
        <w:rPr>
          <w:rStyle w:val="StyleUnderline"/>
        </w:rPr>
        <w:t>the</w:t>
      </w:r>
      <w:r w:rsidRPr="00C73DDF">
        <w:rPr>
          <w:sz w:val="16"/>
        </w:rPr>
        <w:t xml:space="preserve"> </w:t>
      </w:r>
      <w:r w:rsidRPr="00C73DDF">
        <w:rPr>
          <w:rStyle w:val="Emphasis"/>
        </w:rPr>
        <w:t>jurisdictional reach</w:t>
      </w:r>
      <w:r w:rsidRPr="00C73DDF">
        <w:rPr>
          <w:sz w:val="16"/>
        </w:rPr>
        <w:t xml:space="preserve"> </w:t>
      </w:r>
      <w:r w:rsidRPr="00C73DDF">
        <w:rPr>
          <w:rStyle w:val="StyleUnderline"/>
        </w:rPr>
        <w:t>of white-collar prosecutions</w:t>
      </w:r>
      <w:r w:rsidRPr="00C73DDF">
        <w:rPr>
          <w:sz w:val="16"/>
        </w:rPr>
        <w:t xml:space="preserve">. </w:t>
      </w:r>
      <w:r w:rsidRPr="00C73DDF">
        <w:rPr>
          <w:rStyle w:val="StyleUnderline"/>
        </w:rPr>
        <w:t>We need to improve</w:t>
      </w:r>
      <w:r w:rsidRPr="00C73DDF">
        <w:rPr>
          <w:sz w:val="16"/>
        </w:rPr>
        <w:t xml:space="preserve"> our </w:t>
      </w:r>
      <w:r w:rsidRPr="00C73DDF">
        <w:rPr>
          <w:rStyle w:val="Emphasis"/>
        </w:rPr>
        <w:t>international law enforcement partnerships</w:t>
      </w:r>
      <w:r w:rsidRPr="00C73DDF">
        <w:rPr>
          <w:sz w:val="16"/>
        </w:rPr>
        <w:t xml:space="preserve"> </w:t>
      </w:r>
      <w:r w:rsidRPr="00C73DDF">
        <w:rPr>
          <w:rStyle w:val="StyleUnderline"/>
        </w:rPr>
        <w:t xml:space="preserve">to increase the </w:t>
      </w:r>
      <w:r w:rsidRPr="00C73DDF">
        <w:rPr>
          <w:rStyle w:val="Emphasis"/>
        </w:rPr>
        <w:t>speed</w:t>
      </w:r>
      <w:r w:rsidRPr="00C73DDF">
        <w:rPr>
          <w:rStyle w:val="StyleUnderline"/>
        </w:rPr>
        <w:t xml:space="preserve"> and</w:t>
      </w:r>
      <w:r w:rsidRPr="00C73DDF">
        <w:rPr>
          <w:sz w:val="16"/>
        </w:rPr>
        <w:t xml:space="preserve"> </w:t>
      </w:r>
      <w:r w:rsidRPr="00C73DDF">
        <w:rPr>
          <w:rStyle w:val="Emphasis"/>
        </w:rPr>
        <w:t>efficacy</w:t>
      </w:r>
      <w:r w:rsidRPr="00C73DDF">
        <w:rPr>
          <w:sz w:val="16"/>
        </w:rPr>
        <w:t xml:space="preserve"> </w:t>
      </w:r>
      <w:r w:rsidRPr="00C73DDF">
        <w:rPr>
          <w:rStyle w:val="StyleUnderline"/>
        </w:rPr>
        <w:t>of overseas investigative work</w:t>
      </w:r>
      <w:r w:rsidRPr="00C73DDF">
        <w:rPr>
          <w:sz w:val="16"/>
        </w:rPr>
        <w:t xml:space="preserve">, </w:t>
      </w:r>
      <w:r w:rsidRPr="00C73DDF">
        <w:rPr>
          <w:rStyle w:val="StyleUnderline"/>
        </w:rPr>
        <w:t>and</w:t>
      </w:r>
      <w:r w:rsidRPr="00C73DDF">
        <w:rPr>
          <w:sz w:val="16"/>
        </w:rPr>
        <w:t xml:space="preserve"> we should </w:t>
      </w:r>
      <w:r w:rsidRPr="00C73DDF">
        <w:rPr>
          <w:rStyle w:val="StyleUnderline"/>
        </w:rPr>
        <w:t xml:space="preserve">think creatively about how we can </w:t>
      </w:r>
      <w:r w:rsidRPr="00C73DDF">
        <w:rPr>
          <w:rStyle w:val="Emphasis"/>
        </w:rPr>
        <w:t>incentivize countries</w:t>
      </w:r>
      <w:r w:rsidRPr="00C73DDF">
        <w:rPr>
          <w:sz w:val="16"/>
        </w:rPr>
        <w:t xml:space="preserve"> </w:t>
      </w:r>
      <w:r w:rsidRPr="00C73DDF">
        <w:rPr>
          <w:rStyle w:val="StyleUnderline"/>
        </w:rPr>
        <w:t xml:space="preserve">that drag their feet when asked to </w:t>
      </w:r>
      <w:r w:rsidRPr="00C73DDF">
        <w:rPr>
          <w:rStyle w:val="Emphasis"/>
        </w:rPr>
        <w:t>provide info</w:t>
      </w:r>
      <w:r w:rsidRPr="00C73DDF">
        <w:rPr>
          <w:rStyle w:val="StyleUnderline"/>
        </w:rPr>
        <w:t>rmation</w:t>
      </w:r>
      <w:r w:rsidRPr="00C73DDF">
        <w:rPr>
          <w:sz w:val="16"/>
        </w:rPr>
        <w:t xml:space="preserve"> or access to people within their borders to do more. (</w:t>
      </w:r>
      <w:r w:rsidRPr="00C73DDF">
        <w:rPr>
          <w:rStyle w:val="StyleUnderline"/>
        </w:rPr>
        <w:t xml:space="preserve">One way to do this might be by </w:t>
      </w:r>
      <w:r w:rsidRPr="00C73DDF">
        <w:rPr>
          <w:rStyle w:val="Emphasis"/>
        </w:rPr>
        <w:t>boosting international aid</w:t>
      </w:r>
      <w:r w:rsidRPr="00C73DDF">
        <w:rPr>
          <w:sz w:val="16"/>
        </w:rPr>
        <w:t xml:space="preserve"> </w:t>
      </w:r>
      <w:r w:rsidRPr="00C73DDF">
        <w:rPr>
          <w:rStyle w:val="StyleUnderline"/>
        </w:rPr>
        <w:t xml:space="preserve">contingent on countries that tend to </w:t>
      </w:r>
      <w:r w:rsidRPr="00C73DDF">
        <w:rPr>
          <w:rStyle w:val="Emphasis"/>
        </w:rPr>
        <w:t>slow-roll</w:t>
      </w:r>
      <w:r w:rsidRPr="00C73DDF">
        <w:rPr>
          <w:sz w:val="16"/>
        </w:rPr>
        <w:t xml:space="preserve"> white-collar criminal </w:t>
      </w:r>
      <w:r w:rsidRPr="00C73DDF">
        <w:rPr>
          <w:rStyle w:val="Emphasis"/>
        </w:rPr>
        <w:t>inquiries</w:t>
      </w:r>
      <w:r w:rsidRPr="00C73DDF">
        <w:rPr>
          <w:sz w:val="16"/>
        </w:rPr>
        <w:t xml:space="preserve"> </w:t>
      </w:r>
      <w:r w:rsidRPr="00C73DDF">
        <w:rPr>
          <w:rStyle w:val="StyleUnderline"/>
        </w:rPr>
        <w:t xml:space="preserve">showing </w:t>
      </w:r>
      <w:r w:rsidRPr="00C73DDF">
        <w:rPr>
          <w:rStyle w:val="Emphasis"/>
        </w:rPr>
        <w:t>measurable progress</w:t>
      </w:r>
      <w:r w:rsidRPr="00C73DDF">
        <w:rPr>
          <w:rStyle w:val="StyleUnderline"/>
        </w:rPr>
        <w:t xml:space="preserve"> in these areas</w:t>
      </w:r>
      <w:r w:rsidRPr="00C73DDF">
        <w:rPr>
          <w:sz w:val="16"/>
        </w:rPr>
        <w:t>.)</w:t>
      </w:r>
    </w:p>
    <w:p w:rsidR="00EF298D" w:rsidRPr="00C73DDF" w:rsidRDefault="00EF298D" w:rsidP="00EF298D">
      <w:pPr>
        <w:rPr>
          <w:sz w:val="16"/>
        </w:rPr>
      </w:pPr>
      <w:r w:rsidRPr="00C73DDF">
        <w:rPr>
          <w:sz w:val="16"/>
        </w:rPr>
        <w:t xml:space="preserve">Some searching discussion also needs to happen about how the stateside federal bureaucracy handles the rise of white-collar crime. </w:t>
      </w:r>
      <w:r w:rsidRPr="00C73DDF">
        <w:rPr>
          <w:rStyle w:val="StyleUnderline"/>
        </w:rPr>
        <w:t>We should ensure</w:t>
      </w:r>
      <w:r w:rsidRPr="00C73DDF">
        <w:rPr>
          <w:sz w:val="16"/>
        </w:rPr>
        <w:t xml:space="preserve"> greater </w:t>
      </w:r>
      <w:r w:rsidRPr="00C73DDF">
        <w:rPr>
          <w:rStyle w:val="Emphasis"/>
        </w:rPr>
        <w:t>coordination</w:t>
      </w:r>
      <w:r w:rsidRPr="00C73DDF">
        <w:rPr>
          <w:sz w:val="16"/>
        </w:rPr>
        <w:t xml:space="preserve"> </w:t>
      </w:r>
      <w:r w:rsidRPr="00C73DDF">
        <w:rPr>
          <w:rStyle w:val="StyleUnderline"/>
        </w:rPr>
        <w:t xml:space="preserve">between the </w:t>
      </w:r>
      <w:r w:rsidRPr="00C73DDF">
        <w:rPr>
          <w:rStyle w:val="Emphasis"/>
        </w:rPr>
        <w:t>Justice Department</w:t>
      </w:r>
      <w:r w:rsidRPr="00C73DDF">
        <w:rPr>
          <w:rStyle w:val="StyleUnderline"/>
        </w:rPr>
        <w:t xml:space="preserve"> and consumer</w:t>
      </w:r>
      <w:r w:rsidRPr="00C73DDF">
        <w:rPr>
          <w:sz w:val="16"/>
        </w:rPr>
        <w:t xml:space="preserve"> </w:t>
      </w:r>
      <w:r w:rsidRPr="00C73DDF">
        <w:rPr>
          <w:rStyle w:val="StyleUnderline"/>
        </w:rPr>
        <w:t xml:space="preserve">protection agencies like the </w:t>
      </w:r>
      <w:r w:rsidRPr="00C73DDF">
        <w:rPr>
          <w:rStyle w:val="Emphasis"/>
        </w:rPr>
        <w:t>FTC</w:t>
      </w:r>
      <w:r w:rsidRPr="00C73DDF">
        <w:rPr>
          <w:sz w:val="16"/>
        </w:rPr>
        <w:t xml:space="preserve"> </w:t>
      </w:r>
      <w:r w:rsidRPr="00C73DDF">
        <w:rPr>
          <w:rStyle w:val="StyleUnderline"/>
        </w:rPr>
        <w:t>and</w:t>
      </w:r>
      <w:r w:rsidRPr="00C73DDF">
        <w:rPr>
          <w:sz w:val="16"/>
        </w:rPr>
        <w:t xml:space="preserve"> the </w:t>
      </w:r>
      <w:r w:rsidRPr="00C73DDF">
        <w:rPr>
          <w:rStyle w:val="Emphasis"/>
        </w:rPr>
        <w:t>Consumer Finance Protection Bureau</w:t>
      </w:r>
      <w:r w:rsidRPr="00C73DDF">
        <w:rPr>
          <w:sz w:val="16"/>
        </w:rPr>
        <w:t xml:space="preserve">. And more broadly, we </w:t>
      </w:r>
      <w:r w:rsidRPr="00C73DDF">
        <w:rPr>
          <w:rStyle w:val="StyleUnderline"/>
        </w:rPr>
        <w:t>need to consider whether</w:t>
      </w:r>
      <w:r w:rsidRPr="00C73DDF">
        <w:rPr>
          <w:sz w:val="16"/>
        </w:rPr>
        <w:t xml:space="preserve"> federal </w:t>
      </w:r>
      <w:r w:rsidRPr="00C73DDF">
        <w:rPr>
          <w:rStyle w:val="Emphasis"/>
        </w:rPr>
        <w:t>law enforcement institutions</w:t>
      </w:r>
      <w:r w:rsidRPr="00C73DDF">
        <w:rPr>
          <w:sz w:val="16"/>
        </w:rPr>
        <w:t xml:space="preserve">, in their current form, </w:t>
      </w:r>
      <w:r w:rsidRPr="00C73DDF">
        <w:rPr>
          <w:rStyle w:val="StyleUnderline"/>
        </w:rPr>
        <w:t xml:space="preserve">are </w:t>
      </w:r>
      <w:r w:rsidRPr="00C73DDF">
        <w:rPr>
          <w:rStyle w:val="Emphasis"/>
        </w:rPr>
        <w:t>still adequate</w:t>
      </w:r>
      <w:r w:rsidRPr="00C73DDF">
        <w:rPr>
          <w:sz w:val="16"/>
        </w:rPr>
        <w:t xml:space="preserve"> for the international economic system as it exists today—byzantine, fractured, and opaque.</w:t>
      </w:r>
    </w:p>
    <w:p w:rsidR="00EF298D" w:rsidRDefault="00EF298D" w:rsidP="00EF298D">
      <w:pPr>
        <w:pStyle w:val="Heading3"/>
      </w:pPr>
      <w:r>
        <w:t>Solvency---Harshness Irrel---2NC</w:t>
      </w:r>
    </w:p>
    <w:p w:rsidR="00EF298D" w:rsidRDefault="00EF298D" w:rsidP="00EF298D">
      <w:pPr>
        <w:pStyle w:val="Heading4"/>
      </w:pPr>
      <w:r w:rsidRPr="00B84932">
        <w:t>Certainty of punishment</w:t>
      </w:r>
      <w:r>
        <w:t xml:space="preserve"> </w:t>
      </w:r>
      <w:r w:rsidRPr="00B84932">
        <w:rPr>
          <w:u w:val="single"/>
        </w:rPr>
        <w:t>outweighs severity</w:t>
      </w:r>
      <w:r>
        <w:t xml:space="preserve">---the </w:t>
      </w:r>
      <w:r>
        <w:rPr>
          <w:u w:val="single"/>
        </w:rPr>
        <w:t>consensus of criminological studies agrees</w:t>
      </w:r>
      <w:r>
        <w:t>.</w:t>
      </w:r>
    </w:p>
    <w:p w:rsidR="00EF298D" w:rsidRPr="00B84932" w:rsidRDefault="00EF298D" w:rsidP="00EF298D">
      <w:r>
        <w:t>***also #1 under the deterrence adv frontline</w:t>
      </w:r>
    </w:p>
    <w:p w:rsidR="00EF298D" w:rsidRPr="00B84932" w:rsidRDefault="00EF298D" w:rsidP="00EF298D">
      <w:r w:rsidRPr="00B84932">
        <w:t xml:space="preserve">Michael </w:t>
      </w:r>
      <w:r w:rsidRPr="00B84932">
        <w:rPr>
          <w:rStyle w:val="Style13ptBold"/>
        </w:rPr>
        <w:t>Hobbes 20</w:t>
      </w:r>
      <w:r w:rsidRPr="00B84932">
        <w:t xml:space="preserve">. Senior enterprise reporter for HuffPost and the co-host of You're Wrong About. Researched by Matt Giles, a freelance writer and the head of research and fact-checking at Longreads. 2-10-2020. “The Golden Age of White Collar Crime.” </w:t>
      </w:r>
      <w:hyperlink r:id="rId31" w:history="1">
        <w:r w:rsidRPr="00B84932">
          <w:rPr>
            <w:rStyle w:val="Hyperlink"/>
          </w:rPr>
          <w:t>https://www.huffpost.com/highline/article/white-collar-crime/text-only/</w:t>
        </w:r>
      </w:hyperlink>
      <w:r w:rsidRPr="00B84932">
        <w:t>. DOA: 7-24-2020. KD-NCP.</w:t>
      </w:r>
    </w:p>
    <w:p w:rsidR="00EF298D" w:rsidRPr="00B84932" w:rsidRDefault="00EF298D" w:rsidP="00EF298D">
      <w:pPr>
        <w:rPr>
          <w:sz w:val="16"/>
        </w:rPr>
      </w:pPr>
      <w:r w:rsidRPr="00B84932">
        <w:rPr>
          <w:sz w:val="16"/>
        </w:rPr>
        <w:t xml:space="preserve">FOR MULTINATIONAL GROCERY STORE CHAINS, self-checkout kiosks are a no-brainer. They save space, cut costs and speed up lines for shoppers. There is, however, one downside: </w:t>
      </w:r>
      <w:r w:rsidRPr="00B84932">
        <w:rPr>
          <w:rStyle w:val="StyleUnderline"/>
        </w:rPr>
        <w:t xml:space="preserve">Allowing customers to </w:t>
      </w:r>
      <w:r w:rsidRPr="00B84932">
        <w:rPr>
          <w:rStyle w:val="Emphasis"/>
        </w:rPr>
        <w:t>scan their own groceries</w:t>
      </w:r>
      <w:r w:rsidRPr="00B84932">
        <w:rPr>
          <w:sz w:val="16"/>
        </w:rPr>
        <w:t xml:space="preserve"> dramatically </w:t>
      </w:r>
      <w:r w:rsidRPr="00B84932">
        <w:rPr>
          <w:rStyle w:val="Emphasis"/>
        </w:rPr>
        <w:t>increases</w:t>
      </w:r>
      <w:r w:rsidRPr="00B84932">
        <w:rPr>
          <w:sz w:val="16"/>
        </w:rPr>
        <w:t xml:space="preserve"> </w:t>
      </w:r>
      <w:r w:rsidRPr="00B84932">
        <w:rPr>
          <w:rStyle w:val="StyleUnderline"/>
        </w:rPr>
        <w:t xml:space="preserve">the </w:t>
      </w:r>
      <w:r w:rsidRPr="00B84932">
        <w:rPr>
          <w:rStyle w:val="Emphasis"/>
        </w:rPr>
        <w:t>proportion</w:t>
      </w:r>
      <w:r w:rsidRPr="00B84932">
        <w:rPr>
          <w:sz w:val="16"/>
        </w:rPr>
        <w:t xml:space="preserve"> </w:t>
      </w:r>
      <w:r w:rsidRPr="00B84932">
        <w:rPr>
          <w:rStyle w:val="StyleUnderline"/>
        </w:rPr>
        <w:t xml:space="preserve">of people who </w:t>
      </w:r>
      <w:r w:rsidRPr="00B84932">
        <w:rPr>
          <w:rStyle w:val="Emphasis"/>
        </w:rPr>
        <w:t>shoplift</w:t>
      </w:r>
      <w:r w:rsidRPr="00B84932">
        <w:rPr>
          <w:sz w:val="16"/>
        </w:rPr>
        <w:t>.</w:t>
      </w:r>
    </w:p>
    <w:p w:rsidR="00EF298D" w:rsidRPr="00B84932" w:rsidRDefault="00EF298D" w:rsidP="00EF298D">
      <w:pPr>
        <w:rPr>
          <w:sz w:val="16"/>
        </w:rPr>
      </w:pPr>
      <w:r w:rsidRPr="00B84932">
        <w:rPr>
          <w:rStyle w:val="StyleUnderline"/>
        </w:rPr>
        <w:t>What self-checkout kiosks provide</w:t>
      </w:r>
      <w:r w:rsidRPr="00B84932">
        <w:rPr>
          <w:sz w:val="16"/>
        </w:rPr>
        <w:t xml:space="preserve">, researchers have found, </w:t>
      </w:r>
      <w:r w:rsidRPr="00B84932">
        <w:rPr>
          <w:rStyle w:val="StyleUnderline"/>
        </w:rPr>
        <w:t>is</w:t>
      </w:r>
      <w:r w:rsidRPr="00B84932">
        <w:rPr>
          <w:sz w:val="16"/>
        </w:rPr>
        <w:t xml:space="preserve"> </w:t>
      </w:r>
      <w:r w:rsidRPr="00B84932">
        <w:rPr>
          <w:rStyle w:val="Emphasis"/>
        </w:rPr>
        <w:t>plausible deniability</w:t>
      </w:r>
      <w:r w:rsidRPr="00B84932">
        <w:rPr>
          <w:sz w:val="16"/>
        </w:rPr>
        <w:t xml:space="preserve">. </w:t>
      </w:r>
      <w:r w:rsidRPr="00B84932">
        <w:rPr>
          <w:rStyle w:val="StyleUnderline"/>
        </w:rPr>
        <w:t>If a</w:t>
      </w:r>
      <w:r w:rsidRPr="00B84932">
        <w:rPr>
          <w:sz w:val="16"/>
        </w:rPr>
        <w:t xml:space="preserve"> security </w:t>
      </w:r>
      <w:r w:rsidRPr="00B84932">
        <w:rPr>
          <w:rStyle w:val="StyleUnderline"/>
        </w:rPr>
        <w:t>guard spots you slipping</w:t>
      </w:r>
      <w:r w:rsidRPr="00B84932">
        <w:rPr>
          <w:sz w:val="16"/>
        </w:rPr>
        <w:t xml:space="preserve"> a pack of </w:t>
      </w:r>
      <w:r w:rsidRPr="00B84932">
        <w:rPr>
          <w:rStyle w:val="StyleUnderline"/>
        </w:rPr>
        <w:t>Tic-Tacs into your pocket</w:t>
      </w:r>
      <w:r w:rsidRPr="00B84932">
        <w:rPr>
          <w:sz w:val="16"/>
        </w:rPr>
        <w:t xml:space="preserve">, </w:t>
      </w:r>
      <w:r w:rsidRPr="00B84932">
        <w:rPr>
          <w:rStyle w:val="StyleUnderline"/>
        </w:rPr>
        <w:t xml:space="preserve">there’s </w:t>
      </w:r>
      <w:r w:rsidRPr="00B84932">
        <w:rPr>
          <w:rStyle w:val="Emphasis"/>
        </w:rPr>
        <w:t>no way</w:t>
      </w:r>
      <w:r w:rsidRPr="00B84932">
        <w:rPr>
          <w:sz w:val="16"/>
        </w:rPr>
        <w:t xml:space="preserve"> </w:t>
      </w:r>
      <w:r w:rsidRPr="00B84932">
        <w:rPr>
          <w:rStyle w:val="StyleUnderline"/>
        </w:rPr>
        <w:t xml:space="preserve">to cast yourself as </w:t>
      </w:r>
      <w:r w:rsidRPr="00B84932">
        <w:rPr>
          <w:rStyle w:val="Emphasis"/>
        </w:rPr>
        <w:t>anything but a thief</w:t>
      </w:r>
      <w:r w:rsidRPr="00B84932">
        <w:rPr>
          <w:sz w:val="16"/>
        </w:rPr>
        <w:t xml:space="preserve">. </w:t>
      </w:r>
      <w:r w:rsidRPr="00B84932">
        <w:rPr>
          <w:rStyle w:val="StyleUnderline"/>
        </w:rPr>
        <w:t xml:space="preserve">If he catches you </w:t>
      </w:r>
      <w:r w:rsidRPr="00B84932">
        <w:rPr>
          <w:rStyle w:val="Emphasis"/>
        </w:rPr>
        <w:t>keying in</w:t>
      </w:r>
      <w:r w:rsidRPr="00B84932">
        <w:rPr>
          <w:sz w:val="16"/>
        </w:rPr>
        <w:t xml:space="preserve"> </w:t>
      </w:r>
      <w:r w:rsidRPr="00B84932">
        <w:rPr>
          <w:rStyle w:val="StyleUnderline"/>
        </w:rPr>
        <w:t xml:space="preserve">a $10 bag of </w:t>
      </w:r>
      <w:r w:rsidRPr="00B84932">
        <w:rPr>
          <w:rStyle w:val="Emphasis"/>
        </w:rPr>
        <w:t>trail mix</w:t>
      </w:r>
      <w:r w:rsidRPr="00B84932">
        <w:rPr>
          <w:sz w:val="16"/>
        </w:rPr>
        <w:t xml:space="preserve"> </w:t>
      </w:r>
      <w:r w:rsidRPr="00B84932">
        <w:rPr>
          <w:rStyle w:val="StyleUnderline"/>
        </w:rPr>
        <w:t xml:space="preserve">as a $2 bag of </w:t>
      </w:r>
      <w:r w:rsidRPr="00B84932">
        <w:rPr>
          <w:rStyle w:val="Emphasis"/>
        </w:rPr>
        <w:t>lentils</w:t>
      </w:r>
      <w:r w:rsidRPr="00B84932">
        <w:rPr>
          <w:rStyle w:val="StyleUnderline"/>
        </w:rPr>
        <w:t xml:space="preserve">, you can call it a </w:t>
      </w:r>
      <w:r w:rsidRPr="00B84932">
        <w:rPr>
          <w:rStyle w:val="Emphasis"/>
        </w:rPr>
        <w:t>mistake</w:t>
      </w:r>
      <w:r w:rsidRPr="00B84932">
        <w:rPr>
          <w:sz w:val="16"/>
        </w:rPr>
        <w:t>—oops, I must have typed in the wrong code! </w:t>
      </w:r>
      <w:r w:rsidRPr="00B84932">
        <w:rPr>
          <w:rStyle w:val="StyleUnderline"/>
        </w:rPr>
        <w:t>Perpetrators</w:t>
      </w:r>
      <w:r w:rsidRPr="00B84932">
        <w:rPr>
          <w:sz w:val="16"/>
        </w:rPr>
        <w:t xml:space="preserve">, especially middle-class white ones, </w:t>
      </w:r>
      <w:r w:rsidRPr="00B84932">
        <w:rPr>
          <w:rStyle w:val="StyleUnderline"/>
        </w:rPr>
        <w:t>know that if they get caught</w:t>
      </w:r>
      <w:r w:rsidRPr="00B84932">
        <w:rPr>
          <w:sz w:val="16"/>
        </w:rPr>
        <w:t xml:space="preserve">, </w:t>
      </w:r>
      <w:r w:rsidRPr="00B84932">
        <w:rPr>
          <w:rStyle w:val="StyleUnderline"/>
        </w:rPr>
        <w:t>everyone</w:t>
      </w:r>
      <w:r w:rsidRPr="00B84932">
        <w:rPr>
          <w:sz w:val="16"/>
        </w:rPr>
        <w:t xml:space="preserve"> from the store manager to a small-claims court judge </w:t>
      </w:r>
      <w:r w:rsidRPr="00B84932">
        <w:rPr>
          <w:rStyle w:val="StyleUnderline"/>
        </w:rPr>
        <w:t xml:space="preserve">is likely to give them the </w:t>
      </w:r>
      <w:r w:rsidRPr="00B84932">
        <w:rPr>
          <w:rStyle w:val="Emphasis"/>
        </w:rPr>
        <w:t>benefit of the doubt</w:t>
      </w:r>
      <w:r w:rsidRPr="00B84932">
        <w:rPr>
          <w:sz w:val="16"/>
        </w:rPr>
        <w:t>. Self-</w:t>
      </w:r>
      <w:r w:rsidRPr="00B84932">
        <w:rPr>
          <w:rStyle w:val="StyleUnderline"/>
        </w:rPr>
        <w:t xml:space="preserve">checkouts turn shoppers into </w:t>
      </w:r>
      <w:r w:rsidRPr="00B84932">
        <w:rPr>
          <w:rStyle w:val="Emphasis"/>
        </w:rPr>
        <w:t>shoplifters</w:t>
      </w:r>
      <w:r w:rsidRPr="00B84932">
        <w:rPr>
          <w:sz w:val="16"/>
        </w:rPr>
        <w:t xml:space="preserve"> </w:t>
      </w:r>
      <w:r w:rsidRPr="00B84932">
        <w:rPr>
          <w:rStyle w:val="StyleUnderline"/>
        </w:rPr>
        <w:t>by providing</w:t>
      </w:r>
      <w:r w:rsidRPr="00B84932">
        <w:rPr>
          <w:sz w:val="16"/>
        </w:rPr>
        <w:t xml:space="preserve"> them with </w:t>
      </w:r>
      <w:r w:rsidRPr="00B84932">
        <w:rPr>
          <w:rStyle w:val="StyleUnderline"/>
        </w:rPr>
        <w:t>an</w:t>
      </w:r>
      <w:r w:rsidRPr="00B84932">
        <w:rPr>
          <w:sz w:val="16"/>
        </w:rPr>
        <w:t xml:space="preserve"> </w:t>
      </w:r>
      <w:r w:rsidRPr="00B84932">
        <w:rPr>
          <w:rStyle w:val="Emphasis"/>
        </w:rPr>
        <w:t>opportunity</w:t>
      </w:r>
      <w:r w:rsidRPr="00B84932">
        <w:rPr>
          <w:sz w:val="16"/>
        </w:rPr>
        <w:t xml:space="preserve"> </w:t>
      </w:r>
      <w:r w:rsidRPr="00B84932">
        <w:rPr>
          <w:rStyle w:val="StyleUnderline"/>
        </w:rPr>
        <w:t xml:space="preserve">to </w:t>
      </w:r>
      <w:r w:rsidRPr="00B84932">
        <w:rPr>
          <w:rStyle w:val="Emphasis"/>
        </w:rPr>
        <w:t>steal</w:t>
      </w:r>
      <w:r w:rsidRPr="00B84932">
        <w:rPr>
          <w:sz w:val="16"/>
        </w:rPr>
        <w:t xml:space="preserve"> and a ready-made excuse to get away with it.</w:t>
      </w:r>
    </w:p>
    <w:p w:rsidR="00EF298D" w:rsidRPr="00B84932" w:rsidRDefault="00EF298D" w:rsidP="00EF298D">
      <w:pPr>
        <w:rPr>
          <w:sz w:val="16"/>
        </w:rPr>
      </w:pPr>
      <w:r w:rsidRPr="00B84932">
        <w:rPr>
          <w:sz w:val="16"/>
        </w:rPr>
        <w:t xml:space="preserve">Nearly </w:t>
      </w:r>
      <w:r w:rsidRPr="00B84932">
        <w:rPr>
          <w:rStyle w:val="Emphasis"/>
        </w:rPr>
        <w:t>all criminological research</w:t>
      </w:r>
      <w:r w:rsidRPr="00B84932">
        <w:rPr>
          <w:sz w:val="16"/>
        </w:rPr>
        <w:t xml:space="preserve"> </w:t>
      </w:r>
      <w:r w:rsidRPr="00B84932">
        <w:rPr>
          <w:rStyle w:val="StyleUnderline"/>
        </w:rPr>
        <w:t>indicates</w:t>
      </w:r>
      <w:r w:rsidRPr="00B84932">
        <w:rPr>
          <w:sz w:val="16"/>
        </w:rPr>
        <w:t xml:space="preserve"> that </w:t>
      </w:r>
      <w:r w:rsidRPr="00B84932">
        <w:rPr>
          <w:rStyle w:val="StyleUnderline"/>
        </w:rPr>
        <w:t>crime rates depend</w:t>
      </w:r>
      <w:r w:rsidRPr="00B84932">
        <w:rPr>
          <w:sz w:val="16"/>
        </w:rPr>
        <w:t xml:space="preserve"> more </w:t>
      </w:r>
      <w:r w:rsidRPr="00B84932">
        <w:rPr>
          <w:rStyle w:val="StyleUnderline"/>
        </w:rPr>
        <w:t>on</w:t>
      </w:r>
      <w:r w:rsidRPr="00B84932">
        <w:rPr>
          <w:sz w:val="16"/>
        </w:rPr>
        <w:t xml:space="preserve"> </w:t>
      </w:r>
      <w:r w:rsidRPr="00B84932">
        <w:rPr>
          <w:rStyle w:val="Emphasis"/>
        </w:rPr>
        <w:t>environments and incentives</w:t>
      </w:r>
      <w:r w:rsidRPr="00B84932">
        <w:rPr>
          <w:sz w:val="16"/>
        </w:rPr>
        <w:t xml:space="preserve"> </w:t>
      </w:r>
      <w:r w:rsidRPr="00B84932">
        <w:rPr>
          <w:rStyle w:val="StyleUnderline"/>
        </w:rPr>
        <w:t>than the</w:t>
      </w:r>
      <w:r w:rsidRPr="00B84932">
        <w:rPr>
          <w:sz w:val="16"/>
        </w:rPr>
        <w:t xml:space="preserve"> </w:t>
      </w:r>
      <w:r w:rsidRPr="00B84932">
        <w:rPr>
          <w:rStyle w:val="Emphasis"/>
        </w:rPr>
        <w:t>intrinsic morality</w:t>
      </w:r>
      <w:r w:rsidRPr="00B84932">
        <w:rPr>
          <w:sz w:val="16"/>
        </w:rPr>
        <w:t xml:space="preserve"> </w:t>
      </w:r>
      <w:r w:rsidRPr="00B84932">
        <w:rPr>
          <w:rStyle w:val="StyleUnderline"/>
        </w:rPr>
        <w:t>of offenders</w:t>
      </w:r>
      <w:r w:rsidRPr="00B84932">
        <w:rPr>
          <w:sz w:val="16"/>
        </w:rPr>
        <w:t>. It’s why shootings spike on hot days and drivers speed up on wider streets. People aren’t good or bad; they drift into good or bad behavior when one or the other is rewarded.</w:t>
      </w:r>
    </w:p>
    <w:p w:rsidR="00EF298D" w:rsidRPr="00B84932" w:rsidRDefault="00EF298D" w:rsidP="00EF298D">
      <w:pPr>
        <w:rPr>
          <w:sz w:val="16"/>
        </w:rPr>
      </w:pPr>
      <w:r w:rsidRPr="00B84932">
        <w:rPr>
          <w:sz w:val="16"/>
        </w:rPr>
        <w:t xml:space="preserve">You can see where I’m going with this. Since the 1980s, </w:t>
      </w:r>
      <w:r w:rsidRPr="00B84932">
        <w:rPr>
          <w:rStyle w:val="StyleUnderline"/>
        </w:rPr>
        <w:t>Wall Street, Congress and the courts have</w:t>
      </w:r>
      <w:r w:rsidRPr="00B84932">
        <w:rPr>
          <w:sz w:val="16"/>
        </w:rPr>
        <w:t xml:space="preserve"> systematically </w:t>
      </w:r>
      <w:r w:rsidRPr="00B84932">
        <w:rPr>
          <w:rStyle w:val="Emphasis"/>
        </w:rPr>
        <w:t>encouraged</w:t>
      </w:r>
      <w:r w:rsidRPr="00B84932">
        <w:rPr>
          <w:sz w:val="16"/>
        </w:rPr>
        <w:t xml:space="preserve"> American </w:t>
      </w:r>
      <w:r w:rsidRPr="00B84932">
        <w:rPr>
          <w:rStyle w:val="StyleUnderline"/>
        </w:rPr>
        <w:t xml:space="preserve">elites to </w:t>
      </w:r>
      <w:r w:rsidRPr="00B84932">
        <w:rPr>
          <w:rStyle w:val="Emphasis"/>
        </w:rPr>
        <w:t>commit</w:t>
      </w:r>
      <w:r w:rsidRPr="00B84932">
        <w:rPr>
          <w:sz w:val="16"/>
        </w:rPr>
        <w:t xml:space="preserve"> more and larger </w:t>
      </w:r>
      <w:r w:rsidRPr="00B84932">
        <w:rPr>
          <w:rStyle w:val="Emphasis"/>
        </w:rPr>
        <w:t>graft</w:t>
      </w:r>
      <w:r w:rsidRPr="00B84932">
        <w:rPr>
          <w:sz w:val="16"/>
        </w:rPr>
        <w:t>. “</w:t>
      </w:r>
      <w:r w:rsidRPr="00B84932">
        <w:rPr>
          <w:rStyle w:val="StyleUnderline"/>
        </w:rPr>
        <w:t xml:space="preserve">Corporate culture </w:t>
      </w:r>
      <w:r w:rsidRPr="00B84932">
        <w:rPr>
          <w:rStyle w:val="Emphasis"/>
        </w:rPr>
        <w:t>warps people</w:t>
      </w:r>
      <w:r w:rsidRPr="00B84932">
        <w:rPr>
          <w:sz w:val="16"/>
        </w:rPr>
        <w:t>,” said Mihailis Diamantis, a University of Iowa professor who specializes in corporate crime. “</w:t>
      </w:r>
      <w:r w:rsidRPr="00B84932">
        <w:rPr>
          <w:rStyle w:val="StyleUnderline"/>
        </w:rPr>
        <w:t xml:space="preserve">They’ve been placed in </w:t>
      </w:r>
      <w:r w:rsidRPr="00B84932">
        <w:rPr>
          <w:rStyle w:val="Emphasis"/>
        </w:rPr>
        <w:t>institutions</w:t>
      </w:r>
      <w:r w:rsidRPr="00B84932">
        <w:rPr>
          <w:sz w:val="16"/>
        </w:rPr>
        <w:t xml:space="preserve"> </w:t>
      </w:r>
      <w:r w:rsidRPr="00B84932">
        <w:rPr>
          <w:rStyle w:val="StyleUnderline"/>
        </w:rPr>
        <w:t xml:space="preserve">that </w:t>
      </w:r>
      <w:r w:rsidRPr="00B84932">
        <w:rPr>
          <w:rStyle w:val="Emphasis"/>
        </w:rPr>
        <w:t>facilitate lawbreaking</w:t>
      </w:r>
      <w:r w:rsidRPr="00B84932">
        <w:rPr>
          <w:sz w:val="16"/>
        </w:rPr>
        <w:t xml:space="preserve"> </w:t>
      </w:r>
      <w:r w:rsidRPr="00B84932">
        <w:rPr>
          <w:rStyle w:val="StyleUnderline"/>
        </w:rPr>
        <w:t xml:space="preserve">and predispose them to </w:t>
      </w:r>
      <w:r w:rsidRPr="00B84932">
        <w:rPr>
          <w:rStyle w:val="Emphasis"/>
        </w:rPr>
        <w:t>break the rules</w:t>
      </w:r>
      <w:r w:rsidRPr="00B84932">
        <w:rPr>
          <w:sz w:val="16"/>
        </w:rPr>
        <w:t xml:space="preserve">.” Since 2009, </w:t>
      </w:r>
      <w:r w:rsidRPr="00B84932">
        <w:rPr>
          <w:rStyle w:val="StyleUnderline"/>
        </w:rPr>
        <w:t>the percentage of employees</w:t>
      </w:r>
      <w:r w:rsidRPr="00B84932">
        <w:rPr>
          <w:sz w:val="16"/>
        </w:rPr>
        <w:t xml:space="preserve"> at large companies </w:t>
      </w:r>
      <w:r w:rsidRPr="00B84932">
        <w:rPr>
          <w:rStyle w:val="StyleUnderline"/>
        </w:rPr>
        <w:t>who report</w:t>
      </w:r>
      <w:r w:rsidRPr="00B84932">
        <w:rPr>
          <w:sz w:val="16"/>
        </w:rPr>
        <w:t xml:space="preserve"> that </w:t>
      </w:r>
      <w:r w:rsidRPr="00B84932">
        <w:rPr>
          <w:rStyle w:val="StyleUnderline"/>
        </w:rPr>
        <w:t xml:space="preserve">they’ve been </w:t>
      </w:r>
      <w:r w:rsidRPr="00B84932">
        <w:rPr>
          <w:rStyle w:val="Emphasis"/>
        </w:rPr>
        <w:t>pressured</w:t>
      </w:r>
      <w:r w:rsidRPr="00B84932">
        <w:rPr>
          <w:rStyle w:val="StyleUnderline"/>
        </w:rPr>
        <w:t xml:space="preserve"> to</w:t>
      </w:r>
      <w:r w:rsidRPr="00B84932">
        <w:rPr>
          <w:sz w:val="16"/>
        </w:rPr>
        <w:t xml:space="preserve"> </w:t>
      </w:r>
      <w:r w:rsidRPr="00B84932">
        <w:rPr>
          <w:rStyle w:val="StyleUnderline"/>
        </w:rPr>
        <w:t xml:space="preserve">commit </w:t>
      </w:r>
      <w:r w:rsidRPr="00B84932">
        <w:rPr>
          <w:rStyle w:val="Emphasis"/>
        </w:rPr>
        <w:t>ethical breaches</w:t>
      </w:r>
      <w:r w:rsidRPr="00B84932">
        <w:rPr>
          <w:sz w:val="16"/>
        </w:rPr>
        <w:t xml:space="preserve"> has </w:t>
      </w:r>
      <w:r w:rsidRPr="00B84932">
        <w:rPr>
          <w:rStyle w:val="Emphasis"/>
        </w:rPr>
        <w:t>doubled</w:t>
      </w:r>
      <w:r w:rsidRPr="00B84932">
        <w:rPr>
          <w:sz w:val="16"/>
        </w:rPr>
        <w:t xml:space="preserve">. In a 2015 study, </w:t>
      </w:r>
      <w:r w:rsidRPr="00B84932">
        <w:rPr>
          <w:rStyle w:val="StyleUnderline"/>
        </w:rPr>
        <w:t>more than half the auditors for the</w:t>
      </w:r>
      <w:r w:rsidRPr="00B84932">
        <w:rPr>
          <w:sz w:val="16"/>
        </w:rPr>
        <w:t xml:space="preserve"> country’s </w:t>
      </w:r>
      <w:r w:rsidRPr="00B84932">
        <w:rPr>
          <w:rStyle w:val="StyleUnderline"/>
        </w:rPr>
        <w:t xml:space="preserve">largest companies said they had been asked to </w:t>
      </w:r>
      <w:r w:rsidRPr="00B84932">
        <w:rPr>
          <w:rStyle w:val="Emphasis"/>
        </w:rPr>
        <w:t>falsify</w:t>
      </w:r>
      <w:r w:rsidRPr="00B84932">
        <w:rPr>
          <w:sz w:val="16"/>
        </w:rPr>
        <w:t xml:space="preserve"> internal audit </w:t>
      </w:r>
      <w:r w:rsidRPr="00B84932">
        <w:rPr>
          <w:rStyle w:val="Emphasis"/>
        </w:rPr>
        <w:t>reports</w:t>
      </w:r>
      <w:r w:rsidRPr="00B84932">
        <w:rPr>
          <w:sz w:val="16"/>
        </w:rPr>
        <w:t xml:space="preserve">. In Ernst &amp; Young’s 2016 Global Fraud Survey, </w:t>
      </w:r>
      <w:r w:rsidRPr="00B84932">
        <w:rPr>
          <w:rStyle w:val="StyleUnderline"/>
        </w:rPr>
        <w:t>32 percent of</w:t>
      </w:r>
      <w:r w:rsidRPr="00B84932">
        <w:rPr>
          <w:sz w:val="16"/>
        </w:rPr>
        <w:t xml:space="preserve"> American </w:t>
      </w:r>
      <w:r w:rsidRPr="00B84932">
        <w:rPr>
          <w:rStyle w:val="StyleUnderline"/>
        </w:rPr>
        <w:t xml:space="preserve">managers said they were </w:t>
      </w:r>
      <w:r w:rsidRPr="00B84932">
        <w:rPr>
          <w:rStyle w:val="Emphasis"/>
        </w:rPr>
        <w:t>comfortable</w:t>
      </w:r>
      <w:r w:rsidRPr="00B84932">
        <w:rPr>
          <w:sz w:val="16"/>
        </w:rPr>
        <w:t xml:space="preserve"> </w:t>
      </w:r>
      <w:r w:rsidRPr="00B84932">
        <w:rPr>
          <w:rStyle w:val="StyleUnderline"/>
        </w:rPr>
        <w:t xml:space="preserve">behaving </w:t>
      </w:r>
      <w:r w:rsidRPr="00B84932">
        <w:rPr>
          <w:rStyle w:val="Emphasis"/>
        </w:rPr>
        <w:t>unethically</w:t>
      </w:r>
      <w:r w:rsidRPr="00B84932">
        <w:rPr>
          <w:sz w:val="16"/>
        </w:rPr>
        <w:t xml:space="preserve"> </w:t>
      </w:r>
      <w:r w:rsidRPr="00B84932">
        <w:rPr>
          <w:rStyle w:val="StyleUnderline"/>
        </w:rPr>
        <w:t xml:space="preserve">to </w:t>
      </w:r>
      <w:r w:rsidRPr="00B84932">
        <w:rPr>
          <w:rStyle w:val="Emphasis"/>
        </w:rPr>
        <w:t>meet</w:t>
      </w:r>
      <w:r w:rsidRPr="00B84932">
        <w:rPr>
          <w:rStyle w:val="StyleUnderline"/>
        </w:rPr>
        <w:t xml:space="preserve"> financial </w:t>
      </w:r>
      <w:r w:rsidRPr="00B84932">
        <w:rPr>
          <w:rStyle w:val="Emphasis"/>
        </w:rPr>
        <w:t>targets</w:t>
      </w:r>
      <w:r w:rsidRPr="00B84932">
        <w:rPr>
          <w:sz w:val="16"/>
        </w:rPr>
        <w:t>.</w:t>
      </w:r>
    </w:p>
    <w:p w:rsidR="00EF298D" w:rsidRPr="00B84932" w:rsidRDefault="00EF298D" w:rsidP="00EF298D">
      <w:pPr>
        <w:rPr>
          <w:sz w:val="16"/>
        </w:rPr>
      </w:pPr>
      <w:r w:rsidRPr="00B84932">
        <w:rPr>
          <w:sz w:val="16"/>
        </w:rPr>
        <w:t xml:space="preserve">And just like those shoppers standing in front of that unmanned kiosk, </w:t>
      </w:r>
      <w:r w:rsidRPr="00B84932">
        <w:rPr>
          <w:rStyle w:val="StyleUnderline"/>
        </w:rPr>
        <w:t xml:space="preserve">the scriptures of corporate America </w:t>
      </w:r>
      <w:r w:rsidRPr="00B84932">
        <w:rPr>
          <w:rStyle w:val="Emphasis"/>
        </w:rPr>
        <w:t>discourage</w:t>
      </w:r>
      <w:r w:rsidRPr="00B84932">
        <w:rPr>
          <w:sz w:val="16"/>
        </w:rPr>
        <w:t xml:space="preserve"> white-collar </w:t>
      </w:r>
      <w:r w:rsidRPr="00B84932">
        <w:rPr>
          <w:rStyle w:val="Emphasis"/>
        </w:rPr>
        <w:t>criminals</w:t>
      </w:r>
      <w:r w:rsidRPr="00B84932">
        <w:rPr>
          <w:sz w:val="16"/>
        </w:rPr>
        <w:t xml:space="preserve"> </w:t>
      </w:r>
      <w:r w:rsidRPr="00B84932">
        <w:rPr>
          <w:rStyle w:val="StyleUnderline"/>
        </w:rPr>
        <w:t xml:space="preserve">from </w:t>
      </w:r>
      <w:r w:rsidRPr="00B84932">
        <w:rPr>
          <w:rStyle w:val="Emphasis"/>
        </w:rPr>
        <w:t>reckoning</w:t>
      </w:r>
      <w:r w:rsidRPr="00B84932">
        <w:rPr>
          <w:sz w:val="16"/>
        </w:rPr>
        <w:t xml:space="preserve"> </w:t>
      </w:r>
      <w:r w:rsidRPr="00B84932">
        <w:rPr>
          <w:rStyle w:val="StyleUnderline"/>
        </w:rPr>
        <w:t>with</w:t>
      </w:r>
      <w:r w:rsidRPr="00B84932">
        <w:rPr>
          <w:sz w:val="16"/>
        </w:rPr>
        <w:t xml:space="preserve"> the reality of </w:t>
      </w:r>
      <w:r w:rsidRPr="00B84932">
        <w:rPr>
          <w:rStyle w:val="StyleUnderline"/>
        </w:rPr>
        <w:t>their crimes</w:t>
      </w:r>
      <w:r w:rsidRPr="00B84932">
        <w:rPr>
          <w:sz w:val="16"/>
        </w:rPr>
        <w:t xml:space="preserve">. Larkin, the Manhattan prosecutor, said that when she used to prosecute murderers, </w:t>
      </w:r>
      <w:r w:rsidRPr="00B84932">
        <w:rPr>
          <w:rStyle w:val="StyleUnderline"/>
        </w:rPr>
        <w:t xml:space="preserve">they would strike a </w:t>
      </w:r>
      <w:r w:rsidRPr="00B84932">
        <w:rPr>
          <w:rStyle w:val="Emphasis"/>
        </w:rPr>
        <w:t>plea deal</w:t>
      </w:r>
      <w:r w:rsidRPr="00B84932">
        <w:rPr>
          <w:sz w:val="16"/>
        </w:rPr>
        <w:t xml:space="preserve"> </w:t>
      </w:r>
      <w:r w:rsidRPr="00B84932">
        <w:rPr>
          <w:rStyle w:val="StyleUnderline"/>
        </w:rPr>
        <w:t>and</w:t>
      </w:r>
      <w:r w:rsidRPr="00B84932">
        <w:rPr>
          <w:sz w:val="16"/>
        </w:rPr>
        <w:t xml:space="preserve"> then immediately </w:t>
      </w:r>
      <w:r w:rsidRPr="00B84932">
        <w:rPr>
          <w:rStyle w:val="Emphasis"/>
        </w:rPr>
        <w:t>open up</w:t>
      </w:r>
      <w:r w:rsidRPr="00B84932">
        <w:rPr>
          <w:sz w:val="16"/>
        </w:rPr>
        <w:t xml:space="preserve">—here’s why I stabbed him, here’s where I hid the knife. Once she switched to </w:t>
      </w:r>
      <w:r w:rsidRPr="00B84932">
        <w:rPr>
          <w:rStyle w:val="StyleUnderline"/>
        </w:rPr>
        <w:t>elite criminals</w:t>
      </w:r>
      <w:r w:rsidRPr="00B84932">
        <w:rPr>
          <w:sz w:val="16"/>
        </w:rPr>
        <w:t xml:space="preserve">, she was floored by their utter refusal to take responsibility. “They </w:t>
      </w:r>
      <w:r w:rsidRPr="00B84932">
        <w:rPr>
          <w:rStyle w:val="Emphasis"/>
        </w:rPr>
        <w:t>minimize</w:t>
      </w:r>
      <w:r w:rsidRPr="00B84932">
        <w:rPr>
          <w:sz w:val="16"/>
        </w:rPr>
        <w:t xml:space="preserve"> </w:t>
      </w:r>
      <w:r w:rsidRPr="00B84932">
        <w:rPr>
          <w:rStyle w:val="StyleUnderline"/>
        </w:rPr>
        <w:t xml:space="preserve">and </w:t>
      </w:r>
      <w:r w:rsidRPr="00B84932">
        <w:rPr>
          <w:rStyle w:val="Emphasis"/>
        </w:rPr>
        <w:t>make excuses</w:t>
      </w:r>
      <w:r w:rsidRPr="00B84932">
        <w:rPr>
          <w:sz w:val="16"/>
        </w:rPr>
        <w:t>,” she said. “</w:t>
      </w:r>
      <w:r w:rsidRPr="00B84932">
        <w:rPr>
          <w:rStyle w:val="StyleUnderline"/>
        </w:rPr>
        <w:t>They believe in their own brilliance</w:t>
      </w:r>
      <w:r w:rsidRPr="00B84932">
        <w:rPr>
          <w:sz w:val="16"/>
        </w:rPr>
        <w:t xml:space="preserve">. </w:t>
      </w:r>
      <w:r w:rsidRPr="00B84932">
        <w:rPr>
          <w:rStyle w:val="StyleUnderline"/>
        </w:rPr>
        <w:t xml:space="preserve">They keep saying what they did </w:t>
      </w:r>
      <w:r w:rsidRPr="00B84932">
        <w:rPr>
          <w:rStyle w:val="Emphasis"/>
        </w:rPr>
        <w:t>wasn’t</w:t>
      </w:r>
      <w:r w:rsidRPr="00B84932">
        <w:rPr>
          <w:rStyle w:val="StyleUnderline"/>
        </w:rPr>
        <w:t xml:space="preserve"> really </w:t>
      </w:r>
      <w:r w:rsidRPr="00B84932">
        <w:rPr>
          <w:rStyle w:val="Emphasis"/>
        </w:rPr>
        <w:t>wrong</w:t>
      </w:r>
      <w:r w:rsidRPr="00B84932">
        <w:rPr>
          <w:sz w:val="16"/>
        </w:rPr>
        <w:t>.”</w:t>
      </w:r>
    </w:p>
    <w:p w:rsidR="00EF298D" w:rsidRPr="00B84932" w:rsidRDefault="00EF298D" w:rsidP="00EF298D">
      <w:pPr>
        <w:rPr>
          <w:sz w:val="16"/>
        </w:rPr>
      </w:pPr>
      <w:r w:rsidRPr="00B84932">
        <w:rPr>
          <w:sz w:val="16"/>
        </w:rPr>
        <w:t>Jack Blum, a former staff attorney for the U.S. Senate, calls this impunity “the most urgent issue in America.” In Russia and Ukraine, as government capacity deteriorated during the 2000s, oligarchs increased spending on bribes, lobbying and parallel systems of power—their own private security forces, their pet media institutions. The same thing is already happening here: According to a 2016 analysis, political lobbying and regulatory maneuvering have eclipsed research and development as the primary reason for rising corporate profits. In a country of declawed regulators and untouchable executives, dishonest companies will increasingly drive out honest ones.</w:t>
      </w:r>
    </w:p>
    <w:p w:rsidR="00EF298D" w:rsidRPr="00B84932" w:rsidRDefault="00EF298D" w:rsidP="00EF298D">
      <w:pPr>
        <w:rPr>
          <w:sz w:val="16"/>
        </w:rPr>
      </w:pPr>
      <w:r w:rsidRPr="00B84932">
        <w:rPr>
          <w:sz w:val="16"/>
        </w:rPr>
        <w:t xml:space="preserve">So how do we stop this? </w:t>
      </w:r>
      <w:r w:rsidRPr="00B84932">
        <w:rPr>
          <w:rStyle w:val="StyleUnderline"/>
        </w:rPr>
        <w:t>The</w:t>
      </w:r>
      <w:r w:rsidRPr="00B84932">
        <w:rPr>
          <w:sz w:val="16"/>
        </w:rPr>
        <w:t xml:space="preserve"> obvious </w:t>
      </w:r>
      <w:r w:rsidRPr="00B84932">
        <w:rPr>
          <w:rStyle w:val="StyleUnderline"/>
        </w:rPr>
        <w:t xml:space="preserve">temptation is to bring back the </w:t>
      </w:r>
      <w:r w:rsidRPr="00B84932">
        <w:rPr>
          <w:rStyle w:val="Emphasis"/>
        </w:rPr>
        <w:t>glory days</w:t>
      </w:r>
      <w:r w:rsidRPr="00B84932">
        <w:rPr>
          <w:sz w:val="16"/>
        </w:rPr>
        <w:t xml:space="preserve"> </w:t>
      </w:r>
      <w:r w:rsidRPr="00B84932">
        <w:rPr>
          <w:rStyle w:val="StyleUnderline"/>
        </w:rPr>
        <w:t>of</w:t>
      </w:r>
      <w:r w:rsidRPr="00B84932">
        <w:rPr>
          <w:sz w:val="16"/>
        </w:rPr>
        <w:t xml:space="preserve"> white-collar </w:t>
      </w:r>
      <w:r w:rsidRPr="00B84932">
        <w:rPr>
          <w:rStyle w:val="StyleUnderline"/>
        </w:rPr>
        <w:t>prosecutions</w:t>
      </w:r>
      <w:r w:rsidRPr="00B84932">
        <w:rPr>
          <w:sz w:val="16"/>
        </w:rPr>
        <w:t xml:space="preserve">, </w:t>
      </w:r>
      <w:r w:rsidRPr="00B84932">
        <w:rPr>
          <w:rStyle w:val="StyleUnderline"/>
        </w:rPr>
        <w:t xml:space="preserve">to </w:t>
      </w:r>
      <w:r w:rsidRPr="00B84932">
        <w:rPr>
          <w:rStyle w:val="Emphasis"/>
        </w:rPr>
        <w:t>lengthen</w:t>
      </w:r>
      <w:r w:rsidRPr="00B84932">
        <w:rPr>
          <w:sz w:val="16"/>
        </w:rPr>
        <w:t xml:space="preserve"> the </w:t>
      </w:r>
      <w:r w:rsidRPr="00B84932">
        <w:rPr>
          <w:rStyle w:val="Emphasis"/>
        </w:rPr>
        <w:t>sentences</w:t>
      </w:r>
      <w:r w:rsidRPr="00B84932">
        <w:rPr>
          <w:sz w:val="16"/>
        </w:rPr>
        <w:t xml:space="preserve"> for CEO dirtbags </w:t>
      </w:r>
      <w:r w:rsidRPr="00B84932">
        <w:rPr>
          <w:rStyle w:val="StyleUnderline"/>
        </w:rPr>
        <w:t>and</w:t>
      </w:r>
      <w:r w:rsidRPr="00B84932">
        <w:rPr>
          <w:sz w:val="16"/>
        </w:rPr>
        <w:t xml:space="preserve"> finally </w:t>
      </w:r>
      <w:r w:rsidRPr="00B84932">
        <w:rPr>
          <w:rStyle w:val="Emphasis"/>
        </w:rPr>
        <w:t>arrest the bankers</w:t>
      </w:r>
      <w:r w:rsidRPr="00B84932">
        <w:rPr>
          <w:sz w:val="16"/>
        </w:rPr>
        <w:t xml:space="preserve"> that got us into the financial crisis. It felt good to hear that Martin Shkreli </w:t>
      </w:r>
      <w:hyperlink r:id="rId32" w:tgtFrame="_blank" w:history="1">
        <w:r w:rsidRPr="00B84932">
          <w:rPr>
            <w:rStyle w:val="Hyperlink"/>
            <w:sz w:val="16"/>
          </w:rPr>
          <w:t>cried</w:t>
        </w:r>
      </w:hyperlink>
      <w:r w:rsidRPr="00B84932">
        <w:rPr>
          <w:sz w:val="16"/>
        </w:rPr>
        <w:t> at his sentencing hearing, damn it. America deserves the catharsis of overdue consequences.</w:t>
      </w:r>
    </w:p>
    <w:p w:rsidR="00EF298D" w:rsidRPr="00B84932" w:rsidRDefault="00EF298D" w:rsidP="00EF298D">
      <w:pPr>
        <w:rPr>
          <w:sz w:val="16"/>
        </w:rPr>
      </w:pPr>
      <w:r w:rsidRPr="00B84932">
        <w:rPr>
          <w:sz w:val="16"/>
        </w:rPr>
        <w:t xml:space="preserve">But </w:t>
      </w:r>
      <w:r w:rsidRPr="00B84932">
        <w:rPr>
          <w:rStyle w:val="StyleUnderline"/>
        </w:rPr>
        <w:t>retribution has been the government’s approach</w:t>
      </w:r>
      <w:r w:rsidRPr="00B84932">
        <w:rPr>
          <w:sz w:val="16"/>
        </w:rPr>
        <w:t xml:space="preserve"> </w:t>
      </w:r>
      <w:r w:rsidRPr="00B84932">
        <w:rPr>
          <w:rStyle w:val="Emphasis"/>
        </w:rPr>
        <w:t>for decades</w:t>
      </w:r>
      <w:r w:rsidRPr="00B84932">
        <w:rPr>
          <w:sz w:val="16"/>
        </w:rPr>
        <w:t xml:space="preserve">. </w:t>
      </w:r>
      <w:r w:rsidRPr="00B84932">
        <w:rPr>
          <w:rStyle w:val="Emphasis"/>
        </w:rPr>
        <w:t>Every</w:t>
      </w:r>
      <w:r w:rsidRPr="00B84932">
        <w:rPr>
          <w:sz w:val="16"/>
        </w:rPr>
        <w:t xml:space="preserve"> corporate </w:t>
      </w:r>
      <w:r w:rsidRPr="00B84932">
        <w:rPr>
          <w:rStyle w:val="Emphasis"/>
        </w:rPr>
        <w:t>scandal</w:t>
      </w:r>
      <w:r w:rsidRPr="00B84932">
        <w:rPr>
          <w:sz w:val="16"/>
        </w:rPr>
        <w:t xml:space="preserve"> since the savings and loan crisis </w:t>
      </w:r>
      <w:r w:rsidRPr="00B84932">
        <w:rPr>
          <w:rStyle w:val="StyleUnderline"/>
        </w:rPr>
        <w:t xml:space="preserve">has produced a </w:t>
      </w:r>
      <w:r w:rsidRPr="00B84932">
        <w:rPr>
          <w:rStyle w:val="Emphasis"/>
        </w:rPr>
        <w:t>wave of prosecutions</w:t>
      </w:r>
      <w:r w:rsidRPr="00B84932">
        <w:rPr>
          <w:sz w:val="16"/>
        </w:rPr>
        <w:t xml:space="preserve"> </w:t>
      </w:r>
      <w:r w:rsidRPr="00B84932">
        <w:rPr>
          <w:rStyle w:val="StyleUnderline"/>
        </w:rPr>
        <w:t xml:space="preserve">and a </w:t>
      </w:r>
      <w:r w:rsidRPr="00B84932">
        <w:rPr>
          <w:rStyle w:val="Emphasis"/>
        </w:rPr>
        <w:t>sprint</w:t>
      </w:r>
      <w:r w:rsidRPr="00B84932">
        <w:rPr>
          <w:sz w:val="16"/>
        </w:rPr>
        <w:t xml:space="preserve"> </w:t>
      </w:r>
      <w:r w:rsidRPr="00B84932">
        <w:rPr>
          <w:rStyle w:val="StyleUnderline"/>
        </w:rPr>
        <w:t>to strengthen</w:t>
      </w:r>
      <w:r w:rsidRPr="00B84932">
        <w:rPr>
          <w:sz w:val="16"/>
        </w:rPr>
        <w:t xml:space="preserve"> white-collar </w:t>
      </w:r>
      <w:r w:rsidRPr="00B84932">
        <w:rPr>
          <w:rStyle w:val="StyleUnderline"/>
        </w:rPr>
        <w:t>punishments</w:t>
      </w:r>
      <w:r w:rsidRPr="00B84932">
        <w:rPr>
          <w:sz w:val="16"/>
        </w:rPr>
        <w:t xml:space="preserve">. The maximum penalty for the most common securities fraud charge is already 20 years in prison and a $5 million fine. Bernie Madoff is 120-odd months into a 150-year sentence. It might feel good, but </w:t>
      </w:r>
      <w:r w:rsidRPr="00B84932">
        <w:rPr>
          <w:rStyle w:val="StyleUnderline"/>
        </w:rPr>
        <w:t xml:space="preserve">there’s </w:t>
      </w:r>
      <w:r w:rsidRPr="00B84932">
        <w:rPr>
          <w:rStyle w:val="Emphasis"/>
        </w:rPr>
        <w:t>little indication</w:t>
      </w:r>
      <w:r w:rsidRPr="00B84932">
        <w:rPr>
          <w:sz w:val="16"/>
        </w:rPr>
        <w:t xml:space="preserve"> </w:t>
      </w:r>
      <w:r w:rsidRPr="00B84932">
        <w:rPr>
          <w:rStyle w:val="StyleUnderline"/>
        </w:rPr>
        <w:t>that handing out life sentences</w:t>
      </w:r>
      <w:r w:rsidRPr="00B84932">
        <w:rPr>
          <w:sz w:val="16"/>
        </w:rPr>
        <w:t xml:space="preserve"> </w:t>
      </w:r>
      <w:r w:rsidRPr="00B84932">
        <w:rPr>
          <w:rStyle w:val="StyleUnderline"/>
        </w:rPr>
        <w:t>for the bankers</w:t>
      </w:r>
      <w:r w:rsidRPr="00B84932">
        <w:rPr>
          <w:sz w:val="16"/>
        </w:rPr>
        <w:t xml:space="preserve"> who caused the last crash </w:t>
      </w:r>
      <w:r w:rsidRPr="00B84932">
        <w:rPr>
          <w:rStyle w:val="StyleUnderline"/>
        </w:rPr>
        <w:t xml:space="preserve">will </w:t>
      </w:r>
      <w:r w:rsidRPr="00B84932">
        <w:rPr>
          <w:rStyle w:val="Emphasis"/>
        </w:rPr>
        <w:t>prevent the next one</w:t>
      </w:r>
      <w:r w:rsidRPr="00B84932">
        <w:rPr>
          <w:sz w:val="16"/>
        </w:rPr>
        <w:t>.</w:t>
      </w:r>
    </w:p>
    <w:p w:rsidR="00EF298D" w:rsidRPr="00B84932" w:rsidRDefault="00EF298D" w:rsidP="00EF298D">
      <w:pPr>
        <w:rPr>
          <w:sz w:val="16"/>
        </w:rPr>
      </w:pPr>
      <w:r w:rsidRPr="00B84932">
        <w:rPr>
          <w:sz w:val="16"/>
        </w:rPr>
        <w:t xml:space="preserve">That’s because </w:t>
      </w:r>
      <w:r w:rsidRPr="00B84932">
        <w:rPr>
          <w:rStyle w:val="StyleUnderline"/>
        </w:rPr>
        <w:t>criminologists</w:t>
      </w:r>
      <w:r w:rsidRPr="00B84932">
        <w:rPr>
          <w:sz w:val="16"/>
        </w:rPr>
        <w:t xml:space="preserve"> </w:t>
      </w:r>
      <w:r w:rsidRPr="00B84932">
        <w:rPr>
          <w:rStyle w:val="StyleUnderline"/>
        </w:rPr>
        <w:t xml:space="preserve">have </w:t>
      </w:r>
      <w:r w:rsidRPr="00B84932">
        <w:rPr>
          <w:rStyle w:val="Emphasis"/>
        </w:rPr>
        <w:t>consistently found</w:t>
      </w:r>
      <w:r w:rsidRPr="00B84932">
        <w:rPr>
          <w:sz w:val="16"/>
        </w:rPr>
        <w:t xml:space="preserve"> </w:t>
      </w:r>
      <w:r w:rsidRPr="00B84932">
        <w:rPr>
          <w:rStyle w:val="StyleUnderline"/>
        </w:rPr>
        <w:t xml:space="preserve">that increasing the </w:t>
      </w:r>
      <w:r w:rsidRPr="00B84932">
        <w:rPr>
          <w:rStyle w:val="Emphasis"/>
        </w:rPr>
        <w:t>likelihood</w:t>
      </w:r>
      <w:r w:rsidRPr="00B84932">
        <w:rPr>
          <w:sz w:val="16"/>
        </w:rPr>
        <w:t xml:space="preserve"> </w:t>
      </w:r>
      <w:r w:rsidRPr="00B84932">
        <w:rPr>
          <w:rStyle w:val="StyleUnderline"/>
        </w:rPr>
        <w:t xml:space="preserve">of punishment </w:t>
      </w:r>
      <w:r w:rsidRPr="00B84932">
        <w:rPr>
          <w:rStyle w:val="Emphasis"/>
        </w:rPr>
        <w:t>works better</w:t>
      </w:r>
      <w:r w:rsidRPr="00B84932">
        <w:rPr>
          <w:sz w:val="16"/>
        </w:rPr>
        <w:t xml:space="preserve"> </w:t>
      </w:r>
      <w:r w:rsidRPr="00B84932">
        <w:rPr>
          <w:rStyle w:val="StyleUnderline"/>
        </w:rPr>
        <w:t>than increasing its severity</w:t>
      </w:r>
      <w:r w:rsidRPr="00B84932">
        <w:rPr>
          <w:sz w:val="16"/>
        </w:rPr>
        <w:t>. In a study of wastewater discharge from chemical plants, researchers noticed that managers who received large but inconsistent fines actually started emitting more toxic chemicals. The harsh penalty may have made them resentful for being singled out for something everyone else was doing—and the low probability of getting caught twice encouraged them to increase their lawbreaking to catch up with their competitors. Locking up one corporate criminal out of a million might make the other 999,999 feel even more entitled and invincible than they do now.</w:t>
      </w:r>
    </w:p>
    <w:p w:rsidR="00EF298D" w:rsidRPr="00B84932" w:rsidRDefault="00EF298D" w:rsidP="00EF298D">
      <w:pPr>
        <w:rPr>
          <w:sz w:val="16"/>
        </w:rPr>
      </w:pPr>
      <w:r w:rsidRPr="00B84932">
        <w:rPr>
          <w:sz w:val="16"/>
        </w:rPr>
        <w:t xml:space="preserve">And </w:t>
      </w:r>
      <w:r w:rsidRPr="00B84932">
        <w:rPr>
          <w:rStyle w:val="StyleUnderline"/>
        </w:rPr>
        <w:t>yet elites</w:t>
      </w:r>
      <w:r w:rsidRPr="00B84932">
        <w:rPr>
          <w:sz w:val="16"/>
        </w:rPr>
        <w:t xml:space="preserve">, like everyone else, do </w:t>
      </w:r>
      <w:r w:rsidRPr="00B84932">
        <w:rPr>
          <w:rStyle w:val="Emphasis"/>
        </w:rPr>
        <w:t>change their behavior</w:t>
      </w:r>
      <w:r w:rsidRPr="00B84932">
        <w:rPr>
          <w:sz w:val="16"/>
        </w:rPr>
        <w:t xml:space="preserve"> </w:t>
      </w:r>
      <w:r w:rsidRPr="00B84932">
        <w:rPr>
          <w:rStyle w:val="StyleUnderline"/>
        </w:rPr>
        <w:t xml:space="preserve">after experiencing </w:t>
      </w:r>
      <w:r w:rsidRPr="00B84932">
        <w:rPr>
          <w:rStyle w:val="Emphasis"/>
        </w:rPr>
        <w:t>immediate</w:t>
      </w:r>
      <w:r w:rsidRPr="00B84932">
        <w:rPr>
          <w:sz w:val="16"/>
        </w:rPr>
        <w:t xml:space="preserve">, </w:t>
      </w:r>
      <w:r w:rsidRPr="00B84932">
        <w:rPr>
          <w:rStyle w:val="Emphasis"/>
        </w:rPr>
        <w:t>reliable consequences</w:t>
      </w:r>
      <w:r w:rsidRPr="00B84932">
        <w:rPr>
          <w:sz w:val="16"/>
        </w:rPr>
        <w:t xml:space="preserve">. Three </w:t>
      </w:r>
      <w:r w:rsidRPr="00B84932">
        <w:rPr>
          <w:rStyle w:val="StyleUnderline"/>
        </w:rPr>
        <w:t>independent studies have found</w:t>
      </w:r>
      <w:r w:rsidRPr="00B84932">
        <w:rPr>
          <w:sz w:val="16"/>
        </w:rPr>
        <w:t xml:space="preserve"> that </w:t>
      </w:r>
      <w:r w:rsidRPr="00B84932">
        <w:rPr>
          <w:rStyle w:val="StyleUnderline"/>
        </w:rPr>
        <w:t>when the wealthy get</w:t>
      </w:r>
      <w:r w:rsidRPr="00B84932">
        <w:rPr>
          <w:sz w:val="16"/>
        </w:rPr>
        <w:t xml:space="preserve"> their </w:t>
      </w:r>
      <w:r w:rsidRPr="00B84932">
        <w:rPr>
          <w:rStyle w:val="StyleUnderline"/>
        </w:rPr>
        <w:t xml:space="preserve">taxes </w:t>
      </w:r>
      <w:r w:rsidRPr="00B84932">
        <w:rPr>
          <w:rStyle w:val="Emphasis"/>
        </w:rPr>
        <w:t>audited</w:t>
      </w:r>
      <w:r w:rsidRPr="00B84932">
        <w:rPr>
          <w:sz w:val="16"/>
        </w:rPr>
        <w:t xml:space="preserve">, </w:t>
      </w:r>
      <w:r w:rsidRPr="00B84932">
        <w:rPr>
          <w:rStyle w:val="StyleUnderline"/>
        </w:rPr>
        <w:t>they</w:t>
      </w:r>
      <w:r w:rsidRPr="00B84932">
        <w:rPr>
          <w:sz w:val="16"/>
        </w:rPr>
        <w:t xml:space="preserve"> </w:t>
      </w:r>
      <w:r w:rsidRPr="00B84932">
        <w:rPr>
          <w:rStyle w:val="Emphasis"/>
        </w:rPr>
        <w:t>cheat less</w:t>
      </w:r>
      <w:r w:rsidRPr="00B84932">
        <w:rPr>
          <w:sz w:val="16"/>
        </w:rPr>
        <w:t xml:space="preserve"> the following year. In 2008, Norway offered a “tax amnesty” to its richest residents. If they reported their overseas wealth and paid taxes on their hidden income, they would be immune from prosecution. For the next four years, the targets of the amnesty reported a 60 percent increase in their net worth and paid 30 percent more in taxes.</w:t>
      </w:r>
    </w:p>
    <w:p w:rsidR="00EF298D" w:rsidRPr="00B84932" w:rsidRDefault="00EF298D" w:rsidP="00EF298D">
      <w:pPr>
        <w:rPr>
          <w:sz w:val="16"/>
        </w:rPr>
      </w:pPr>
      <w:r w:rsidRPr="00B84932">
        <w:rPr>
          <w:sz w:val="16"/>
        </w:rPr>
        <w:t>“If you follow a company over its life cycle, studies have found that most of them engage in some kind of lawbreaking and almost all of them reoffend,” said Sally Simpson, a University of Maryland professor and the author of “Understanding White-Collar Crime: An Opportunity Perspective.” “</w:t>
      </w:r>
      <w:r w:rsidRPr="00B84932">
        <w:rPr>
          <w:rStyle w:val="StyleUnderline"/>
        </w:rPr>
        <w:t xml:space="preserve">The way you get deterrence is by </w:t>
      </w:r>
      <w:r w:rsidRPr="00B84932">
        <w:rPr>
          <w:rStyle w:val="Emphasis"/>
        </w:rPr>
        <w:t>showing them they’re</w:t>
      </w:r>
      <w:r w:rsidRPr="00B84932">
        <w:rPr>
          <w:sz w:val="16"/>
        </w:rPr>
        <w:t xml:space="preserve"> being </w:t>
      </w:r>
      <w:r w:rsidRPr="00B84932">
        <w:rPr>
          <w:rStyle w:val="Emphasis"/>
        </w:rPr>
        <w:t>watched</w:t>
      </w:r>
      <w:r w:rsidRPr="00B84932">
        <w:rPr>
          <w:sz w:val="16"/>
        </w:rPr>
        <w:t>.”</w:t>
      </w:r>
    </w:p>
    <w:p w:rsidR="00EF298D" w:rsidRPr="00B84932" w:rsidRDefault="00EF298D" w:rsidP="00EF298D">
      <w:pPr>
        <w:rPr>
          <w:sz w:val="16"/>
        </w:rPr>
      </w:pPr>
      <w:r w:rsidRPr="00B84932">
        <w:rPr>
          <w:sz w:val="16"/>
        </w:rPr>
        <w:t xml:space="preserve">In a 2016 review of dozens of studies on corporate crime and deterrence, researchers found that </w:t>
      </w:r>
      <w:r w:rsidRPr="00B84932">
        <w:rPr>
          <w:rStyle w:val="StyleUnderline"/>
        </w:rPr>
        <w:t xml:space="preserve">nearly </w:t>
      </w:r>
      <w:r w:rsidRPr="00B84932">
        <w:rPr>
          <w:rStyle w:val="Emphasis"/>
        </w:rPr>
        <w:t>every</w:t>
      </w:r>
      <w:r w:rsidRPr="00B84932">
        <w:rPr>
          <w:rStyle w:val="StyleUnderline"/>
        </w:rPr>
        <w:t xml:space="preserve"> individual </w:t>
      </w:r>
      <w:r w:rsidRPr="00B84932">
        <w:rPr>
          <w:rStyle w:val="Emphasis"/>
        </w:rPr>
        <w:t>strategy</w:t>
      </w:r>
      <w:r w:rsidRPr="00B84932">
        <w:rPr>
          <w:rStyle w:val="StyleUnderline"/>
        </w:rPr>
        <w:t xml:space="preserve"> for punishing companies and executives had</w:t>
      </w:r>
      <w:r w:rsidRPr="00B84932">
        <w:rPr>
          <w:sz w:val="16"/>
        </w:rPr>
        <w:t xml:space="preserve"> little to </w:t>
      </w:r>
      <w:r w:rsidRPr="00B84932">
        <w:rPr>
          <w:rStyle w:val="Emphasis"/>
        </w:rPr>
        <w:t>no deterrent effect</w:t>
      </w:r>
      <w:r w:rsidRPr="00B84932">
        <w:rPr>
          <w:sz w:val="16"/>
        </w:rPr>
        <w:t xml:space="preserve"> on its own. </w:t>
      </w:r>
      <w:r w:rsidRPr="00B84932">
        <w:rPr>
          <w:rStyle w:val="StyleUnderline"/>
        </w:rPr>
        <w:t>The only thing that</w:t>
      </w:r>
      <w:r w:rsidRPr="00B84932">
        <w:rPr>
          <w:sz w:val="16"/>
        </w:rPr>
        <w:t xml:space="preserve"> </w:t>
      </w:r>
      <w:r w:rsidRPr="00B84932">
        <w:rPr>
          <w:rStyle w:val="StyleUnderline"/>
        </w:rPr>
        <w:t xml:space="preserve">consistently worked was to </w:t>
      </w:r>
      <w:r w:rsidRPr="00B84932">
        <w:rPr>
          <w:rStyle w:val="Emphasis"/>
        </w:rPr>
        <w:t>combine</w:t>
      </w:r>
      <w:r w:rsidRPr="00B84932">
        <w:rPr>
          <w:sz w:val="16"/>
        </w:rPr>
        <w:t xml:space="preserve"> them— </w:t>
      </w:r>
      <w:r w:rsidRPr="00B84932">
        <w:rPr>
          <w:rStyle w:val="StyleUnderline"/>
        </w:rPr>
        <w:t>warnings from</w:t>
      </w:r>
      <w:r w:rsidRPr="00B84932">
        <w:rPr>
          <w:sz w:val="16"/>
        </w:rPr>
        <w:t xml:space="preserve"> government </w:t>
      </w:r>
      <w:r w:rsidRPr="00B84932">
        <w:rPr>
          <w:rStyle w:val="StyleUnderline"/>
        </w:rPr>
        <w:t>agencies</w:t>
      </w:r>
      <w:r w:rsidRPr="00B84932">
        <w:rPr>
          <w:sz w:val="16"/>
        </w:rPr>
        <w:t xml:space="preserve">, </w:t>
      </w:r>
      <w:r w:rsidRPr="00B84932">
        <w:rPr>
          <w:rStyle w:val="StyleUnderline"/>
        </w:rPr>
        <w:t>surveillance</w:t>
      </w:r>
      <w:r w:rsidRPr="00B84932">
        <w:rPr>
          <w:sz w:val="16"/>
        </w:rPr>
        <w:t xml:space="preserve"> of the worst actors, </w:t>
      </w:r>
      <w:r w:rsidRPr="00B84932">
        <w:rPr>
          <w:rStyle w:val="StyleUnderline"/>
        </w:rPr>
        <w:t>harsher punishments</w:t>
      </w:r>
      <w:r w:rsidRPr="00B84932">
        <w:rPr>
          <w:sz w:val="16"/>
        </w:rPr>
        <w:t xml:space="preserve"> for repeat offenders </w:t>
      </w:r>
      <w:r w:rsidRPr="00B84932">
        <w:rPr>
          <w:rStyle w:val="StyleUnderline"/>
        </w:rPr>
        <w:t>and</w:t>
      </w:r>
      <w:r w:rsidRPr="00B84932">
        <w:rPr>
          <w:sz w:val="16"/>
        </w:rPr>
        <w:t xml:space="preserve">, yes, at the top of the ladder, </w:t>
      </w:r>
      <w:r w:rsidRPr="00B84932">
        <w:rPr>
          <w:rStyle w:val="Emphasis"/>
        </w:rPr>
        <w:t>criminal prosecutions</w:t>
      </w:r>
      <w:r w:rsidRPr="00B84932">
        <w:rPr>
          <w:sz w:val="16"/>
        </w:rPr>
        <w:t xml:space="preserve"> for corporations that refused to shape up.</w:t>
      </w:r>
    </w:p>
    <w:p w:rsidR="00EF298D" w:rsidRPr="00B84932" w:rsidRDefault="00EF298D" w:rsidP="00EF298D">
      <w:pPr>
        <w:rPr>
          <w:sz w:val="16"/>
        </w:rPr>
      </w:pPr>
      <w:r w:rsidRPr="00B84932">
        <w:rPr>
          <w:sz w:val="16"/>
        </w:rPr>
        <w:t xml:space="preserve">This is hardly some exotic, untested concept. When it comes to every other form of crime, law enforcement </w:t>
      </w:r>
      <w:r w:rsidRPr="00B84932">
        <w:rPr>
          <w:rStyle w:val="StyleUnderline"/>
        </w:rPr>
        <w:t xml:space="preserve">agencies are </w:t>
      </w:r>
      <w:r w:rsidRPr="00B84932">
        <w:rPr>
          <w:rStyle w:val="Emphasis"/>
        </w:rPr>
        <w:t>perfectly comfortable</w:t>
      </w:r>
      <w:r w:rsidRPr="00B84932">
        <w:rPr>
          <w:sz w:val="16"/>
        </w:rPr>
        <w:t xml:space="preserve"> cracking down on offenses at every level. This is the country that invented three-strikes laws and “broken windows” policing. When it comes to street gangs and drug distribution networks, </w:t>
      </w:r>
      <w:r w:rsidRPr="00B84932">
        <w:rPr>
          <w:rStyle w:val="StyleUnderline"/>
        </w:rPr>
        <w:t>the</w:t>
      </w:r>
      <w:r w:rsidRPr="00B84932">
        <w:rPr>
          <w:sz w:val="16"/>
        </w:rPr>
        <w:t xml:space="preserve"> criminal justice </w:t>
      </w:r>
      <w:r w:rsidRPr="00B84932">
        <w:rPr>
          <w:rStyle w:val="StyleUnderline"/>
        </w:rPr>
        <w:t>system has no problem simplifying</w:t>
      </w:r>
      <w:r w:rsidRPr="00B84932">
        <w:rPr>
          <w:sz w:val="16"/>
        </w:rPr>
        <w:t xml:space="preserve"> complex criminal </w:t>
      </w:r>
      <w:r w:rsidRPr="00B84932">
        <w:rPr>
          <w:rStyle w:val="StyleUnderline"/>
        </w:rPr>
        <w:t>liability questions into</w:t>
      </w:r>
      <w:r w:rsidRPr="00B84932">
        <w:rPr>
          <w:sz w:val="16"/>
        </w:rPr>
        <w:t xml:space="preserve"> four simple words: </w:t>
      </w:r>
      <w:r w:rsidRPr="00B84932">
        <w:rPr>
          <w:rStyle w:val="Emphasis"/>
        </w:rPr>
        <w:t>You should have known</w:t>
      </w:r>
      <w:r w:rsidRPr="00B84932">
        <w:rPr>
          <w:sz w:val="16"/>
        </w:rPr>
        <w:t>.</w:t>
      </w:r>
    </w:p>
    <w:p w:rsidR="00EF298D" w:rsidRPr="00B84932" w:rsidRDefault="00EF298D" w:rsidP="00EF298D">
      <w:pPr>
        <w:pStyle w:val="Heading3"/>
      </w:pPr>
      <w:r>
        <w:t>Solvency---Guidelines---2NC</w:t>
      </w:r>
    </w:p>
    <w:p w:rsidR="00EF298D" w:rsidRPr="00720D80" w:rsidRDefault="00EF298D" w:rsidP="00EF298D">
      <w:pPr>
        <w:pStyle w:val="Heading4"/>
      </w:pPr>
      <w:r>
        <w:rPr>
          <w:u w:val="single"/>
        </w:rPr>
        <w:t>Empirically</w:t>
      </w:r>
      <w:r>
        <w:t xml:space="preserve">, increasing the </w:t>
      </w:r>
      <w:r>
        <w:rPr>
          <w:u w:val="single"/>
        </w:rPr>
        <w:t>harshness</w:t>
      </w:r>
      <w:r>
        <w:t xml:space="preserve"> of minimums </w:t>
      </w:r>
      <w:r>
        <w:rPr>
          <w:u w:val="single"/>
        </w:rPr>
        <w:t>lowers</w:t>
      </w:r>
      <w:r>
        <w:t xml:space="preserve"> the average sentence---the counterplan reverses the trend.</w:t>
      </w:r>
    </w:p>
    <w:p w:rsidR="00EF298D" w:rsidRPr="00720D80" w:rsidRDefault="00EF298D" w:rsidP="00EF298D">
      <w:r>
        <w:t xml:space="preserve">Mark W. </w:t>
      </w:r>
      <w:r w:rsidRPr="00530BFA">
        <w:rPr>
          <w:rStyle w:val="Style13ptBold"/>
        </w:rPr>
        <w:t>Bennett et al 17</w:t>
      </w:r>
      <w:r>
        <w:t xml:space="preserve">. United States District Court Judge in the Northern District of Iowa. With: Justin D. Levinson, Professor of Law and Director, Culture and Jury Project at the University of Hawaii William S. Richardson School of Law; Assistant Professor at Kobe University Graduate School of Business Administration. 2017. “Judging Federal White-Collar Fraud Sentencing: An Empirical Study Revealing the Need for Further Reform.” 102 Iowa L. Rev. 939. </w:t>
      </w:r>
      <w:hyperlink r:id="rId33" w:history="1">
        <w:r>
          <w:rPr>
            <w:rStyle w:val="Hyperlink"/>
          </w:rPr>
          <w:t>https://ilr.law.uiowa.edu/print/volume-102-issue-3/judging-federal-white-collar-fraud-sentencing-an-empirical-study-revealing-the-need-for-further-reform/</w:t>
        </w:r>
      </w:hyperlink>
      <w:r>
        <w:t>. DOA: 7-21-2020. KD-NCP.</w:t>
      </w:r>
    </w:p>
    <w:p w:rsidR="00EF298D" w:rsidRPr="008017B6" w:rsidRDefault="00EF298D" w:rsidP="00EF298D">
      <w:pPr>
        <w:rPr>
          <w:sz w:val="16"/>
        </w:rPr>
      </w:pPr>
      <w:r w:rsidRPr="008017B6">
        <w:rPr>
          <w:sz w:val="16"/>
        </w:rPr>
        <w:t>III.     A Look at Current Federal Fraud Offender Sentencing Data</w:t>
      </w:r>
    </w:p>
    <w:p w:rsidR="00EF298D" w:rsidRPr="008017B6" w:rsidRDefault="00EF298D" w:rsidP="00EF298D">
      <w:pPr>
        <w:rPr>
          <w:sz w:val="16"/>
        </w:rPr>
      </w:pPr>
      <w:r w:rsidRPr="008017B6">
        <w:rPr>
          <w:rStyle w:val="StyleUnderline"/>
        </w:rPr>
        <w:t>The</w:t>
      </w:r>
      <w:r w:rsidRPr="008017B6">
        <w:rPr>
          <w:sz w:val="16"/>
        </w:rPr>
        <w:t xml:space="preserve"> post-Booker and Gall </w:t>
      </w:r>
      <w:r w:rsidRPr="008017B6">
        <w:rPr>
          <w:rStyle w:val="StyleUnderline"/>
        </w:rPr>
        <w:t xml:space="preserve">restoration of </w:t>
      </w:r>
      <w:r w:rsidRPr="008017B6">
        <w:rPr>
          <w:rStyle w:val="Emphasis"/>
        </w:rPr>
        <w:t>judicial discretion</w:t>
      </w:r>
      <w:r w:rsidRPr="008017B6">
        <w:rPr>
          <w:sz w:val="16"/>
        </w:rPr>
        <w:t xml:space="preserve"> </w:t>
      </w:r>
      <w:r w:rsidRPr="008017B6">
        <w:rPr>
          <w:rStyle w:val="StyleUnderline"/>
        </w:rPr>
        <w:t xml:space="preserve">reignited the need to </w:t>
      </w:r>
      <w:r w:rsidRPr="008017B6">
        <w:rPr>
          <w:rStyle w:val="Emphasis"/>
        </w:rPr>
        <w:t>analyze</w:t>
      </w:r>
      <w:r w:rsidRPr="008017B6">
        <w:rPr>
          <w:sz w:val="16"/>
        </w:rPr>
        <w:t xml:space="preserve"> </w:t>
      </w:r>
      <w:r w:rsidRPr="008017B6">
        <w:rPr>
          <w:rStyle w:val="StyleUnderline"/>
        </w:rPr>
        <w:t>and</w:t>
      </w:r>
      <w:r w:rsidRPr="008017B6">
        <w:rPr>
          <w:sz w:val="16"/>
        </w:rPr>
        <w:t xml:space="preserve"> </w:t>
      </w:r>
      <w:r w:rsidRPr="008017B6">
        <w:rPr>
          <w:rStyle w:val="Emphasis"/>
        </w:rPr>
        <w:t>understand</w:t>
      </w:r>
      <w:r w:rsidRPr="008017B6">
        <w:rPr>
          <w:sz w:val="16"/>
        </w:rPr>
        <w:t xml:space="preserve"> judicial </w:t>
      </w:r>
      <w:r w:rsidRPr="008017B6">
        <w:rPr>
          <w:rStyle w:val="StyleUnderline"/>
        </w:rPr>
        <w:t xml:space="preserve">decision-making in </w:t>
      </w:r>
      <w:r w:rsidRPr="008017B6">
        <w:rPr>
          <w:rStyle w:val="Emphasis"/>
        </w:rPr>
        <w:t>white-collar sentencing</w:t>
      </w:r>
      <w:r w:rsidRPr="008017B6">
        <w:rPr>
          <w:sz w:val="16"/>
        </w:rPr>
        <w:t xml:space="preserve">. Here, </w:t>
      </w:r>
      <w:r w:rsidRPr="008017B6">
        <w:rPr>
          <w:rStyle w:val="StyleUnderline"/>
        </w:rPr>
        <w:t>we</w:t>
      </w:r>
      <w:r w:rsidRPr="008017B6">
        <w:rPr>
          <w:sz w:val="16"/>
        </w:rPr>
        <w:t xml:space="preserve"> begin to </w:t>
      </w:r>
      <w:r w:rsidRPr="008017B6">
        <w:rPr>
          <w:rStyle w:val="StyleUnderline"/>
        </w:rPr>
        <w:t>do that by reviewing</w:t>
      </w:r>
      <w:r w:rsidRPr="008017B6">
        <w:rPr>
          <w:sz w:val="16"/>
        </w:rPr>
        <w:t xml:space="preserve"> U.S. </w:t>
      </w:r>
      <w:r w:rsidRPr="008017B6">
        <w:rPr>
          <w:rStyle w:val="Emphasis"/>
        </w:rPr>
        <w:t>Sentencing Commission data</w:t>
      </w:r>
      <w:r w:rsidRPr="008017B6">
        <w:rPr>
          <w:sz w:val="16"/>
        </w:rPr>
        <w:t xml:space="preserve">, </w:t>
      </w:r>
      <w:r w:rsidRPr="008017B6">
        <w:rPr>
          <w:rStyle w:val="StyleUnderline"/>
        </w:rPr>
        <w:t>which paints a</w:t>
      </w:r>
      <w:r w:rsidRPr="008017B6">
        <w:rPr>
          <w:sz w:val="16"/>
        </w:rPr>
        <w:t xml:space="preserve"> </w:t>
      </w:r>
      <w:r w:rsidRPr="008017B6">
        <w:rPr>
          <w:rStyle w:val="StyleUnderline"/>
        </w:rPr>
        <w:t>detailed picture of fraud frequency</w:t>
      </w:r>
      <w:r w:rsidRPr="008017B6">
        <w:rPr>
          <w:sz w:val="16"/>
        </w:rPr>
        <w:t xml:space="preserve">, federal </w:t>
      </w:r>
      <w:r w:rsidRPr="008017B6">
        <w:rPr>
          <w:rStyle w:val="StyleUnderline"/>
        </w:rPr>
        <w:t>sentencing</w:t>
      </w:r>
      <w:r w:rsidRPr="008017B6">
        <w:rPr>
          <w:sz w:val="16"/>
        </w:rPr>
        <w:t xml:space="preserve">, </w:t>
      </w:r>
      <w:r w:rsidRPr="008017B6">
        <w:rPr>
          <w:rStyle w:val="StyleUnderline"/>
        </w:rPr>
        <w:t>and judicial discretion</w:t>
      </w:r>
      <w:r w:rsidRPr="008017B6">
        <w:rPr>
          <w:sz w:val="16"/>
        </w:rPr>
        <w:t xml:space="preserve"> </w:t>
      </w:r>
      <w:r w:rsidRPr="008017B6">
        <w:rPr>
          <w:rStyle w:val="StyleUnderline"/>
        </w:rPr>
        <w:t>in modern white-collar</w:t>
      </w:r>
      <w:r w:rsidRPr="008017B6">
        <w:rPr>
          <w:sz w:val="16"/>
        </w:rPr>
        <w:t xml:space="preserve"> fraud </w:t>
      </w:r>
      <w:r w:rsidRPr="008017B6">
        <w:rPr>
          <w:rStyle w:val="StyleUnderline"/>
        </w:rPr>
        <w:t>jurisprudence</w:t>
      </w:r>
      <w:r w:rsidRPr="008017B6">
        <w:rPr>
          <w:sz w:val="16"/>
        </w:rPr>
        <w:t xml:space="preserve">. Our review indicates that, </w:t>
      </w:r>
      <w:r w:rsidRPr="008017B6">
        <w:rPr>
          <w:rStyle w:val="StyleUnderline"/>
        </w:rPr>
        <w:t>over time</w:t>
      </w:r>
      <w:r w:rsidRPr="008017B6">
        <w:rPr>
          <w:sz w:val="16"/>
        </w:rPr>
        <w:t xml:space="preserve">, </w:t>
      </w:r>
      <w:r w:rsidRPr="008017B6">
        <w:rPr>
          <w:rStyle w:val="StyleUnderline"/>
        </w:rPr>
        <w:t xml:space="preserve">the number of federal fraud convictions has </w:t>
      </w:r>
      <w:r w:rsidRPr="008017B6">
        <w:rPr>
          <w:rStyle w:val="Emphasis"/>
        </w:rPr>
        <w:t>increased</w:t>
      </w:r>
      <w:r w:rsidRPr="008017B6">
        <w:rPr>
          <w:sz w:val="16"/>
        </w:rPr>
        <w:t xml:space="preserve">, </w:t>
      </w:r>
      <w:r w:rsidRPr="008017B6">
        <w:rPr>
          <w:rStyle w:val="StyleUnderline"/>
        </w:rPr>
        <w:t>the average</w:t>
      </w:r>
      <w:r w:rsidRPr="008017B6">
        <w:rPr>
          <w:sz w:val="16"/>
        </w:rPr>
        <w:t xml:space="preserve"> </w:t>
      </w:r>
      <w:r w:rsidRPr="008017B6">
        <w:rPr>
          <w:rStyle w:val="StyleUnderline"/>
        </w:rPr>
        <w:t>dollar amount</w:t>
      </w:r>
      <w:r w:rsidRPr="008017B6">
        <w:rPr>
          <w:sz w:val="16"/>
        </w:rPr>
        <w:t xml:space="preserve"> for these crimes has </w:t>
      </w:r>
      <w:r w:rsidRPr="008017B6">
        <w:rPr>
          <w:rStyle w:val="Emphasis"/>
        </w:rPr>
        <w:t>increased</w:t>
      </w:r>
      <w:r w:rsidRPr="008017B6">
        <w:rPr>
          <w:sz w:val="16"/>
        </w:rPr>
        <w:t xml:space="preserve">, </w:t>
      </w:r>
      <w:r w:rsidRPr="008017B6">
        <w:rPr>
          <w:rStyle w:val="StyleUnderline"/>
        </w:rPr>
        <w:t>and</w:t>
      </w:r>
      <w:r w:rsidRPr="008017B6">
        <w:rPr>
          <w:sz w:val="16"/>
        </w:rPr>
        <w:t xml:space="preserve">, perhaps most importantly, </w:t>
      </w:r>
      <w:r w:rsidRPr="008017B6">
        <w:rPr>
          <w:rStyle w:val="StyleUnderline"/>
        </w:rPr>
        <w:t xml:space="preserve">the </w:t>
      </w:r>
      <w:r w:rsidRPr="008017B6">
        <w:rPr>
          <w:rStyle w:val="Emphasis"/>
        </w:rPr>
        <w:t>gap</w:t>
      </w:r>
      <w:r w:rsidRPr="008017B6">
        <w:rPr>
          <w:sz w:val="16"/>
        </w:rPr>
        <w:t xml:space="preserve"> </w:t>
      </w:r>
      <w:r w:rsidRPr="008017B6">
        <w:rPr>
          <w:rStyle w:val="StyleUnderline"/>
        </w:rPr>
        <w:t>between the</w:t>
      </w:r>
      <w:r w:rsidRPr="008017B6">
        <w:rPr>
          <w:sz w:val="16"/>
        </w:rPr>
        <w:t xml:space="preserve"> average </w:t>
      </w:r>
      <w:r w:rsidRPr="008017B6">
        <w:rPr>
          <w:rStyle w:val="Emphasis"/>
        </w:rPr>
        <w:t>minimum sentence</w:t>
      </w:r>
      <w:r w:rsidRPr="008017B6">
        <w:rPr>
          <w:sz w:val="16"/>
        </w:rPr>
        <w:t xml:space="preserve"> </w:t>
      </w:r>
      <w:r w:rsidRPr="008017B6">
        <w:rPr>
          <w:rStyle w:val="StyleUnderline"/>
        </w:rPr>
        <w:t>and</w:t>
      </w:r>
      <w:r w:rsidRPr="008017B6">
        <w:rPr>
          <w:sz w:val="16"/>
        </w:rPr>
        <w:t xml:space="preserve"> the </w:t>
      </w:r>
      <w:r w:rsidRPr="008017B6">
        <w:rPr>
          <w:rStyle w:val="Emphasis"/>
        </w:rPr>
        <w:t>actual sentence</w:t>
      </w:r>
      <w:r w:rsidRPr="008017B6">
        <w:rPr>
          <w:sz w:val="16"/>
        </w:rPr>
        <w:t xml:space="preserve"> rendered </w:t>
      </w:r>
      <w:r w:rsidRPr="008017B6">
        <w:rPr>
          <w:rStyle w:val="StyleUnderline"/>
        </w:rPr>
        <w:t xml:space="preserve">has </w:t>
      </w:r>
      <w:r w:rsidRPr="008017B6">
        <w:rPr>
          <w:rStyle w:val="Emphasis"/>
        </w:rPr>
        <w:t>increased</w:t>
      </w:r>
      <w:r w:rsidRPr="008017B6">
        <w:rPr>
          <w:sz w:val="16"/>
        </w:rPr>
        <w:t>.</w:t>
      </w:r>
    </w:p>
    <w:p w:rsidR="00EF298D" w:rsidRPr="008017B6" w:rsidRDefault="00EF298D" w:rsidP="00EF298D">
      <w:pPr>
        <w:rPr>
          <w:sz w:val="16"/>
        </w:rPr>
      </w:pPr>
      <w:r w:rsidRPr="008017B6">
        <w:rPr>
          <w:sz w:val="16"/>
        </w:rPr>
        <w:t>A.     Overview of Offenders’ Sentences Under the U.S. Sentencing Fraud Guidelines—2014</w:t>
      </w:r>
    </w:p>
    <w:p w:rsidR="00EF298D" w:rsidRPr="008017B6" w:rsidRDefault="00EF298D" w:rsidP="00EF298D">
      <w:pPr>
        <w:rPr>
          <w:sz w:val="16"/>
          <w:szCs w:val="16"/>
        </w:rPr>
      </w:pPr>
      <w:r w:rsidRPr="008017B6">
        <w:rPr>
          <w:sz w:val="16"/>
          <w:szCs w:val="16"/>
        </w:rPr>
        <w:t>In fiscal year 2014, 8,216 offenders were sentenced under the basic economic offenses U.S. Sentencing Guideline section 2B1.1 (“fraud guideline”). This accounted for 12.1% of all offenders sentenced under the guidelines in federal court that year. Most offenders sentenced under this guideline were male (66.5%); 44.7% were White, 32.3% black, 16.1% Hispanic and 6.9% were other races.</w:t>
      </w:r>
    </w:p>
    <w:p w:rsidR="00EF298D" w:rsidRPr="008017B6" w:rsidRDefault="00EF298D" w:rsidP="00EF298D">
      <w:pPr>
        <w:rPr>
          <w:sz w:val="16"/>
          <w:szCs w:val="16"/>
        </w:rPr>
      </w:pPr>
      <w:r w:rsidRPr="008017B6">
        <w:rPr>
          <w:sz w:val="16"/>
          <w:szCs w:val="16"/>
        </w:rPr>
        <w:t>The average age of an offender sentenced under section 2B1.1 in 2014 was 43 years old. These offenses were overwhelmingly committed by U.S. citizens (88.8%). Furthermore, because 71.4% were assigned a guideline Criminal History Category I, the lowest criminal history score under the guidelines, the vast majority of offenders were clearly first-time offenders or had little criminal history.</w:t>
      </w:r>
    </w:p>
    <w:p w:rsidR="00EF298D" w:rsidRPr="008017B6" w:rsidRDefault="00EF298D" w:rsidP="00EF298D">
      <w:pPr>
        <w:rPr>
          <w:sz w:val="14"/>
          <w:szCs w:val="14"/>
        </w:rPr>
      </w:pPr>
      <w:r w:rsidRPr="008017B6">
        <w:rPr>
          <w:sz w:val="16"/>
          <w:szCs w:val="16"/>
        </w:rPr>
        <w:t>While large fraud schemes like Bernie Madoff’s infamous Ponzi scheme immediately come to mind, in fact, in 2014, 81.6% of the 8,216 section 2B1.1 offenses involved less than $1 million dollars and slightly over half (50.4%) involved $120,000 or less. However, that leaves 1,512 offenders who were sentenced under the fraud guideline with more than $1 million in loss—more than 18% of all offenders sentenced pursuant to the fraud guideline in 2014. The average length of sentence for the 8,216 offenders sentenced in 2014 was 24 months. Nearly a third were given probation (29.9%).</w:t>
      </w:r>
    </w:p>
    <w:p w:rsidR="00EF298D" w:rsidRPr="008017B6" w:rsidRDefault="00EF298D" w:rsidP="00EF298D">
      <w:pPr>
        <w:rPr>
          <w:sz w:val="16"/>
          <w:szCs w:val="16"/>
        </w:rPr>
      </w:pPr>
      <w:r w:rsidRPr="008017B6">
        <w:rPr>
          <w:sz w:val="16"/>
          <w:szCs w:val="16"/>
        </w:rPr>
        <w:t>B.     Overview of Trends for Offenders Sentenced Under the U.S. Sentencing Fraud Guideline</w:t>
      </w:r>
    </w:p>
    <w:p w:rsidR="00EF298D" w:rsidRPr="008017B6" w:rsidRDefault="00EF298D" w:rsidP="00EF298D">
      <w:pPr>
        <w:rPr>
          <w:sz w:val="16"/>
          <w:szCs w:val="16"/>
        </w:rPr>
      </w:pPr>
      <w:r w:rsidRPr="008017B6">
        <w:rPr>
          <w:sz w:val="16"/>
          <w:szCs w:val="16"/>
        </w:rPr>
        <w:t>1.     Number of Fraud Offenders Increased</w:t>
      </w:r>
    </w:p>
    <w:p w:rsidR="00EF298D" w:rsidRPr="008017B6" w:rsidRDefault="00EF298D" w:rsidP="00EF298D">
      <w:pPr>
        <w:rPr>
          <w:sz w:val="16"/>
          <w:szCs w:val="16"/>
        </w:rPr>
      </w:pPr>
      <w:r w:rsidRPr="008017B6">
        <w:rPr>
          <w:sz w:val="16"/>
          <w:szCs w:val="16"/>
        </w:rPr>
        <w:t>The number of offenders sentenced under section 2B.1.1 has, from 2003 to 2012, increased by 34.3%. However, the percentage of fraud offenders compared to all offenders in each year remained consistent at approximately 11% of the federal offenders sentenced during this decade.</w:t>
      </w:r>
    </w:p>
    <w:p w:rsidR="00EF298D" w:rsidRPr="008017B6" w:rsidRDefault="00EF298D" w:rsidP="00EF298D">
      <w:pPr>
        <w:rPr>
          <w:sz w:val="16"/>
          <w:szCs w:val="16"/>
        </w:rPr>
      </w:pPr>
      <w:r w:rsidRPr="008017B6">
        <w:rPr>
          <w:sz w:val="16"/>
          <w:szCs w:val="16"/>
        </w:rPr>
        <w:t xml:space="preserve">2.     Average </w:t>
      </w:r>
      <w:r w:rsidRPr="008017B6">
        <w:rPr>
          <w:rStyle w:val="StyleUnderline"/>
        </w:rPr>
        <w:t>Guideline Increase</w:t>
      </w:r>
      <w:r w:rsidRPr="008017B6">
        <w:rPr>
          <w:sz w:val="16"/>
          <w:szCs w:val="16"/>
        </w:rPr>
        <w:t xml:space="preserve"> </w:t>
      </w:r>
      <w:r w:rsidRPr="008017B6">
        <w:rPr>
          <w:rStyle w:val="Emphasis"/>
        </w:rPr>
        <w:t>Outpaces Minimum Sentence</w:t>
      </w:r>
      <w:r w:rsidRPr="008017B6">
        <w:rPr>
          <w:rStyle w:val="StyleUnderline"/>
        </w:rPr>
        <w:t xml:space="preserve"> Increase</w:t>
      </w:r>
    </w:p>
    <w:p w:rsidR="00EF298D" w:rsidRPr="008017B6" w:rsidRDefault="00EF298D" w:rsidP="00EF298D">
      <w:pPr>
        <w:rPr>
          <w:sz w:val="16"/>
        </w:rPr>
      </w:pPr>
      <w:r w:rsidRPr="008017B6">
        <w:rPr>
          <w:sz w:val="16"/>
        </w:rPr>
        <w:t xml:space="preserve">Over the same decade, </w:t>
      </w:r>
      <w:r w:rsidRPr="008017B6">
        <w:rPr>
          <w:rStyle w:val="StyleUnderline"/>
        </w:rPr>
        <w:t>the average guideline minimum</w:t>
      </w:r>
      <w:r w:rsidRPr="008017B6">
        <w:rPr>
          <w:sz w:val="16"/>
        </w:rPr>
        <w:t xml:space="preserve"> for an offender </w:t>
      </w:r>
      <w:r w:rsidRPr="008017B6">
        <w:rPr>
          <w:rStyle w:val="Emphasis"/>
        </w:rPr>
        <w:t>increased</w:t>
      </w:r>
      <w:r w:rsidRPr="008017B6">
        <w:rPr>
          <w:sz w:val="16"/>
        </w:rPr>
        <w:t xml:space="preserve"> </w:t>
      </w:r>
      <w:r w:rsidRPr="008017B6">
        <w:rPr>
          <w:rStyle w:val="StyleUnderline"/>
        </w:rPr>
        <w:t xml:space="preserve">from </w:t>
      </w:r>
      <w:r w:rsidRPr="008017B6">
        <w:rPr>
          <w:rStyle w:val="Emphasis"/>
        </w:rPr>
        <w:t>10</w:t>
      </w:r>
      <w:r w:rsidRPr="008017B6">
        <w:rPr>
          <w:rStyle w:val="StyleUnderline"/>
        </w:rPr>
        <w:t xml:space="preserve"> months</w:t>
      </w:r>
      <w:r w:rsidRPr="008017B6">
        <w:rPr>
          <w:sz w:val="16"/>
        </w:rPr>
        <w:t xml:space="preserve"> </w:t>
      </w:r>
      <w:r w:rsidRPr="008017B6">
        <w:rPr>
          <w:rStyle w:val="StyleUnderline"/>
        </w:rPr>
        <w:t xml:space="preserve">to </w:t>
      </w:r>
      <w:r w:rsidRPr="008017B6">
        <w:rPr>
          <w:rStyle w:val="Emphasis"/>
        </w:rPr>
        <w:t>29 months</w:t>
      </w:r>
      <w:r w:rsidRPr="008017B6">
        <w:rPr>
          <w:sz w:val="16"/>
        </w:rPr>
        <w:t xml:space="preserve">. </w:t>
      </w:r>
      <w:r w:rsidRPr="008017B6">
        <w:rPr>
          <w:rStyle w:val="StyleUnderline"/>
        </w:rPr>
        <w:t xml:space="preserve">The average sentence increased from </w:t>
      </w:r>
      <w:r w:rsidRPr="008017B6">
        <w:rPr>
          <w:rStyle w:val="Emphasis"/>
        </w:rPr>
        <w:t>ten</w:t>
      </w:r>
      <w:r w:rsidRPr="008017B6">
        <w:rPr>
          <w:sz w:val="16"/>
        </w:rPr>
        <w:t xml:space="preserve"> months </w:t>
      </w:r>
      <w:r w:rsidRPr="008017B6">
        <w:rPr>
          <w:rStyle w:val="StyleUnderline"/>
        </w:rPr>
        <w:t xml:space="preserve">to </w:t>
      </w:r>
      <w:r w:rsidRPr="008017B6">
        <w:rPr>
          <w:rStyle w:val="Emphasis"/>
        </w:rPr>
        <w:t>22 months</w:t>
      </w:r>
      <w:r w:rsidRPr="008017B6">
        <w:rPr>
          <w:sz w:val="16"/>
        </w:rPr>
        <w:t>—</w:t>
      </w:r>
      <w:r w:rsidRPr="008017B6">
        <w:rPr>
          <w:rStyle w:val="StyleUnderline"/>
        </w:rPr>
        <w:t xml:space="preserve">increases of </w:t>
      </w:r>
      <w:r w:rsidRPr="008017B6">
        <w:rPr>
          <w:rStyle w:val="Emphasis"/>
        </w:rPr>
        <w:t>190% and 120%</w:t>
      </w:r>
      <w:r w:rsidRPr="008017B6">
        <w:rPr>
          <w:rStyle w:val="StyleUnderline"/>
        </w:rPr>
        <w:t>, respectively.</w:t>
      </w:r>
      <w:r w:rsidRPr="008017B6">
        <w:rPr>
          <w:sz w:val="16"/>
        </w:rPr>
        <w:t xml:space="preserve"> Thus, as Figure 2 shows, </w:t>
      </w:r>
      <w:r w:rsidRPr="008017B6">
        <w:rPr>
          <w:rStyle w:val="StyleUnderline"/>
        </w:rPr>
        <w:t>the</w:t>
      </w:r>
      <w:r w:rsidRPr="008017B6">
        <w:rPr>
          <w:sz w:val="16"/>
        </w:rPr>
        <w:t xml:space="preserve"> actual </w:t>
      </w:r>
      <w:r w:rsidRPr="008017B6">
        <w:rPr>
          <w:rStyle w:val="Emphasis"/>
        </w:rPr>
        <w:t>length</w:t>
      </w:r>
      <w:r w:rsidRPr="008017B6">
        <w:rPr>
          <w:rStyle w:val="StyleUnderline"/>
        </w:rPr>
        <w:t xml:space="preserve"> of a sentence</w:t>
      </w:r>
      <w:r w:rsidRPr="008017B6">
        <w:rPr>
          <w:sz w:val="16"/>
        </w:rPr>
        <w:t xml:space="preserve"> </w:t>
      </w:r>
      <w:r w:rsidRPr="008017B6">
        <w:rPr>
          <w:rStyle w:val="StyleUnderline"/>
        </w:rPr>
        <w:t>increased</w:t>
      </w:r>
      <w:r w:rsidRPr="008017B6">
        <w:rPr>
          <w:sz w:val="16"/>
        </w:rPr>
        <w:t xml:space="preserve"> </w:t>
      </w:r>
      <w:r w:rsidRPr="008017B6">
        <w:rPr>
          <w:rStyle w:val="Emphasis"/>
        </w:rPr>
        <w:t>at a slower rate</w:t>
      </w:r>
      <w:r w:rsidRPr="008017B6">
        <w:rPr>
          <w:sz w:val="16"/>
        </w:rPr>
        <w:t xml:space="preserve"> </w:t>
      </w:r>
      <w:r w:rsidRPr="008017B6">
        <w:rPr>
          <w:rStyle w:val="StyleUnderline"/>
        </w:rPr>
        <w:t xml:space="preserve">than the increasing </w:t>
      </w:r>
      <w:r w:rsidRPr="008017B6">
        <w:rPr>
          <w:rStyle w:val="Emphasis"/>
        </w:rPr>
        <w:t>minimum</w:t>
      </w:r>
      <w:r w:rsidRPr="008017B6">
        <w:rPr>
          <w:sz w:val="16"/>
        </w:rPr>
        <w:t xml:space="preserve"> guideline. Furthermore, </w:t>
      </w:r>
      <w:r w:rsidRPr="008017B6">
        <w:rPr>
          <w:rStyle w:val="StyleUnderline"/>
        </w:rPr>
        <w:t>the statistics</w:t>
      </w:r>
      <w:r w:rsidRPr="008017B6">
        <w:rPr>
          <w:sz w:val="16"/>
        </w:rPr>
        <w:t xml:space="preserve"> more broadly </w:t>
      </w:r>
      <w:r w:rsidRPr="008017B6">
        <w:rPr>
          <w:rStyle w:val="StyleUnderline"/>
        </w:rPr>
        <w:t>demonstrate</w:t>
      </w:r>
      <w:r w:rsidRPr="008017B6">
        <w:rPr>
          <w:sz w:val="16"/>
        </w:rPr>
        <w:t xml:space="preserve"> that </w:t>
      </w:r>
      <w:r w:rsidRPr="008017B6">
        <w:rPr>
          <w:rStyle w:val="StyleUnderline"/>
        </w:rPr>
        <w:t xml:space="preserve">the average sentence </w:t>
      </w:r>
      <w:r w:rsidRPr="008017B6">
        <w:rPr>
          <w:rStyle w:val="Emphasis"/>
        </w:rPr>
        <w:t>has not</w:t>
      </w:r>
      <w:r w:rsidRPr="008017B6">
        <w:rPr>
          <w:rStyle w:val="StyleUnderline"/>
        </w:rPr>
        <w:t xml:space="preserve"> even</w:t>
      </w:r>
      <w:r w:rsidRPr="008017B6">
        <w:rPr>
          <w:sz w:val="16"/>
        </w:rPr>
        <w:t xml:space="preserve"> </w:t>
      </w:r>
      <w:r w:rsidRPr="008017B6">
        <w:rPr>
          <w:rStyle w:val="Emphasis"/>
        </w:rPr>
        <w:t>reached</w:t>
      </w:r>
      <w:r w:rsidRPr="008017B6">
        <w:rPr>
          <w:sz w:val="16"/>
        </w:rPr>
        <w:t xml:space="preserve"> that of </w:t>
      </w:r>
      <w:r w:rsidRPr="008017B6">
        <w:rPr>
          <w:rStyle w:val="StyleUnderline"/>
        </w:rPr>
        <w:t>the</w:t>
      </w:r>
      <w:r w:rsidRPr="008017B6">
        <w:rPr>
          <w:sz w:val="16"/>
        </w:rPr>
        <w:t xml:space="preserve"> minimum </w:t>
      </w:r>
      <w:r w:rsidRPr="008017B6">
        <w:rPr>
          <w:rStyle w:val="StyleUnderline"/>
        </w:rPr>
        <w:t xml:space="preserve">guideline </w:t>
      </w:r>
      <w:r w:rsidRPr="008017B6">
        <w:rPr>
          <w:rStyle w:val="Emphasis"/>
        </w:rPr>
        <w:t>since 2004</w:t>
      </w:r>
      <w:r w:rsidRPr="008017B6">
        <w:rPr>
          <w:sz w:val="16"/>
        </w:rPr>
        <w:t xml:space="preserve">. In fact, </w:t>
      </w:r>
      <w:r w:rsidRPr="008017B6">
        <w:rPr>
          <w:rStyle w:val="StyleUnderline"/>
        </w:rPr>
        <w:t>from 2009 to 2012</w:t>
      </w:r>
      <w:r w:rsidRPr="008017B6">
        <w:rPr>
          <w:sz w:val="16"/>
        </w:rPr>
        <w:t xml:space="preserve">, </w:t>
      </w:r>
      <w:r w:rsidRPr="008017B6">
        <w:rPr>
          <w:rStyle w:val="StyleUnderline"/>
        </w:rPr>
        <w:t xml:space="preserve">the average guideline minimum </w:t>
      </w:r>
      <w:r w:rsidRPr="008017B6">
        <w:rPr>
          <w:rStyle w:val="Emphasis"/>
        </w:rPr>
        <w:t>increased six months</w:t>
      </w:r>
      <w:r w:rsidRPr="008017B6">
        <w:rPr>
          <w:sz w:val="16"/>
        </w:rPr>
        <w:t xml:space="preserve">, </w:t>
      </w:r>
      <w:r w:rsidRPr="008017B6">
        <w:rPr>
          <w:rStyle w:val="StyleUnderline"/>
        </w:rPr>
        <w:t>yet</w:t>
      </w:r>
      <w:r w:rsidRPr="008017B6">
        <w:rPr>
          <w:sz w:val="16"/>
        </w:rPr>
        <w:t xml:space="preserve"> </w:t>
      </w:r>
      <w:r w:rsidRPr="008017B6">
        <w:rPr>
          <w:rStyle w:val="StyleUnderline"/>
        </w:rPr>
        <w:t>the average sentence length increased by</w:t>
      </w:r>
      <w:r w:rsidRPr="008017B6">
        <w:rPr>
          <w:sz w:val="16"/>
        </w:rPr>
        <w:t xml:space="preserve"> only </w:t>
      </w:r>
      <w:r w:rsidRPr="008017B6">
        <w:rPr>
          <w:rStyle w:val="Emphasis"/>
        </w:rPr>
        <w:t>two</w:t>
      </w:r>
      <w:r w:rsidRPr="008017B6">
        <w:rPr>
          <w:sz w:val="16"/>
        </w:rPr>
        <w:t xml:space="preserve"> months, </w:t>
      </w:r>
      <w:r w:rsidRPr="008017B6">
        <w:rPr>
          <w:rStyle w:val="StyleUnderline"/>
        </w:rPr>
        <w:t>indicating that</w:t>
      </w:r>
      <w:r w:rsidRPr="008017B6">
        <w:rPr>
          <w:sz w:val="16"/>
        </w:rPr>
        <w:t xml:space="preserve">, </w:t>
      </w:r>
      <w:r w:rsidRPr="008017B6">
        <w:rPr>
          <w:rStyle w:val="StyleUnderline"/>
        </w:rPr>
        <w:t>while sentences became stiffer</w:t>
      </w:r>
      <w:r w:rsidRPr="008017B6">
        <w:rPr>
          <w:sz w:val="16"/>
        </w:rPr>
        <w:t xml:space="preserve">, </w:t>
      </w:r>
      <w:r w:rsidRPr="008017B6">
        <w:rPr>
          <w:rStyle w:val="StyleUnderline"/>
        </w:rPr>
        <w:t xml:space="preserve">judges </w:t>
      </w:r>
      <w:r w:rsidRPr="008017B6">
        <w:rPr>
          <w:rStyle w:val="Emphasis"/>
        </w:rPr>
        <w:t>have chosen not to keep up</w:t>
      </w:r>
      <w:r w:rsidRPr="008017B6">
        <w:rPr>
          <w:sz w:val="16"/>
        </w:rPr>
        <w:t>.</w:t>
      </w:r>
    </w:p>
    <w:p w:rsidR="00EF298D" w:rsidRPr="008017B6" w:rsidRDefault="00EF298D" w:rsidP="00EF298D">
      <w:pPr>
        <w:rPr>
          <w:sz w:val="16"/>
        </w:rPr>
      </w:pPr>
      <w:r w:rsidRPr="008017B6">
        <w:rPr>
          <w:sz w:val="16"/>
        </w:rPr>
        <w:t>Figure 2: Average Sentence Length and Average Guideline Minimum for Section 2B1.1 Offenders (2003–2012)</w:t>
      </w:r>
    </w:p>
    <w:p w:rsidR="00EF298D" w:rsidRPr="00720D80" w:rsidRDefault="00EF298D" w:rsidP="00EF298D">
      <w:r w:rsidRPr="00720D80">
        <w:rPr>
          <w:noProof/>
        </w:rPr>
        <w:drawing>
          <wp:inline distT="0" distB="0" distL="0" distR="0" wp14:anchorId="4A7861BA" wp14:editId="074A0121">
            <wp:extent cx="3768918" cy="2248876"/>
            <wp:effectExtent l="0" t="0" r="3175" b="0"/>
            <wp:docPr id="3" name="Picture 3" descr="Screen Shot 2017 03 23 at 2.54.1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 Shot 2017 03 23 at 2.54.18 P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775435" cy="2252765"/>
                    </a:xfrm>
                    <a:prstGeom prst="rect">
                      <a:avLst/>
                    </a:prstGeom>
                    <a:noFill/>
                    <a:ln>
                      <a:noFill/>
                    </a:ln>
                  </pic:spPr>
                </pic:pic>
              </a:graphicData>
            </a:graphic>
          </wp:inline>
        </w:drawing>
      </w:r>
    </w:p>
    <w:p w:rsidR="00EF298D" w:rsidRPr="008017B6" w:rsidRDefault="00EF298D" w:rsidP="00EF298D">
      <w:pPr>
        <w:rPr>
          <w:sz w:val="16"/>
          <w:szCs w:val="16"/>
        </w:rPr>
      </w:pPr>
      <w:r w:rsidRPr="008017B6">
        <w:rPr>
          <w:sz w:val="16"/>
          <w:szCs w:val="16"/>
        </w:rPr>
        <w:t>3.     Amount of Loss Increased</w:t>
      </w:r>
    </w:p>
    <w:p w:rsidR="00EF298D" w:rsidRPr="008017B6" w:rsidRDefault="00EF298D" w:rsidP="00EF298D">
      <w:pPr>
        <w:rPr>
          <w:sz w:val="16"/>
          <w:szCs w:val="16"/>
        </w:rPr>
      </w:pPr>
      <w:r w:rsidRPr="008017B6">
        <w:rPr>
          <w:sz w:val="16"/>
          <w:szCs w:val="16"/>
        </w:rPr>
        <w:t>As the minimum guideline range and ultimate length of sentence increased, so too did the amount of loss. Indeed, this is not surprising as the dollar amount of the loss is a major determinant of the guideline range. “The median loss amount increased steadily” over the decade from $18,414 in 2003 to $95,408 in 2012, a 418.12% increase (not adjusted for inflation).</w:t>
      </w:r>
    </w:p>
    <w:p w:rsidR="00EF298D" w:rsidRPr="008017B6" w:rsidRDefault="00EF298D" w:rsidP="00EF298D">
      <w:pPr>
        <w:rPr>
          <w:sz w:val="16"/>
        </w:rPr>
      </w:pPr>
      <w:r w:rsidRPr="008017B6">
        <w:rPr>
          <w:sz w:val="16"/>
        </w:rPr>
        <w:t>4.     </w:t>
      </w:r>
      <w:r w:rsidRPr="008017B6">
        <w:rPr>
          <w:rStyle w:val="StyleUnderline"/>
        </w:rPr>
        <w:t xml:space="preserve">Average Guideline Minimum </w:t>
      </w:r>
      <w:r w:rsidRPr="008017B6">
        <w:rPr>
          <w:rStyle w:val="Emphasis"/>
        </w:rPr>
        <w:t>Exceeds Sentence Length</w:t>
      </w:r>
      <w:r w:rsidRPr="008017B6">
        <w:rPr>
          <w:sz w:val="16"/>
        </w:rPr>
        <w:t xml:space="preserve">, </w:t>
      </w:r>
      <w:r w:rsidRPr="008017B6">
        <w:rPr>
          <w:rStyle w:val="Emphasis"/>
        </w:rPr>
        <w:t>Especially</w:t>
      </w:r>
      <w:r w:rsidRPr="008017B6">
        <w:rPr>
          <w:rStyle w:val="StyleUnderline"/>
        </w:rPr>
        <w:t xml:space="preserve"> </w:t>
      </w:r>
      <w:r w:rsidRPr="008017B6">
        <w:rPr>
          <w:rStyle w:val="Emphasis"/>
        </w:rPr>
        <w:t>for Huge Offenders</w:t>
      </w:r>
    </w:p>
    <w:p w:rsidR="00EF298D" w:rsidRPr="008017B6" w:rsidRDefault="00EF298D" w:rsidP="00EF298D">
      <w:pPr>
        <w:rPr>
          <w:sz w:val="16"/>
        </w:rPr>
      </w:pPr>
      <w:r w:rsidRPr="008017B6">
        <w:rPr>
          <w:sz w:val="16"/>
        </w:rPr>
        <w:t xml:space="preserve">In the 2012 Guidelines Manual, section 2B1.1(b)(1), </w:t>
      </w:r>
      <w:r w:rsidRPr="008017B6">
        <w:rPr>
          <w:rStyle w:val="StyleUnderline"/>
        </w:rPr>
        <w:t>the fraud guidelines</w:t>
      </w:r>
      <w:r w:rsidRPr="008017B6">
        <w:rPr>
          <w:sz w:val="16"/>
        </w:rPr>
        <w:t xml:space="preserve"> monetary </w:t>
      </w:r>
      <w:r w:rsidRPr="008017B6">
        <w:rPr>
          <w:rStyle w:val="StyleUnderline"/>
        </w:rPr>
        <w:t>table</w:t>
      </w:r>
      <w:r w:rsidRPr="008017B6">
        <w:rPr>
          <w:sz w:val="16"/>
        </w:rPr>
        <w:t xml:space="preserve"> </w:t>
      </w:r>
      <w:r w:rsidRPr="008017B6">
        <w:rPr>
          <w:rStyle w:val="StyleUnderline"/>
        </w:rPr>
        <w:t>contains</w:t>
      </w:r>
      <w:r w:rsidRPr="008017B6">
        <w:rPr>
          <w:sz w:val="16"/>
        </w:rPr>
        <w:t xml:space="preserve"> </w:t>
      </w:r>
      <w:r w:rsidRPr="008017B6">
        <w:rPr>
          <w:rStyle w:val="Emphasis"/>
        </w:rPr>
        <w:t>16 SOCs</w:t>
      </w:r>
      <w:r w:rsidRPr="008017B6">
        <w:rPr>
          <w:sz w:val="16"/>
        </w:rPr>
        <w:t xml:space="preserve"> </w:t>
      </w:r>
      <w:r w:rsidRPr="008017B6">
        <w:rPr>
          <w:rStyle w:val="StyleUnderline"/>
        </w:rPr>
        <w:t xml:space="preserve">based on the </w:t>
      </w:r>
      <w:r w:rsidRPr="008017B6">
        <w:rPr>
          <w:rStyle w:val="Emphasis"/>
        </w:rPr>
        <w:t>amount of</w:t>
      </w:r>
      <w:r w:rsidRPr="008017B6">
        <w:rPr>
          <w:sz w:val="16"/>
        </w:rPr>
        <w:t xml:space="preserve"> the </w:t>
      </w:r>
      <w:r w:rsidRPr="008017B6">
        <w:rPr>
          <w:rStyle w:val="Emphasis"/>
        </w:rPr>
        <w:t>loss</w:t>
      </w:r>
      <w:r w:rsidRPr="008017B6">
        <w:rPr>
          <w:sz w:val="16"/>
        </w:rPr>
        <w:t xml:space="preserve"> expressed </w:t>
      </w:r>
      <w:r w:rsidRPr="008017B6">
        <w:rPr>
          <w:rStyle w:val="StyleUnderline"/>
        </w:rPr>
        <w:t>in ranges</w:t>
      </w:r>
      <w:r w:rsidRPr="008017B6">
        <w:rPr>
          <w:sz w:val="16"/>
        </w:rPr>
        <w:t xml:space="preserve">. For example, the lowest range is $5,000 or less, the next is more than $5,000, and the one after that is more than $10,000, all the way up to the highest: more than $400,000,000. </w:t>
      </w:r>
      <w:r w:rsidRPr="008017B6">
        <w:rPr>
          <w:rStyle w:val="StyleUnderline"/>
        </w:rPr>
        <w:t>Each increase</w:t>
      </w:r>
      <w:r w:rsidRPr="008017B6">
        <w:rPr>
          <w:sz w:val="16"/>
        </w:rPr>
        <w:t xml:space="preserve"> in the SOC beyond the lowest one </w:t>
      </w:r>
      <w:r w:rsidRPr="008017B6">
        <w:rPr>
          <w:rStyle w:val="StyleUnderline"/>
        </w:rPr>
        <w:t xml:space="preserve">adds a </w:t>
      </w:r>
      <w:r w:rsidRPr="008017B6">
        <w:rPr>
          <w:rStyle w:val="Emphasis"/>
        </w:rPr>
        <w:t>two point</w:t>
      </w:r>
      <w:r w:rsidRPr="008017B6">
        <w:rPr>
          <w:sz w:val="16"/>
        </w:rPr>
        <w:t xml:space="preserve"> incremental </w:t>
      </w:r>
      <w:r w:rsidRPr="008017B6">
        <w:rPr>
          <w:rStyle w:val="StyleUnderline"/>
        </w:rPr>
        <w:t xml:space="preserve">upward increase in the offense level </w:t>
      </w:r>
      <w:r w:rsidRPr="008017B6">
        <w:rPr>
          <w:rStyle w:val="Emphasis"/>
        </w:rPr>
        <w:t>before other adjustments</w:t>
      </w:r>
      <w:r w:rsidRPr="008017B6">
        <w:rPr>
          <w:sz w:val="16"/>
        </w:rPr>
        <w:t xml:space="preserve"> are made, thus </w:t>
      </w:r>
      <w:r w:rsidRPr="008017B6">
        <w:rPr>
          <w:rStyle w:val="Emphasis"/>
        </w:rPr>
        <w:t>increasing</w:t>
      </w:r>
      <w:r w:rsidRPr="008017B6">
        <w:rPr>
          <w:sz w:val="16"/>
        </w:rPr>
        <w:t xml:space="preserve"> </w:t>
      </w:r>
      <w:r w:rsidRPr="008017B6">
        <w:rPr>
          <w:rStyle w:val="StyleUnderline"/>
        </w:rPr>
        <w:t>the length of the guideline sentence</w:t>
      </w:r>
      <w:r w:rsidRPr="008017B6">
        <w:rPr>
          <w:sz w:val="16"/>
        </w:rPr>
        <w:t xml:space="preserve"> </w:t>
      </w:r>
      <w:r w:rsidRPr="008017B6">
        <w:rPr>
          <w:rStyle w:val="StyleUnderline"/>
        </w:rPr>
        <w:t>based on</w:t>
      </w:r>
      <w:r w:rsidRPr="008017B6">
        <w:rPr>
          <w:sz w:val="16"/>
        </w:rPr>
        <w:t xml:space="preserve"> the </w:t>
      </w:r>
      <w:r w:rsidRPr="008017B6">
        <w:rPr>
          <w:rStyle w:val="Emphasis"/>
        </w:rPr>
        <w:t>loss amount</w:t>
      </w:r>
      <w:r w:rsidRPr="008017B6">
        <w:rPr>
          <w:sz w:val="16"/>
        </w:rPr>
        <w:t xml:space="preserve">. This guideline, and other monetary tables within the guidelines, </w:t>
      </w:r>
      <w:r w:rsidRPr="008017B6">
        <w:rPr>
          <w:rStyle w:val="StyleUnderline"/>
        </w:rPr>
        <w:t>was amended</w:t>
      </w:r>
      <w:r w:rsidRPr="008017B6">
        <w:rPr>
          <w:sz w:val="16"/>
        </w:rPr>
        <w:t xml:space="preserve"> effective November 1, 2015, “</w:t>
      </w:r>
      <w:r w:rsidRPr="008017B6">
        <w:rPr>
          <w:rStyle w:val="StyleUnderline"/>
        </w:rPr>
        <w:t xml:space="preserve">to account for </w:t>
      </w:r>
      <w:r w:rsidRPr="008017B6">
        <w:rPr>
          <w:rStyle w:val="Emphasis"/>
        </w:rPr>
        <w:t>inflation</w:t>
      </w:r>
      <w:r w:rsidRPr="008017B6">
        <w:rPr>
          <w:sz w:val="16"/>
        </w:rPr>
        <w:t>.”</w:t>
      </w:r>
    </w:p>
    <w:p w:rsidR="00EF298D" w:rsidRPr="008017B6" w:rsidRDefault="00EF298D" w:rsidP="00EF298D">
      <w:pPr>
        <w:rPr>
          <w:sz w:val="16"/>
          <w:szCs w:val="16"/>
        </w:rPr>
      </w:pPr>
      <w:r w:rsidRPr="008017B6">
        <w:rPr>
          <w:sz w:val="16"/>
          <w:szCs w:val="16"/>
        </w:rPr>
        <w:t>Figures 3 and 3A below represent the average guideline and sentence imposed for fraud offenders in 2012 for each of the loss table categories that existed before the 2015 Guidelines Manual adjusted the loss levels for inflation. These figures also show the number of offenders in each loss category. For example, at the lowest loss category for 2012, $5,000 or less, there were 1,247 offenders sentenced. This was the highest number of offenders sentenced in any loss category. At the highest end of the loss categories, $400,000,000, there were just nine offenders sentenced. Somewhere close to the middle of the loss categories (more than one million but less than 2.5 million), there were 727 offenders. The vast majority of fraud offenders, 83.0%, in 2012, were from the lower half of the loss tables, involving $1,000,000 or less. </w:t>
      </w:r>
    </w:p>
    <w:p w:rsidR="00EF298D" w:rsidRPr="008017B6" w:rsidRDefault="00EF298D" w:rsidP="00EF298D">
      <w:pPr>
        <w:rPr>
          <w:sz w:val="16"/>
          <w:szCs w:val="16"/>
        </w:rPr>
      </w:pPr>
      <w:r w:rsidRPr="008017B6">
        <w:rPr>
          <w:sz w:val="16"/>
          <w:szCs w:val="16"/>
        </w:rPr>
        <w:t>Figure 3: Average Sentence Length and Average Guideline Minimum for Each Section 2B1.1 Loss Table Category (2012)</w:t>
      </w:r>
    </w:p>
    <w:p w:rsidR="00EF298D" w:rsidRPr="00720D80" w:rsidRDefault="00EF298D" w:rsidP="00EF298D">
      <w:r w:rsidRPr="00720D80">
        <w:rPr>
          <w:noProof/>
        </w:rPr>
        <w:drawing>
          <wp:inline distT="0" distB="0" distL="0" distR="0" wp14:anchorId="3D19F953" wp14:editId="287EB0AF">
            <wp:extent cx="3697356" cy="3476410"/>
            <wp:effectExtent l="0" t="0" r="0" b="0"/>
            <wp:docPr id="2" name="Picture 2" descr="Screen Shot 2017 03 23 at 3.56.1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 Shot 2017 03 23 at 3.56.18 P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710477" cy="3488746"/>
                    </a:xfrm>
                    <a:prstGeom prst="rect">
                      <a:avLst/>
                    </a:prstGeom>
                    <a:noFill/>
                    <a:ln>
                      <a:noFill/>
                    </a:ln>
                  </pic:spPr>
                </pic:pic>
              </a:graphicData>
            </a:graphic>
          </wp:inline>
        </w:drawing>
      </w:r>
    </w:p>
    <w:p w:rsidR="00EF298D" w:rsidRPr="008017B6" w:rsidRDefault="00EF298D" w:rsidP="00EF298D">
      <w:pPr>
        <w:rPr>
          <w:sz w:val="16"/>
          <w:szCs w:val="16"/>
        </w:rPr>
      </w:pPr>
      <w:r w:rsidRPr="008017B6">
        <w:rPr>
          <w:sz w:val="16"/>
          <w:szCs w:val="16"/>
        </w:rPr>
        <w:t>Figure 3A: Average Sentence Length and Average Guideline Minimum for Each Section 2B1.1 Loss Table Category (2012)</w:t>
      </w:r>
    </w:p>
    <w:p w:rsidR="00EF298D" w:rsidRPr="00720D80" w:rsidRDefault="00EF298D" w:rsidP="00EF298D">
      <w:r w:rsidRPr="00720D80">
        <w:rPr>
          <w:noProof/>
        </w:rPr>
        <w:drawing>
          <wp:inline distT="0" distB="0" distL="0" distR="0" wp14:anchorId="1F4CE0A6" wp14:editId="6353072F">
            <wp:extent cx="3681454" cy="3886320"/>
            <wp:effectExtent l="0" t="0" r="0" b="0"/>
            <wp:docPr id="1" name="Picture 1" descr="Screen Shot 2017 03 23 at 3.01.4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 Shot 2017 03 23 at 3.01.47 PM"/>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692646" cy="3898135"/>
                    </a:xfrm>
                    <a:prstGeom prst="rect">
                      <a:avLst/>
                    </a:prstGeom>
                    <a:noFill/>
                    <a:ln>
                      <a:noFill/>
                    </a:ln>
                  </pic:spPr>
                </pic:pic>
              </a:graphicData>
            </a:graphic>
          </wp:inline>
        </w:drawing>
      </w:r>
    </w:p>
    <w:p w:rsidR="00EF298D" w:rsidRPr="008017B6" w:rsidRDefault="00EF298D" w:rsidP="00EF298D">
      <w:pPr>
        <w:rPr>
          <w:sz w:val="16"/>
          <w:szCs w:val="16"/>
        </w:rPr>
      </w:pPr>
      <w:r w:rsidRPr="008017B6">
        <w:rPr>
          <w:sz w:val="16"/>
          <w:szCs w:val="16"/>
        </w:rPr>
        <w:t>From this data, it is clear that, as the loss increases, so does the gap between the average guideline minimum (which increases rapidly) and the average sentence (which increases less rapidly). The percent of sentences within the guideline range for offenders in the lowest loss category ($5,000 or less) was 84.1%. Between $7 and 20 million, it dropped to 26.8%, while for the nine offenders in the more than $400,000,000 loss category, the drop was 0.0%.</w:t>
      </w:r>
    </w:p>
    <w:p w:rsidR="00EF298D" w:rsidRPr="008017B6" w:rsidRDefault="00EF298D" w:rsidP="00EF298D">
      <w:pPr>
        <w:rPr>
          <w:sz w:val="16"/>
        </w:rPr>
      </w:pPr>
      <w:r w:rsidRPr="008017B6">
        <w:rPr>
          <w:sz w:val="16"/>
        </w:rPr>
        <w:t>5.     Summary</w:t>
      </w:r>
    </w:p>
    <w:p w:rsidR="00EF298D" w:rsidRPr="008017B6" w:rsidRDefault="00EF298D" w:rsidP="00EF298D">
      <w:pPr>
        <w:rPr>
          <w:sz w:val="16"/>
        </w:rPr>
      </w:pPr>
      <w:r w:rsidRPr="008017B6">
        <w:rPr>
          <w:sz w:val="16"/>
        </w:rPr>
        <w:t>While massive white-collar fraud schemes grab the news headlines, the data establish that most white-collar fraud offenders in federal court remain nameless and faceless, and their cases involve loss amounts far tinier than the front-page news grabbers. The median loss in all federal cases under guideline section 2B1.1 in 2014 was only $118,081. The data also show, however, that these “</w:t>
      </w:r>
      <w:r w:rsidRPr="008017B6">
        <w:rPr>
          <w:rStyle w:val="Emphasis"/>
        </w:rPr>
        <w:t>run-of-the-mill</w:t>
      </w:r>
      <w:r w:rsidRPr="008017B6">
        <w:rPr>
          <w:sz w:val="16"/>
        </w:rPr>
        <w:t xml:space="preserve">” </w:t>
      </w:r>
      <w:r w:rsidRPr="008017B6">
        <w:rPr>
          <w:rStyle w:val="StyleUnderline"/>
        </w:rPr>
        <w:t>economic criminals</w:t>
      </w:r>
      <w:r w:rsidRPr="008017B6">
        <w:rPr>
          <w:sz w:val="16"/>
        </w:rPr>
        <w:t xml:space="preserve">, </w:t>
      </w:r>
      <w:r w:rsidRPr="008017B6">
        <w:rPr>
          <w:rStyle w:val="StyleUnderline"/>
        </w:rPr>
        <w:t>like their high-value criminal counterparts</w:t>
      </w:r>
      <w:r w:rsidRPr="008017B6">
        <w:rPr>
          <w:sz w:val="16"/>
        </w:rPr>
        <w:t xml:space="preserve">, </w:t>
      </w:r>
      <w:r w:rsidRPr="008017B6">
        <w:rPr>
          <w:rStyle w:val="Emphasis"/>
        </w:rPr>
        <w:t>regularly</w:t>
      </w:r>
      <w:r w:rsidRPr="008017B6">
        <w:rPr>
          <w:sz w:val="16"/>
        </w:rPr>
        <w:t xml:space="preserve"> </w:t>
      </w:r>
      <w:r w:rsidRPr="008017B6">
        <w:rPr>
          <w:rStyle w:val="StyleUnderline"/>
        </w:rPr>
        <w:t xml:space="preserve">receive sentences </w:t>
      </w:r>
      <w:r w:rsidRPr="008017B6">
        <w:rPr>
          <w:rStyle w:val="Emphasis"/>
        </w:rPr>
        <w:t>below the</w:t>
      </w:r>
      <w:r w:rsidRPr="008017B6">
        <w:rPr>
          <w:sz w:val="16"/>
        </w:rPr>
        <w:t xml:space="preserve"> recommended sentencing </w:t>
      </w:r>
      <w:r w:rsidRPr="008017B6">
        <w:rPr>
          <w:rStyle w:val="Emphasis"/>
        </w:rPr>
        <w:t>guidelines</w:t>
      </w:r>
      <w:r w:rsidRPr="008017B6">
        <w:rPr>
          <w:sz w:val="16"/>
        </w:rPr>
        <w:t xml:space="preserve">. The </w:t>
      </w:r>
      <w:r w:rsidRPr="008017B6">
        <w:rPr>
          <w:rStyle w:val="StyleUnderline"/>
        </w:rPr>
        <w:t>statistical evidence</w:t>
      </w:r>
      <w:r w:rsidRPr="008017B6">
        <w:rPr>
          <w:sz w:val="16"/>
        </w:rPr>
        <w:t xml:space="preserve"> on sentencing discretion, then, </w:t>
      </w:r>
      <w:r w:rsidRPr="008017B6">
        <w:rPr>
          <w:rStyle w:val="StyleUnderline"/>
        </w:rPr>
        <w:t xml:space="preserve">raises the question of </w:t>
      </w:r>
      <w:r w:rsidRPr="008017B6">
        <w:rPr>
          <w:rStyle w:val="Emphasis"/>
        </w:rPr>
        <w:t>whether</w:t>
      </w:r>
      <w:r w:rsidRPr="008017B6">
        <w:rPr>
          <w:sz w:val="16"/>
        </w:rPr>
        <w:t xml:space="preserve">, after three decades of sentencing reform, </w:t>
      </w:r>
      <w:r w:rsidRPr="008017B6">
        <w:rPr>
          <w:rStyle w:val="StyleUnderline"/>
        </w:rPr>
        <w:t xml:space="preserve">judges still </w:t>
      </w:r>
      <w:r w:rsidRPr="008017B6">
        <w:rPr>
          <w:rStyle w:val="Emphasis"/>
        </w:rPr>
        <w:t>empathize</w:t>
      </w:r>
      <w:r w:rsidRPr="008017B6">
        <w:rPr>
          <w:sz w:val="16"/>
        </w:rPr>
        <w:t xml:space="preserve"> </w:t>
      </w:r>
      <w:r w:rsidRPr="008017B6">
        <w:rPr>
          <w:rStyle w:val="StyleUnderline"/>
        </w:rPr>
        <w:t>with</w:t>
      </w:r>
      <w:r w:rsidRPr="008017B6">
        <w:rPr>
          <w:sz w:val="16"/>
        </w:rPr>
        <w:t xml:space="preserve"> </w:t>
      </w:r>
      <w:r w:rsidRPr="008017B6">
        <w:rPr>
          <w:rStyle w:val="StyleUnderline"/>
        </w:rPr>
        <w:t>economic criminals</w:t>
      </w:r>
      <w:r w:rsidRPr="008017B6">
        <w:rPr>
          <w:sz w:val="16"/>
        </w:rPr>
        <w:t xml:space="preserve"> (as they were reported to do in the 1980s), </w:t>
      </w:r>
      <w:r w:rsidRPr="008017B6">
        <w:rPr>
          <w:rStyle w:val="StyleUnderline"/>
        </w:rPr>
        <w:t>or if the</w:t>
      </w:r>
      <w:r w:rsidRPr="008017B6">
        <w:rPr>
          <w:sz w:val="16"/>
        </w:rPr>
        <w:t xml:space="preserve"> sentencing </w:t>
      </w:r>
      <w:r w:rsidRPr="008017B6">
        <w:rPr>
          <w:rStyle w:val="StyleUnderline"/>
        </w:rPr>
        <w:t>guidelines</w:t>
      </w:r>
      <w:r w:rsidRPr="008017B6">
        <w:rPr>
          <w:sz w:val="16"/>
        </w:rPr>
        <w:t xml:space="preserve"> simply </w:t>
      </w:r>
      <w:r w:rsidRPr="008017B6">
        <w:rPr>
          <w:rStyle w:val="Emphasis"/>
        </w:rPr>
        <w:t>failed</w:t>
      </w:r>
      <w:r w:rsidRPr="008017B6">
        <w:rPr>
          <w:sz w:val="16"/>
        </w:rPr>
        <w:t xml:space="preserve"> </w:t>
      </w:r>
      <w:r w:rsidRPr="008017B6">
        <w:rPr>
          <w:rStyle w:val="StyleUnderline"/>
        </w:rPr>
        <w:t xml:space="preserve">to </w:t>
      </w:r>
      <w:r w:rsidRPr="008017B6">
        <w:rPr>
          <w:rStyle w:val="Emphasis"/>
        </w:rPr>
        <w:t>approximate</w:t>
      </w:r>
      <w:r w:rsidRPr="008017B6">
        <w:rPr>
          <w:sz w:val="16"/>
        </w:rPr>
        <w:t xml:space="preserve"> judges’ proper </w:t>
      </w:r>
      <w:r w:rsidRPr="008017B6">
        <w:rPr>
          <w:rStyle w:val="Emphasis"/>
        </w:rPr>
        <w:t>estimates</w:t>
      </w:r>
      <w:r w:rsidRPr="008017B6">
        <w:rPr>
          <w:sz w:val="16"/>
        </w:rPr>
        <w:t xml:space="preserve"> </w:t>
      </w:r>
      <w:r w:rsidRPr="008017B6">
        <w:rPr>
          <w:rStyle w:val="StyleUnderline"/>
        </w:rPr>
        <w:t>of the harm done</w:t>
      </w:r>
      <w:r w:rsidRPr="008017B6">
        <w:rPr>
          <w:sz w:val="16"/>
        </w:rPr>
        <w:t xml:space="preserve">. Our study aimed to further investigate these trends. </w:t>
      </w:r>
    </w:p>
    <w:p w:rsidR="00EF298D" w:rsidRDefault="00EF298D" w:rsidP="00EF298D">
      <w:pPr>
        <w:pStyle w:val="Heading3"/>
      </w:pPr>
      <w:r>
        <w:t>Solvency---Prosecutors---2NC</w:t>
      </w:r>
    </w:p>
    <w:p w:rsidR="00EF298D" w:rsidRPr="002345C0" w:rsidRDefault="00EF298D" w:rsidP="00EF298D">
      <w:r>
        <w:t>***these all function as alt causes to the aff &lt;3</w:t>
      </w:r>
    </w:p>
    <w:p w:rsidR="00EF298D" w:rsidRPr="00B905B4" w:rsidRDefault="00EF298D" w:rsidP="00EF298D">
      <w:pPr>
        <w:pStyle w:val="Heading4"/>
      </w:pPr>
      <w:r>
        <w:t>Prosecutions themselves are lower than ever---it’s a function of DOJ incompetence.</w:t>
      </w:r>
    </w:p>
    <w:p w:rsidR="00EF298D" w:rsidRPr="00B905B4" w:rsidRDefault="00EF298D" w:rsidP="00EF298D">
      <w:r>
        <w:t xml:space="preserve">Ankush </w:t>
      </w:r>
      <w:r w:rsidRPr="00B905B4">
        <w:rPr>
          <w:rStyle w:val="Style13ptBold"/>
        </w:rPr>
        <w:t>Khardori 7-23</w:t>
      </w:r>
      <w:r>
        <w:t xml:space="preserve">. Former federal prosecutor who specialized in financial fraud. His work has been published by The Washington Post, The Wall Street Journal, Slate, and The American Prospect. 7-23-2020. “There’s Never Been a Better Time to Be a White-Collar Criminal.” </w:t>
      </w:r>
      <w:hyperlink r:id="rId37" w:history="1">
        <w:r>
          <w:rPr>
            <w:rStyle w:val="Hyperlink"/>
          </w:rPr>
          <w:t>https://newrepublic.com/article/158582/theres-never-better-time-white-collar-criminal</w:t>
        </w:r>
      </w:hyperlink>
      <w:r>
        <w:t>. DOA: 7-24-2020. KD-NCP.</w:t>
      </w:r>
    </w:p>
    <w:p w:rsidR="00EF298D" w:rsidRPr="00B905B4" w:rsidRDefault="00EF298D" w:rsidP="00EF298D">
      <w:pPr>
        <w:rPr>
          <w:sz w:val="16"/>
        </w:rPr>
      </w:pPr>
      <w:r w:rsidRPr="00B905B4">
        <w:rPr>
          <w:sz w:val="16"/>
        </w:rPr>
        <w:t xml:space="preserve">By itself, this would be bad enough. The mastermind of a large </w:t>
      </w:r>
      <w:r w:rsidRPr="00B905B4">
        <w:rPr>
          <w:rStyle w:val="Emphasis"/>
        </w:rPr>
        <w:t>international fraud</w:t>
      </w:r>
      <w:r w:rsidRPr="00B905B4">
        <w:rPr>
          <w:sz w:val="16"/>
        </w:rPr>
        <w:t xml:space="preserve"> </w:t>
      </w:r>
      <w:r w:rsidRPr="00B905B4">
        <w:rPr>
          <w:rStyle w:val="StyleUnderline"/>
        </w:rPr>
        <w:t>had</w:t>
      </w:r>
      <w:r w:rsidRPr="00B905B4">
        <w:rPr>
          <w:sz w:val="16"/>
        </w:rPr>
        <w:t xml:space="preserve"> apparently </w:t>
      </w:r>
      <w:r w:rsidRPr="00B905B4">
        <w:rPr>
          <w:rStyle w:val="StyleUnderline"/>
        </w:rPr>
        <w:t xml:space="preserve">been allowed to </w:t>
      </w:r>
      <w:r w:rsidRPr="00B905B4">
        <w:rPr>
          <w:rStyle w:val="Emphasis"/>
        </w:rPr>
        <w:t>escape</w:t>
      </w:r>
      <w:r w:rsidRPr="00B905B4">
        <w:rPr>
          <w:sz w:val="16"/>
        </w:rPr>
        <w:t>—for now, at least—</w:t>
      </w:r>
      <w:r w:rsidRPr="00B905B4">
        <w:rPr>
          <w:rStyle w:val="StyleUnderline"/>
        </w:rPr>
        <w:t xml:space="preserve">as a result of the </w:t>
      </w:r>
      <w:r w:rsidRPr="00B905B4">
        <w:rPr>
          <w:rStyle w:val="Emphasis"/>
        </w:rPr>
        <w:t>incompetence</w:t>
      </w:r>
      <w:r w:rsidRPr="00B905B4">
        <w:rPr>
          <w:sz w:val="16"/>
        </w:rPr>
        <w:t xml:space="preserve"> </w:t>
      </w:r>
      <w:r w:rsidRPr="00B905B4">
        <w:rPr>
          <w:rStyle w:val="StyleUnderline"/>
        </w:rPr>
        <w:t>of a</w:t>
      </w:r>
      <w:r w:rsidRPr="00B905B4">
        <w:rPr>
          <w:sz w:val="16"/>
        </w:rPr>
        <w:t xml:space="preserve"> senior </w:t>
      </w:r>
      <w:r w:rsidRPr="00B905B4">
        <w:rPr>
          <w:rStyle w:val="StyleUnderline"/>
        </w:rPr>
        <w:t xml:space="preserve">Justice Department </w:t>
      </w:r>
      <w:r w:rsidRPr="00B905B4">
        <w:rPr>
          <w:rStyle w:val="Emphasis"/>
        </w:rPr>
        <w:t>prosecutor</w:t>
      </w:r>
      <w:r w:rsidRPr="00B905B4">
        <w:rPr>
          <w:sz w:val="16"/>
        </w:rPr>
        <w:t xml:space="preserve">. But </w:t>
      </w:r>
      <w:r w:rsidRPr="00B905B4">
        <w:rPr>
          <w:rStyle w:val="StyleUnderline"/>
        </w:rPr>
        <w:t>this</w:t>
      </w:r>
      <w:r w:rsidRPr="00B905B4">
        <w:rPr>
          <w:sz w:val="16"/>
        </w:rPr>
        <w:t xml:space="preserve"> episode also </w:t>
      </w:r>
      <w:r w:rsidRPr="00B905B4">
        <w:rPr>
          <w:rStyle w:val="StyleUnderline"/>
        </w:rPr>
        <w:t>encapsulated</w:t>
      </w:r>
      <w:r w:rsidRPr="00B905B4">
        <w:rPr>
          <w:sz w:val="16"/>
        </w:rPr>
        <w:t xml:space="preserve"> </w:t>
      </w:r>
      <w:r w:rsidRPr="00B905B4">
        <w:rPr>
          <w:rStyle w:val="Emphasis"/>
        </w:rPr>
        <w:t>many</w:t>
      </w:r>
      <w:r w:rsidRPr="00B905B4">
        <w:rPr>
          <w:sz w:val="16"/>
        </w:rPr>
        <w:t xml:space="preserve"> of the </w:t>
      </w:r>
      <w:r w:rsidRPr="00B905B4">
        <w:rPr>
          <w:rStyle w:val="Emphasis"/>
        </w:rPr>
        <w:t>problems</w:t>
      </w:r>
      <w:r w:rsidRPr="00B905B4">
        <w:rPr>
          <w:sz w:val="16"/>
        </w:rPr>
        <w:t xml:space="preserve"> that I came to see while working </w:t>
      </w:r>
      <w:r w:rsidRPr="00B905B4">
        <w:rPr>
          <w:rStyle w:val="StyleUnderline"/>
        </w:rPr>
        <w:t>at the agency</w:t>
      </w:r>
      <w:r w:rsidRPr="00B905B4">
        <w:rPr>
          <w:sz w:val="16"/>
        </w:rPr>
        <w:t xml:space="preserve">: relative </w:t>
      </w:r>
      <w:r w:rsidRPr="00B905B4">
        <w:rPr>
          <w:rStyle w:val="Emphasis"/>
        </w:rPr>
        <w:t>disinterest</w:t>
      </w:r>
      <w:r w:rsidRPr="00B905B4">
        <w:rPr>
          <w:sz w:val="16"/>
        </w:rPr>
        <w:t xml:space="preserve"> </w:t>
      </w:r>
      <w:r w:rsidRPr="00B905B4">
        <w:rPr>
          <w:rStyle w:val="StyleUnderline"/>
        </w:rPr>
        <w:t>in</w:t>
      </w:r>
      <w:r w:rsidRPr="00B905B4">
        <w:rPr>
          <w:sz w:val="16"/>
        </w:rPr>
        <w:t xml:space="preserve"> real-world </w:t>
      </w:r>
      <w:r w:rsidRPr="00B905B4">
        <w:rPr>
          <w:rStyle w:val="StyleUnderline"/>
        </w:rPr>
        <w:t>fraud</w:t>
      </w:r>
      <w:r w:rsidRPr="00B905B4">
        <w:rPr>
          <w:sz w:val="16"/>
        </w:rPr>
        <w:t xml:space="preserve">; an </w:t>
      </w:r>
      <w:r w:rsidRPr="00B905B4">
        <w:rPr>
          <w:rStyle w:val="Emphasis"/>
        </w:rPr>
        <w:t>obliviousness</w:t>
      </w:r>
      <w:r w:rsidRPr="00B905B4">
        <w:rPr>
          <w:sz w:val="16"/>
        </w:rPr>
        <w:t xml:space="preserve"> </w:t>
      </w:r>
      <w:r w:rsidRPr="00B905B4">
        <w:rPr>
          <w:rStyle w:val="StyleUnderline"/>
        </w:rPr>
        <w:t xml:space="preserve">to the </w:t>
      </w:r>
      <w:r w:rsidRPr="00B905B4">
        <w:rPr>
          <w:rStyle w:val="Emphasis"/>
        </w:rPr>
        <w:t>sophistication</w:t>
      </w:r>
      <w:r w:rsidRPr="00B905B4">
        <w:rPr>
          <w:rStyle w:val="StyleUnderline"/>
        </w:rPr>
        <w:t xml:space="preserve"> of criminals</w:t>
      </w:r>
      <w:r w:rsidRPr="00B905B4">
        <w:rPr>
          <w:sz w:val="16"/>
        </w:rPr>
        <w:t xml:space="preserve"> </w:t>
      </w:r>
      <w:r w:rsidRPr="00B905B4">
        <w:rPr>
          <w:rStyle w:val="StyleUnderline"/>
        </w:rPr>
        <w:t xml:space="preserve">who many see as </w:t>
      </w:r>
      <w:r w:rsidRPr="00B905B4">
        <w:rPr>
          <w:rStyle w:val="Emphasis"/>
        </w:rPr>
        <w:t>nuisances</w:t>
      </w:r>
      <w:r w:rsidRPr="00B905B4">
        <w:rPr>
          <w:sz w:val="16"/>
        </w:rPr>
        <w:t xml:space="preserve"> but who are in fact wreaking widespread havoc; </w:t>
      </w:r>
      <w:r w:rsidRPr="00B905B4">
        <w:rPr>
          <w:rStyle w:val="StyleUnderline"/>
        </w:rPr>
        <w:t xml:space="preserve">and high-level </w:t>
      </w:r>
      <w:r w:rsidRPr="00B905B4">
        <w:rPr>
          <w:rStyle w:val="Emphasis"/>
        </w:rPr>
        <w:t>ineptitude</w:t>
      </w:r>
      <w:r w:rsidRPr="00B905B4">
        <w:rPr>
          <w:sz w:val="16"/>
        </w:rPr>
        <w:t xml:space="preserve"> </w:t>
      </w:r>
      <w:r w:rsidRPr="00B905B4">
        <w:rPr>
          <w:rStyle w:val="StyleUnderline"/>
        </w:rPr>
        <w:t>by</w:t>
      </w:r>
      <w:r w:rsidRPr="00B905B4">
        <w:rPr>
          <w:sz w:val="16"/>
        </w:rPr>
        <w:t xml:space="preserve"> previously low-level </w:t>
      </w:r>
      <w:r w:rsidRPr="00B905B4">
        <w:rPr>
          <w:rStyle w:val="StyleUnderline"/>
        </w:rPr>
        <w:t>prosecutors who</w:t>
      </w:r>
      <w:r w:rsidRPr="00B905B4">
        <w:rPr>
          <w:sz w:val="16"/>
        </w:rPr>
        <w:t xml:space="preserve"> somehow </w:t>
      </w:r>
      <w:r w:rsidRPr="00B905B4">
        <w:rPr>
          <w:rStyle w:val="StyleUnderline"/>
        </w:rPr>
        <w:t>managed to rise</w:t>
      </w:r>
      <w:r w:rsidRPr="00B905B4">
        <w:rPr>
          <w:sz w:val="16"/>
        </w:rPr>
        <w:t xml:space="preserve"> quickly in recent years. Together, </w:t>
      </w:r>
      <w:r w:rsidRPr="00B905B4">
        <w:rPr>
          <w:rStyle w:val="StyleUnderline"/>
        </w:rPr>
        <w:t xml:space="preserve">these trends point to the </w:t>
      </w:r>
      <w:r w:rsidRPr="00B905B4">
        <w:rPr>
          <w:rStyle w:val="Emphasis"/>
        </w:rPr>
        <w:t>precarious state</w:t>
      </w:r>
      <w:r w:rsidRPr="00B905B4">
        <w:rPr>
          <w:sz w:val="16"/>
        </w:rPr>
        <w:t xml:space="preserve"> </w:t>
      </w:r>
      <w:r w:rsidRPr="00B905B4">
        <w:rPr>
          <w:rStyle w:val="StyleUnderline"/>
        </w:rPr>
        <w:t>of our</w:t>
      </w:r>
      <w:r w:rsidRPr="00B905B4">
        <w:rPr>
          <w:sz w:val="16"/>
        </w:rPr>
        <w:t xml:space="preserve"> </w:t>
      </w:r>
      <w:r w:rsidRPr="00B905B4">
        <w:rPr>
          <w:rStyle w:val="StyleUnderline"/>
        </w:rPr>
        <w:t>white-collar</w:t>
      </w:r>
      <w:r w:rsidRPr="00B905B4">
        <w:rPr>
          <w:sz w:val="16"/>
        </w:rPr>
        <w:t xml:space="preserve"> criminal </w:t>
      </w:r>
      <w:r w:rsidRPr="00B905B4">
        <w:rPr>
          <w:rStyle w:val="StyleUnderline"/>
        </w:rPr>
        <w:t>enforcement program under</w:t>
      </w:r>
      <w:r w:rsidRPr="00B905B4">
        <w:rPr>
          <w:sz w:val="16"/>
        </w:rPr>
        <w:t xml:space="preserve"> the </w:t>
      </w:r>
      <w:r w:rsidRPr="00B905B4">
        <w:rPr>
          <w:rStyle w:val="StyleUnderline"/>
        </w:rPr>
        <w:t>Trump</w:t>
      </w:r>
      <w:r w:rsidRPr="00B905B4">
        <w:rPr>
          <w:sz w:val="16"/>
        </w:rPr>
        <w:t xml:space="preserve"> administration.</w:t>
      </w:r>
    </w:p>
    <w:p w:rsidR="00EF298D" w:rsidRPr="00B905B4" w:rsidRDefault="00EF298D" w:rsidP="00EF298D">
      <w:pPr>
        <w:rPr>
          <w:sz w:val="16"/>
        </w:rPr>
      </w:pPr>
      <w:r w:rsidRPr="00B905B4">
        <w:rPr>
          <w:sz w:val="16"/>
        </w:rPr>
        <w:t>In </w:t>
      </w:r>
      <w:hyperlink r:id="rId38" w:tgtFrame="_blank" w:history="1">
        <w:r w:rsidRPr="00B905B4">
          <w:rPr>
            <w:rStyle w:val="Hyperlink"/>
            <w:sz w:val="16"/>
          </w:rPr>
          <w:t>January</w:t>
        </w:r>
      </w:hyperlink>
      <w:r w:rsidRPr="00B905B4">
        <w:rPr>
          <w:sz w:val="16"/>
        </w:rPr>
        <w:t xml:space="preserve">, before the pandemic destabilized federal law enforcement efforts, </w:t>
      </w:r>
      <w:r w:rsidRPr="00B905B4">
        <w:rPr>
          <w:rStyle w:val="StyleUnderline"/>
        </w:rPr>
        <w:t xml:space="preserve">the number of </w:t>
      </w:r>
      <w:r w:rsidRPr="00B905B4">
        <w:rPr>
          <w:rStyle w:val="Emphasis"/>
        </w:rPr>
        <w:t>new</w:t>
      </w:r>
      <w:r w:rsidRPr="00B905B4">
        <w:rPr>
          <w:sz w:val="16"/>
        </w:rPr>
        <w:t xml:space="preserve"> federal white-collar </w:t>
      </w:r>
      <w:r w:rsidRPr="00B905B4">
        <w:rPr>
          <w:rStyle w:val="Emphasis"/>
        </w:rPr>
        <w:t>prosecutions</w:t>
      </w:r>
      <w:r w:rsidRPr="00B905B4">
        <w:rPr>
          <w:sz w:val="16"/>
        </w:rPr>
        <w:t xml:space="preserve"> </w:t>
      </w:r>
      <w:r w:rsidRPr="00B905B4">
        <w:rPr>
          <w:rStyle w:val="StyleUnderline"/>
        </w:rPr>
        <w:t xml:space="preserve">reached an </w:t>
      </w:r>
      <w:r w:rsidRPr="00B905B4">
        <w:rPr>
          <w:rStyle w:val="Emphasis"/>
          <w:szCs w:val="26"/>
        </w:rPr>
        <w:t>all-time low</w:t>
      </w:r>
      <w:r w:rsidRPr="00B905B4">
        <w:rPr>
          <w:sz w:val="16"/>
        </w:rPr>
        <w:t xml:space="preserve">, </w:t>
      </w:r>
      <w:r w:rsidRPr="00B905B4">
        <w:rPr>
          <w:rStyle w:val="StyleUnderline"/>
        </w:rPr>
        <w:t>according to data spanning</w:t>
      </w:r>
      <w:r w:rsidRPr="00B905B4">
        <w:rPr>
          <w:sz w:val="16"/>
        </w:rPr>
        <w:t xml:space="preserve"> nearly </w:t>
      </w:r>
      <w:r w:rsidRPr="00B905B4">
        <w:rPr>
          <w:rStyle w:val="StyleUnderline"/>
        </w:rPr>
        <w:t>35 years</w:t>
      </w:r>
      <w:r w:rsidRPr="00B905B4">
        <w:rPr>
          <w:sz w:val="16"/>
        </w:rPr>
        <w:t xml:space="preserve">. </w:t>
      </w:r>
      <w:r w:rsidRPr="00B905B4">
        <w:rPr>
          <w:rStyle w:val="StyleUnderline"/>
        </w:rPr>
        <w:t xml:space="preserve">Just </w:t>
      </w:r>
      <w:r w:rsidRPr="00B905B4">
        <w:rPr>
          <w:rStyle w:val="Emphasis"/>
        </w:rPr>
        <w:t>359</w:t>
      </w:r>
      <w:r w:rsidRPr="00B905B4">
        <w:rPr>
          <w:sz w:val="16"/>
        </w:rPr>
        <w:t xml:space="preserve"> new </w:t>
      </w:r>
      <w:r w:rsidRPr="00B905B4">
        <w:rPr>
          <w:rStyle w:val="Emphasis"/>
        </w:rPr>
        <w:t>defendants</w:t>
      </w:r>
      <w:r w:rsidRPr="00B905B4">
        <w:rPr>
          <w:sz w:val="16"/>
        </w:rPr>
        <w:t xml:space="preserve"> </w:t>
      </w:r>
      <w:r w:rsidRPr="00B905B4">
        <w:rPr>
          <w:rStyle w:val="StyleUnderline"/>
        </w:rPr>
        <w:t>were prosecuted</w:t>
      </w:r>
      <w:r w:rsidRPr="00B905B4">
        <w:rPr>
          <w:sz w:val="16"/>
        </w:rPr>
        <w:t xml:space="preserve"> for white-collar crime </w:t>
      </w:r>
      <w:r w:rsidRPr="00B905B4">
        <w:rPr>
          <w:rStyle w:val="StyleUnderline"/>
        </w:rPr>
        <w:t>across</w:t>
      </w:r>
      <w:r w:rsidRPr="00B905B4">
        <w:rPr>
          <w:sz w:val="16"/>
        </w:rPr>
        <w:t xml:space="preserve"> all </w:t>
      </w:r>
      <w:r w:rsidRPr="00B905B4">
        <w:rPr>
          <w:rStyle w:val="Emphasis"/>
        </w:rPr>
        <w:t>94 federal districts</w:t>
      </w:r>
      <w:r w:rsidRPr="00B905B4">
        <w:rPr>
          <w:sz w:val="16"/>
        </w:rPr>
        <w:t>, down 25 percent from five years before.</w:t>
      </w:r>
    </w:p>
    <w:p w:rsidR="00EF298D" w:rsidRPr="00B905B4" w:rsidRDefault="00EF298D" w:rsidP="00EF298D">
      <w:pPr>
        <w:rPr>
          <w:sz w:val="16"/>
        </w:rPr>
      </w:pPr>
      <w:r w:rsidRPr="00B905B4">
        <w:rPr>
          <w:rStyle w:val="StyleUnderline"/>
        </w:rPr>
        <w:t>It was</w:t>
      </w:r>
      <w:r w:rsidRPr="00B905B4">
        <w:rPr>
          <w:sz w:val="16"/>
        </w:rPr>
        <w:t> </w:t>
      </w:r>
      <w:hyperlink r:id="rId39" w:tgtFrame="_blank" w:history="1">
        <w:r w:rsidRPr="00B905B4">
          <w:rPr>
            <w:rStyle w:val="Hyperlink"/>
            <w:sz w:val="16"/>
          </w:rPr>
          <w:t>at</w:t>
        </w:r>
      </w:hyperlink>
      <w:r w:rsidRPr="00B905B4">
        <w:rPr>
          <w:sz w:val="16"/>
        </w:rPr>
        <w:t> </w:t>
      </w:r>
      <w:hyperlink r:id="rId40" w:tgtFrame="_blank" w:history="1">
        <w:r w:rsidRPr="00B905B4">
          <w:rPr>
            <w:rStyle w:val="Hyperlink"/>
            <w:sz w:val="16"/>
          </w:rPr>
          <w:t>least</w:t>
        </w:r>
      </w:hyperlink>
      <w:r w:rsidRPr="00B905B4">
        <w:rPr>
          <w:sz w:val="16"/>
        </w:rPr>
        <w:t> </w:t>
      </w:r>
      <w:hyperlink r:id="rId41" w:tgtFrame="_blank" w:history="1">
        <w:r w:rsidRPr="00B905B4">
          <w:rPr>
            <w:rStyle w:val="StyleUnderline"/>
          </w:rPr>
          <w:t>the</w:t>
        </w:r>
      </w:hyperlink>
      <w:r w:rsidRPr="00B905B4">
        <w:rPr>
          <w:rStyle w:val="StyleUnderline"/>
        </w:rPr>
        <w:t> </w:t>
      </w:r>
      <w:hyperlink r:id="rId42" w:tgtFrame="_blank" w:history="1">
        <w:r w:rsidRPr="00B905B4">
          <w:rPr>
            <w:rStyle w:val="Emphasis"/>
          </w:rPr>
          <w:t>fourth</w:t>
        </w:r>
      </w:hyperlink>
      <w:r w:rsidRPr="00B905B4">
        <w:rPr>
          <w:rStyle w:val="Emphasis"/>
        </w:rPr>
        <w:t> time</w:t>
      </w:r>
      <w:r w:rsidRPr="00B905B4">
        <w:rPr>
          <w:sz w:val="16"/>
        </w:rPr>
        <w:t xml:space="preserve"> </w:t>
      </w:r>
      <w:r w:rsidRPr="00B905B4">
        <w:rPr>
          <w:rStyle w:val="StyleUnderline"/>
        </w:rPr>
        <w:t>since the start of the Trump administration</w:t>
      </w:r>
      <w:r w:rsidRPr="00B905B4">
        <w:rPr>
          <w:sz w:val="16"/>
        </w:rPr>
        <w:t xml:space="preserve"> </w:t>
      </w:r>
      <w:r w:rsidRPr="00B905B4">
        <w:rPr>
          <w:rStyle w:val="StyleUnderline"/>
        </w:rPr>
        <w:t>that</w:t>
      </w:r>
      <w:r w:rsidRPr="00B905B4">
        <w:rPr>
          <w:sz w:val="16"/>
        </w:rPr>
        <w:t xml:space="preserve"> Syracuse University’s Transactional Records Access Clearinghouse, or </w:t>
      </w:r>
      <w:r w:rsidRPr="00B905B4">
        <w:rPr>
          <w:rStyle w:val="StyleUnderline"/>
        </w:rPr>
        <w:t>TRAC</w:t>
      </w:r>
      <w:r w:rsidRPr="00B905B4">
        <w:rPr>
          <w:sz w:val="16"/>
        </w:rPr>
        <w:t xml:space="preserve">, which compiles the data from requests under the Freedom of Information Act, had </w:t>
      </w:r>
      <w:r w:rsidRPr="00B905B4">
        <w:rPr>
          <w:rStyle w:val="StyleUnderline"/>
        </w:rPr>
        <w:t>announced an all-time low</w:t>
      </w:r>
      <w:r w:rsidRPr="00B905B4">
        <w:rPr>
          <w:sz w:val="16"/>
        </w:rPr>
        <w:t xml:space="preserve"> </w:t>
      </w:r>
      <w:r w:rsidRPr="00B905B4">
        <w:rPr>
          <w:rStyle w:val="StyleUnderline"/>
        </w:rPr>
        <w:t>in</w:t>
      </w:r>
      <w:r w:rsidRPr="00B905B4">
        <w:rPr>
          <w:sz w:val="16"/>
        </w:rPr>
        <w:t xml:space="preserve"> the number of federal </w:t>
      </w:r>
      <w:r w:rsidRPr="00B905B4">
        <w:rPr>
          <w:rStyle w:val="StyleUnderline"/>
        </w:rPr>
        <w:t xml:space="preserve">white-collar </w:t>
      </w:r>
      <w:r w:rsidRPr="00B905B4">
        <w:rPr>
          <w:rStyle w:val="Emphasis"/>
        </w:rPr>
        <w:t>prosecutions</w:t>
      </w:r>
      <w:r w:rsidRPr="00B905B4">
        <w:rPr>
          <w:sz w:val="16"/>
        </w:rPr>
        <w:t xml:space="preserve">. </w:t>
      </w:r>
      <w:r w:rsidRPr="00B905B4">
        <w:rPr>
          <w:rStyle w:val="StyleUnderline"/>
        </w:rPr>
        <w:t xml:space="preserve">The decline was the </w:t>
      </w:r>
      <w:r w:rsidRPr="00B905B4">
        <w:rPr>
          <w:rStyle w:val="Emphasis"/>
        </w:rPr>
        <w:t>continuation of a trend</w:t>
      </w:r>
      <w:r w:rsidRPr="00B905B4">
        <w:rPr>
          <w:sz w:val="16"/>
        </w:rPr>
        <w:t xml:space="preserve"> that began </w:t>
      </w:r>
      <w:r w:rsidRPr="00B905B4">
        <w:rPr>
          <w:rStyle w:val="StyleUnderline"/>
        </w:rPr>
        <w:t>at the end of</w:t>
      </w:r>
      <w:r w:rsidRPr="00B905B4">
        <w:rPr>
          <w:sz w:val="16"/>
        </w:rPr>
        <w:t xml:space="preserve"> Barack </w:t>
      </w:r>
      <w:r w:rsidRPr="00B905B4">
        <w:rPr>
          <w:rStyle w:val="Emphasis"/>
        </w:rPr>
        <w:t>Obama’s</w:t>
      </w:r>
      <w:r w:rsidRPr="00B905B4">
        <w:rPr>
          <w:sz w:val="16"/>
        </w:rPr>
        <w:t xml:space="preserve"> </w:t>
      </w:r>
      <w:r w:rsidRPr="00B905B4">
        <w:rPr>
          <w:rStyle w:val="StyleUnderline"/>
        </w:rPr>
        <w:t>first term</w:t>
      </w:r>
      <w:r w:rsidRPr="00B905B4">
        <w:rPr>
          <w:sz w:val="16"/>
        </w:rPr>
        <w:t xml:space="preserve">—but one </w:t>
      </w:r>
      <w:r w:rsidRPr="00B905B4">
        <w:rPr>
          <w:rStyle w:val="StyleUnderline"/>
        </w:rPr>
        <w:t>that</w:t>
      </w:r>
      <w:r w:rsidRPr="00B905B4">
        <w:rPr>
          <w:sz w:val="16"/>
        </w:rPr>
        <w:t xml:space="preserve"> should not have continued this long, let alone </w:t>
      </w:r>
      <w:r w:rsidRPr="00B905B4">
        <w:rPr>
          <w:rStyle w:val="Emphasis"/>
        </w:rPr>
        <w:t>accelerated</w:t>
      </w:r>
      <w:r w:rsidRPr="00B905B4">
        <w:rPr>
          <w:sz w:val="16"/>
        </w:rPr>
        <w:t xml:space="preserve"> so </w:t>
      </w:r>
      <w:r w:rsidRPr="00B905B4">
        <w:rPr>
          <w:rStyle w:val="Emphasis"/>
        </w:rPr>
        <w:t>noticeably</w:t>
      </w:r>
      <w:r w:rsidRPr="00B905B4">
        <w:rPr>
          <w:sz w:val="16"/>
        </w:rPr>
        <w:t>.</w:t>
      </w:r>
    </w:p>
    <w:p w:rsidR="00EF298D" w:rsidRPr="00B905B4" w:rsidRDefault="00EF298D" w:rsidP="00EF298D">
      <w:pPr>
        <w:rPr>
          <w:sz w:val="16"/>
        </w:rPr>
      </w:pPr>
      <w:r w:rsidRPr="00B905B4">
        <w:rPr>
          <w:sz w:val="16"/>
        </w:rPr>
        <w:t xml:space="preserve">The figures, disconcerting enough on their own, tell an incomplete story. </w:t>
      </w:r>
      <w:r w:rsidRPr="00B905B4">
        <w:rPr>
          <w:rStyle w:val="StyleUnderline"/>
        </w:rPr>
        <w:t xml:space="preserve">Things are </w:t>
      </w:r>
      <w:r w:rsidRPr="00B905B4">
        <w:rPr>
          <w:rStyle w:val="Emphasis"/>
        </w:rPr>
        <w:t>even worse</w:t>
      </w:r>
      <w:r w:rsidRPr="00B905B4">
        <w:rPr>
          <w:sz w:val="16"/>
        </w:rPr>
        <w:t xml:space="preserve"> than they look. </w:t>
      </w:r>
      <w:r w:rsidRPr="00B905B4">
        <w:rPr>
          <w:rStyle w:val="StyleUnderline"/>
        </w:rPr>
        <w:t>Three and a half years after Trump took office</w:t>
      </w:r>
      <w:r w:rsidRPr="00B905B4">
        <w:rPr>
          <w:sz w:val="16"/>
        </w:rPr>
        <w:t xml:space="preserve">, white-collar criminal </w:t>
      </w:r>
      <w:r w:rsidRPr="00B905B4">
        <w:rPr>
          <w:rStyle w:val="StyleUnderline"/>
        </w:rPr>
        <w:t xml:space="preserve">enforcement is in its </w:t>
      </w:r>
      <w:r w:rsidRPr="00B905B4">
        <w:rPr>
          <w:rStyle w:val="Emphasis"/>
        </w:rPr>
        <w:t>worst state</w:t>
      </w:r>
      <w:r w:rsidRPr="00B905B4">
        <w:rPr>
          <w:sz w:val="16"/>
        </w:rPr>
        <w:t xml:space="preserve"> in modern </w:t>
      </w:r>
      <w:r w:rsidRPr="00B905B4">
        <w:rPr>
          <w:rStyle w:val="StyleUnderline"/>
        </w:rPr>
        <w:t>history</w:t>
      </w:r>
      <w:r w:rsidRPr="00B905B4">
        <w:rPr>
          <w:sz w:val="16"/>
        </w:rPr>
        <w:t>—</w:t>
      </w:r>
      <w:r w:rsidRPr="00B905B4">
        <w:rPr>
          <w:rStyle w:val="StyleUnderline"/>
        </w:rPr>
        <w:t xml:space="preserve">the result of </w:t>
      </w:r>
      <w:r w:rsidRPr="00B905B4">
        <w:rPr>
          <w:rStyle w:val="Emphasis"/>
        </w:rPr>
        <w:t>top-down disinterest</w:t>
      </w:r>
      <w:r w:rsidRPr="00B905B4">
        <w:rPr>
          <w:sz w:val="16"/>
        </w:rPr>
        <w:t xml:space="preserve"> </w:t>
      </w:r>
      <w:r w:rsidRPr="00B905B4">
        <w:rPr>
          <w:rStyle w:val="StyleUnderline"/>
        </w:rPr>
        <w:t>in</w:t>
      </w:r>
      <w:r w:rsidRPr="00B905B4">
        <w:rPr>
          <w:sz w:val="16"/>
        </w:rPr>
        <w:t xml:space="preserve">, </w:t>
      </w:r>
      <w:r w:rsidRPr="00B905B4">
        <w:rPr>
          <w:rStyle w:val="StyleUnderline"/>
        </w:rPr>
        <w:t>and</w:t>
      </w:r>
      <w:r w:rsidRPr="00B905B4">
        <w:rPr>
          <w:sz w:val="16"/>
        </w:rPr>
        <w:t xml:space="preserve"> occasional outright </w:t>
      </w:r>
      <w:r w:rsidRPr="00B905B4">
        <w:rPr>
          <w:rStyle w:val="Emphasis"/>
        </w:rPr>
        <w:t>hostility toward</w:t>
      </w:r>
      <w:r w:rsidRPr="00B905B4">
        <w:rPr>
          <w:sz w:val="16"/>
        </w:rPr>
        <w:t xml:space="preserve">, </w:t>
      </w:r>
      <w:r w:rsidRPr="00B905B4">
        <w:rPr>
          <w:rStyle w:val="StyleUnderline"/>
        </w:rPr>
        <w:t xml:space="preserve">prosecuting </w:t>
      </w:r>
      <w:r w:rsidRPr="00B905B4">
        <w:rPr>
          <w:rStyle w:val="Emphasis"/>
        </w:rPr>
        <w:t>financial crimes</w:t>
      </w:r>
      <w:r w:rsidRPr="00B905B4">
        <w:rPr>
          <w:sz w:val="16"/>
        </w:rPr>
        <w:t xml:space="preserve">; </w:t>
      </w:r>
      <w:r w:rsidRPr="00B905B4">
        <w:rPr>
          <w:rStyle w:val="StyleUnderline"/>
        </w:rPr>
        <w:t xml:space="preserve">the installation of </w:t>
      </w:r>
      <w:r w:rsidRPr="00B905B4">
        <w:rPr>
          <w:rStyle w:val="Emphasis"/>
        </w:rPr>
        <w:t>inexperienced</w:t>
      </w:r>
      <w:r w:rsidRPr="00B905B4">
        <w:rPr>
          <w:sz w:val="16"/>
        </w:rPr>
        <w:t xml:space="preserve"> </w:t>
      </w:r>
      <w:r w:rsidRPr="00B905B4">
        <w:rPr>
          <w:rStyle w:val="StyleUnderline"/>
        </w:rPr>
        <w:t>and</w:t>
      </w:r>
      <w:r w:rsidRPr="00B905B4">
        <w:rPr>
          <w:sz w:val="16"/>
        </w:rPr>
        <w:t xml:space="preserve"> occasionally </w:t>
      </w:r>
      <w:r w:rsidRPr="00B905B4">
        <w:rPr>
          <w:rStyle w:val="Emphasis"/>
        </w:rPr>
        <w:t>inept</w:t>
      </w:r>
      <w:r w:rsidRPr="00B905B4">
        <w:rPr>
          <w:sz w:val="16"/>
        </w:rPr>
        <w:t xml:space="preserve"> political </w:t>
      </w:r>
      <w:r w:rsidRPr="00B905B4">
        <w:rPr>
          <w:rStyle w:val="Emphasis"/>
        </w:rPr>
        <w:t>appointees</w:t>
      </w:r>
      <w:r w:rsidRPr="00B905B4">
        <w:rPr>
          <w:sz w:val="16"/>
        </w:rPr>
        <w:t xml:space="preserve"> </w:t>
      </w:r>
      <w:r w:rsidRPr="00B905B4">
        <w:rPr>
          <w:rStyle w:val="StyleUnderline"/>
        </w:rPr>
        <w:t xml:space="preserve">and senior </w:t>
      </w:r>
      <w:r w:rsidRPr="00B905B4">
        <w:rPr>
          <w:rStyle w:val="Emphasis"/>
        </w:rPr>
        <w:t>officials</w:t>
      </w:r>
      <w:r w:rsidRPr="00B905B4">
        <w:rPr>
          <w:sz w:val="16"/>
        </w:rPr>
        <w:t xml:space="preserve">; </w:t>
      </w:r>
      <w:r w:rsidRPr="00B905B4">
        <w:rPr>
          <w:rStyle w:val="StyleUnderline"/>
        </w:rPr>
        <w:t xml:space="preserve">and enforcement priorities that are </w:t>
      </w:r>
      <w:r w:rsidRPr="00B905B4">
        <w:rPr>
          <w:rStyle w:val="Emphasis"/>
        </w:rPr>
        <w:t>alternately misguided</w:t>
      </w:r>
      <w:r w:rsidRPr="00B905B4">
        <w:rPr>
          <w:sz w:val="16"/>
        </w:rPr>
        <w:t xml:space="preserve">, </w:t>
      </w:r>
      <w:r w:rsidRPr="00B905B4">
        <w:rPr>
          <w:rStyle w:val="Emphasis"/>
        </w:rPr>
        <w:t>inexplicable</w:t>
      </w:r>
      <w:r w:rsidRPr="00B905B4">
        <w:rPr>
          <w:sz w:val="16"/>
        </w:rPr>
        <w:t xml:space="preserve">, </w:t>
      </w:r>
      <w:r w:rsidRPr="00B905B4">
        <w:rPr>
          <w:rStyle w:val="StyleUnderline"/>
        </w:rPr>
        <w:t>and</w:t>
      </w:r>
      <w:r w:rsidRPr="00B905B4">
        <w:rPr>
          <w:sz w:val="16"/>
        </w:rPr>
        <w:t xml:space="preserve"> </w:t>
      </w:r>
      <w:r w:rsidRPr="00B905B4">
        <w:rPr>
          <w:rStyle w:val="Emphasis"/>
        </w:rPr>
        <w:t>politically motivated</w:t>
      </w:r>
      <w:r w:rsidRPr="00B905B4">
        <w:rPr>
          <w:sz w:val="16"/>
        </w:rPr>
        <w:t xml:space="preserve">. Virtually </w:t>
      </w:r>
      <w:r w:rsidRPr="00B905B4">
        <w:rPr>
          <w:rStyle w:val="Emphasis"/>
        </w:rPr>
        <w:t>every part</w:t>
      </w:r>
      <w:r w:rsidRPr="00B905B4">
        <w:rPr>
          <w:rStyle w:val="StyleUnderline"/>
        </w:rPr>
        <w:t xml:space="preserve"> of the white-collar enforcement apparatus at the Justice Department is </w:t>
      </w:r>
      <w:r w:rsidRPr="00B905B4">
        <w:rPr>
          <w:rStyle w:val="Emphasis"/>
        </w:rPr>
        <w:t>broken</w:t>
      </w:r>
      <w:r w:rsidRPr="00B905B4">
        <w:rPr>
          <w:sz w:val="16"/>
        </w:rPr>
        <w:t>.</w:t>
      </w:r>
    </w:p>
    <w:p w:rsidR="00EF298D" w:rsidRPr="00B905B4" w:rsidRDefault="00EF298D" w:rsidP="00EF298D">
      <w:pPr>
        <w:rPr>
          <w:sz w:val="16"/>
        </w:rPr>
      </w:pPr>
      <w:r w:rsidRPr="00B905B4">
        <w:rPr>
          <w:sz w:val="16"/>
        </w:rPr>
        <w:t xml:space="preserve">As we approach the end of Donald Trump’s first term, it’s clear that </w:t>
      </w:r>
      <w:r w:rsidRPr="00B905B4">
        <w:rPr>
          <w:rStyle w:val="StyleUnderline"/>
        </w:rPr>
        <w:t xml:space="preserve">it’s never been a </w:t>
      </w:r>
      <w:r w:rsidRPr="00B905B4">
        <w:rPr>
          <w:rStyle w:val="Emphasis"/>
        </w:rPr>
        <w:t>better time</w:t>
      </w:r>
      <w:r w:rsidRPr="00B905B4">
        <w:rPr>
          <w:rStyle w:val="StyleUnderline"/>
        </w:rPr>
        <w:t xml:space="preserve"> to be a white-collar criminal</w:t>
      </w:r>
      <w:r w:rsidRPr="00B905B4">
        <w:rPr>
          <w:sz w:val="16"/>
        </w:rPr>
        <w:t xml:space="preserve">. </w:t>
      </w:r>
      <w:r w:rsidRPr="00B905B4">
        <w:rPr>
          <w:rStyle w:val="StyleUnderline"/>
        </w:rPr>
        <w:t>Amid a pandemic</w:t>
      </w:r>
      <w:r w:rsidRPr="00B905B4">
        <w:rPr>
          <w:sz w:val="16"/>
        </w:rPr>
        <w:t xml:space="preserve"> that shows no sign of abating, </w:t>
      </w:r>
      <w:r w:rsidRPr="00B905B4">
        <w:rPr>
          <w:rStyle w:val="StyleUnderline"/>
        </w:rPr>
        <w:t>as well as</w:t>
      </w:r>
      <w:r w:rsidRPr="00B905B4">
        <w:rPr>
          <w:sz w:val="16"/>
        </w:rPr>
        <w:t xml:space="preserve"> an economic </w:t>
      </w:r>
      <w:r w:rsidRPr="00B905B4">
        <w:rPr>
          <w:rStyle w:val="StyleUnderline"/>
        </w:rPr>
        <w:t>recession</w:t>
      </w:r>
      <w:r w:rsidRPr="00B905B4">
        <w:rPr>
          <w:sz w:val="16"/>
        </w:rPr>
        <w:t xml:space="preserve"> that shows all signs of getting horribly worse, </w:t>
      </w:r>
      <w:r w:rsidRPr="00B905B4">
        <w:rPr>
          <w:rStyle w:val="StyleUnderline"/>
        </w:rPr>
        <w:t xml:space="preserve">the question is </w:t>
      </w:r>
      <w:r w:rsidRPr="00B905B4">
        <w:rPr>
          <w:rStyle w:val="Emphasis"/>
        </w:rPr>
        <w:t>whether anyone</w:t>
      </w:r>
      <w:r w:rsidRPr="00B905B4">
        <w:rPr>
          <w:sz w:val="16"/>
        </w:rPr>
        <w:t>—including Trump’s possible successor, Joe Biden—</w:t>
      </w:r>
      <w:r w:rsidRPr="00B905B4">
        <w:rPr>
          <w:rStyle w:val="StyleUnderline"/>
        </w:rPr>
        <w:t xml:space="preserve">is going to </w:t>
      </w:r>
      <w:r w:rsidRPr="00B905B4">
        <w:rPr>
          <w:rStyle w:val="Emphasis"/>
        </w:rPr>
        <w:t>do anything</w:t>
      </w:r>
      <w:r w:rsidRPr="00B905B4">
        <w:rPr>
          <w:sz w:val="16"/>
        </w:rPr>
        <w:t xml:space="preserve"> about it.</w:t>
      </w:r>
    </w:p>
    <w:p w:rsidR="00EF298D" w:rsidRPr="00B905B4" w:rsidRDefault="00EF298D" w:rsidP="00EF298D">
      <w:pPr>
        <w:rPr>
          <w:sz w:val="16"/>
        </w:rPr>
      </w:pPr>
      <w:r w:rsidRPr="00B905B4">
        <w:rPr>
          <w:sz w:val="16"/>
        </w:rPr>
        <w:t>Edwin Sutherland, the criminologist who coined the term “white-collar crime” in the first half of the twentieth century, used it to describe “a crime committed by a person of respectability and high social status in the course of his occupation.” That definition is subject to broad interpretation, and in modern parlance “white-collar crime” usually connotes various forms of financial fraud. TRAC, for instance, uses the term to </w:t>
      </w:r>
      <w:hyperlink r:id="rId43" w:tgtFrame="_blank" w:history="1">
        <w:r w:rsidRPr="00B905B4">
          <w:rPr>
            <w:rStyle w:val="Hyperlink"/>
            <w:sz w:val="16"/>
          </w:rPr>
          <w:t>describe</w:t>
        </w:r>
      </w:hyperlink>
      <w:r w:rsidRPr="00B905B4">
        <w:rPr>
          <w:sz w:val="16"/>
        </w:rPr>
        <w:t> “some form of fraud or anti-trust violations involving financial, insurance or mortgage institutions; health care providers; securities and commodities firms; or frauds committed in tax, federal procurement or federal programs among others.”</w:t>
      </w:r>
    </w:p>
    <w:p w:rsidR="00EF298D" w:rsidRPr="00B905B4" w:rsidRDefault="00EF298D" w:rsidP="00EF298D">
      <w:pPr>
        <w:rPr>
          <w:sz w:val="16"/>
        </w:rPr>
      </w:pPr>
      <w:r w:rsidRPr="00B905B4">
        <w:rPr>
          <w:rStyle w:val="StyleUnderline"/>
        </w:rPr>
        <w:t>Crackdowns</w:t>
      </w:r>
      <w:r w:rsidRPr="00B905B4">
        <w:rPr>
          <w:sz w:val="16"/>
        </w:rPr>
        <w:t xml:space="preserve"> on white-collar crime </w:t>
      </w:r>
      <w:r w:rsidRPr="00B905B4">
        <w:rPr>
          <w:rStyle w:val="StyleUnderline"/>
        </w:rPr>
        <w:t>tend to be countercyclical</w:t>
      </w:r>
      <w:r w:rsidRPr="00B905B4">
        <w:rPr>
          <w:sz w:val="16"/>
        </w:rPr>
        <w:t xml:space="preserve">. </w:t>
      </w:r>
      <w:r w:rsidRPr="00B905B4">
        <w:rPr>
          <w:rStyle w:val="StyleUnderline"/>
        </w:rPr>
        <w:t xml:space="preserve">When the economy suffers a </w:t>
      </w:r>
      <w:r w:rsidRPr="00B905B4">
        <w:rPr>
          <w:rStyle w:val="Emphasis"/>
        </w:rPr>
        <w:t>downturn</w:t>
      </w:r>
      <w:r w:rsidRPr="00B905B4">
        <w:rPr>
          <w:sz w:val="16"/>
        </w:rPr>
        <w:t xml:space="preserve"> that appears to stem from corporate malfeasance, </w:t>
      </w:r>
      <w:r w:rsidRPr="00B905B4">
        <w:rPr>
          <w:rStyle w:val="StyleUnderline"/>
        </w:rPr>
        <w:t xml:space="preserve">policymakers and the public demand a </w:t>
      </w:r>
      <w:r w:rsidRPr="00B905B4">
        <w:rPr>
          <w:rStyle w:val="Emphasis"/>
        </w:rPr>
        <w:t>response</w:t>
      </w:r>
      <w:r w:rsidRPr="00B905B4">
        <w:rPr>
          <w:sz w:val="16"/>
        </w:rPr>
        <w:t xml:space="preserve"> from the Justice Department. Often </w:t>
      </w:r>
      <w:r w:rsidRPr="00B905B4">
        <w:rPr>
          <w:rStyle w:val="StyleUnderline"/>
        </w:rPr>
        <w:t>those</w:t>
      </w:r>
      <w:r w:rsidRPr="00B905B4">
        <w:rPr>
          <w:sz w:val="16"/>
        </w:rPr>
        <w:t xml:space="preserve"> responses </w:t>
      </w:r>
      <w:r w:rsidRPr="00B905B4">
        <w:rPr>
          <w:rStyle w:val="StyleUnderline"/>
        </w:rPr>
        <w:t xml:space="preserve">are </w:t>
      </w:r>
      <w:r w:rsidRPr="00B905B4">
        <w:rPr>
          <w:rStyle w:val="Emphasis"/>
        </w:rPr>
        <w:t>disappointing</w:t>
      </w:r>
      <w:r w:rsidRPr="00B905B4">
        <w:rPr>
          <w:sz w:val="16"/>
        </w:rPr>
        <w:t xml:space="preserve">, </w:t>
      </w:r>
      <w:r w:rsidRPr="00B905B4">
        <w:rPr>
          <w:rStyle w:val="StyleUnderline"/>
        </w:rPr>
        <w:t>since the Justice Department</w:t>
      </w:r>
      <w:r w:rsidRPr="00B905B4">
        <w:rPr>
          <w:sz w:val="16"/>
        </w:rPr>
        <w:t xml:space="preserve">, </w:t>
      </w:r>
      <w:r w:rsidRPr="00B905B4">
        <w:rPr>
          <w:rStyle w:val="StyleUnderline"/>
        </w:rPr>
        <w:t xml:space="preserve">having failed to </w:t>
      </w:r>
      <w:r w:rsidRPr="00B905B4">
        <w:rPr>
          <w:rStyle w:val="Emphasis"/>
        </w:rPr>
        <w:t>detect</w:t>
      </w:r>
      <w:r w:rsidRPr="00B905B4">
        <w:rPr>
          <w:sz w:val="16"/>
        </w:rPr>
        <w:t xml:space="preserve"> the corporate </w:t>
      </w:r>
      <w:r w:rsidRPr="00B905B4">
        <w:rPr>
          <w:rStyle w:val="Emphasis"/>
        </w:rPr>
        <w:t>malfeasance</w:t>
      </w:r>
      <w:r w:rsidRPr="00B905B4">
        <w:rPr>
          <w:sz w:val="16"/>
        </w:rPr>
        <w:t xml:space="preserve"> in question for years, </w:t>
      </w:r>
      <w:r w:rsidRPr="00B905B4">
        <w:rPr>
          <w:rStyle w:val="Emphasis"/>
        </w:rPr>
        <w:t>cannot</w:t>
      </w:r>
      <w:r w:rsidRPr="00B905B4">
        <w:rPr>
          <w:rStyle w:val="StyleUnderline"/>
        </w:rPr>
        <w:t xml:space="preserve"> quickly</w:t>
      </w:r>
      <w:r w:rsidRPr="00B905B4">
        <w:rPr>
          <w:sz w:val="16"/>
        </w:rPr>
        <w:t xml:space="preserve"> </w:t>
      </w:r>
      <w:r w:rsidRPr="00B905B4">
        <w:rPr>
          <w:rStyle w:val="Emphasis"/>
        </w:rPr>
        <w:t>change course</w:t>
      </w:r>
      <w:r w:rsidRPr="00B905B4">
        <w:rPr>
          <w:sz w:val="16"/>
        </w:rPr>
        <w:t xml:space="preserve"> </w:t>
      </w:r>
      <w:r w:rsidRPr="00B905B4">
        <w:rPr>
          <w:rStyle w:val="StyleUnderline"/>
        </w:rPr>
        <w:t xml:space="preserve">and start prosecuting people </w:t>
      </w:r>
      <w:r w:rsidRPr="00B905B4">
        <w:rPr>
          <w:rStyle w:val="Emphasis"/>
        </w:rPr>
        <w:t>successfully</w:t>
      </w:r>
      <w:r w:rsidRPr="00B905B4">
        <w:rPr>
          <w:sz w:val="16"/>
        </w:rPr>
        <w:t>.</w:t>
      </w:r>
    </w:p>
    <w:p w:rsidR="00EF298D" w:rsidRPr="00783C1A" w:rsidRDefault="00EF298D" w:rsidP="00EF298D">
      <w:pPr>
        <w:rPr>
          <w:sz w:val="16"/>
        </w:rPr>
      </w:pPr>
      <w:r w:rsidRPr="00783C1A">
        <w:rPr>
          <w:sz w:val="16"/>
        </w:rPr>
        <w:t>It is well known and oft-repeated, for instance, that there were </w:t>
      </w:r>
      <w:hyperlink r:id="rId44" w:tgtFrame="_blank" w:history="1">
        <w:r w:rsidRPr="00783C1A">
          <w:rPr>
            <w:rStyle w:val="Hyperlink"/>
            <w:sz w:val="16"/>
          </w:rPr>
          <w:t>virtually no</w:t>
        </w:r>
      </w:hyperlink>
      <w:r w:rsidRPr="00783C1A">
        <w:rPr>
          <w:sz w:val="16"/>
        </w:rPr>
        <w:t> prosecutions of high-level corporate executives </w:t>
      </w:r>
      <w:hyperlink r:id="rId45" w:tgtFrame="_blank" w:history="1">
        <w:r w:rsidRPr="00783C1A">
          <w:rPr>
            <w:rStyle w:val="Hyperlink"/>
            <w:sz w:val="16"/>
          </w:rPr>
          <w:t>after the last financial crisis</w:t>
        </w:r>
      </w:hyperlink>
      <w:r w:rsidRPr="00783C1A">
        <w:rPr>
          <w:sz w:val="16"/>
        </w:rPr>
        <w:t xml:space="preserve">. Serious criminal investigations can take years under ordinary circumstances, and in particularly complex areas of the economy that were not being closely scrutinized by either Congress or executive branch agencies, white-collar </w:t>
      </w:r>
      <w:r w:rsidRPr="00783C1A">
        <w:rPr>
          <w:rStyle w:val="StyleUnderline"/>
        </w:rPr>
        <w:t>prosecutors</w:t>
      </w:r>
      <w:r w:rsidRPr="00783C1A">
        <w:rPr>
          <w:sz w:val="16"/>
        </w:rPr>
        <w:t xml:space="preserve"> first </w:t>
      </w:r>
      <w:r w:rsidRPr="00783C1A">
        <w:rPr>
          <w:rStyle w:val="StyleUnderline"/>
        </w:rPr>
        <w:t>have to</w:t>
      </w:r>
      <w:r w:rsidRPr="00783C1A">
        <w:rPr>
          <w:sz w:val="16"/>
        </w:rPr>
        <w:t xml:space="preserve"> try to </w:t>
      </w:r>
      <w:r w:rsidRPr="00783C1A">
        <w:rPr>
          <w:rStyle w:val="StyleUnderline"/>
        </w:rPr>
        <w:t xml:space="preserve">learn </w:t>
      </w:r>
      <w:r w:rsidRPr="00783C1A">
        <w:rPr>
          <w:rStyle w:val="Emphasis"/>
        </w:rPr>
        <w:t>how</w:t>
      </w:r>
      <w:r w:rsidRPr="00783C1A">
        <w:rPr>
          <w:sz w:val="16"/>
        </w:rPr>
        <w:t xml:space="preserve"> the </w:t>
      </w:r>
      <w:r w:rsidRPr="00783C1A">
        <w:rPr>
          <w:rStyle w:val="Emphasis"/>
        </w:rPr>
        <w:t>markets work</w:t>
      </w:r>
      <w:r w:rsidRPr="00783C1A">
        <w:rPr>
          <w:sz w:val="16"/>
        </w:rPr>
        <w:t xml:space="preserve">. </w:t>
      </w:r>
      <w:r w:rsidRPr="00783C1A">
        <w:rPr>
          <w:rStyle w:val="StyleUnderline"/>
        </w:rPr>
        <w:t>They</w:t>
      </w:r>
      <w:r w:rsidRPr="00783C1A">
        <w:rPr>
          <w:sz w:val="16"/>
        </w:rPr>
        <w:t xml:space="preserve"> then </w:t>
      </w:r>
      <w:r w:rsidRPr="00783C1A">
        <w:rPr>
          <w:rStyle w:val="StyleUnderline"/>
        </w:rPr>
        <w:t xml:space="preserve">face considerable </w:t>
      </w:r>
      <w:r w:rsidRPr="00783C1A">
        <w:rPr>
          <w:rStyle w:val="Emphasis"/>
        </w:rPr>
        <w:t>challenges</w:t>
      </w:r>
      <w:r w:rsidRPr="00783C1A">
        <w:rPr>
          <w:sz w:val="16"/>
        </w:rPr>
        <w:t xml:space="preserve"> </w:t>
      </w:r>
      <w:r w:rsidRPr="00783C1A">
        <w:rPr>
          <w:rStyle w:val="StyleUnderline"/>
        </w:rPr>
        <w:t xml:space="preserve">when trying to </w:t>
      </w:r>
      <w:r w:rsidRPr="00783C1A">
        <w:rPr>
          <w:rStyle w:val="Emphasis"/>
        </w:rPr>
        <w:t>build cases</w:t>
      </w:r>
      <w:r w:rsidRPr="00783C1A">
        <w:rPr>
          <w:sz w:val="16"/>
        </w:rPr>
        <w:t xml:space="preserve"> </w:t>
      </w:r>
      <w:r w:rsidRPr="00783C1A">
        <w:rPr>
          <w:rStyle w:val="StyleUnderline"/>
        </w:rPr>
        <w:t>around</w:t>
      </w:r>
      <w:r w:rsidRPr="00783C1A">
        <w:rPr>
          <w:sz w:val="16"/>
        </w:rPr>
        <w:t xml:space="preserve"> potential criminal </w:t>
      </w:r>
      <w:r w:rsidRPr="00783C1A">
        <w:rPr>
          <w:rStyle w:val="StyleUnderline"/>
        </w:rPr>
        <w:t>misconduct</w:t>
      </w:r>
      <w:r w:rsidRPr="00783C1A">
        <w:rPr>
          <w:sz w:val="16"/>
        </w:rPr>
        <w:t xml:space="preserve"> in large and organizationally </w:t>
      </w:r>
      <w:r w:rsidRPr="00783C1A">
        <w:rPr>
          <w:rStyle w:val="Emphasis"/>
        </w:rPr>
        <w:t>opaque companies</w:t>
      </w:r>
      <w:r w:rsidRPr="00783C1A">
        <w:rPr>
          <w:sz w:val="16"/>
        </w:rPr>
        <w:t xml:space="preserve"> </w:t>
      </w:r>
      <w:r w:rsidRPr="00783C1A">
        <w:rPr>
          <w:rStyle w:val="StyleUnderline"/>
        </w:rPr>
        <w:t>that</w:t>
      </w:r>
      <w:r w:rsidRPr="00783C1A">
        <w:rPr>
          <w:sz w:val="16"/>
        </w:rPr>
        <w:t xml:space="preserve"> also happen to </w:t>
      </w:r>
      <w:r w:rsidRPr="00783C1A">
        <w:rPr>
          <w:rStyle w:val="StyleUnderline"/>
        </w:rPr>
        <w:t>have</w:t>
      </w:r>
      <w:r w:rsidRPr="00783C1A">
        <w:rPr>
          <w:sz w:val="16"/>
        </w:rPr>
        <w:t xml:space="preserve"> virtually </w:t>
      </w:r>
      <w:r w:rsidRPr="00783C1A">
        <w:rPr>
          <w:rStyle w:val="Emphasis"/>
        </w:rPr>
        <w:t>limitless resources</w:t>
      </w:r>
      <w:r w:rsidRPr="00783C1A">
        <w:rPr>
          <w:sz w:val="16"/>
        </w:rPr>
        <w:t xml:space="preserve"> </w:t>
      </w:r>
      <w:r w:rsidRPr="00783C1A">
        <w:rPr>
          <w:rStyle w:val="StyleUnderline"/>
        </w:rPr>
        <w:t>to mount a defense</w:t>
      </w:r>
      <w:r w:rsidRPr="00783C1A">
        <w:rPr>
          <w:sz w:val="16"/>
        </w:rPr>
        <w:t xml:space="preserve">. </w:t>
      </w:r>
      <w:r w:rsidRPr="00783C1A">
        <w:rPr>
          <w:rStyle w:val="StyleUnderline"/>
        </w:rPr>
        <w:t>The system</w:t>
      </w:r>
      <w:r w:rsidRPr="00783C1A">
        <w:rPr>
          <w:sz w:val="16"/>
        </w:rPr>
        <w:t xml:space="preserve">, at least as it is currently structured, </w:t>
      </w:r>
      <w:r w:rsidRPr="00783C1A">
        <w:rPr>
          <w:rStyle w:val="StyleUnderline"/>
        </w:rPr>
        <w:t>is</w:t>
      </w:r>
      <w:r w:rsidRPr="00783C1A">
        <w:rPr>
          <w:sz w:val="16"/>
        </w:rPr>
        <w:t xml:space="preserve"> simply </w:t>
      </w:r>
      <w:r w:rsidRPr="00783C1A">
        <w:rPr>
          <w:rStyle w:val="Emphasis"/>
        </w:rPr>
        <w:t>not well equipped</w:t>
      </w:r>
      <w:r w:rsidRPr="00783C1A">
        <w:rPr>
          <w:sz w:val="16"/>
        </w:rPr>
        <w:t xml:space="preserve"> </w:t>
      </w:r>
      <w:r w:rsidRPr="00783C1A">
        <w:rPr>
          <w:rStyle w:val="StyleUnderline"/>
        </w:rPr>
        <w:t xml:space="preserve">to </w:t>
      </w:r>
      <w:r w:rsidRPr="00783C1A">
        <w:rPr>
          <w:rStyle w:val="Emphasis"/>
        </w:rPr>
        <w:t>prosecute</w:t>
      </w:r>
      <w:r w:rsidRPr="00783C1A">
        <w:rPr>
          <w:sz w:val="16"/>
        </w:rPr>
        <w:t>, say, an executive of a global bank that has legally traded in securities underwritten by mortgages procured by predatory lenders—or even the lenders themselves.</w:t>
      </w:r>
    </w:p>
    <w:p w:rsidR="00EF298D" w:rsidRPr="00B905B4" w:rsidRDefault="00EF298D" w:rsidP="00EF298D">
      <w:r w:rsidRPr="00783C1A">
        <w:rPr>
          <w:sz w:val="8"/>
          <w:szCs w:val="8"/>
        </w:rPr>
        <w:t xml:space="preserve">Our current economic crisis is the first in over three decades that does not appear to have been the result of corporate malfeasance. Until it hit, high-level market indicators—like the stock market and unemployment—were performing well, and the stock market has since recovered most of its losses from earlier in the year. As a result, it is tempting to believe that white-collar crime may have been declining or stagnant, but in fact, data suggests that it’s been rising for years. The Justice Department does not conduct surveys to gather data on the prevalence of white-collar crime (as it does </w:t>
      </w:r>
      <w:hyperlink r:id="rId46" w:tgtFrame="_blank" w:history="1">
        <w:r w:rsidRPr="00783C1A">
          <w:rPr>
            <w:rStyle w:val="Hyperlink"/>
            <w:sz w:val="8"/>
            <w:szCs w:val="8"/>
          </w:rPr>
          <w:t>for other crimes</w:t>
        </w:r>
      </w:hyperlink>
      <w:r w:rsidRPr="00783C1A">
        <w:rPr>
          <w:sz w:val="8"/>
          <w:szCs w:val="8"/>
        </w:rPr>
        <w:t xml:space="preserve">), but data from both public and private institutions is consistent on this point. Late last year, for example, the Federal Trade Commission </w:t>
      </w:r>
      <w:hyperlink r:id="rId47" w:tgtFrame="_blank" w:history="1">
        <w:r w:rsidRPr="00783C1A">
          <w:rPr>
            <w:rStyle w:val="Hyperlink"/>
            <w:sz w:val="8"/>
            <w:szCs w:val="8"/>
          </w:rPr>
          <w:t>estimated</w:t>
        </w:r>
      </w:hyperlink>
      <w:r w:rsidRPr="00783C1A">
        <w:rPr>
          <w:sz w:val="8"/>
          <w:szCs w:val="8"/>
        </w:rPr>
        <w:t xml:space="preserve"> that 40 million Americans had been victimized by mass-market consumer fraud in 2017, representing nearly 62 million incidents. Those figures were each more than </w:t>
      </w:r>
      <w:hyperlink r:id="rId48" w:tgtFrame="_blank" w:history="1">
        <w:r w:rsidRPr="00783C1A">
          <w:rPr>
            <w:rStyle w:val="Hyperlink"/>
            <w:sz w:val="8"/>
            <w:szCs w:val="8"/>
          </w:rPr>
          <w:t>50 percent higher</w:t>
        </w:r>
      </w:hyperlink>
      <w:r w:rsidRPr="00783C1A">
        <w:rPr>
          <w:sz w:val="8"/>
          <w:szCs w:val="8"/>
        </w:rPr>
        <w:t xml:space="preserve"> than they were six years before. The frauds span a broad spectrum. They include scams in which people are falsely told that they owe the government money (perhaps due to a supposed court case or back taxes) and the sale of fraudulent weight-loss products like dietary supplements (another surprisingly effective form of fraud that, according to the FTC’s estimate, victimized more than six million Americans). In February, the FBI </w:t>
      </w:r>
      <w:hyperlink r:id="rId49" w:tgtFrame="_blank" w:history="1">
        <w:r w:rsidRPr="00783C1A">
          <w:rPr>
            <w:rStyle w:val="Hyperlink"/>
            <w:sz w:val="8"/>
            <w:szCs w:val="8"/>
          </w:rPr>
          <w:t>released</w:t>
        </w:r>
      </w:hyperlink>
      <w:r w:rsidRPr="00783C1A">
        <w:rPr>
          <w:sz w:val="8"/>
          <w:szCs w:val="8"/>
        </w:rPr>
        <w:t xml:space="preserve"> its annual report on internet crime. It concluded that 2019 “saw both the highest number of complaints and the highest dollar losses reported” in 20 years—an average of nearly 1,300 complaints a day, with “more than $3.5 billion” in reported losses to individuals and businesses. These included losses due to phishing scams (the most frequent complaint, resulting in about 115,000 reports and nearly $60 million in losses) and so-called “business email compromise” scams, </w:t>
      </w:r>
      <w:hyperlink r:id="rId50" w:tgtFrame="_blank" w:history="1">
        <w:r w:rsidRPr="00783C1A">
          <w:rPr>
            <w:rStyle w:val="Hyperlink"/>
            <w:sz w:val="8"/>
            <w:szCs w:val="8"/>
          </w:rPr>
          <w:t>increasingly sophisticated</w:t>
        </w:r>
      </w:hyperlink>
      <w:r w:rsidRPr="00783C1A">
        <w:rPr>
          <w:sz w:val="8"/>
          <w:szCs w:val="8"/>
        </w:rPr>
        <w:t xml:space="preserve"> schemes in which scammers use spoofed or hacked email accounts to fraudulently solicit money (the costliest source of complaints, resulting in about $1.8 billion in reported losses). Days later, a working paper from the University of Pennsylvania’s Institute for Law and Economics </w:t>
      </w:r>
      <w:hyperlink r:id="rId51" w:tgtFrame="_blank" w:history="1">
        <w:r w:rsidRPr="00783C1A">
          <w:rPr>
            <w:rStyle w:val="Hyperlink"/>
            <w:sz w:val="8"/>
            <w:szCs w:val="8"/>
          </w:rPr>
          <w:t>concluded</w:t>
        </w:r>
      </w:hyperlink>
      <w:r w:rsidRPr="00783C1A">
        <w:rPr>
          <w:sz w:val="8"/>
          <w:szCs w:val="8"/>
        </w:rPr>
        <w:t xml:space="preserve">, based on roughly two decades’ worth of data, that criminal misconduct at financial institutions has been “on the rise.” Though it was a working paper, the methodology was hard to dismiss: Using a variety of sources, the authors documented a steady increase in reports to regulators of misconduct at financial institutions—a broad array of potential wrongdoing that included suspected money laundering, various consumer frauds (like credit card, payday loan, and student loan fraud), and violations of securities laws (such as market manipulation, accounting fraud, and insider trading). A couple of weeks after that, PricewaterhouseCoopers issued a </w:t>
      </w:r>
      <w:hyperlink r:id="rId52" w:tgtFrame="_blank" w:history="1">
        <w:r w:rsidRPr="00783C1A">
          <w:rPr>
            <w:rStyle w:val="Hyperlink"/>
            <w:sz w:val="8"/>
            <w:szCs w:val="8"/>
          </w:rPr>
          <w:t>report</w:t>
        </w:r>
      </w:hyperlink>
      <w:r w:rsidRPr="00783C1A">
        <w:rPr>
          <w:sz w:val="8"/>
          <w:szCs w:val="8"/>
        </w:rPr>
        <w:t xml:space="preserve"> based on a global survey of more than 5,000 companies that concluded that “fraud and economic crime rates” are at “record highs.” The company estimated that this had resulted in $42 billion worth of losses in the last two years due to things like suspected tax fraud, money laundering and sanctions violations, bribery, and antitrust violations. In other words, we are not just talking about Wall Street fat cats or private equity raiders unscrupulously lining their own pockets. We are talking about widespread fraud, at every level of commerce, from offers of diet pills in your email inbox to tax fraud at multinational corporations. So why isn’t the Justice Department stepping in?</w:t>
      </w:r>
    </w:p>
    <w:p w:rsidR="00EF298D" w:rsidRPr="00783C1A" w:rsidRDefault="00EF298D" w:rsidP="00EF298D">
      <w:pPr>
        <w:rPr>
          <w:sz w:val="16"/>
        </w:rPr>
      </w:pPr>
      <w:r w:rsidRPr="00783C1A">
        <w:rPr>
          <w:rStyle w:val="StyleUnderline"/>
        </w:rPr>
        <w:t>The decline in</w:t>
      </w:r>
      <w:r w:rsidRPr="00783C1A">
        <w:rPr>
          <w:sz w:val="16"/>
        </w:rPr>
        <w:t xml:space="preserve"> white-collar </w:t>
      </w:r>
      <w:r w:rsidRPr="00783C1A">
        <w:rPr>
          <w:rStyle w:val="StyleUnderline"/>
        </w:rPr>
        <w:t>prosecutions</w:t>
      </w:r>
      <w:r w:rsidRPr="00783C1A">
        <w:rPr>
          <w:sz w:val="16"/>
        </w:rPr>
        <w:t>—</w:t>
      </w:r>
      <w:r w:rsidRPr="00783C1A">
        <w:rPr>
          <w:rStyle w:val="StyleUnderline"/>
        </w:rPr>
        <w:t xml:space="preserve">even in the face of data </w:t>
      </w:r>
      <w:r w:rsidRPr="00783C1A">
        <w:rPr>
          <w:rStyle w:val="Emphasis"/>
        </w:rPr>
        <w:t>indicating</w:t>
      </w:r>
      <w:r w:rsidRPr="00783C1A">
        <w:rPr>
          <w:sz w:val="16"/>
        </w:rPr>
        <w:t xml:space="preserve"> </w:t>
      </w:r>
      <w:r w:rsidRPr="00783C1A">
        <w:rPr>
          <w:rStyle w:val="StyleUnderline"/>
        </w:rPr>
        <w:t>that</w:t>
      </w:r>
      <w:r w:rsidRPr="00783C1A">
        <w:rPr>
          <w:sz w:val="16"/>
        </w:rPr>
        <w:t xml:space="preserve"> </w:t>
      </w:r>
      <w:r w:rsidRPr="00783C1A">
        <w:rPr>
          <w:rStyle w:val="StyleUnderline"/>
        </w:rPr>
        <w:t xml:space="preserve">financial crimes are </w:t>
      </w:r>
      <w:r w:rsidRPr="00783C1A">
        <w:rPr>
          <w:rStyle w:val="Emphasis"/>
        </w:rPr>
        <w:t>rising</w:t>
      </w:r>
      <w:r w:rsidRPr="00783C1A">
        <w:rPr>
          <w:sz w:val="16"/>
        </w:rPr>
        <w:t>—</w:t>
      </w:r>
      <w:r w:rsidRPr="00783C1A">
        <w:rPr>
          <w:rStyle w:val="StyleUnderline"/>
        </w:rPr>
        <w:t xml:space="preserve">is </w:t>
      </w:r>
      <w:r w:rsidRPr="00783C1A">
        <w:rPr>
          <w:rStyle w:val="Emphasis"/>
        </w:rPr>
        <w:t>no coincidence</w:t>
      </w:r>
      <w:r w:rsidRPr="00783C1A">
        <w:rPr>
          <w:sz w:val="16"/>
        </w:rPr>
        <w:t>. A minority of voters in 2016 elected a man as president who created a fake university that defrauded thousands of Americans out of millions of dollars—a scam that resulted in his </w:t>
      </w:r>
      <w:hyperlink r:id="rId53" w:tgtFrame="_blank" w:history="1">
        <w:r w:rsidRPr="00783C1A">
          <w:rPr>
            <w:rStyle w:val="Hyperlink"/>
            <w:sz w:val="16"/>
          </w:rPr>
          <w:t>agreement</w:t>
        </w:r>
      </w:hyperlink>
      <w:r w:rsidRPr="00783C1A">
        <w:rPr>
          <w:sz w:val="16"/>
        </w:rPr>
        <w:t> to settle the resulting cases for $25 million. He was also accused of using his charitable foundation for all sorts of financial shenanigans—“in persistent violation” of the law, according to New York authorities—including buying a portrait of himself. Donald Trump was never likely to strike a hard line on the issue of white-collar crime.</w:t>
      </w:r>
    </w:p>
    <w:p w:rsidR="00EF298D" w:rsidRDefault="00EF298D" w:rsidP="00EF298D">
      <w:pPr>
        <w:rPr>
          <w:sz w:val="16"/>
        </w:rPr>
      </w:pPr>
      <w:r w:rsidRPr="00783C1A">
        <w:rPr>
          <w:rStyle w:val="StyleUnderline"/>
        </w:rPr>
        <w:t>Trump has had</w:t>
      </w:r>
      <w:r w:rsidRPr="00783C1A">
        <w:rPr>
          <w:sz w:val="16"/>
        </w:rPr>
        <w:t xml:space="preserve"> </w:t>
      </w:r>
      <w:r w:rsidRPr="00783C1A">
        <w:rPr>
          <w:rStyle w:val="StyleUnderline"/>
        </w:rPr>
        <w:t xml:space="preserve">an </w:t>
      </w:r>
      <w:r w:rsidRPr="00783C1A">
        <w:rPr>
          <w:rStyle w:val="Emphasis"/>
        </w:rPr>
        <w:t>obvious impact</w:t>
      </w:r>
      <w:r w:rsidRPr="00783C1A">
        <w:rPr>
          <w:sz w:val="16"/>
        </w:rPr>
        <w:t xml:space="preserve"> </w:t>
      </w:r>
      <w:r w:rsidRPr="00783C1A">
        <w:rPr>
          <w:rStyle w:val="StyleUnderline"/>
        </w:rPr>
        <w:t>on</w:t>
      </w:r>
      <w:r w:rsidRPr="00783C1A">
        <w:rPr>
          <w:sz w:val="16"/>
        </w:rPr>
        <w:t xml:space="preserve"> certain </w:t>
      </w:r>
      <w:r w:rsidRPr="00783C1A">
        <w:rPr>
          <w:rStyle w:val="StyleUnderline"/>
        </w:rPr>
        <w:t>prosecutions</w:t>
      </w:r>
      <w:r w:rsidRPr="00783C1A">
        <w:rPr>
          <w:sz w:val="16"/>
        </w:rPr>
        <w:t xml:space="preserve">. For instance, </w:t>
      </w:r>
      <w:r w:rsidRPr="00783C1A">
        <w:rPr>
          <w:rStyle w:val="StyleUnderline"/>
        </w:rPr>
        <w:t>he </w:t>
      </w:r>
      <w:hyperlink r:id="rId54" w:tgtFrame="_blank" w:history="1">
        <w:r w:rsidRPr="00783C1A">
          <w:rPr>
            <w:rStyle w:val="StyleUnderline"/>
          </w:rPr>
          <w:t xml:space="preserve">has been </w:t>
        </w:r>
        <w:r w:rsidRPr="00783C1A">
          <w:rPr>
            <w:rStyle w:val="Emphasis"/>
          </w:rPr>
          <w:t>vocal</w:t>
        </w:r>
      </w:hyperlink>
      <w:r w:rsidRPr="00783C1A">
        <w:rPr>
          <w:sz w:val="16"/>
        </w:rPr>
        <w:t> </w:t>
      </w:r>
      <w:r w:rsidRPr="00783C1A">
        <w:rPr>
          <w:rStyle w:val="StyleUnderline"/>
        </w:rPr>
        <w:t>about</w:t>
      </w:r>
      <w:r w:rsidRPr="00783C1A">
        <w:rPr>
          <w:sz w:val="16"/>
        </w:rPr>
        <w:t xml:space="preserve"> his </w:t>
      </w:r>
      <w:r w:rsidRPr="00783C1A">
        <w:rPr>
          <w:rStyle w:val="StyleUnderline"/>
        </w:rPr>
        <w:t>disdain for the</w:t>
      </w:r>
      <w:r w:rsidRPr="00783C1A">
        <w:rPr>
          <w:sz w:val="16"/>
        </w:rPr>
        <w:t xml:space="preserve"> Foreign Corrupt Practices Act, or </w:t>
      </w:r>
      <w:r w:rsidRPr="00783C1A">
        <w:rPr>
          <w:rStyle w:val="Emphasis"/>
        </w:rPr>
        <w:t>FCPA</w:t>
      </w:r>
      <w:r w:rsidRPr="00783C1A">
        <w:rPr>
          <w:sz w:val="16"/>
        </w:rPr>
        <w:t>—</w:t>
      </w:r>
      <w:r w:rsidRPr="00783C1A">
        <w:rPr>
          <w:rStyle w:val="StyleUnderline"/>
        </w:rPr>
        <w:t>the</w:t>
      </w:r>
      <w:r w:rsidRPr="00783C1A">
        <w:rPr>
          <w:sz w:val="16"/>
        </w:rPr>
        <w:t xml:space="preserve"> federal </w:t>
      </w:r>
      <w:r w:rsidRPr="00783C1A">
        <w:rPr>
          <w:rStyle w:val="StyleUnderline"/>
        </w:rPr>
        <w:t xml:space="preserve">statute that prohibits the bribery of </w:t>
      </w:r>
      <w:r w:rsidRPr="00783C1A">
        <w:rPr>
          <w:rStyle w:val="Emphasis"/>
        </w:rPr>
        <w:t>foreign</w:t>
      </w:r>
      <w:r w:rsidRPr="00783C1A">
        <w:rPr>
          <w:sz w:val="16"/>
        </w:rPr>
        <w:t xml:space="preserve"> government </w:t>
      </w:r>
      <w:r w:rsidRPr="00783C1A">
        <w:rPr>
          <w:rStyle w:val="Emphasis"/>
        </w:rPr>
        <w:t>officials</w:t>
      </w:r>
      <w:r w:rsidRPr="00783C1A">
        <w:rPr>
          <w:sz w:val="16"/>
        </w:rPr>
        <w:t>—</w:t>
      </w:r>
      <w:r w:rsidRPr="00783C1A">
        <w:rPr>
          <w:rStyle w:val="StyleUnderline"/>
        </w:rPr>
        <w:t>claiming that it puts</w:t>
      </w:r>
      <w:r w:rsidRPr="00783C1A">
        <w:rPr>
          <w:sz w:val="16"/>
        </w:rPr>
        <w:t xml:space="preserve"> U.S. </w:t>
      </w:r>
      <w:r w:rsidRPr="00783C1A">
        <w:rPr>
          <w:rStyle w:val="Emphasis"/>
        </w:rPr>
        <w:t>companies</w:t>
      </w:r>
      <w:r w:rsidRPr="00783C1A">
        <w:rPr>
          <w:sz w:val="16"/>
        </w:rPr>
        <w:t xml:space="preserve"> (</w:t>
      </w:r>
      <w:r w:rsidRPr="00783C1A">
        <w:rPr>
          <w:rStyle w:val="Emphasis"/>
        </w:rPr>
        <w:t>like </w:t>
      </w:r>
      <w:hyperlink r:id="rId55" w:tgtFrame="_blank" w:history="1">
        <w:r w:rsidRPr="00783C1A">
          <w:rPr>
            <w:rStyle w:val="Emphasis"/>
          </w:rPr>
          <w:t>his</w:t>
        </w:r>
      </w:hyperlink>
      <w:r w:rsidRPr="00783C1A">
        <w:rPr>
          <w:sz w:val="16"/>
        </w:rPr>
        <w:t xml:space="preserve">) </w:t>
      </w:r>
      <w:r w:rsidRPr="00783C1A">
        <w:rPr>
          <w:rStyle w:val="StyleUnderline"/>
        </w:rPr>
        <w:t>at a disadvantage</w:t>
      </w:r>
      <w:r w:rsidRPr="00783C1A">
        <w:rPr>
          <w:sz w:val="16"/>
        </w:rPr>
        <w:t xml:space="preserve"> when competing for business overseas. According to </w:t>
      </w:r>
      <w:hyperlink r:id="rId56" w:tgtFrame="_blank" w:history="1">
        <w:r w:rsidRPr="00783C1A">
          <w:rPr>
            <w:rStyle w:val="Hyperlink"/>
            <w:sz w:val="16"/>
          </w:rPr>
          <w:t>data</w:t>
        </w:r>
      </w:hyperlink>
      <w:r w:rsidRPr="00783C1A">
        <w:rPr>
          <w:sz w:val="16"/>
        </w:rPr>
        <w:t xml:space="preserve"> maintained by Stanford Law School, </w:t>
      </w:r>
      <w:r w:rsidRPr="00783C1A">
        <w:rPr>
          <w:rStyle w:val="StyleUnderline"/>
        </w:rPr>
        <w:t>the number of Justice Department “</w:t>
      </w:r>
      <w:r w:rsidRPr="00783C1A">
        <w:rPr>
          <w:rStyle w:val="Emphasis"/>
        </w:rPr>
        <w:t>matters</w:t>
      </w:r>
      <w:r w:rsidRPr="00783C1A">
        <w:rPr>
          <w:sz w:val="16"/>
        </w:rPr>
        <w:t>” under the statute—a term that groups multiple investigations and cases if the underlying facts are the same—</w:t>
      </w:r>
      <w:r w:rsidRPr="00783C1A">
        <w:rPr>
          <w:rStyle w:val="StyleUnderline"/>
        </w:rPr>
        <w:t xml:space="preserve">has been </w:t>
      </w:r>
      <w:r w:rsidRPr="00783C1A">
        <w:rPr>
          <w:rStyle w:val="Emphasis"/>
        </w:rPr>
        <w:t>lower</w:t>
      </w:r>
      <w:r w:rsidRPr="00783C1A">
        <w:rPr>
          <w:sz w:val="16"/>
        </w:rPr>
        <w:t xml:space="preserve"> </w:t>
      </w:r>
      <w:r w:rsidRPr="00783C1A">
        <w:rPr>
          <w:rStyle w:val="Emphasis"/>
        </w:rPr>
        <w:t>during each year</w:t>
      </w:r>
      <w:r w:rsidRPr="00783C1A">
        <w:rPr>
          <w:sz w:val="16"/>
        </w:rPr>
        <w:t xml:space="preserve"> of the Trump administration </w:t>
      </w:r>
      <w:r w:rsidRPr="00783C1A">
        <w:rPr>
          <w:rStyle w:val="StyleUnderline"/>
        </w:rPr>
        <w:t>than at any point during the Obama administration</w:t>
      </w:r>
      <w:r w:rsidRPr="00783C1A">
        <w:rPr>
          <w:sz w:val="16"/>
        </w:rPr>
        <w:t>.</w:t>
      </w:r>
    </w:p>
    <w:p w:rsidR="00EF298D" w:rsidRPr="004500D1" w:rsidRDefault="00EF298D" w:rsidP="00EF298D">
      <w:pPr>
        <w:pStyle w:val="Heading4"/>
      </w:pPr>
      <w:r>
        <w:t xml:space="preserve">Lack of </w:t>
      </w:r>
      <w:r>
        <w:rPr>
          <w:u w:val="single"/>
        </w:rPr>
        <w:t>talented prosecutors</w:t>
      </w:r>
      <w:r>
        <w:t xml:space="preserve"> and </w:t>
      </w:r>
      <w:r>
        <w:rPr>
          <w:u w:val="single"/>
        </w:rPr>
        <w:t>incentives</w:t>
      </w:r>
      <w:r>
        <w:t xml:space="preserve"> are ruining investigation.</w:t>
      </w:r>
    </w:p>
    <w:p w:rsidR="00EF298D" w:rsidRPr="0076091D" w:rsidRDefault="00EF298D" w:rsidP="00EF298D">
      <w:r>
        <w:t xml:space="preserve">Ankush </w:t>
      </w:r>
      <w:r w:rsidRPr="00B905B4">
        <w:rPr>
          <w:rStyle w:val="Style13ptBold"/>
        </w:rPr>
        <w:t>Khardori 7-23</w:t>
      </w:r>
      <w:r>
        <w:t xml:space="preserve">. Former federal prosecutor who specialized in financial fraud. His work has been published by The Washington Post, The Wall Street Journal, Slate, and The American Prospect. 7-23-2020. “There’s Never Been a Better Time to Be a White-Collar Criminal.” </w:t>
      </w:r>
      <w:hyperlink r:id="rId57" w:history="1">
        <w:r>
          <w:rPr>
            <w:rStyle w:val="Hyperlink"/>
          </w:rPr>
          <w:t>https://newrepublic.com/article/158582/theres-never-better-time-white-collar-criminal</w:t>
        </w:r>
      </w:hyperlink>
      <w:r>
        <w:t>. DOA: 7-24-2020. KD-NCP.</w:t>
      </w:r>
    </w:p>
    <w:p w:rsidR="00EF298D" w:rsidRPr="00783C1A" w:rsidRDefault="00EF298D" w:rsidP="00EF298D">
      <w:pPr>
        <w:rPr>
          <w:sz w:val="16"/>
        </w:rPr>
      </w:pPr>
      <w:r w:rsidRPr="00783C1A">
        <w:rPr>
          <w:sz w:val="16"/>
        </w:rPr>
        <w:t xml:space="preserve">Trump’s two attorneys general—Jeff </w:t>
      </w:r>
      <w:r w:rsidRPr="00783C1A">
        <w:rPr>
          <w:rStyle w:val="StyleUnderline"/>
        </w:rPr>
        <w:t>Sessions and</w:t>
      </w:r>
      <w:r w:rsidRPr="00783C1A">
        <w:rPr>
          <w:sz w:val="16"/>
        </w:rPr>
        <w:t xml:space="preserve"> William </w:t>
      </w:r>
      <w:r w:rsidRPr="00783C1A">
        <w:rPr>
          <w:rStyle w:val="StyleUnderline"/>
        </w:rPr>
        <w:t>Barr</w:t>
      </w:r>
      <w:r w:rsidRPr="00783C1A">
        <w:rPr>
          <w:sz w:val="16"/>
        </w:rPr>
        <w:t>—</w:t>
      </w:r>
      <w:r w:rsidRPr="00783C1A">
        <w:rPr>
          <w:rStyle w:val="StyleUnderline"/>
        </w:rPr>
        <w:t xml:space="preserve">have been at best </w:t>
      </w:r>
      <w:r w:rsidRPr="00783C1A">
        <w:rPr>
          <w:rStyle w:val="Emphasis"/>
        </w:rPr>
        <w:t>indifferent</w:t>
      </w:r>
      <w:r w:rsidRPr="00783C1A">
        <w:rPr>
          <w:sz w:val="16"/>
        </w:rPr>
        <w:t xml:space="preserve"> to prosecuting white-collar crime. </w:t>
      </w:r>
      <w:r w:rsidRPr="00783C1A">
        <w:rPr>
          <w:rStyle w:val="StyleUnderline"/>
        </w:rPr>
        <w:t>Sessions</w:t>
      </w:r>
      <w:r w:rsidRPr="00783C1A">
        <w:rPr>
          <w:sz w:val="16"/>
        </w:rPr>
        <w:t xml:space="preserve"> </w:t>
      </w:r>
      <w:r w:rsidRPr="00783C1A">
        <w:rPr>
          <w:rStyle w:val="StyleUnderline"/>
        </w:rPr>
        <w:t>used the job to </w:t>
      </w:r>
      <w:hyperlink r:id="rId58" w:tgtFrame="_blank" w:history="1">
        <w:r w:rsidRPr="00783C1A">
          <w:rPr>
            <w:rStyle w:val="Emphasis"/>
          </w:rPr>
          <w:t>pursue</w:t>
        </w:r>
      </w:hyperlink>
      <w:r w:rsidRPr="00783C1A">
        <w:rPr>
          <w:sz w:val="16"/>
        </w:rPr>
        <w:t> his </w:t>
      </w:r>
      <w:hyperlink r:id="rId59" w:tgtFrame="_blank" w:history="1">
        <w:r w:rsidRPr="00783C1A">
          <w:rPr>
            <w:rStyle w:val="Hyperlink"/>
            <w:sz w:val="16"/>
          </w:rPr>
          <w:t>years-long crusade</w:t>
        </w:r>
      </w:hyperlink>
      <w:r w:rsidRPr="00783C1A">
        <w:rPr>
          <w:sz w:val="16"/>
        </w:rPr>
        <w:t xml:space="preserve"> to </w:t>
      </w:r>
      <w:r w:rsidRPr="00783C1A">
        <w:rPr>
          <w:rStyle w:val="Emphasis"/>
        </w:rPr>
        <w:t>crack down</w:t>
      </w:r>
      <w:r w:rsidRPr="00783C1A">
        <w:rPr>
          <w:sz w:val="16"/>
        </w:rPr>
        <w:t xml:space="preserve"> on illegal immigration. </w:t>
      </w:r>
      <w:r w:rsidRPr="00783C1A">
        <w:rPr>
          <w:rStyle w:val="StyleUnderline"/>
        </w:rPr>
        <w:t>Barr</w:t>
      </w:r>
      <w:r w:rsidRPr="00783C1A">
        <w:rPr>
          <w:sz w:val="16"/>
        </w:rPr>
        <w:t xml:space="preserve"> has </w:t>
      </w:r>
      <w:r w:rsidRPr="00783C1A">
        <w:rPr>
          <w:rStyle w:val="StyleUnderline"/>
        </w:rPr>
        <w:t xml:space="preserve">used it to </w:t>
      </w:r>
      <w:r w:rsidRPr="00783C1A">
        <w:rPr>
          <w:rStyle w:val="Emphasis"/>
        </w:rPr>
        <w:t>advance his interest</w:t>
      </w:r>
      <w:r w:rsidRPr="00783C1A">
        <w:rPr>
          <w:sz w:val="16"/>
        </w:rPr>
        <w:t xml:space="preserve"> </w:t>
      </w:r>
      <w:r w:rsidRPr="00783C1A">
        <w:rPr>
          <w:rStyle w:val="StyleUnderline"/>
        </w:rPr>
        <w:t>in </w:t>
      </w:r>
      <w:hyperlink r:id="rId60" w:tgtFrame="_blank" w:history="1">
        <w:r w:rsidRPr="00783C1A">
          <w:rPr>
            <w:rStyle w:val="Emphasis"/>
          </w:rPr>
          <w:t>expanding executive power</w:t>
        </w:r>
      </w:hyperlink>
      <w:r w:rsidRPr="00783C1A">
        <w:rPr>
          <w:sz w:val="16"/>
        </w:rPr>
        <w:t> </w:t>
      </w:r>
      <w:r w:rsidRPr="00783C1A">
        <w:rPr>
          <w:rStyle w:val="StyleUnderline"/>
        </w:rPr>
        <w:t>and</w:t>
      </w:r>
      <w:r w:rsidRPr="00783C1A">
        <w:rPr>
          <w:sz w:val="16"/>
        </w:rPr>
        <w:t xml:space="preserve"> to </w:t>
      </w:r>
      <w:r w:rsidRPr="00783C1A">
        <w:rPr>
          <w:rStyle w:val="StyleUnderline"/>
        </w:rPr>
        <w:t>promote Trump’s</w:t>
      </w:r>
      <w:r w:rsidRPr="00783C1A">
        <w:rPr>
          <w:sz w:val="16"/>
        </w:rPr>
        <w:t xml:space="preserve"> political and personal </w:t>
      </w:r>
      <w:r w:rsidRPr="00783C1A">
        <w:rPr>
          <w:rStyle w:val="StyleUnderline"/>
        </w:rPr>
        <w:t>interests</w:t>
      </w:r>
      <w:r w:rsidRPr="00783C1A">
        <w:rPr>
          <w:sz w:val="16"/>
        </w:rPr>
        <w:t>—intervening in the prosecutions of Trump allies </w:t>
      </w:r>
      <w:hyperlink r:id="rId61" w:tgtFrame="_blank" w:history="1">
        <w:r w:rsidRPr="00783C1A">
          <w:rPr>
            <w:rStyle w:val="Hyperlink"/>
            <w:sz w:val="16"/>
          </w:rPr>
          <w:t>Roger Stone</w:t>
        </w:r>
      </w:hyperlink>
      <w:r w:rsidRPr="00783C1A">
        <w:rPr>
          <w:sz w:val="16"/>
        </w:rPr>
        <w:t> and </w:t>
      </w:r>
      <w:hyperlink r:id="rId62" w:tgtFrame="_blank" w:history="1">
        <w:r w:rsidRPr="00783C1A">
          <w:rPr>
            <w:rStyle w:val="Hyperlink"/>
            <w:sz w:val="16"/>
          </w:rPr>
          <w:t>Michael Flynn</w:t>
        </w:r>
      </w:hyperlink>
      <w:r w:rsidRPr="00783C1A">
        <w:rPr>
          <w:sz w:val="16"/>
        </w:rPr>
        <w:t>, </w:t>
      </w:r>
      <w:hyperlink r:id="rId63" w:tgtFrame="_blank" w:history="1">
        <w:r w:rsidRPr="00783C1A">
          <w:rPr>
            <w:rStyle w:val="Hyperlink"/>
            <w:sz w:val="16"/>
          </w:rPr>
          <w:t>traveling around the world</w:t>
        </w:r>
      </w:hyperlink>
      <w:r w:rsidRPr="00783C1A">
        <w:rPr>
          <w:sz w:val="16"/>
        </w:rPr>
        <w:t> to pursue Trump’s unhinged conspiracy theories, and preemptively </w:t>
      </w:r>
      <w:hyperlink r:id="rId64" w:tgtFrame="_blank" w:history="1">
        <w:r w:rsidRPr="00783C1A">
          <w:rPr>
            <w:rStyle w:val="Hyperlink"/>
            <w:sz w:val="16"/>
          </w:rPr>
          <w:t>shutting down</w:t>
        </w:r>
      </w:hyperlink>
      <w:r w:rsidRPr="00783C1A">
        <w:rPr>
          <w:sz w:val="16"/>
        </w:rPr>
        <w:t> a criminal inquiry into Trump’s shakedown of Ukrainian President Volodymyr Zelenskiy, to name just a few such efforts.</w:t>
      </w:r>
    </w:p>
    <w:p w:rsidR="00EF298D" w:rsidRPr="00B905B4" w:rsidRDefault="00EF298D" w:rsidP="00EF298D">
      <w:r w:rsidRPr="0076091D">
        <w:rPr>
          <w:sz w:val="8"/>
          <w:szCs w:val="8"/>
        </w:rPr>
        <w:t xml:space="preserve">What happens at the level below the attorney general is a more complicated affair, with more subtle causal mechanisms. The federal white-collar criminal enforcement regime is the cumulative output of different offices at the Justice Department whose work is structured in different ways. Many of the most high-profile white-collar prosecutions are carried out by U.S. attorneys’ offices in a small number of districts—those that include Manhattan, Brooklyn, Chicago, Los Angeles, New Jersey, Northern Virginia, and Washington, D.C. The priorities of those offices are broadly set by presidentially appointed U.S. attorneys with input from the attorney general and senior political appointees in Washington, who can instruct them to focus on things like </w:t>
      </w:r>
      <w:hyperlink r:id="rId65" w:tgtFrame="_blank" w:history="1">
        <w:r w:rsidRPr="0076091D">
          <w:rPr>
            <w:rStyle w:val="Hyperlink"/>
            <w:sz w:val="8"/>
            <w:szCs w:val="8"/>
          </w:rPr>
          <w:t>illegal immigration</w:t>
        </w:r>
      </w:hyperlink>
      <w:r w:rsidRPr="0076091D">
        <w:rPr>
          <w:sz w:val="8"/>
          <w:szCs w:val="8"/>
        </w:rPr>
        <w:t xml:space="preserve"> through directives that siphon resources away from other federal law enforcement work. Another enforcement arm consists of prosecutors based in Washington—so-called “Main Justice” lawyers—who handle cases throughout the country, sometimes partnering with prosecutors in U.S. attorneys’ offices. This arm includes (among others) a unit that specializes in money laundering, a unit devoted to public corruption, and the </w:t>
      </w:r>
      <w:hyperlink r:id="rId66" w:tgtFrame="_blank" w:history="1">
        <w:r w:rsidRPr="0076091D">
          <w:rPr>
            <w:rStyle w:val="Hyperlink"/>
            <w:sz w:val="8"/>
            <w:szCs w:val="8"/>
          </w:rPr>
          <w:t>Fraud Section</w:t>
        </w:r>
      </w:hyperlink>
      <w:r w:rsidRPr="0076091D">
        <w:rPr>
          <w:sz w:val="8"/>
          <w:szCs w:val="8"/>
        </w:rPr>
        <w:t xml:space="preserve">—the office where I used to work until earlier this year, and which comprises a group of roughly 150 prosecutors who specialize in </w:t>
      </w:r>
      <w:hyperlink r:id="rId67" w:tgtFrame="_blank" w:history="1">
        <w:r w:rsidRPr="0076091D">
          <w:rPr>
            <w:rStyle w:val="Hyperlink"/>
            <w:sz w:val="8"/>
            <w:szCs w:val="8"/>
          </w:rPr>
          <w:t>financial fraud</w:t>
        </w:r>
      </w:hyperlink>
      <w:r w:rsidRPr="0076091D">
        <w:rPr>
          <w:sz w:val="8"/>
          <w:szCs w:val="8"/>
        </w:rPr>
        <w:t xml:space="preserve">, </w:t>
      </w:r>
      <w:hyperlink r:id="rId68" w:tgtFrame="_blank" w:history="1">
        <w:r w:rsidRPr="0076091D">
          <w:rPr>
            <w:rStyle w:val="Hyperlink"/>
            <w:sz w:val="8"/>
            <w:szCs w:val="8"/>
          </w:rPr>
          <w:t>health care fraud</w:t>
        </w:r>
      </w:hyperlink>
      <w:r w:rsidRPr="0076091D">
        <w:rPr>
          <w:sz w:val="8"/>
          <w:szCs w:val="8"/>
        </w:rPr>
        <w:t xml:space="preserve">, and the </w:t>
      </w:r>
      <w:hyperlink r:id="rId69" w:tgtFrame="_blank" w:history="1">
        <w:r w:rsidRPr="0076091D">
          <w:rPr>
            <w:rStyle w:val="Hyperlink"/>
            <w:sz w:val="8"/>
            <w:szCs w:val="8"/>
          </w:rPr>
          <w:t>FCPA</w:t>
        </w:r>
      </w:hyperlink>
      <w:r w:rsidRPr="0076091D">
        <w:rPr>
          <w:sz w:val="8"/>
          <w:szCs w:val="8"/>
        </w:rPr>
        <w:t>.</w:t>
      </w:r>
    </w:p>
    <w:p w:rsidR="00EF298D" w:rsidRPr="0076091D" w:rsidRDefault="00EF298D" w:rsidP="00EF298D">
      <w:pPr>
        <w:rPr>
          <w:sz w:val="16"/>
        </w:rPr>
      </w:pPr>
      <w:r w:rsidRPr="0076091D">
        <w:rPr>
          <w:sz w:val="16"/>
        </w:rPr>
        <w:t xml:space="preserve">The political </w:t>
      </w:r>
      <w:r w:rsidRPr="0076091D">
        <w:rPr>
          <w:rStyle w:val="StyleUnderline"/>
        </w:rPr>
        <w:t>appointees and</w:t>
      </w:r>
      <w:r w:rsidRPr="0076091D">
        <w:rPr>
          <w:sz w:val="16"/>
        </w:rPr>
        <w:t xml:space="preserve"> senior </w:t>
      </w:r>
      <w:r w:rsidRPr="0076091D">
        <w:rPr>
          <w:rStyle w:val="StyleUnderline"/>
        </w:rPr>
        <w:t>career officials</w:t>
      </w:r>
      <w:r w:rsidRPr="0076091D">
        <w:rPr>
          <w:sz w:val="16"/>
        </w:rPr>
        <w:t xml:space="preserve"> now at the helm of the Justice Department’s white-collar enforcement program </w:t>
      </w:r>
      <w:r w:rsidRPr="0076091D">
        <w:rPr>
          <w:rStyle w:val="StyleUnderline"/>
        </w:rPr>
        <w:t>have implemented</w:t>
      </w:r>
      <w:r w:rsidRPr="0076091D">
        <w:rPr>
          <w:sz w:val="16"/>
        </w:rPr>
        <w:t xml:space="preserve"> a number of formal </w:t>
      </w:r>
      <w:r w:rsidRPr="0076091D">
        <w:rPr>
          <w:rStyle w:val="StyleUnderline"/>
        </w:rPr>
        <w:t xml:space="preserve">policy changes that have resulted in </w:t>
      </w:r>
      <w:r w:rsidRPr="0076091D">
        <w:rPr>
          <w:rStyle w:val="Emphasis"/>
        </w:rPr>
        <w:t>fewer</w:t>
      </w:r>
      <w:r w:rsidRPr="0076091D">
        <w:rPr>
          <w:sz w:val="16"/>
        </w:rPr>
        <w:t xml:space="preserve"> </w:t>
      </w:r>
      <w:r w:rsidRPr="0076091D">
        <w:rPr>
          <w:rStyle w:val="StyleUnderline"/>
        </w:rPr>
        <w:t>and</w:t>
      </w:r>
      <w:r w:rsidRPr="0076091D">
        <w:rPr>
          <w:sz w:val="16"/>
        </w:rPr>
        <w:t xml:space="preserve"> more </w:t>
      </w:r>
      <w:r w:rsidRPr="0076091D">
        <w:rPr>
          <w:rStyle w:val="Emphasis"/>
        </w:rPr>
        <w:t>lenient</w:t>
      </w:r>
      <w:r w:rsidRPr="0076091D">
        <w:rPr>
          <w:sz w:val="16"/>
        </w:rPr>
        <w:t xml:space="preserve"> </w:t>
      </w:r>
      <w:r w:rsidRPr="0076091D">
        <w:rPr>
          <w:rStyle w:val="StyleUnderline"/>
        </w:rPr>
        <w:t>investigations and prosecutions</w:t>
      </w:r>
      <w:r w:rsidRPr="0076091D">
        <w:rPr>
          <w:sz w:val="16"/>
        </w:rPr>
        <w:t xml:space="preserve">. </w:t>
      </w:r>
      <w:r w:rsidRPr="0076091D">
        <w:rPr>
          <w:rStyle w:val="StyleUnderline"/>
        </w:rPr>
        <w:t>These </w:t>
      </w:r>
      <w:hyperlink r:id="rId70" w:tgtFrame="_blank" w:history="1">
        <w:r w:rsidRPr="0076091D">
          <w:rPr>
            <w:rStyle w:val="StyleUnderline"/>
          </w:rPr>
          <w:t>include</w:t>
        </w:r>
      </w:hyperlink>
      <w:r w:rsidRPr="0076091D">
        <w:rPr>
          <w:sz w:val="16"/>
        </w:rPr>
        <w:t> </w:t>
      </w:r>
      <w:hyperlink r:id="rId71" w:tgtFrame="_blank" w:history="1">
        <w:r w:rsidRPr="0076091D">
          <w:rPr>
            <w:rStyle w:val="StyleUnderline"/>
          </w:rPr>
          <w:t>expanding</w:t>
        </w:r>
      </w:hyperlink>
      <w:r w:rsidRPr="0076091D">
        <w:rPr>
          <w:rStyle w:val="StyleUnderline"/>
        </w:rPr>
        <w:t> </w:t>
      </w:r>
      <w:r w:rsidRPr="0076091D">
        <w:rPr>
          <w:rStyle w:val="Emphasis"/>
        </w:rPr>
        <w:t>policies</w:t>
      </w:r>
      <w:r w:rsidRPr="0076091D">
        <w:rPr>
          <w:sz w:val="16"/>
        </w:rPr>
        <w:t xml:space="preserve"> </w:t>
      </w:r>
      <w:r w:rsidRPr="0076091D">
        <w:rPr>
          <w:rStyle w:val="StyleUnderline"/>
        </w:rPr>
        <w:t xml:space="preserve">that allow prosecutors to </w:t>
      </w:r>
      <w:r w:rsidRPr="0076091D">
        <w:rPr>
          <w:rStyle w:val="Emphasis"/>
        </w:rPr>
        <w:t>decline pursuing</w:t>
      </w:r>
      <w:r w:rsidRPr="0076091D">
        <w:rPr>
          <w:sz w:val="16"/>
        </w:rPr>
        <w:t xml:space="preserve"> </w:t>
      </w:r>
      <w:r w:rsidRPr="0076091D">
        <w:rPr>
          <w:rStyle w:val="StyleUnderline"/>
        </w:rPr>
        <w:t>corporate criminal cases and</w:t>
      </w:r>
      <w:r w:rsidRPr="0076091D">
        <w:rPr>
          <w:sz w:val="16"/>
        </w:rPr>
        <w:t xml:space="preserve"> to </w:t>
      </w:r>
      <w:r w:rsidRPr="0076091D">
        <w:rPr>
          <w:rStyle w:val="Emphasis"/>
        </w:rPr>
        <w:t>reduce </w:t>
      </w:r>
      <w:hyperlink r:id="rId72" w:tgtFrame="_blank" w:history="1">
        <w:r w:rsidRPr="0076091D">
          <w:rPr>
            <w:rStyle w:val="Emphasis"/>
          </w:rPr>
          <w:t>financial penalties</w:t>
        </w:r>
      </w:hyperlink>
      <w:r w:rsidRPr="0076091D">
        <w:rPr>
          <w:sz w:val="16"/>
        </w:rPr>
        <w:t> </w:t>
      </w:r>
      <w:r w:rsidRPr="0076091D">
        <w:rPr>
          <w:rStyle w:val="StyleUnderline"/>
        </w:rPr>
        <w:t xml:space="preserve">if companies </w:t>
      </w:r>
      <w:r w:rsidRPr="0076091D">
        <w:rPr>
          <w:rStyle w:val="Emphasis"/>
        </w:rPr>
        <w:t>self-report</w:t>
      </w:r>
      <w:r w:rsidRPr="0076091D">
        <w:rPr>
          <w:sz w:val="16"/>
        </w:rPr>
        <w:t xml:space="preserve"> </w:t>
      </w:r>
      <w:r w:rsidRPr="0076091D">
        <w:rPr>
          <w:rStyle w:val="StyleUnderline"/>
        </w:rPr>
        <w:t>and</w:t>
      </w:r>
      <w:r w:rsidRPr="0076091D">
        <w:rPr>
          <w:sz w:val="16"/>
        </w:rPr>
        <w:t xml:space="preserve"> </w:t>
      </w:r>
      <w:r w:rsidRPr="0076091D">
        <w:rPr>
          <w:rStyle w:val="Emphasis"/>
        </w:rPr>
        <w:t>cooperate</w:t>
      </w:r>
      <w:r w:rsidRPr="0076091D">
        <w:rPr>
          <w:sz w:val="16"/>
        </w:rPr>
        <w:t xml:space="preserve"> with investigations. The department also </w:t>
      </w:r>
      <w:hyperlink r:id="rId73" w:tgtFrame="_blank" w:history="1">
        <w:r w:rsidRPr="0076091D">
          <w:rPr>
            <w:rStyle w:val="Hyperlink"/>
            <w:sz w:val="16"/>
          </w:rPr>
          <w:t>relaxed</w:t>
        </w:r>
      </w:hyperlink>
      <w:r w:rsidRPr="0076091D">
        <w:rPr>
          <w:sz w:val="16"/>
        </w:rPr>
        <w:t> a policy that was put in place during the Obama administration that was supposed to increase the number of prosecutions of individuals involved with corporate misconduct—by forcing prosecutors to do more than just enter into multimillion-dollar settlements with the companies and move on, a practice that has basically baked crime into the cost of doing business.</w:t>
      </w:r>
    </w:p>
    <w:p w:rsidR="00EF298D" w:rsidRPr="0076091D" w:rsidRDefault="00EF298D" w:rsidP="00EF298D">
      <w:pPr>
        <w:rPr>
          <w:sz w:val="16"/>
        </w:rPr>
      </w:pPr>
      <w:r w:rsidRPr="0076091D">
        <w:rPr>
          <w:sz w:val="16"/>
        </w:rPr>
        <w:t xml:space="preserve">What makes all of this harder to track is that most of </w:t>
      </w:r>
      <w:r w:rsidRPr="0076091D">
        <w:rPr>
          <w:rStyle w:val="StyleUnderline"/>
        </w:rPr>
        <w:t xml:space="preserve">the work that political appointees do is </w:t>
      </w:r>
      <w:r w:rsidRPr="0076091D">
        <w:rPr>
          <w:rStyle w:val="Emphasis"/>
        </w:rPr>
        <w:t>not formalized</w:t>
      </w:r>
      <w:r w:rsidRPr="0076091D">
        <w:rPr>
          <w:sz w:val="16"/>
        </w:rPr>
        <w:t xml:space="preserve"> </w:t>
      </w:r>
      <w:r w:rsidRPr="0076091D">
        <w:rPr>
          <w:rStyle w:val="StyleUnderline"/>
        </w:rPr>
        <w:t>in</w:t>
      </w:r>
      <w:r w:rsidRPr="0076091D">
        <w:rPr>
          <w:sz w:val="16"/>
        </w:rPr>
        <w:t xml:space="preserve"> policy </w:t>
      </w:r>
      <w:r w:rsidRPr="0076091D">
        <w:rPr>
          <w:rStyle w:val="Emphasis"/>
        </w:rPr>
        <w:t>documents</w:t>
      </w:r>
      <w:r w:rsidRPr="0076091D">
        <w:rPr>
          <w:rStyle w:val="StyleUnderline"/>
        </w:rPr>
        <w:t xml:space="preserve"> or </w:t>
      </w:r>
      <w:r w:rsidRPr="0076091D">
        <w:rPr>
          <w:rStyle w:val="Emphasis"/>
        </w:rPr>
        <w:t>memos</w:t>
      </w:r>
      <w:r w:rsidRPr="0076091D">
        <w:rPr>
          <w:sz w:val="16"/>
        </w:rPr>
        <w:t xml:space="preserve">. According to news reports, Justice Department </w:t>
      </w:r>
      <w:r w:rsidRPr="0076091D">
        <w:rPr>
          <w:rStyle w:val="StyleUnderline"/>
        </w:rPr>
        <w:t xml:space="preserve">officials have </w:t>
      </w:r>
      <w:r w:rsidRPr="0076091D">
        <w:rPr>
          <w:rStyle w:val="Emphasis"/>
        </w:rPr>
        <w:t>halted</w:t>
      </w:r>
      <w:r w:rsidRPr="0076091D">
        <w:rPr>
          <w:sz w:val="16"/>
        </w:rPr>
        <w:t xml:space="preserve"> </w:t>
      </w:r>
      <w:r w:rsidRPr="0076091D">
        <w:rPr>
          <w:rStyle w:val="StyleUnderline"/>
        </w:rPr>
        <w:t>or</w:t>
      </w:r>
      <w:r w:rsidRPr="0076091D">
        <w:rPr>
          <w:sz w:val="16"/>
        </w:rPr>
        <w:t xml:space="preserve"> substantially </w:t>
      </w:r>
      <w:r w:rsidRPr="0076091D">
        <w:rPr>
          <w:rStyle w:val="Emphasis"/>
        </w:rPr>
        <w:t>watered down</w:t>
      </w:r>
      <w:r w:rsidRPr="0076091D">
        <w:rPr>
          <w:sz w:val="16"/>
        </w:rPr>
        <w:t xml:space="preserve"> several </w:t>
      </w:r>
      <w:r w:rsidRPr="0076091D">
        <w:rPr>
          <w:rStyle w:val="StyleUnderline"/>
        </w:rPr>
        <w:t>criminal investigations into misconduct at</w:t>
      </w:r>
      <w:r w:rsidRPr="0076091D">
        <w:rPr>
          <w:sz w:val="16"/>
        </w:rPr>
        <w:t xml:space="preserve"> some of </w:t>
      </w:r>
      <w:r w:rsidRPr="0076091D">
        <w:rPr>
          <w:rStyle w:val="StyleUnderline"/>
        </w:rPr>
        <w:t xml:space="preserve">the country’s </w:t>
      </w:r>
      <w:r w:rsidRPr="0076091D">
        <w:rPr>
          <w:rStyle w:val="Emphasis"/>
        </w:rPr>
        <w:t>large companies</w:t>
      </w:r>
      <w:r w:rsidRPr="0076091D">
        <w:rPr>
          <w:sz w:val="16"/>
        </w:rPr>
        <w:t>.</w:t>
      </w:r>
    </w:p>
    <w:p w:rsidR="00EF298D" w:rsidRPr="0076091D" w:rsidRDefault="00EF298D" w:rsidP="00EF298D">
      <w:pPr>
        <w:rPr>
          <w:sz w:val="16"/>
          <w:szCs w:val="16"/>
        </w:rPr>
      </w:pPr>
      <w:r w:rsidRPr="0076091D">
        <w:rPr>
          <w:sz w:val="16"/>
          <w:szCs w:val="16"/>
        </w:rPr>
        <w:t>In one case, officials in Texas pushed for prosecutions </w:t>
      </w:r>
      <w:hyperlink r:id="rId74" w:tgtFrame="_blank" w:history="1">
        <w:r w:rsidRPr="0076091D">
          <w:rPr>
            <w:rStyle w:val="Hyperlink"/>
            <w:sz w:val="16"/>
            <w:szCs w:val="16"/>
          </w:rPr>
          <w:t>against Walmart</w:t>
        </w:r>
      </w:hyperlink>
      <w:r w:rsidRPr="0076091D">
        <w:rPr>
          <w:sz w:val="16"/>
          <w:szCs w:val="16"/>
        </w:rPr>
        <w:t> for the inappropriate prescription of opioids, but they were shut down by appointees in Washington. (The U.S. attorney who ran the office in question—a Republican—</w:t>
      </w:r>
      <w:hyperlink r:id="rId75" w:tgtFrame="_blank" w:history="1">
        <w:r w:rsidRPr="0076091D">
          <w:rPr>
            <w:rStyle w:val="Hyperlink"/>
            <w:sz w:val="16"/>
            <w:szCs w:val="16"/>
          </w:rPr>
          <w:t>resigned</w:t>
        </w:r>
      </w:hyperlink>
      <w:r w:rsidRPr="0076091D">
        <w:rPr>
          <w:sz w:val="16"/>
          <w:szCs w:val="16"/>
        </w:rPr>
        <w:t> earlier this year, with little explanation.) In a similar episode, political appointees intervened to substantially reduce the financial penalties against two banks—</w:t>
      </w:r>
      <w:hyperlink r:id="rId76" w:tgtFrame="_blank" w:history="1">
        <w:r w:rsidRPr="0076091D">
          <w:rPr>
            <w:rStyle w:val="Hyperlink"/>
            <w:sz w:val="16"/>
            <w:szCs w:val="16"/>
          </w:rPr>
          <w:t>Barclays and Royal Bank of Scotland</w:t>
        </w:r>
      </w:hyperlink>
      <w:r w:rsidRPr="0076091D">
        <w:rPr>
          <w:sz w:val="16"/>
          <w:szCs w:val="16"/>
        </w:rPr>
        <w:t>—in connection with the sale of residential mortgage-backed securities that began under the Obama administration. (Yet another story reported a similar series of events in a settlement concerning misconduct at </w:t>
      </w:r>
      <w:hyperlink r:id="rId77" w:tgtFrame="_blank" w:history="1">
        <w:r w:rsidRPr="0076091D">
          <w:rPr>
            <w:rStyle w:val="Hyperlink"/>
            <w:sz w:val="16"/>
            <w:szCs w:val="16"/>
          </w:rPr>
          <w:t>Merrill Lynch</w:t>
        </w:r>
      </w:hyperlink>
      <w:r w:rsidRPr="0076091D">
        <w:rPr>
          <w:sz w:val="16"/>
          <w:szCs w:val="16"/>
        </w:rPr>
        <w:t>—a settlement that I </w:t>
      </w:r>
      <w:hyperlink r:id="rId78" w:tgtFrame="_blank" w:history="1">
        <w:r w:rsidRPr="0076091D">
          <w:rPr>
            <w:rStyle w:val="Hyperlink"/>
            <w:sz w:val="16"/>
            <w:szCs w:val="16"/>
          </w:rPr>
          <w:t>worked on</w:t>
        </w:r>
      </w:hyperlink>
      <w:r w:rsidRPr="0076091D">
        <w:rPr>
          <w:sz w:val="16"/>
          <w:szCs w:val="16"/>
        </w:rPr>
        <w:t>.)</w:t>
      </w:r>
    </w:p>
    <w:p w:rsidR="00EF298D" w:rsidRPr="0076091D" w:rsidRDefault="00EF298D" w:rsidP="00EF298D">
      <w:pPr>
        <w:rPr>
          <w:sz w:val="16"/>
        </w:rPr>
      </w:pPr>
      <w:r w:rsidRPr="0076091D">
        <w:rPr>
          <w:sz w:val="16"/>
        </w:rPr>
        <w:t xml:space="preserve">It is not unusual for </w:t>
      </w:r>
      <w:r w:rsidRPr="0076091D">
        <w:rPr>
          <w:rStyle w:val="StyleUnderline"/>
        </w:rPr>
        <w:t>large corporations</w:t>
      </w:r>
      <w:r w:rsidRPr="0076091D">
        <w:rPr>
          <w:sz w:val="16"/>
        </w:rPr>
        <w:t xml:space="preserve"> to </w:t>
      </w:r>
      <w:r w:rsidRPr="0076091D">
        <w:rPr>
          <w:rStyle w:val="Emphasis"/>
        </w:rPr>
        <w:t>lobby</w:t>
      </w:r>
      <w:r w:rsidRPr="0076091D">
        <w:rPr>
          <w:sz w:val="16"/>
        </w:rPr>
        <w:t xml:space="preserve"> </w:t>
      </w:r>
      <w:r w:rsidRPr="0076091D">
        <w:rPr>
          <w:rStyle w:val="StyleUnderline"/>
        </w:rPr>
        <w:t>through</w:t>
      </w:r>
      <w:r w:rsidRPr="0076091D">
        <w:rPr>
          <w:sz w:val="16"/>
        </w:rPr>
        <w:t xml:space="preserve"> internal “</w:t>
      </w:r>
      <w:r w:rsidRPr="0076091D">
        <w:rPr>
          <w:rStyle w:val="Emphasis"/>
        </w:rPr>
        <w:t>appeals</w:t>
      </w:r>
      <w:r w:rsidRPr="0076091D">
        <w:rPr>
          <w:sz w:val="16"/>
        </w:rPr>
        <w:t xml:space="preserve">” at the Justice Department </w:t>
      </w:r>
      <w:r w:rsidRPr="0076091D">
        <w:rPr>
          <w:rStyle w:val="StyleUnderline"/>
        </w:rPr>
        <w:t>to persuade</w:t>
      </w:r>
      <w:r w:rsidRPr="0076091D">
        <w:rPr>
          <w:sz w:val="16"/>
        </w:rPr>
        <w:t xml:space="preserve"> more senior </w:t>
      </w:r>
      <w:r w:rsidRPr="0076091D">
        <w:rPr>
          <w:rStyle w:val="StyleUnderline"/>
        </w:rPr>
        <w:t>officials that prosecutors should pursue</w:t>
      </w:r>
      <w:r w:rsidRPr="0076091D">
        <w:rPr>
          <w:sz w:val="16"/>
        </w:rPr>
        <w:t xml:space="preserve"> </w:t>
      </w:r>
      <w:r w:rsidRPr="0076091D">
        <w:rPr>
          <w:rStyle w:val="Emphasis"/>
        </w:rPr>
        <w:t>less aggressive measures</w:t>
      </w:r>
      <w:r w:rsidRPr="0076091D">
        <w:rPr>
          <w:sz w:val="16"/>
        </w:rPr>
        <w:t xml:space="preserve"> </w:t>
      </w:r>
      <w:r w:rsidRPr="0076091D">
        <w:rPr>
          <w:rStyle w:val="StyleUnderline"/>
        </w:rPr>
        <w:t>or</w:t>
      </w:r>
      <w:r w:rsidRPr="0076091D">
        <w:rPr>
          <w:sz w:val="16"/>
        </w:rPr>
        <w:t xml:space="preserve"> </w:t>
      </w:r>
      <w:r w:rsidRPr="0076091D">
        <w:rPr>
          <w:rStyle w:val="Emphasis"/>
        </w:rPr>
        <w:t>settlement</w:t>
      </w:r>
      <w:r w:rsidRPr="0076091D">
        <w:rPr>
          <w:sz w:val="16"/>
        </w:rPr>
        <w:t xml:space="preserve"> terms. But </w:t>
      </w:r>
      <w:r w:rsidRPr="0076091D">
        <w:rPr>
          <w:rStyle w:val="StyleUnderline"/>
        </w:rPr>
        <w:t xml:space="preserve">it is </w:t>
      </w:r>
      <w:r w:rsidRPr="0076091D">
        <w:rPr>
          <w:rStyle w:val="Emphasis"/>
        </w:rPr>
        <w:t>unusual</w:t>
      </w:r>
      <w:r w:rsidRPr="0076091D">
        <w:rPr>
          <w:sz w:val="16"/>
        </w:rPr>
        <w:t xml:space="preserve"> </w:t>
      </w:r>
      <w:r w:rsidRPr="0076091D">
        <w:rPr>
          <w:rStyle w:val="StyleUnderline"/>
        </w:rPr>
        <w:t>for</w:t>
      </w:r>
      <w:r w:rsidRPr="0076091D">
        <w:rPr>
          <w:sz w:val="16"/>
        </w:rPr>
        <w:t xml:space="preserve"> the </w:t>
      </w:r>
      <w:r w:rsidRPr="0076091D">
        <w:rPr>
          <w:rStyle w:val="StyleUnderline"/>
        </w:rPr>
        <w:t xml:space="preserve">results to be so </w:t>
      </w:r>
      <w:r w:rsidRPr="0076091D">
        <w:rPr>
          <w:rStyle w:val="Emphasis"/>
        </w:rPr>
        <w:t>controversial</w:t>
      </w:r>
      <w:r w:rsidRPr="0076091D">
        <w:rPr>
          <w:sz w:val="16"/>
        </w:rPr>
        <w:t xml:space="preserve"> </w:t>
      </w:r>
      <w:r w:rsidRPr="0076091D">
        <w:rPr>
          <w:rStyle w:val="StyleUnderline"/>
        </w:rPr>
        <w:t>that people</w:t>
      </w:r>
      <w:r w:rsidRPr="0076091D">
        <w:rPr>
          <w:sz w:val="16"/>
        </w:rPr>
        <w:t xml:space="preserve"> involved </w:t>
      </w:r>
      <w:r w:rsidRPr="0076091D">
        <w:rPr>
          <w:rStyle w:val="StyleUnderline"/>
        </w:rPr>
        <w:t xml:space="preserve">would speak at length </w:t>
      </w:r>
      <w:r w:rsidRPr="0076091D">
        <w:rPr>
          <w:rStyle w:val="Emphasis"/>
        </w:rPr>
        <w:t>with reporters</w:t>
      </w:r>
      <w:r w:rsidRPr="0076091D">
        <w:rPr>
          <w:sz w:val="16"/>
        </w:rPr>
        <w:t xml:space="preserve"> about them. In the case of the Walmart investigation, for instance, a story from </w:t>
      </w:r>
      <w:hyperlink r:id="rId79" w:tgtFrame="_blank" w:history="1">
        <w:r w:rsidRPr="0076091D">
          <w:rPr>
            <w:rStyle w:val="Hyperlink"/>
            <w:sz w:val="16"/>
          </w:rPr>
          <w:t>ProPublica</w:t>
        </w:r>
      </w:hyperlink>
      <w:r w:rsidRPr="0076091D">
        <w:rPr>
          <w:sz w:val="16"/>
        </w:rPr>
        <w:t> relied on “interviews with nine people familiar with the investigation” and provided detailed descriptions of high-level meetings within the department, as well as accounts of in-person and written exchanges between the prosecutors and Walmart lawyers.</w:t>
      </w:r>
    </w:p>
    <w:p w:rsidR="00EF298D" w:rsidRPr="0076091D" w:rsidRDefault="00EF298D" w:rsidP="00EF298D">
      <w:pPr>
        <w:rPr>
          <w:sz w:val="16"/>
          <w:szCs w:val="16"/>
        </w:rPr>
      </w:pPr>
      <w:r w:rsidRPr="0076091D">
        <w:rPr>
          <w:sz w:val="16"/>
          <w:szCs w:val="16"/>
        </w:rPr>
        <w:t>How much of this reflects actual hostility to white-collar prosecution among senior officials—as opposed to inexperience or ineptitude—is an open question. It is widely known in legal circles that conservative lawyers now in private practice who may once have staffed the senior positions of a Republican Justice Department have been reluctant to join the Trump administration out of fear of becoming permanently tainted (a risk that, in addition, might harm their private sector earning potential). The result has been a conspicuous shortage of conservative-leaning talent—lawyers who wouldn’t stifle or mismanage white-collar enforcement efforts—coupled with the upward ladder-climbing of underqualified and occasionally inept career lawyers.</w:t>
      </w:r>
    </w:p>
    <w:p w:rsidR="00EF298D" w:rsidRPr="0076091D" w:rsidRDefault="00EF298D" w:rsidP="00EF298D">
      <w:pPr>
        <w:rPr>
          <w:sz w:val="16"/>
        </w:rPr>
      </w:pPr>
      <w:r w:rsidRPr="0076091D">
        <w:rPr>
          <w:rStyle w:val="StyleUnderline"/>
        </w:rPr>
        <w:t>Some</w:t>
      </w:r>
      <w:r w:rsidRPr="0076091D">
        <w:rPr>
          <w:sz w:val="16"/>
        </w:rPr>
        <w:t xml:space="preserve"> of the </w:t>
      </w:r>
      <w:r w:rsidRPr="0076091D">
        <w:rPr>
          <w:rStyle w:val="StyleUnderline"/>
        </w:rPr>
        <w:t>people</w:t>
      </w:r>
      <w:r w:rsidRPr="0076091D">
        <w:rPr>
          <w:sz w:val="16"/>
        </w:rPr>
        <w:t xml:space="preserve"> now </w:t>
      </w:r>
      <w:r w:rsidRPr="0076091D">
        <w:rPr>
          <w:rStyle w:val="StyleUnderline"/>
        </w:rPr>
        <w:t>at</w:t>
      </w:r>
      <w:r w:rsidRPr="0076091D">
        <w:rPr>
          <w:sz w:val="16"/>
        </w:rPr>
        <w:t xml:space="preserve"> the top of </w:t>
      </w:r>
      <w:r w:rsidRPr="0076091D">
        <w:rPr>
          <w:rStyle w:val="StyleUnderline"/>
        </w:rPr>
        <w:t xml:space="preserve">the Justice Department are </w:t>
      </w:r>
      <w:r w:rsidRPr="0076091D">
        <w:rPr>
          <w:rStyle w:val="Emphasis"/>
        </w:rPr>
        <w:t>comically unfit</w:t>
      </w:r>
      <w:r w:rsidRPr="0076091D">
        <w:rPr>
          <w:sz w:val="16"/>
        </w:rPr>
        <w:t xml:space="preserve">. </w:t>
      </w:r>
      <w:r w:rsidRPr="0076091D">
        <w:rPr>
          <w:rStyle w:val="StyleUnderline"/>
        </w:rPr>
        <w:t>Bill Hughes</w:t>
      </w:r>
      <w:r w:rsidRPr="0076091D">
        <w:rPr>
          <w:sz w:val="16"/>
        </w:rPr>
        <w:t>, one of the high-ranking officials </w:t>
      </w:r>
      <w:hyperlink r:id="rId80" w:tgtFrame="_blank" w:history="1">
        <w:r w:rsidRPr="0076091D">
          <w:rPr>
            <w:rStyle w:val="Hyperlink"/>
            <w:sz w:val="16"/>
          </w:rPr>
          <w:t>overseeing</w:t>
        </w:r>
      </w:hyperlink>
      <w:r w:rsidRPr="0076091D">
        <w:rPr>
          <w:sz w:val="16"/>
        </w:rPr>
        <w:t xml:space="preserve"> the department’s work pursuing coronavirus-related misconduct, </w:t>
      </w:r>
      <w:r w:rsidRPr="0076091D">
        <w:rPr>
          <w:rStyle w:val="StyleUnderline"/>
        </w:rPr>
        <w:t>is an associate deputy attorney general who</w:t>
      </w:r>
      <w:r w:rsidRPr="0076091D">
        <w:rPr>
          <w:sz w:val="16"/>
        </w:rPr>
        <w:t>, according to his LinkedIn </w:t>
      </w:r>
      <w:hyperlink r:id="rId81" w:tgtFrame="_blank" w:history="1">
        <w:r w:rsidRPr="0076091D">
          <w:rPr>
            <w:rStyle w:val="Hyperlink"/>
            <w:sz w:val="16"/>
          </w:rPr>
          <w:t>bio</w:t>
        </w:r>
      </w:hyperlink>
      <w:r w:rsidRPr="0076091D">
        <w:rPr>
          <w:sz w:val="16"/>
        </w:rPr>
        <w:t xml:space="preserve">, </w:t>
      </w:r>
      <w:r w:rsidRPr="0076091D">
        <w:rPr>
          <w:rStyle w:val="StyleUnderline"/>
        </w:rPr>
        <w:t>came</w:t>
      </w:r>
      <w:r w:rsidRPr="0076091D">
        <w:rPr>
          <w:sz w:val="16"/>
        </w:rPr>
        <w:t xml:space="preserve"> to his position from the White House </w:t>
      </w:r>
      <w:r w:rsidRPr="0076091D">
        <w:rPr>
          <w:rStyle w:val="Emphasis"/>
        </w:rPr>
        <w:t>barely a year ago</w:t>
      </w:r>
      <w:r w:rsidRPr="0076091D">
        <w:rPr>
          <w:sz w:val="16"/>
        </w:rPr>
        <w:t xml:space="preserve">, </w:t>
      </w:r>
      <w:r w:rsidRPr="0076091D">
        <w:rPr>
          <w:rStyle w:val="StyleUnderline"/>
        </w:rPr>
        <w:t>with</w:t>
      </w:r>
      <w:r w:rsidRPr="0076091D">
        <w:rPr>
          <w:sz w:val="16"/>
        </w:rPr>
        <w:t xml:space="preserve"> </w:t>
      </w:r>
      <w:r w:rsidRPr="0076091D">
        <w:rPr>
          <w:rStyle w:val="Emphasis"/>
        </w:rPr>
        <w:t>no</w:t>
      </w:r>
      <w:r w:rsidRPr="0076091D">
        <w:rPr>
          <w:sz w:val="16"/>
        </w:rPr>
        <w:t xml:space="preserve"> prior </w:t>
      </w:r>
      <w:r w:rsidRPr="0076091D">
        <w:rPr>
          <w:rStyle w:val="Emphasis"/>
        </w:rPr>
        <w:t>experience</w:t>
      </w:r>
      <w:r w:rsidRPr="0076091D">
        <w:rPr>
          <w:sz w:val="16"/>
        </w:rPr>
        <w:t xml:space="preserve"> working at the Justice Department </w:t>
      </w:r>
      <w:r w:rsidRPr="0076091D">
        <w:rPr>
          <w:rStyle w:val="StyleUnderline"/>
        </w:rPr>
        <w:t>except</w:t>
      </w:r>
      <w:r w:rsidRPr="0076091D">
        <w:rPr>
          <w:sz w:val="16"/>
        </w:rPr>
        <w:t xml:space="preserve"> for </w:t>
      </w:r>
      <w:r w:rsidRPr="0076091D">
        <w:rPr>
          <w:rStyle w:val="StyleUnderline"/>
        </w:rPr>
        <w:t xml:space="preserve">a </w:t>
      </w:r>
      <w:r w:rsidRPr="0076091D">
        <w:rPr>
          <w:rStyle w:val="Emphasis"/>
        </w:rPr>
        <w:t>summer internship</w:t>
      </w:r>
      <w:r w:rsidRPr="0076091D">
        <w:rPr>
          <w:sz w:val="16"/>
        </w:rPr>
        <w:t xml:space="preserve"> as a law student nearly </w:t>
      </w:r>
      <w:r w:rsidRPr="0076091D">
        <w:rPr>
          <w:rStyle w:val="Emphasis"/>
        </w:rPr>
        <w:t>15 years ago</w:t>
      </w:r>
      <w:r w:rsidRPr="0076091D">
        <w:rPr>
          <w:sz w:val="16"/>
        </w:rPr>
        <w:t>. He appeared at a </w:t>
      </w:r>
      <w:hyperlink r:id="rId82" w:tgtFrame="_blank" w:history="1">
        <w:r w:rsidRPr="0076091D">
          <w:rPr>
            <w:rStyle w:val="Hyperlink"/>
            <w:sz w:val="16"/>
          </w:rPr>
          <w:t>hearing</w:t>
        </w:r>
      </w:hyperlink>
      <w:r w:rsidRPr="0076091D">
        <w:rPr>
          <w:sz w:val="16"/>
        </w:rPr>
        <w:t> before the Senate Judiciary Committee in June, but his answers to questions about the department’s pandemic response were vague and vacuous. At </w:t>
      </w:r>
      <w:hyperlink r:id="rId83" w:tgtFrame="_blank" w:history="1">
        <w:r w:rsidRPr="0076091D">
          <w:rPr>
            <w:rStyle w:val="Hyperlink"/>
            <w:sz w:val="16"/>
          </w:rPr>
          <w:t>one point</w:t>
        </w:r>
      </w:hyperlink>
      <w:r w:rsidRPr="0076091D">
        <w:rPr>
          <w:sz w:val="16"/>
        </w:rPr>
        <w:t>, a visibly annoyed Senator Dianne Feinstein pressed him about the department’s work pursuing perpetrators of consumer fraud, asking him in frustration, “What is being doing to stop them—to arrest and convict?” Hughes told her that the department was “vigorously investigating and using the tools we have, both criminal and civil,” and proceeded to cite the possibility of obtaining forfeiture of fraudulent gains at the end of a successful criminal prosecution—a nonanswer to the question at hand that also betrayed a law-student-level understanding of criminal procedure.</w:t>
      </w:r>
    </w:p>
    <w:p w:rsidR="00EF298D" w:rsidRDefault="00EF298D" w:rsidP="00EF298D">
      <w:pPr>
        <w:rPr>
          <w:sz w:val="16"/>
        </w:rPr>
      </w:pPr>
      <w:r w:rsidRPr="0076091D">
        <w:rPr>
          <w:sz w:val="16"/>
        </w:rPr>
        <w:t xml:space="preserve">I saw </w:t>
      </w:r>
      <w:r w:rsidRPr="0076091D">
        <w:rPr>
          <w:rStyle w:val="StyleUnderline"/>
        </w:rPr>
        <w:t>less egregious instances</w:t>
      </w:r>
      <w:r w:rsidRPr="0076091D">
        <w:rPr>
          <w:sz w:val="16"/>
        </w:rPr>
        <w:t xml:space="preserve"> of these sorts of questionable appointments </w:t>
      </w:r>
      <w:r w:rsidRPr="0076091D">
        <w:rPr>
          <w:rStyle w:val="StyleUnderline"/>
        </w:rPr>
        <w:t>in</w:t>
      </w:r>
      <w:r w:rsidRPr="0076091D">
        <w:rPr>
          <w:sz w:val="16"/>
        </w:rPr>
        <w:t xml:space="preserve"> my own </w:t>
      </w:r>
      <w:r w:rsidRPr="0076091D">
        <w:rPr>
          <w:rStyle w:val="Emphasis"/>
        </w:rPr>
        <w:t>day-to-day work</w:t>
      </w:r>
      <w:r w:rsidRPr="0076091D">
        <w:rPr>
          <w:sz w:val="16"/>
        </w:rPr>
        <w:t>. As some </w:t>
      </w:r>
      <w:hyperlink r:id="rId84" w:tgtFrame="_blank" w:history="1">
        <w:r w:rsidRPr="0076091D">
          <w:rPr>
            <w:rStyle w:val="Hyperlink"/>
            <w:sz w:val="16"/>
          </w:rPr>
          <w:t>news</w:t>
        </w:r>
      </w:hyperlink>
      <w:r w:rsidRPr="0076091D">
        <w:rPr>
          <w:sz w:val="16"/>
        </w:rPr>
        <w:t> </w:t>
      </w:r>
      <w:hyperlink r:id="rId85" w:tgtFrame="_blank" w:history="1">
        <w:r w:rsidRPr="0076091D">
          <w:rPr>
            <w:rStyle w:val="Hyperlink"/>
            <w:sz w:val="16"/>
          </w:rPr>
          <w:t>reports</w:t>
        </w:r>
      </w:hyperlink>
      <w:r w:rsidRPr="0076091D">
        <w:rPr>
          <w:sz w:val="16"/>
        </w:rPr>
        <w:t xml:space="preserve"> have indicated, this occasionally resulted in me getting into professional disagreements with officials who had been mid-level managers during the Obama administration but had managed to get promoted under Trump. Before his ascension, for instance, </w:t>
      </w:r>
      <w:r w:rsidRPr="0076091D">
        <w:rPr>
          <w:rStyle w:val="Emphasis"/>
        </w:rPr>
        <w:t>Robert Zink</w:t>
      </w:r>
      <w:r w:rsidRPr="0076091D">
        <w:rPr>
          <w:sz w:val="16"/>
        </w:rPr>
        <w:t xml:space="preserve">, </w:t>
      </w:r>
      <w:r w:rsidRPr="0076091D">
        <w:rPr>
          <w:rStyle w:val="StyleUnderline"/>
        </w:rPr>
        <w:t>the</w:t>
      </w:r>
      <w:r w:rsidRPr="0076091D">
        <w:rPr>
          <w:sz w:val="16"/>
        </w:rPr>
        <w:t> </w:t>
      </w:r>
      <w:hyperlink r:id="rId86" w:tgtFrame="_blank" w:history="1">
        <w:r w:rsidRPr="0076091D">
          <w:rPr>
            <w:rStyle w:val="Emphasis"/>
          </w:rPr>
          <w:t>current head</w:t>
        </w:r>
      </w:hyperlink>
      <w:r w:rsidRPr="0076091D">
        <w:rPr>
          <w:rStyle w:val="Emphasis"/>
        </w:rPr>
        <w:t> of the Fraud Section</w:t>
      </w:r>
      <w:r w:rsidRPr="0076091D">
        <w:rPr>
          <w:sz w:val="16"/>
        </w:rPr>
        <w:t xml:space="preserve">, </w:t>
      </w:r>
      <w:r w:rsidRPr="0076091D">
        <w:rPr>
          <w:rStyle w:val="StyleUnderline"/>
        </w:rPr>
        <w:t>was best known for leading a</w:t>
      </w:r>
      <w:r w:rsidRPr="0076091D">
        <w:rPr>
          <w:sz w:val="16"/>
        </w:rPr>
        <w:t xml:space="preserve"> </w:t>
      </w:r>
      <w:r w:rsidRPr="0076091D">
        <w:rPr>
          <w:rStyle w:val="Emphasis"/>
        </w:rPr>
        <w:t>high-profile prosecution</w:t>
      </w:r>
      <w:r w:rsidRPr="0076091D">
        <w:rPr>
          <w:sz w:val="16"/>
        </w:rPr>
        <w:t xml:space="preserve"> of a trader at the Swiss bank UBS </w:t>
      </w:r>
      <w:r w:rsidRPr="0076091D">
        <w:rPr>
          <w:rStyle w:val="StyleUnderline"/>
        </w:rPr>
        <w:t>that resulted in</w:t>
      </w:r>
      <w:r w:rsidRPr="0076091D">
        <w:rPr>
          <w:sz w:val="16"/>
        </w:rPr>
        <w:t xml:space="preserve"> the defendant’s </w:t>
      </w:r>
      <w:hyperlink r:id="rId87" w:tgtFrame="_blank" w:history="1">
        <w:r w:rsidRPr="0076091D">
          <w:rPr>
            <w:rStyle w:val="Emphasis"/>
          </w:rPr>
          <w:t>acquittal</w:t>
        </w:r>
      </w:hyperlink>
      <w:r w:rsidRPr="0076091D">
        <w:rPr>
          <w:sz w:val="16"/>
        </w:rPr>
        <w:t xml:space="preserve"> in 2018—the sort of misstep that usually does not result in a promotion shortly thereafter. </w:t>
      </w:r>
      <w:r w:rsidRPr="0076091D">
        <w:rPr>
          <w:rStyle w:val="StyleUnderline"/>
        </w:rPr>
        <w:t>And Brian K. Kidd</w:t>
      </w:r>
      <w:r w:rsidRPr="0076091D">
        <w:rPr>
          <w:sz w:val="16"/>
        </w:rPr>
        <w:t xml:space="preserve">, </w:t>
      </w:r>
      <w:r w:rsidRPr="0076091D">
        <w:rPr>
          <w:rStyle w:val="StyleUnderline"/>
        </w:rPr>
        <w:t>the </w:t>
      </w:r>
      <w:hyperlink r:id="rId88" w:tgtFrame="_blank" w:history="1">
        <w:r w:rsidRPr="0076091D">
          <w:rPr>
            <w:rStyle w:val="Emphasis"/>
          </w:rPr>
          <w:t>current head</w:t>
        </w:r>
      </w:hyperlink>
      <w:r w:rsidRPr="0076091D">
        <w:rPr>
          <w:rStyle w:val="Emphasis"/>
        </w:rPr>
        <w:t> of the securities and financial fraud</w:t>
      </w:r>
      <w:r w:rsidRPr="0076091D">
        <w:rPr>
          <w:sz w:val="16"/>
        </w:rPr>
        <w:t xml:space="preserve"> </w:t>
      </w:r>
      <w:r w:rsidRPr="0076091D">
        <w:rPr>
          <w:rStyle w:val="Emphasis"/>
        </w:rPr>
        <w:t>unit</w:t>
      </w:r>
      <w:r w:rsidRPr="0076091D">
        <w:rPr>
          <w:sz w:val="16"/>
        </w:rPr>
        <w:t xml:space="preserve"> in that office, </w:t>
      </w:r>
      <w:r w:rsidRPr="0076091D">
        <w:rPr>
          <w:rStyle w:val="StyleUnderline"/>
        </w:rPr>
        <w:t>came to the position after serving as</w:t>
      </w:r>
      <w:r w:rsidRPr="0076091D">
        <w:rPr>
          <w:sz w:val="16"/>
        </w:rPr>
        <w:t xml:space="preserve"> a </w:t>
      </w:r>
      <w:r w:rsidRPr="0076091D">
        <w:rPr>
          <w:rStyle w:val="StyleUnderline"/>
        </w:rPr>
        <w:t xml:space="preserve">prosecutor in </w:t>
      </w:r>
      <w:r w:rsidRPr="0076091D">
        <w:rPr>
          <w:rStyle w:val="Emphasis"/>
        </w:rPr>
        <w:t>Puerto Rico</w:t>
      </w:r>
      <w:r w:rsidRPr="0076091D">
        <w:rPr>
          <w:sz w:val="16"/>
        </w:rPr>
        <w:t xml:space="preserve"> and in the public corruption division in Washington—</w:t>
      </w:r>
      <w:r w:rsidRPr="0076091D">
        <w:rPr>
          <w:rStyle w:val="StyleUnderline"/>
        </w:rPr>
        <w:t xml:space="preserve">best known for </w:t>
      </w:r>
      <w:r w:rsidRPr="0076091D">
        <w:rPr>
          <w:rStyle w:val="Emphasis"/>
        </w:rPr>
        <w:t>mishandling</w:t>
      </w:r>
      <w:r w:rsidRPr="0076091D">
        <w:rPr>
          <w:sz w:val="16"/>
        </w:rPr>
        <w:t> </w:t>
      </w:r>
      <w:hyperlink r:id="rId89" w:tgtFrame="_blank" w:history="1">
        <w:r w:rsidRPr="0076091D">
          <w:rPr>
            <w:rStyle w:val="Hyperlink"/>
            <w:sz w:val="16"/>
          </w:rPr>
          <w:t>virtually</w:t>
        </w:r>
      </w:hyperlink>
      <w:r w:rsidRPr="0076091D">
        <w:rPr>
          <w:sz w:val="16"/>
        </w:rPr>
        <w:t> </w:t>
      </w:r>
      <w:hyperlink r:id="rId90" w:tgtFrame="_blank" w:history="1">
        <w:r w:rsidRPr="0076091D">
          <w:rPr>
            <w:rStyle w:val="Emphasis"/>
          </w:rPr>
          <w:t>every</w:t>
        </w:r>
      </w:hyperlink>
      <w:r w:rsidRPr="0076091D">
        <w:rPr>
          <w:sz w:val="16"/>
        </w:rPr>
        <w:t> </w:t>
      </w:r>
      <w:hyperlink r:id="rId91" w:tgtFrame="_blank" w:history="1">
        <w:r w:rsidRPr="0076091D">
          <w:rPr>
            <w:rStyle w:val="Hyperlink"/>
            <w:sz w:val="16"/>
          </w:rPr>
          <w:t>high-profile</w:t>
        </w:r>
      </w:hyperlink>
      <w:r w:rsidRPr="0076091D">
        <w:rPr>
          <w:sz w:val="16"/>
        </w:rPr>
        <w:t> </w:t>
      </w:r>
      <w:hyperlink r:id="rId92" w:tgtFrame="_blank" w:history="1">
        <w:r w:rsidRPr="0076091D">
          <w:rPr>
            <w:rStyle w:val="Emphasis"/>
          </w:rPr>
          <w:t>case</w:t>
        </w:r>
      </w:hyperlink>
      <w:r w:rsidRPr="0076091D">
        <w:rPr>
          <w:sz w:val="16"/>
        </w:rPr>
        <w:t> it has pursued, including the failed prosecutions of former Virginia Governor Bob McDonnell and New Jersey Senator Bob Menendez. Kidd’s most notable achievement is having </w:t>
      </w:r>
      <w:hyperlink r:id="rId93" w:tgtFrame="_blank" w:history="1">
        <w:r w:rsidRPr="0076091D">
          <w:rPr>
            <w:rStyle w:val="Hyperlink"/>
            <w:sz w:val="16"/>
          </w:rPr>
          <w:t>worked</w:t>
        </w:r>
      </w:hyperlink>
      <w:r w:rsidRPr="0076091D">
        <w:rPr>
          <w:sz w:val="16"/>
        </w:rPr>
        <w:t> on one of the many corporate settlements during the Obama administration.</w:t>
      </w:r>
    </w:p>
    <w:p w:rsidR="00EF298D" w:rsidRPr="0076091D" w:rsidRDefault="00EF298D" w:rsidP="00EF298D">
      <w:pPr>
        <w:pStyle w:val="Heading4"/>
      </w:pPr>
      <w:r>
        <w:t>Empirical examples prove.</w:t>
      </w:r>
    </w:p>
    <w:p w:rsidR="00EF298D" w:rsidRPr="0076091D" w:rsidRDefault="00EF298D" w:rsidP="00EF298D">
      <w:r>
        <w:t xml:space="preserve">Ankush </w:t>
      </w:r>
      <w:r w:rsidRPr="00B905B4">
        <w:rPr>
          <w:rStyle w:val="Style13ptBold"/>
        </w:rPr>
        <w:t>Khardori 7-23</w:t>
      </w:r>
      <w:r>
        <w:t xml:space="preserve">. Former federal prosecutor who specialized in financial fraud. His work has been published by The Washington Post, The Wall Street Journal, Slate, and The American Prospect. 7-23-2020. “There’s Never Been a Better Time to Be a White-Collar Criminal.” </w:t>
      </w:r>
      <w:hyperlink r:id="rId94" w:history="1">
        <w:r>
          <w:rPr>
            <w:rStyle w:val="Hyperlink"/>
          </w:rPr>
          <w:t>https://newrepublic.com/article/158582/theres-never-better-time-white-collar-criminal</w:t>
        </w:r>
      </w:hyperlink>
      <w:r>
        <w:t>. DOA: 7-24-2020. KD-NCP.</w:t>
      </w:r>
    </w:p>
    <w:p w:rsidR="00EF298D" w:rsidRPr="0076091D" w:rsidRDefault="00EF298D" w:rsidP="00EF298D">
      <w:pPr>
        <w:rPr>
          <w:sz w:val="16"/>
        </w:rPr>
      </w:pPr>
      <w:r w:rsidRPr="0076091D">
        <w:rPr>
          <w:sz w:val="16"/>
        </w:rPr>
        <w:t xml:space="preserve">Fewer and more lenient investigations and prosecutions are just one part of the story. </w:t>
      </w:r>
      <w:r w:rsidRPr="0076091D">
        <w:rPr>
          <w:rStyle w:val="StyleUnderline"/>
        </w:rPr>
        <w:t>What has been left</w:t>
      </w:r>
      <w:r w:rsidRPr="0076091D">
        <w:rPr>
          <w:sz w:val="16"/>
        </w:rPr>
        <w:t xml:space="preserve"> </w:t>
      </w:r>
      <w:r w:rsidRPr="0076091D">
        <w:rPr>
          <w:rStyle w:val="StyleUnderline"/>
        </w:rPr>
        <w:t>of</w:t>
      </w:r>
      <w:r w:rsidRPr="0076091D">
        <w:rPr>
          <w:sz w:val="16"/>
        </w:rPr>
        <w:t xml:space="preserve"> the Trump Justice Department’s </w:t>
      </w:r>
      <w:r w:rsidRPr="0076091D">
        <w:rPr>
          <w:rStyle w:val="StyleUnderline"/>
        </w:rPr>
        <w:t>white-collar work has included</w:t>
      </w:r>
      <w:r w:rsidRPr="0076091D">
        <w:rPr>
          <w:sz w:val="16"/>
        </w:rPr>
        <w:t xml:space="preserve"> an eye-opening number of </w:t>
      </w:r>
      <w:r w:rsidRPr="0076091D">
        <w:rPr>
          <w:rStyle w:val="Emphasis"/>
        </w:rPr>
        <w:t>high-profile failures</w:t>
      </w:r>
      <w:r w:rsidRPr="0076091D">
        <w:rPr>
          <w:sz w:val="16"/>
        </w:rPr>
        <w:t xml:space="preserve"> </w:t>
      </w:r>
      <w:r w:rsidRPr="0076091D">
        <w:rPr>
          <w:rStyle w:val="StyleUnderline"/>
        </w:rPr>
        <w:t>and</w:t>
      </w:r>
      <w:r w:rsidRPr="0076091D">
        <w:rPr>
          <w:sz w:val="16"/>
        </w:rPr>
        <w:t xml:space="preserve"> </w:t>
      </w:r>
      <w:r w:rsidRPr="0076091D">
        <w:rPr>
          <w:rStyle w:val="Emphasis"/>
        </w:rPr>
        <w:t>embarrassments</w:t>
      </w:r>
      <w:r w:rsidRPr="0076091D">
        <w:rPr>
          <w:sz w:val="16"/>
        </w:rPr>
        <w:t>.</w:t>
      </w:r>
    </w:p>
    <w:p w:rsidR="00EF298D" w:rsidRPr="0076091D" w:rsidRDefault="00EF298D" w:rsidP="00EF298D">
      <w:pPr>
        <w:rPr>
          <w:sz w:val="16"/>
        </w:rPr>
      </w:pPr>
      <w:r w:rsidRPr="0076091D">
        <w:rPr>
          <w:sz w:val="16"/>
        </w:rPr>
        <w:t xml:space="preserve">For instance, </w:t>
      </w:r>
      <w:r w:rsidRPr="0076091D">
        <w:rPr>
          <w:rStyle w:val="StyleUnderline"/>
        </w:rPr>
        <w:t>despite a </w:t>
      </w:r>
      <w:hyperlink r:id="rId95" w:tgtFrame="_blank" w:history="1">
        <w:r w:rsidRPr="0076091D">
          <w:rPr>
            <w:rStyle w:val="Emphasis"/>
          </w:rPr>
          <w:t>years-long investigation</w:t>
        </w:r>
      </w:hyperlink>
      <w:r w:rsidRPr="0076091D">
        <w:rPr>
          <w:sz w:val="16"/>
        </w:rPr>
        <w:t> </w:t>
      </w:r>
      <w:r w:rsidRPr="0076091D">
        <w:rPr>
          <w:rStyle w:val="StyleUnderline"/>
        </w:rPr>
        <w:t>into misconduct relating to the</w:t>
      </w:r>
      <w:r w:rsidRPr="0076091D">
        <w:rPr>
          <w:sz w:val="16"/>
        </w:rPr>
        <w:t xml:space="preserve"> so-called </w:t>
      </w:r>
      <w:r w:rsidRPr="0076091D">
        <w:rPr>
          <w:rStyle w:val="Emphasis"/>
        </w:rPr>
        <w:t>Libor scandal</w:t>
      </w:r>
      <w:r w:rsidRPr="0076091D">
        <w:rPr>
          <w:sz w:val="16"/>
        </w:rPr>
        <w:t xml:space="preserve"> that resulted in billions of dollars in corporate penalties being paid to U.S. and European authorities during the Obama administration, </w:t>
      </w:r>
      <w:hyperlink r:id="rId96" w:tgtFrame="_blank" w:history="1">
        <w:r w:rsidRPr="0076091D">
          <w:rPr>
            <w:rStyle w:val="Emphasis"/>
          </w:rPr>
          <w:t>no one</w:t>
        </w:r>
      </w:hyperlink>
      <w:r w:rsidRPr="0076091D">
        <w:rPr>
          <w:rStyle w:val="Emphasis"/>
        </w:rPr>
        <w:t> has gone to prison</w:t>
      </w:r>
      <w:r w:rsidRPr="0076091D">
        <w:rPr>
          <w:sz w:val="16"/>
        </w:rPr>
        <w:t xml:space="preserve"> in the United States. </w:t>
      </w:r>
      <w:r w:rsidRPr="0076091D">
        <w:rPr>
          <w:rStyle w:val="StyleUnderline"/>
        </w:rPr>
        <w:t>Two traders at</w:t>
      </w:r>
      <w:r w:rsidRPr="0076091D">
        <w:rPr>
          <w:sz w:val="16"/>
        </w:rPr>
        <w:t xml:space="preserve"> the Dutch bank </w:t>
      </w:r>
      <w:r w:rsidRPr="0076091D">
        <w:rPr>
          <w:rStyle w:val="Emphasis"/>
        </w:rPr>
        <w:t>Rabobank</w:t>
      </w:r>
      <w:r w:rsidRPr="0076091D">
        <w:rPr>
          <w:sz w:val="16"/>
        </w:rPr>
        <w:t xml:space="preserve"> </w:t>
      </w:r>
      <w:r w:rsidRPr="0076091D">
        <w:rPr>
          <w:rStyle w:val="StyleUnderline"/>
        </w:rPr>
        <w:t>had their convictions </w:t>
      </w:r>
      <w:hyperlink r:id="rId97" w:tgtFrame="_blank" w:history="1">
        <w:r w:rsidRPr="0076091D">
          <w:rPr>
            <w:rStyle w:val="Emphasis"/>
          </w:rPr>
          <w:t>reversed</w:t>
        </w:r>
      </w:hyperlink>
      <w:r w:rsidRPr="0076091D">
        <w:rPr>
          <w:sz w:val="16"/>
        </w:rPr>
        <w:t> in 2017. The last trial concluded in late 2018, and although the defendants—two Deutsche Bank traders—were convicted, they received no jail time after the presiding judge </w:t>
      </w:r>
      <w:hyperlink r:id="rId98" w:tgtFrame="_blank" w:history="1">
        <w:r w:rsidRPr="0076091D">
          <w:rPr>
            <w:rStyle w:val="Hyperlink"/>
            <w:sz w:val="16"/>
          </w:rPr>
          <w:t>concluded</w:t>
        </w:r>
      </w:hyperlink>
      <w:r w:rsidRPr="0076091D">
        <w:rPr>
          <w:sz w:val="16"/>
        </w:rPr>
        <w:t> that the department had given a pass to more culpable people and turned two “minor participants” into scapegoats.</w:t>
      </w:r>
    </w:p>
    <w:p w:rsidR="00EF298D" w:rsidRPr="0076091D" w:rsidRDefault="00EF298D" w:rsidP="00EF298D">
      <w:pPr>
        <w:rPr>
          <w:sz w:val="16"/>
        </w:rPr>
      </w:pPr>
      <w:r w:rsidRPr="0076091D">
        <w:rPr>
          <w:sz w:val="16"/>
        </w:rPr>
        <w:t xml:space="preserve">Last March, </w:t>
      </w:r>
      <w:r w:rsidRPr="0076091D">
        <w:rPr>
          <w:rStyle w:val="StyleUnderline"/>
        </w:rPr>
        <w:t xml:space="preserve">a judge in San Francisco </w:t>
      </w:r>
      <w:r w:rsidRPr="0076091D">
        <w:rPr>
          <w:rStyle w:val="Emphasis"/>
        </w:rPr>
        <w:t>threw out charges</w:t>
      </w:r>
      <w:r w:rsidRPr="0076091D">
        <w:rPr>
          <w:sz w:val="16"/>
        </w:rPr>
        <w:t xml:space="preserve"> </w:t>
      </w:r>
      <w:r w:rsidRPr="0076091D">
        <w:rPr>
          <w:rStyle w:val="StyleUnderline"/>
        </w:rPr>
        <w:t xml:space="preserve">against a </w:t>
      </w:r>
      <w:r w:rsidRPr="0076091D">
        <w:rPr>
          <w:rStyle w:val="Emphasis"/>
        </w:rPr>
        <w:t>Barclays trader</w:t>
      </w:r>
      <w:r w:rsidRPr="0076091D">
        <w:rPr>
          <w:sz w:val="16"/>
        </w:rPr>
        <w:t xml:space="preserve"> </w:t>
      </w:r>
      <w:r w:rsidRPr="0076091D">
        <w:rPr>
          <w:rStyle w:val="StyleUnderline"/>
        </w:rPr>
        <w:t xml:space="preserve">in the middle of a trial over </w:t>
      </w:r>
      <w:r w:rsidRPr="0076091D">
        <w:rPr>
          <w:rStyle w:val="Emphasis"/>
        </w:rPr>
        <w:t>manipulation</w:t>
      </w:r>
      <w:r w:rsidRPr="0076091D">
        <w:rPr>
          <w:sz w:val="16"/>
        </w:rPr>
        <w:t xml:space="preserve"> in the foreign exchange market, </w:t>
      </w:r>
      <w:r w:rsidRPr="0076091D">
        <w:rPr>
          <w:rStyle w:val="StyleUnderline"/>
        </w:rPr>
        <w:t>after </w:t>
      </w:r>
      <w:hyperlink r:id="rId99" w:tgtFrame="_blank" w:history="1">
        <w:r w:rsidRPr="0076091D">
          <w:rPr>
            <w:rStyle w:val="StyleUnderline"/>
          </w:rPr>
          <w:t>telling prosecutors</w:t>
        </w:r>
      </w:hyperlink>
      <w:r w:rsidRPr="0076091D">
        <w:rPr>
          <w:sz w:val="16"/>
        </w:rPr>
        <w:t xml:space="preserve"> on the case that </w:t>
      </w:r>
      <w:r w:rsidRPr="0076091D">
        <w:rPr>
          <w:rStyle w:val="StyleUnderline"/>
        </w:rPr>
        <w:t xml:space="preserve">they </w:t>
      </w:r>
      <w:r w:rsidRPr="0076091D">
        <w:rPr>
          <w:rStyle w:val="Emphasis"/>
        </w:rPr>
        <w:t>did not understand</w:t>
      </w:r>
      <w:r w:rsidRPr="0076091D">
        <w:rPr>
          <w:sz w:val="16"/>
        </w:rPr>
        <w:t xml:space="preserve"> “</w:t>
      </w:r>
      <w:r w:rsidRPr="0076091D">
        <w:rPr>
          <w:rStyle w:val="Emphasis"/>
        </w:rPr>
        <w:t>the</w:t>
      </w:r>
      <w:r w:rsidRPr="0076091D">
        <w:rPr>
          <w:sz w:val="16"/>
        </w:rPr>
        <w:t xml:space="preserve"> business” at </w:t>
      </w:r>
      <w:r w:rsidRPr="0076091D">
        <w:rPr>
          <w:rStyle w:val="Emphasis"/>
        </w:rPr>
        <w:t>issue</w:t>
      </w:r>
      <w:r w:rsidRPr="0076091D">
        <w:rPr>
          <w:sz w:val="16"/>
        </w:rPr>
        <w:t>. </w:t>
      </w:r>
      <w:hyperlink r:id="rId100" w:tgtFrame="_blank" w:history="1">
        <w:r w:rsidRPr="0076091D">
          <w:rPr>
            <w:rStyle w:val="Hyperlink"/>
            <w:sz w:val="16"/>
          </w:rPr>
          <w:t>Multiple</w:t>
        </w:r>
      </w:hyperlink>
      <w:r w:rsidRPr="0076091D">
        <w:rPr>
          <w:sz w:val="16"/>
        </w:rPr>
        <w:t> </w:t>
      </w:r>
      <w:hyperlink r:id="rId101" w:tgtFrame="_blank" w:history="1">
        <w:r w:rsidRPr="0076091D">
          <w:rPr>
            <w:rStyle w:val="StyleUnderline"/>
          </w:rPr>
          <w:t>news reports</w:t>
        </w:r>
      </w:hyperlink>
      <w:r w:rsidRPr="0076091D">
        <w:rPr>
          <w:rStyle w:val="StyleUnderline"/>
        </w:rPr>
        <w:t> correctly described this as</w:t>
      </w:r>
      <w:r w:rsidRPr="0076091D">
        <w:rPr>
          <w:sz w:val="16"/>
        </w:rPr>
        <w:t xml:space="preserve"> a “</w:t>
      </w:r>
      <w:r w:rsidRPr="0076091D">
        <w:rPr>
          <w:rStyle w:val="Emphasis"/>
        </w:rPr>
        <w:t>rare</w:t>
      </w:r>
      <w:r w:rsidRPr="0076091D">
        <w:rPr>
          <w:sz w:val="16"/>
        </w:rPr>
        <w:t xml:space="preserve"> move.” (I worked on that investigation for several months near its inception, but I was not involved in the decision to bring the charges or in prosecuting the case.)</w:t>
      </w:r>
    </w:p>
    <w:p w:rsidR="00EF298D" w:rsidRPr="0076091D" w:rsidRDefault="00EF298D" w:rsidP="00EF298D">
      <w:pPr>
        <w:rPr>
          <w:sz w:val="16"/>
        </w:rPr>
      </w:pPr>
      <w:r w:rsidRPr="0076091D">
        <w:rPr>
          <w:rStyle w:val="StyleUnderline"/>
        </w:rPr>
        <w:t>In November</w:t>
      </w:r>
      <w:r w:rsidRPr="0076091D">
        <w:rPr>
          <w:sz w:val="16"/>
        </w:rPr>
        <w:t xml:space="preserve">, </w:t>
      </w:r>
      <w:r w:rsidRPr="0076091D">
        <w:rPr>
          <w:rStyle w:val="StyleUnderline"/>
        </w:rPr>
        <w:t>in</w:t>
      </w:r>
      <w:r w:rsidRPr="0076091D">
        <w:rPr>
          <w:sz w:val="16"/>
        </w:rPr>
        <w:t xml:space="preserve"> a case in </w:t>
      </w:r>
      <w:r w:rsidRPr="0076091D">
        <w:rPr>
          <w:rStyle w:val="StyleUnderline"/>
        </w:rPr>
        <w:t>Brooklyn</w:t>
      </w:r>
      <w:r w:rsidRPr="0076091D">
        <w:rPr>
          <w:sz w:val="16"/>
        </w:rPr>
        <w:t xml:space="preserve"> involving alleged fraud by two hedge fund executives who had been accused of misleading bondholders in an oil and gas company, </w:t>
      </w:r>
      <w:r w:rsidRPr="0076091D">
        <w:rPr>
          <w:rStyle w:val="StyleUnderline"/>
        </w:rPr>
        <w:t>a judge </w:t>
      </w:r>
      <w:hyperlink r:id="rId102" w:tgtFrame="_blank" w:history="1">
        <w:r w:rsidRPr="0076091D">
          <w:rPr>
            <w:rStyle w:val="Emphasis"/>
          </w:rPr>
          <w:t>overturned</w:t>
        </w:r>
      </w:hyperlink>
      <w:r w:rsidRPr="0076091D">
        <w:rPr>
          <w:sz w:val="16"/>
        </w:rPr>
        <w:t xml:space="preserve"> guilty </w:t>
      </w:r>
      <w:r w:rsidRPr="0076091D">
        <w:rPr>
          <w:rStyle w:val="Emphasis"/>
        </w:rPr>
        <w:t>verdicts</w:t>
      </w:r>
      <w:r w:rsidRPr="0076091D">
        <w:rPr>
          <w:sz w:val="16"/>
        </w:rPr>
        <w:t xml:space="preserve"> </w:t>
      </w:r>
      <w:r w:rsidRPr="0076091D">
        <w:rPr>
          <w:rStyle w:val="StyleUnderline"/>
        </w:rPr>
        <w:t>returned by a jury after concluding</w:t>
      </w:r>
      <w:r w:rsidRPr="0076091D">
        <w:rPr>
          <w:sz w:val="16"/>
        </w:rPr>
        <w:t xml:space="preserve"> that </w:t>
      </w:r>
      <w:r w:rsidRPr="0076091D">
        <w:rPr>
          <w:rStyle w:val="StyleUnderline"/>
        </w:rPr>
        <w:t xml:space="preserve">the evidence was </w:t>
      </w:r>
      <w:r w:rsidRPr="0076091D">
        <w:rPr>
          <w:rStyle w:val="Emphasis"/>
        </w:rPr>
        <w:t>too thin</w:t>
      </w:r>
      <w:r w:rsidRPr="0076091D">
        <w:rPr>
          <w:sz w:val="16"/>
        </w:rPr>
        <w:t>. The case is now on appeal, but its prospects are unclear. The court that handles appeals from cases in New York federal courts has increasingly </w:t>
      </w:r>
      <w:hyperlink r:id="rId103" w:tgtFrame="_blank" w:history="1">
        <w:r w:rsidRPr="0076091D">
          <w:rPr>
            <w:rStyle w:val="Hyperlink"/>
            <w:sz w:val="16"/>
          </w:rPr>
          <w:t>proven hostile</w:t>
        </w:r>
      </w:hyperlink>
      <w:r w:rsidRPr="0076091D">
        <w:rPr>
          <w:sz w:val="16"/>
        </w:rPr>
        <w:t> to prosecutions in which the nominal victims are highly sophisticated financial players who are ostensibly capable of defending their own interests.</w:t>
      </w:r>
    </w:p>
    <w:p w:rsidR="00EF298D" w:rsidRPr="0076091D" w:rsidRDefault="00EF298D" w:rsidP="00EF298D">
      <w:pPr>
        <w:rPr>
          <w:sz w:val="16"/>
        </w:rPr>
      </w:pPr>
      <w:r w:rsidRPr="0076091D">
        <w:rPr>
          <w:sz w:val="16"/>
        </w:rPr>
        <w:t xml:space="preserve">Last December, </w:t>
      </w:r>
      <w:r w:rsidRPr="0076091D">
        <w:rPr>
          <w:rStyle w:val="StyleUnderline"/>
        </w:rPr>
        <w:t>prosecutors </w:t>
      </w:r>
      <w:hyperlink r:id="rId104" w:tgtFrame="_blank" w:history="1">
        <w:r w:rsidRPr="0076091D">
          <w:rPr>
            <w:rStyle w:val="StyleUnderline"/>
          </w:rPr>
          <w:t>lost</w:t>
        </w:r>
      </w:hyperlink>
      <w:r w:rsidRPr="0076091D">
        <w:rPr>
          <w:rStyle w:val="StyleUnderline"/>
        </w:rPr>
        <w:t xml:space="preserve"> an </w:t>
      </w:r>
      <w:r w:rsidRPr="0076091D">
        <w:rPr>
          <w:rStyle w:val="Emphasis"/>
        </w:rPr>
        <w:t>FCPA case</w:t>
      </w:r>
      <w:r w:rsidRPr="0076091D">
        <w:rPr>
          <w:sz w:val="16"/>
        </w:rPr>
        <w:t xml:space="preserve">, again </w:t>
      </w:r>
      <w:r w:rsidRPr="0076091D">
        <w:rPr>
          <w:rStyle w:val="StyleUnderline"/>
        </w:rPr>
        <w:t xml:space="preserve">in </w:t>
      </w:r>
      <w:r w:rsidRPr="0076091D">
        <w:rPr>
          <w:rStyle w:val="Emphasis"/>
        </w:rPr>
        <w:t>Brooklyn</w:t>
      </w:r>
      <w:r w:rsidRPr="0076091D">
        <w:rPr>
          <w:sz w:val="16"/>
        </w:rPr>
        <w:t xml:space="preserve">, </w:t>
      </w:r>
      <w:r w:rsidRPr="0076091D">
        <w:rPr>
          <w:rStyle w:val="StyleUnderline"/>
        </w:rPr>
        <w:t>after a jury</w:t>
      </w:r>
      <w:r w:rsidRPr="0076091D">
        <w:rPr>
          <w:sz w:val="16"/>
        </w:rPr>
        <w:t xml:space="preserve"> quickly </w:t>
      </w:r>
      <w:r w:rsidRPr="0076091D">
        <w:rPr>
          <w:rStyle w:val="StyleUnderline"/>
        </w:rPr>
        <w:t>concluded</w:t>
      </w:r>
      <w:r w:rsidRPr="0076091D">
        <w:rPr>
          <w:sz w:val="16"/>
        </w:rPr>
        <w:t xml:space="preserve"> that </w:t>
      </w:r>
      <w:r w:rsidRPr="0076091D">
        <w:rPr>
          <w:rStyle w:val="StyleUnderline"/>
        </w:rPr>
        <w:t xml:space="preserve">there was </w:t>
      </w:r>
      <w:r w:rsidRPr="0076091D">
        <w:rPr>
          <w:rStyle w:val="Emphasis"/>
        </w:rPr>
        <w:t>no jurisdiction</w:t>
      </w:r>
      <w:r w:rsidRPr="0076091D">
        <w:rPr>
          <w:sz w:val="16"/>
        </w:rPr>
        <w:t xml:space="preserve"> in the district. The result appears to have turned on an arcane legal requirement, but it is a crucial one in cases involving foreign conduct. Observers </w:t>
      </w:r>
      <w:hyperlink r:id="rId105" w:tgtFrame="_blank" w:history="1">
        <w:r w:rsidRPr="0076091D">
          <w:rPr>
            <w:rStyle w:val="Hyperlink"/>
            <w:sz w:val="16"/>
          </w:rPr>
          <w:t>called it</w:t>
        </w:r>
      </w:hyperlink>
      <w:r w:rsidRPr="0076091D">
        <w:rPr>
          <w:sz w:val="16"/>
        </w:rPr>
        <w:t> “a blow to U.S. efforts to police corruption abroad” and </w:t>
      </w:r>
      <w:hyperlink r:id="rId106" w:tgtFrame="_blank" w:history="1">
        <w:r w:rsidRPr="0076091D">
          <w:rPr>
            <w:rStyle w:val="Hyperlink"/>
            <w:sz w:val="16"/>
          </w:rPr>
          <w:t>a demonstration</w:t>
        </w:r>
      </w:hyperlink>
      <w:r w:rsidRPr="0076091D">
        <w:rPr>
          <w:sz w:val="16"/>
        </w:rPr>
        <w:t> of the “flaws in U.S. efforts to prosecute overseas bribery.”</w:t>
      </w:r>
    </w:p>
    <w:p w:rsidR="00EF298D" w:rsidRPr="0076091D" w:rsidRDefault="00EF298D" w:rsidP="00EF298D">
      <w:pPr>
        <w:rPr>
          <w:sz w:val="16"/>
        </w:rPr>
      </w:pPr>
      <w:r w:rsidRPr="0076091D">
        <w:rPr>
          <w:sz w:val="16"/>
        </w:rPr>
        <w:t xml:space="preserve">In February, </w:t>
      </w:r>
      <w:r w:rsidRPr="0076091D">
        <w:rPr>
          <w:rStyle w:val="StyleUnderline"/>
        </w:rPr>
        <w:t>a judge in Connecticut </w:t>
      </w:r>
      <w:hyperlink r:id="rId107" w:tgtFrame="_blank" w:history="1">
        <w:r w:rsidRPr="0076091D">
          <w:rPr>
            <w:rStyle w:val="Emphasis"/>
          </w:rPr>
          <w:t>overturned</w:t>
        </w:r>
      </w:hyperlink>
      <w:r w:rsidRPr="0076091D">
        <w:rPr>
          <w:sz w:val="16"/>
        </w:rPr>
        <w:t xml:space="preserve"> guilty </w:t>
      </w:r>
      <w:r w:rsidRPr="0076091D">
        <w:rPr>
          <w:rStyle w:val="Emphasis"/>
        </w:rPr>
        <w:t>verdicts</w:t>
      </w:r>
      <w:r w:rsidRPr="0076091D">
        <w:rPr>
          <w:sz w:val="16"/>
        </w:rPr>
        <w:t xml:space="preserve"> </w:t>
      </w:r>
      <w:r w:rsidRPr="0076091D">
        <w:rPr>
          <w:rStyle w:val="StyleUnderline"/>
        </w:rPr>
        <w:t xml:space="preserve">under the FCPA in a prosecution of a </w:t>
      </w:r>
      <w:r w:rsidRPr="0076091D">
        <w:rPr>
          <w:rStyle w:val="Emphasis"/>
        </w:rPr>
        <w:t>former executive</w:t>
      </w:r>
      <w:r w:rsidRPr="0076091D">
        <w:rPr>
          <w:sz w:val="16"/>
        </w:rPr>
        <w:t xml:space="preserve"> at a French company </w:t>
      </w:r>
      <w:r w:rsidRPr="0076091D">
        <w:rPr>
          <w:rStyle w:val="StyleUnderline"/>
        </w:rPr>
        <w:t>alleged to have been involved in</w:t>
      </w:r>
      <w:r w:rsidRPr="0076091D">
        <w:rPr>
          <w:sz w:val="16"/>
        </w:rPr>
        <w:t xml:space="preserve"> the </w:t>
      </w:r>
      <w:r w:rsidRPr="0076091D">
        <w:rPr>
          <w:rStyle w:val="Emphasis"/>
        </w:rPr>
        <w:t>bribery</w:t>
      </w:r>
      <w:r w:rsidRPr="0076091D">
        <w:rPr>
          <w:sz w:val="16"/>
        </w:rPr>
        <w:t xml:space="preserve"> of Indonesian officials. He remains convicted of money laundering—but unless the judge’s decision under the FCPA is reversed on appeal, </w:t>
      </w:r>
      <w:r w:rsidRPr="0076091D">
        <w:rPr>
          <w:rStyle w:val="StyleUnderline"/>
        </w:rPr>
        <w:t xml:space="preserve">it will result in a </w:t>
      </w:r>
      <w:r w:rsidRPr="0076091D">
        <w:rPr>
          <w:rStyle w:val="Emphasis"/>
        </w:rPr>
        <w:t>further erosion</w:t>
      </w:r>
      <w:r w:rsidRPr="0076091D">
        <w:rPr>
          <w:sz w:val="16"/>
        </w:rPr>
        <w:t xml:space="preserve"> of </w:t>
      </w:r>
      <w:r w:rsidRPr="0076091D">
        <w:rPr>
          <w:rStyle w:val="StyleUnderline"/>
        </w:rPr>
        <w:t xml:space="preserve">the department’s ability to </w:t>
      </w:r>
      <w:r w:rsidRPr="0076091D">
        <w:rPr>
          <w:rStyle w:val="Emphasis"/>
        </w:rPr>
        <w:t>pursue individuals</w:t>
      </w:r>
      <w:r w:rsidRPr="0076091D">
        <w:rPr>
          <w:sz w:val="16"/>
        </w:rPr>
        <w:t xml:space="preserve"> </w:t>
      </w:r>
      <w:r w:rsidRPr="0076091D">
        <w:rPr>
          <w:rStyle w:val="StyleUnderline"/>
        </w:rPr>
        <w:t>who</w:t>
      </w:r>
      <w:r w:rsidRPr="0076091D">
        <w:rPr>
          <w:sz w:val="16"/>
        </w:rPr>
        <w:t xml:space="preserve"> </w:t>
      </w:r>
      <w:r w:rsidRPr="0076091D">
        <w:rPr>
          <w:rStyle w:val="Emphasis"/>
        </w:rPr>
        <w:t>violate</w:t>
      </w:r>
      <w:r w:rsidRPr="0076091D">
        <w:rPr>
          <w:sz w:val="16"/>
        </w:rPr>
        <w:t xml:space="preserve"> the statute </w:t>
      </w:r>
      <w:r w:rsidRPr="0076091D">
        <w:rPr>
          <w:rStyle w:val="Emphasis"/>
        </w:rPr>
        <w:t>from abroad</w:t>
      </w:r>
      <w:r w:rsidRPr="0076091D">
        <w:rPr>
          <w:sz w:val="16"/>
        </w:rPr>
        <w:t>.</w:t>
      </w:r>
    </w:p>
    <w:p w:rsidR="00EF298D" w:rsidRDefault="00EF298D" w:rsidP="00EF298D">
      <w:pPr>
        <w:rPr>
          <w:sz w:val="16"/>
        </w:rPr>
      </w:pPr>
      <w:r w:rsidRPr="0076091D">
        <w:rPr>
          <w:sz w:val="16"/>
        </w:rPr>
        <w:t xml:space="preserve">And in June, </w:t>
      </w:r>
      <w:r w:rsidRPr="0076091D">
        <w:rPr>
          <w:rStyle w:val="StyleUnderline"/>
        </w:rPr>
        <w:t>prosecutors in Manhattan </w:t>
      </w:r>
      <w:hyperlink r:id="rId108" w:tgtFrame="_blank" w:history="1">
        <w:r w:rsidRPr="0076091D">
          <w:rPr>
            <w:rStyle w:val="StyleUnderline"/>
          </w:rPr>
          <w:t xml:space="preserve">moved to </w:t>
        </w:r>
        <w:r w:rsidRPr="0076091D">
          <w:rPr>
            <w:rStyle w:val="Emphasis"/>
          </w:rPr>
          <w:t>dismiss</w:t>
        </w:r>
      </w:hyperlink>
      <w:r w:rsidRPr="0076091D">
        <w:rPr>
          <w:sz w:val="16"/>
        </w:rPr>
        <w:t xml:space="preserve"> the </w:t>
      </w:r>
      <w:r w:rsidRPr="0076091D">
        <w:rPr>
          <w:rStyle w:val="Emphasis"/>
        </w:rPr>
        <w:t>charges</w:t>
      </w:r>
      <w:r w:rsidRPr="0076091D">
        <w:rPr>
          <w:sz w:val="16"/>
        </w:rPr>
        <w:t xml:space="preserve"> </w:t>
      </w:r>
      <w:r w:rsidRPr="0076091D">
        <w:rPr>
          <w:rStyle w:val="StyleUnderline"/>
        </w:rPr>
        <w:t>against an Iranian businessman</w:t>
      </w:r>
      <w:r w:rsidRPr="0076091D">
        <w:rPr>
          <w:sz w:val="16"/>
        </w:rPr>
        <w:t xml:space="preserve"> who had been convicted earlier in the year on charges of using the U.S. financial system to move money to fund a Venezuelan construction project on behalf of the Iranian government. </w:t>
      </w:r>
      <w:r w:rsidRPr="0076091D">
        <w:rPr>
          <w:rStyle w:val="StyleUnderline"/>
        </w:rPr>
        <w:t xml:space="preserve">Prosecutors were accused of </w:t>
      </w:r>
      <w:r w:rsidRPr="0076091D">
        <w:rPr>
          <w:rStyle w:val="Emphasis"/>
        </w:rPr>
        <w:t>violating</w:t>
      </w:r>
      <w:r w:rsidRPr="0076091D">
        <w:rPr>
          <w:sz w:val="16"/>
        </w:rPr>
        <w:t xml:space="preserve"> </w:t>
      </w:r>
      <w:r w:rsidRPr="0076091D">
        <w:rPr>
          <w:rStyle w:val="Emphasis"/>
        </w:rPr>
        <w:t>discovery obligations</w:t>
      </w:r>
      <w:r w:rsidRPr="0076091D">
        <w:rPr>
          <w:sz w:val="16"/>
        </w:rPr>
        <w:t xml:space="preserve">; </w:t>
      </w:r>
      <w:r w:rsidRPr="0076091D">
        <w:rPr>
          <w:rStyle w:val="StyleUnderline"/>
        </w:rPr>
        <w:t xml:space="preserve">among such </w:t>
      </w:r>
      <w:r w:rsidRPr="0076091D">
        <w:rPr>
          <w:sz w:val="16"/>
        </w:rPr>
        <w:t xml:space="preserve">alleged </w:t>
      </w:r>
      <w:r w:rsidRPr="0076091D">
        <w:rPr>
          <w:rStyle w:val="StyleUnderline"/>
        </w:rPr>
        <w:t>lapses was a</w:t>
      </w:r>
      <w:r w:rsidRPr="0076091D">
        <w:rPr>
          <w:sz w:val="16"/>
        </w:rPr>
        <w:t xml:space="preserve"> fundamental </w:t>
      </w:r>
      <w:r w:rsidRPr="0076091D">
        <w:rPr>
          <w:rStyle w:val="Emphasis"/>
        </w:rPr>
        <w:t>failure</w:t>
      </w:r>
      <w:r w:rsidRPr="0076091D">
        <w:rPr>
          <w:sz w:val="16"/>
        </w:rPr>
        <w:t xml:space="preserve"> </w:t>
      </w:r>
      <w:r w:rsidRPr="0076091D">
        <w:rPr>
          <w:rStyle w:val="StyleUnderline"/>
        </w:rPr>
        <w:t>to</w:t>
      </w:r>
      <w:r w:rsidRPr="0076091D">
        <w:rPr>
          <w:sz w:val="16"/>
        </w:rPr>
        <w:t xml:space="preserve"> promptly </w:t>
      </w:r>
      <w:r w:rsidRPr="0076091D">
        <w:rPr>
          <w:rStyle w:val="StyleUnderline"/>
        </w:rPr>
        <w:t xml:space="preserve">disclose </w:t>
      </w:r>
      <w:r w:rsidRPr="0076091D">
        <w:rPr>
          <w:rStyle w:val="Emphasis"/>
        </w:rPr>
        <w:t>exculpatory evidence</w:t>
      </w:r>
      <w:r w:rsidRPr="0076091D">
        <w:rPr>
          <w:sz w:val="16"/>
        </w:rPr>
        <w:t xml:space="preserve"> </w:t>
      </w:r>
      <w:r w:rsidRPr="0076091D">
        <w:rPr>
          <w:rStyle w:val="StyleUnderline"/>
        </w:rPr>
        <w:t xml:space="preserve">that had become a </w:t>
      </w:r>
      <w:r w:rsidRPr="0076091D">
        <w:rPr>
          <w:rStyle w:val="Emphasis"/>
        </w:rPr>
        <w:t>hot-button issue</w:t>
      </w:r>
      <w:r w:rsidRPr="0076091D">
        <w:rPr>
          <w:sz w:val="16"/>
        </w:rPr>
        <w:t xml:space="preserve"> </w:t>
      </w:r>
      <w:r w:rsidRPr="0076091D">
        <w:rPr>
          <w:rStyle w:val="StyleUnderline"/>
        </w:rPr>
        <w:t>during trial.</w:t>
      </w:r>
      <w:r w:rsidRPr="0076091D">
        <w:rPr>
          <w:sz w:val="16"/>
        </w:rPr>
        <w:t xml:space="preserve"> </w:t>
      </w:r>
      <w:r w:rsidRPr="0076091D">
        <w:rPr>
          <w:rStyle w:val="StyleUnderline"/>
        </w:rPr>
        <w:t>The</w:t>
      </w:r>
      <w:r w:rsidRPr="0076091D">
        <w:rPr>
          <w:sz w:val="16"/>
        </w:rPr>
        <w:t xml:space="preserve"> presiding </w:t>
      </w:r>
      <w:r w:rsidRPr="0076091D">
        <w:rPr>
          <w:rStyle w:val="StyleUnderline"/>
        </w:rPr>
        <w:t xml:space="preserve">judge ordered prosecutors to answer a </w:t>
      </w:r>
      <w:r w:rsidRPr="0076091D">
        <w:rPr>
          <w:rStyle w:val="Emphasis"/>
        </w:rPr>
        <w:t>lengthy list of questions</w:t>
      </w:r>
      <w:r w:rsidRPr="0076091D">
        <w:rPr>
          <w:sz w:val="16"/>
        </w:rPr>
        <w:t xml:space="preserve"> concerning the discovery problems, as well as the involvement of more senior prosecutors supervising the case. The only remaining question appears to be how much trouble the prosecutors will get in based on the </w:t>
      </w:r>
      <w:hyperlink r:id="rId109" w:tgtFrame="_blank" w:history="1">
        <w:r w:rsidRPr="0076091D">
          <w:rPr>
            <w:rStyle w:val="Hyperlink"/>
            <w:sz w:val="16"/>
          </w:rPr>
          <w:t>disclosures</w:t>
        </w:r>
      </w:hyperlink>
      <w:r w:rsidRPr="0076091D">
        <w:rPr>
          <w:sz w:val="16"/>
        </w:rPr>
        <w:t> of potential misconduct to date.</w:t>
      </w:r>
    </w:p>
    <w:p w:rsidR="00EF298D" w:rsidRPr="004500D1" w:rsidRDefault="00EF298D" w:rsidP="00EF298D">
      <w:pPr>
        <w:pStyle w:val="Heading4"/>
      </w:pPr>
      <w:r>
        <w:t xml:space="preserve">DOJ is </w:t>
      </w:r>
      <w:r>
        <w:rPr>
          <w:u w:val="single"/>
        </w:rPr>
        <w:t>masking failures</w:t>
      </w:r>
      <w:r>
        <w:t xml:space="preserve">---allows </w:t>
      </w:r>
      <w:r>
        <w:rPr>
          <w:u w:val="single"/>
        </w:rPr>
        <w:t>leaking</w:t>
      </w:r>
      <w:r>
        <w:t xml:space="preserve">, which </w:t>
      </w:r>
      <w:r>
        <w:rPr>
          <w:u w:val="single"/>
        </w:rPr>
        <w:t>turns perception</w:t>
      </w:r>
      <w:r>
        <w:t>.</w:t>
      </w:r>
    </w:p>
    <w:p w:rsidR="00EF298D" w:rsidRPr="0076091D" w:rsidRDefault="00EF298D" w:rsidP="00EF298D">
      <w:r>
        <w:t xml:space="preserve">Ankush </w:t>
      </w:r>
      <w:r w:rsidRPr="00B905B4">
        <w:rPr>
          <w:rStyle w:val="Style13ptBold"/>
        </w:rPr>
        <w:t>Khardori 7-23</w:t>
      </w:r>
      <w:r>
        <w:t xml:space="preserve">. Former federal prosecutor who specialized in financial fraud. His work has been published by The Washington Post, The Wall Street Journal, Slate, and The American Prospect. 7-23-2020. “There’s Never Been a Better Time to Be a White-Collar Criminal.” </w:t>
      </w:r>
      <w:hyperlink r:id="rId110" w:history="1">
        <w:r>
          <w:rPr>
            <w:rStyle w:val="Hyperlink"/>
          </w:rPr>
          <w:t>https://newrepublic.com/article/158582/theres-never-better-time-white-collar-criminal</w:t>
        </w:r>
      </w:hyperlink>
      <w:r>
        <w:t>. DOA: 7-24-2020. KD-NCP.</w:t>
      </w:r>
    </w:p>
    <w:p w:rsidR="00EF298D" w:rsidRPr="0076091D" w:rsidRDefault="00EF298D" w:rsidP="00EF298D">
      <w:pPr>
        <w:rPr>
          <w:sz w:val="16"/>
        </w:rPr>
      </w:pPr>
      <w:r w:rsidRPr="0076091D">
        <w:rPr>
          <w:sz w:val="16"/>
        </w:rPr>
        <w:t xml:space="preserve">Even </w:t>
      </w:r>
      <w:r w:rsidRPr="0076091D">
        <w:rPr>
          <w:rStyle w:val="StyleUnderline"/>
        </w:rPr>
        <w:t xml:space="preserve">the department’s current </w:t>
      </w:r>
      <w:r w:rsidRPr="0076091D">
        <w:rPr>
          <w:rStyle w:val="Emphasis"/>
        </w:rPr>
        <w:t>marquee white-collar initiative</w:t>
      </w:r>
      <w:r w:rsidRPr="0076091D">
        <w:rPr>
          <w:sz w:val="16"/>
        </w:rPr>
        <w:t>—</w:t>
      </w:r>
      <w:r w:rsidRPr="0076091D">
        <w:rPr>
          <w:rStyle w:val="StyleUnderline"/>
        </w:rPr>
        <w:t>a crackdown on</w:t>
      </w:r>
      <w:r w:rsidRPr="0076091D">
        <w:rPr>
          <w:sz w:val="16"/>
        </w:rPr>
        <w:t xml:space="preserve"> a </w:t>
      </w:r>
      <w:r w:rsidRPr="0076091D">
        <w:rPr>
          <w:rStyle w:val="Emphasis"/>
        </w:rPr>
        <w:t>market manipulation</w:t>
      </w:r>
      <w:r w:rsidRPr="0076091D">
        <w:rPr>
          <w:sz w:val="16"/>
        </w:rPr>
        <w:t xml:space="preserve"> practice known as “spoofing”—</w:t>
      </w:r>
      <w:r w:rsidRPr="0076091D">
        <w:rPr>
          <w:rStyle w:val="StyleUnderline"/>
        </w:rPr>
        <w:t xml:space="preserve">has proven to be a source of </w:t>
      </w:r>
      <w:r w:rsidRPr="0076091D">
        <w:rPr>
          <w:rStyle w:val="Emphasis"/>
        </w:rPr>
        <w:t>considerable embarrassment</w:t>
      </w:r>
      <w:r w:rsidRPr="0076091D">
        <w:rPr>
          <w:sz w:val="16"/>
        </w:rPr>
        <w:t>. (I </w:t>
      </w:r>
      <w:hyperlink r:id="rId111" w:tgtFrame="_blank" w:history="1">
        <w:r w:rsidRPr="0076091D">
          <w:rPr>
            <w:rStyle w:val="Hyperlink"/>
            <w:sz w:val="16"/>
          </w:rPr>
          <w:t>contributed to</w:t>
        </w:r>
      </w:hyperlink>
      <w:r w:rsidRPr="0076091D">
        <w:rPr>
          <w:sz w:val="16"/>
        </w:rPr>
        <w:t> </w:t>
      </w:r>
      <w:hyperlink r:id="rId112" w:tgtFrame="_blank" w:history="1">
        <w:r w:rsidRPr="0076091D">
          <w:rPr>
            <w:rStyle w:val="Hyperlink"/>
            <w:sz w:val="16"/>
          </w:rPr>
          <w:t>the effort</w:t>
        </w:r>
      </w:hyperlink>
      <w:r w:rsidRPr="0076091D">
        <w:rPr>
          <w:sz w:val="16"/>
        </w:rPr>
        <w:t> before I left the agency.)</w:t>
      </w:r>
    </w:p>
    <w:p w:rsidR="00EF298D" w:rsidRPr="00B905B4" w:rsidRDefault="00EF298D" w:rsidP="00EF298D">
      <w:r w:rsidRPr="0076091D">
        <w:rPr>
          <w:sz w:val="8"/>
          <w:szCs w:val="8"/>
        </w:rPr>
        <w:t xml:space="preserve">Spoofing is a tactic used to manipulate prices on financial exchanges through the rapid placement and cancellation of orders. As reported in the book </w:t>
      </w:r>
      <w:hyperlink r:id="rId113" w:tgtFrame="_blank" w:history="1">
        <w:r w:rsidRPr="0076091D">
          <w:rPr>
            <w:rStyle w:val="Hyperlink"/>
            <w:sz w:val="8"/>
            <w:szCs w:val="8"/>
          </w:rPr>
          <w:t>Flash Crash</w:t>
        </w:r>
      </w:hyperlink>
      <w:r w:rsidRPr="0076091D">
        <w:rPr>
          <w:sz w:val="8"/>
          <w:szCs w:val="8"/>
        </w:rPr>
        <w:t xml:space="preserve">, by the financial journalist Liam Vaughan, the practice was criminalized in 2010 with the support of high-frequency trading firms whose algorithms and profitability are hampered by spoofing. The Justice Department has spent </w:t>
      </w:r>
      <w:hyperlink r:id="rId114" w:tgtFrame="_blank" w:history="1">
        <w:r w:rsidRPr="0076091D">
          <w:rPr>
            <w:rStyle w:val="Hyperlink"/>
            <w:sz w:val="8"/>
            <w:szCs w:val="8"/>
          </w:rPr>
          <w:t>more than $4.5 million</w:t>
        </w:r>
      </w:hyperlink>
      <w:r w:rsidRPr="0076091D">
        <w:rPr>
          <w:sz w:val="8"/>
          <w:szCs w:val="8"/>
        </w:rPr>
        <w:t xml:space="preserve"> alone on private data consultants working on spoofing cases (principally in markets for precious metals futures, like gold and silver). This is a staggering figure when you consider that the entire </w:t>
      </w:r>
      <w:hyperlink r:id="rId115" w:tgtFrame="_blank" w:history="1">
        <w:r w:rsidRPr="0076091D">
          <w:rPr>
            <w:rStyle w:val="Hyperlink"/>
            <w:sz w:val="8"/>
            <w:szCs w:val="8"/>
          </w:rPr>
          <w:t>budget</w:t>
        </w:r>
      </w:hyperlink>
      <w:r w:rsidRPr="0076091D">
        <w:rPr>
          <w:sz w:val="8"/>
          <w:szCs w:val="8"/>
        </w:rPr>
        <w:t xml:space="preserve"> of Main Justice’s Criminal Division—which includes the department’s centralized efforts to prosecute (among other things) child exploitation, international drug trafficking, and computer crime, along with white-collar crime—is about $200 million. And the money spent on outside data analysis does not include the countless man-hours that more than a dozen prosecutors have spent on the cases in recent years. Meanwhile, it’s exceedingly difficult to identify the real-world victims of spoofing on Wall Street. There is no demonstrable relationship between spoofing and the real economy or the average person. In fact, spoofing-related losses to other market participants are both small and diffuse. The high-frequency trading firms that are the biggest “victims” of spoofing are immensely profitable companies that most people have never heard of. They </w:t>
      </w:r>
      <w:hyperlink r:id="rId116" w:tgtFrame="_blank" w:history="1">
        <w:r w:rsidRPr="0076091D">
          <w:rPr>
            <w:rStyle w:val="Hyperlink"/>
            <w:sz w:val="8"/>
            <w:szCs w:val="8"/>
          </w:rPr>
          <w:t>include</w:t>
        </w:r>
      </w:hyperlink>
      <w:r w:rsidRPr="0076091D">
        <w:rPr>
          <w:sz w:val="8"/>
          <w:szCs w:val="8"/>
        </w:rPr>
        <w:t xml:space="preserve"> a company called Quantlab, which </w:t>
      </w:r>
      <w:hyperlink r:id="rId117" w:tgtFrame="_blank" w:history="1">
        <w:r w:rsidRPr="0076091D">
          <w:rPr>
            <w:rStyle w:val="Hyperlink"/>
            <w:sz w:val="8"/>
            <w:szCs w:val="8"/>
          </w:rPr>
          <w:t>makes</w:t>
        </w:r>
      </w:hyperlink>
      <w:r w:rsidRPr="0076091D">
        <w:rPr>
          <w:sz w:val="8"/>
          <w:szCs w:val="8"/>
        </w:rPr>
        <w:t xml:space="preserve"> hundreds of millions of dollars a year, and Citadel Securities, a trading firm owned by a billionaire that </w:t>
      </w:r>
      <w:hyperlink r:id="rId118" w:tgtFrame="_blank" w:history="1">
        <w:r w:rsidRPr="0076091D">
          <w:rPr>
            <w:rStyle w:val="Hyperlink"/>
            <w:sz w:val="8"/>
            <w:szCs w:val="8"/>
          </w:rPr>
          <w:t>made</w:t>
        </w:r>
      </w:hyperlink>
      <w:r w:rsidRPr="0076091D">
        <w:rPr>
          <w:sz w:val="8"/>
          <w:szCs w:val="8"/>
        </w:rPr>
        <w:t xml:space="preserve"> over $2 billion in profits in 2018. What’s more, the allegedly wronged parties in spoofing cases—the high-frequency trading firms on Wall Street—are themselves anything but upstanding financial citizens. One recent </w:t>
      </w:r>
      <w:hyperlink r:id="rId119" w:tgtFrame="_blank" w:history="1">
        <w:r w:rsidRPr="0076091D">
          <w:rPr>
            <w:rStyle w:val="Hyperlink"/>
            <w:sz w:val="8"/>
            <w:szCs w:val="8"/>
          </w:rPr>
          <w:t>study</w:t>
        </w:r>
      </w:hyperlink>
      <w:r w:rsidRPr="0076091D">
        <w:rPr>
          <w:sz w:val="8"/>
          <w:szCs w:val="8"/>
        </w:rPr>
        <w:t xml:space="preserve"> from the U.K. Financial Conduct Authority concluded that the tactics of such firms are costing other investors in global equity markets about $5 billion a year. The Fraud Section has lost the only two </w:t>
      </w:r>
      <w:hyperlink r:id="rId120" w:tgtFrame="_blank" w:history="1">
        <w:r w:rsidRPr="0076091D">
          <w:rPr>
            <w:rStyle w:val="Hyperlink"/>
            <w:sz w:val="8"/>
            <w:szCs w:val="8"/>
          </w:rPr>
          <w:t>spoofing</w:t>
        </w:r>
      </w:hyperlink>
      <w:r w:rsidRPr="0076091D">
        <w:rPr>
          <w:sz w:val="8"/>
          <w:szCs w:val="8"/>
        </w:rPr>
        <w:t xml:space="preserve"> </w:t>
      </w:r>
      <w:hyperlink r:id="rId121" w:tgtFrame="_blank" w:history="1">
        <w:r w:rsidRPr="0076091D">
          <w:rPr>
            <w:rStyle w:val="Hyperlink"/>
            <w:sz w:val="8"/>
            <w:szCs w:val="8"/>
          </w:rPr>
          <w:t>cases</w:t>
        </w:r>
      </w:hyperlink>
      <w:r w:rsidRPr="0076091D">
        <w:rPr>
          <w:sz w:val="8"/>
          <w:szCs w:val="8"/>
        </w:rPr>
        <w:t xml:space="preserve"> that have been taken to trial, and although it has obtained pleas from about a half-dozen people who admitted to spoofing, the two defendants who have been sentenced to date did not receive any prison time. This is not a good record. According to federal statistics, </w:t>
      </w:r>
      <w:hyperlink r:id="rId122" w:tgtFrame="_blank" w:history="1">
        <w:r w:rsidRPr="0076091D">
          <w:rPr>
            <w:rStyle w:val="Hyperlink"/>
            <w:sz w:val="8"/>
            <w:szCs w:val="8"/>
          </w:rPr>
          <w:t xml:space="preserve">about 98 percent </w:t>
        </w:r>
      </w:hyperlink>
      <w:r w:rsidRPr="0076091D">
        <w:rPr>
          <w:sz w:val="8"/>
          <w:szCs w:val="8"/>
        </w:rPr>
        <w:t xml:space="preserve">of all federal defendants plead guilty, nearly 90 percent of convicted defendants are sentenced to some prison time, and </w:t>
      </w:r>
      <w:hyperlink r:id="rId123" w:tgtFrame="_blank" w:history="1">
        <w:r w:rsidRPr="0076091D">
          <w:rPr>
            <w:rStyle w:val="Hyperlink"/>
            <w:sz w:val="8"/>
            <w:szCs w:val="8"/>
          </w:rPr>
          <w:t>almost 90 percent</w:t>
        </w:r>
      </w:hyperlink>
      <w:r w:rsidRPr="0076091D">
        <w:rPr>
          <w:sz w:val="8"/>
          <w:szCs w:val="8"/>
        </w:rPr>
        <w:t xml:space="preserve"> of defendants who go to trial in fraud cases are convicted.</w:t>
      </w:r>
    </w:p>
    <w:p w:rsidR="00EF298D" w:rsidRDefault="00EF298D" w:rsidP="00EF298D">
      <w:pPr>
        <w:rPr>
          <w:sz w:val="16"/>
        </w:rPr>
      </w:pPr>
      <w:r w:rsidRPr="0076091D">
        <w:rPr>
          <w:sz w:val="16"/>
        </w:rPr>
        <w:t xml:space="preserve">None of this has stopped </w:t>
      </w:r>
      <w:r w:rsidRPr="0076091D">
        <w:rPr>
          <w:rStyle w:val="StyleUnderline"/>
        </w:rPr>
        <w:t>the Justice Department</w:t>
      </w:r>
      <w:r w:rsidRPr="0076091D">
        <w:rPr>
          <w:sz w:val="16"/>
        </w:rPr>
        <w:t xml:space="preserve"> from </w:t>
      </w:r>
      <w:r w:rsidRPr="0076091D">
        <w:rPr>
          <w:rStyle w:val="StyleUnderline"/>
        </w:rPr>
        <w:t>trying to portray this</w:t>
      </w:r>
      <w:r w:rsidRPr="0076091D">
        <w:rPr>
          <w:sz w:val="16"/>
        </w:rPr>
        <w:t xml:space="preserve"> seemingly </w:t>
      </w:r>
      <w:r w:rsidRPr="0076091D">
        <w:rPr>
          <w:rStyle w:val="Emphasis"/>
        </w:rPr>
        <w:t>pointless endeavor</w:t>
      </w:r>
      <w:r w:rsidRPr="0076091D">
        <w:rPr>
          <w:sz w:val="16"/>
        </w:rPr>
        <w:t xml:space="preserve"> </w:t>
      </w:r>
      <w:r w:rsidRPr="0076091D">
        <w:rPr>
          <w:rStyle w:val="StyleUnderline"/>
        </w:rPr>
        <w:t xml:space="preserve">as a </w:t>
      </w:r>
      <w:r w:rsidRPr="0076091D">
        <w:rPr>
          <w:rStyle w:val="Emphasis"/>
        </w:rPr>
        <w:t>stirring success</w:t>
      </w:r>
      <w:r w:rsidRPr="0076091D">
        <w:rPr>
          <w:sz w:val="16"/>
        </w:rPr>
        <w:t xml:space="preserve">. Last November, the </w:t>
      </w:r>
      <w:r w:rsidRPr="0076091D">
        <w:rPr>
          <w:rStyle w:val="StyleUnderline"/>
        </w:rPr>
        <w:t>agency </w:t>
      </w:r>
      <w:hyperlink r:id="rId124" w:tgtFrame="_blank" w:history="1">
        <w:r w:rsidRPr="0076091D">
          <w:rPr>
            <w:rStyle w:val="StyleUnderline"/>
          </w:rPr>
          <w:t>claimed</w:t>
        </w:r>
      </w:hyperlink>
      <w:r w:rsidRPr="0076091D">
        <w:rPr>
          <w:sz w:val="16"/>
        </w:rPr>
        <w:t xml:space="preserve"> that </w:t>
      </w:r>
      <w:r w:rsidRPr="0076091D">
        <w:rPr>
          <w:rStyle w:val="StyleUnderline"/>
        </w:rPr>
        <w:t>its anti-spoofing work</w:t>
      </w:r>
      <w:r w:rsidRPr="0076091D">
        <w:rPr>
          <w:sz w:val="16"/>
        </w:rPr>
        <w:t xml:space="preserve"> </w:t>
      </w:r>
      <w:r w:rsidRPr="0076091D">
        <w:rPr>
          <w:rStyle w:val="StyleUnderline"/>
        </w:rPr>
        <w:t xml:space="preserve">would lead to </w:t>
      </w:r>
      <w:r w:rsidRPr="0076091D">
        <w:rPr>
          <w:rStyle w:val="Emphasis"/>
        </w:rPr>
        <w:t>different</w:t>
      </w:r>
      <w:r w:rsidRPr="0076091D">
        <w:rPr>
          <w:sz w:val="16"/>
        </w:rPr>
        <w:t xml:space="preserve"> types of </w:t>
      </w:r>
      <w:r w:rsidRPr="0076091D">
        <w:rPr>
          <w:rStyle w:val="Emphasis"/>
        </w:rPr>
        <w:t>data</w:t>
      </w:r>
      <w:r w:rsidRPr="0076091D">
        <w:rPr>
          <w:sz w:val="16"/>
        </w:rPr>
        <w:t xml:space="preserve">-driven </w:t>
      </w:r>
      <w:r w:rsidRPr="0076091D">
        <w:rPr>
          <w:rStyle w:val="Emphasis"/>
        </w:rPr>
        <w:t>prosecutions</w:t>
      </w:r>
      <w:r w:rsidRPr="0076091D">
        <w:rPr>
          <w:sz w:val="16"/>
        </w:rPr>
        <w:t xml:space="preserve"> </w:t>
      </w:r>
      <w:r w:rsidRPr="0076091D">
        <w:rPr>
          <w:rStyle w:val="StyleUnderline"/>
        </w:rPr>
        <w:t xml:space="preserve">and an increased </w:t>
      </w:r>
      <w:r w:rsidRPr="0076091D">
        <w:rPr>
          <w:rStyle w:val="Emphasis"/>
        </w:rPr>
        <w:t>enforcement presence</w:t>
      </w:r>
      <w:r w:rsidRPr="0076091D">
        <w:rPr>
          <w:sz w:val="16"/>
        </w:rPr>
        <w:t xml:space="preserve"> </w:t>
      </w:r>
      <w:r w:rsidRPr="0076091D">
        <w:rPr>
          <w:rStyle w:val="StyleUnderline"/>
        </w:rPr>
        <w:t>in</w:t>
      </w:r>
      <w:r w:rsidRPr="0076091D">
        <w:rPr>
          <w:sz w:val="16"/>
        </w:rPr>
        <w:t xml:space="preserve"> commodities </w:t>
      </w:r>
      <w:r w:rsidRPr="0076091D">
        <w:rPr>
          <w:rStyle w:val="StyleUnderline"/>
        </w:rPr>
        <w:t>markets</w:t>
      </w:r>
      <w:r w:rsidRPr="0076091D">
        <w:rPr>
          <w:sz w:val="16"/>
        </w:rPr>
        <w:t xml:space="preserve">. Many months later, </w:t>
      </w:r>
      <w:r w:rsidRPr="0076091D">
        <w:rPr>
          <w:rStyle w:val="Emphasis"/>
        </w:rPr>
        <w:t>neither</w:t>
      </w:r>
      <w:r w:rsidRPr="0076091D">
        <w:rPr>
          <w:sz w:val="16"/>
        </w:rPr>
        <w:t xml:space="preserve"> of those things </w:t>
      </w:r>
      <w:r w:rsidRPr="0076091D">
        <w:rPr>
          <w:rStyle w:val="Emphasis"/>
        </w:rPr>
        <w:t>has happened</w:t>
      </w:r>
      <w:r w:rsidRPr="0076091D">
        <w:rPr>
          <w:sz w:val="16"/>
        </w:rPr>
        <w:t xml:space="preserve">, </w:t>
      </w:r>
      <w:r w:rsidRPr="0076091D">
        <w:rPr>
          <w:rStyle w:val="StyleUnderline"/>
        </w:rPr>
        <w:t>but senior officials are still</w:t>
      </w:r>
      <w:r w:rsidRPr="0076091D">
        <w:rPr>
          <w:sz w:val="16"/>
        </w:rPr>
        <w:t> </w:t>
      </w:r>
      <w:hyperlink r:id="rId125" w:tgtFrame="_blank" w:history="1">
        <w:r w:rsidRPr="0076091D">
          <w:rPr>
            <w:rStyle w:val="Hyperlink"/>
            <w:sz w:val="16"/>
          </w:rPr>
          <w:t>publicly</w:t>
        </w:r>
      </w:hyperlink>
      <w:r w:rsidRPr="0076091D">
        <w:rPr>
          <w:sz w:val="16"/>
        </w:rPr>
        <w:t> </w:t>
      </w:r>
      <w:hyperlink r:id="rId126" w:tgtFrame="_blank" w:history="1">
        <w:r w:rsidRPr="0076091D">
          <w:rPr>
            <w:rStyle w:val="Emphasis"/>
          </w:rPr>
          <w:t>commenting</w:t>
        </w:r>
      </w:hyperlink>
      <w:r w:rsidRPr="0076091D">
        <w:rPr>
          <w:sz w:val="16"/>
        </w:rPr>
        <w:t xml:space="preserve"> on </w:t>
      </w:r>
      <w:r w:rsidRPr="0076091D">
        <w:rPr>
          <w:rStyle w:val="StyleUnderline"/>
        </w:rPr>
        <w:t>and</w:t>
      </w:r>
      <w:r w:rsidRPr="0076091D">
        <w:rPr>
          <w:sz w:val="16"/>
        </w:rPr>
        <w:t xml:space="preserve"> possibly </w:t>
      </w:r>
      <w:hyperlink r:id="rId127" w:tgtFrame="_blank" w:history="1">
        <w:r w:rsidRPr="0076091D">
          <w:rPr>
            <w:rStyle w:val="Emphasis"/>
          </w:rPr>
          <w:t>leaking</w:t>
        </w:r>
      </w:hyperlink>
      <w:r w:rsidRPr="0076091D">
        <w:rPr>
          <w:sz w:val="16"/>
        </w:rPr>
        <w:t> </w:t>
      </w:r>
      <w:r w:rsidRPr="0076091D">
        <w:rPr>
          <w:rStyle w:val="StyleUnderline"/>
        </w:rPr>
        <w:t>details of the department’s work</w:t>
      </w:r>
      <w:r w:rsidRPr="0076091D">
        <w:rPr>
          <w:sz w:val="16"/>
        </w:rPr>
        <w:t xml:space="preserve"> </w:t>
      </w:r>
      <w:r w:rsidRPr="0076091D">
        <w:rPr>
          <w:rStyle w:val="StyleUnderline"/>
        </w:rPr>
        <w:t xml:space="preserve">as part of a </w:t>
      </w:r>
      <w:r w:rsidRPr="0076091D">
        <w:rPr>
          <w:rStyle w:val="Emphasis"/>
        </w:rPr>
        <w:t>highly unusual</w:t>
      </w:r>
      <w:r w:rsidRPr="0076091D">
        <w:rPr>
          <w:sz w:val="16"/>
        </w:rPr>
        <w:t> </w:t>
      </w:r>
      <w:hyperlink r:id="rId128" w:tgtFrame="_blank" w:history="1">
        <w:r w:rsidRPr="0076091D">
          <w:rPr>
            <w:rStyle w:val="Hyperlink"/>
            <w:sz w:val="16"/>
          </w:rPr>
          <w:t>public</w:t>
        </w:r>
      </w:hyperlink>
      <w:r w:rsidRPr="0076091D">
        <w:rPr>
          <w:sz w:val="16"/>
        </w:rPr>
        <w:t> </w:t>
      </w:r>
      <w:hyperlink r:id="rId129" w:tgtFrame="_blank" w:history="1">
        <w:r w:rsidRPr="0076091D">
          <w:rPr>
            <w:rStyle w:val="Hyperlink"/>
            <w:sz w:val="16"/>
          </w:rPr>
          <w:t>relations</w:t>
        </w:r>
      </w:hyperlink>
      <w:r w:rsidRPr="0076091D">
        <w:rPr>
          <w:sz w:val="16"/>
        </w:rPr>
        <w:t> </w:t>
      </w:r>
      <w:r w:rsidRPr="0076091D">
        <w:rPr>
          <w:rStyle w:val="Emphasis"/>
        </w:rPr>
        <w:t>effort</w:t>
      </w:r>
      <w:r w:rsidRPr="0076091D">
        <w:rPr>
          <w:sz w:val="16"/>
        </w:rPr>
        <w:t xml:space="preserve">—one </w:t>
      </w:r>
      <w:r w:rsidRPr="0076091D">
        <w:rPr>
          <w:rStyle w:val="StyleUnderline"/>
        </w:rPr>
        <w:t>that demonstrates a</w:t>
      </w:r>
      <w:r w:rsidRPr="0076091D">
        <w:rPr>
          <w:sz w:val="16"/>
        </w:rPr>
        <w:t xml:space="preserve"> Trump-like </w:t>
      </w:r>
      <w:r w:rsidRPr="0076091D">
        <w:rPr>
          <w:rStyle w:val="Emphasis"/>
        </w:rPr>
        <w:t>shamelessness</w:t>
      </w:r>
      <w:r w:rsidRPr="0076091D">
        <w:rPr>
          <w:sz w:val="16"/>
        </w:rPr>
        <w:t xml:space="preserve"> </w:t>
      </w:r>
      <w:r w:rsidRPr="0076091D">
        <w:rPr>
          <w:rStyle w:val="StyleUnderline"/>
        </w:rPr>
        <w:t>in claiming</w:t>
      </w:r>
      <w:r w:rsidRPr="0076091D">
        <w:rPr>
          <w:sz w:val="16"/>
        </w:rPr>
        <w:t xml:space="preserve"> stunning </w:t>
      </w:r>
      <w:r w:rsidRPr="0076091D">
        <w:rPr>
          <w:rStyle w:val="StyleUnderline"/>
        </w:rPr>
        <w:t xml:space="preserve">success on a record that is at best </w:t>
      </w:r>
      <w:r w:rsidRPr="0076091D">
        <w:rPr>
          <w:rStyle w:val="Emphasis"/>
        </w:rPr>
        <w:t>mixed</w:t>
      </w:r>
      <w:r w:rsidRPr="0076091D">
        <w:rPr>
          <w:sz w:val="16"/>
        </w:rPr>
        <w:t>. These overblown claims reek of desperation—they represent a harried bid to justify what might otherwise be regarded as a multimillion-dollar boondoggle. They also bespeak no small failure on the part of officials to come up with a better way to use scarce resources at a time when financial crime is more widespread than ever.</w:t>
      </w:r>
    </w:p>
    <w:p w:rsidR="00EF298D" w:rsidRDefault="00EF298D" w:rsidP="00EF298D">
      <w:pPr>
        <w:pStyle w:val="Heading3"/>
      </w:pPr>
      <w:r>
        <w:t>Solvency---AT: Perception---Aff Worse</w:t>
      </w:r>
    </w:p>
    <w:p w:rsidR="00EF298D" w:rsidRPr="00A571C6" w:rsidRDefault="00EF298D" w:rsidP="00EF298D">
      <w:pPr>
        <w:pStyle w:val="Heading4"/>
        <w:rPr>
          <w:b w:val="0"/>
          <w:bCs w:val="0"/>
        </w:rPr>
      </w:pPr>
      <w:r w:rsidRPr="00A571C6">
        <w:rPr>
          <w:rStyle w:val="StyleUnderline"/>
          <w:sz w:val="26"/>
        </w:rPr>
        <w:t>They link harder</w:t>
      </w:r>
      <w:r>
        <w:t xml:space="preserve">---minimums are </w:t>
      </w:r>
      <w:r>
        <w:rPr>
          <w:u w:val="single"/>
        </w:rPr>
        <w:t>circumvented</w:t>
      </w:r>
      <w:r>
        <w:t xml:space="preserve">---that </w:t>
      </w:r>
      <w:r>
        <w:rPr>
          <w:u w:val="single"/>
        </w:rPr>
        <w:t>decimates</w:t>
      </w:r>
      <w:r>
        <w:t xml:space="preserve"> criminal justice legitimacy and creates </w:t>
      </w:r>
      <w:r>
        <w:rPr>
          <w:u w:val="single"/>
        </w:rPr>
        <w:t>inconsistencies</w:t>
      </w:r>
      <w:r>
        <w:t>.</w:t>
      </w:r>
    </w:p>
    <w:p w:rsidR="00EF298D" w:rsidRPr="00A571C6" w:rsidRDefault="00EF298D" w:rsidP="00EF298D">
      <w:r>
        <w:t xml:space="preserve">Michael </w:t>
      </w:r>
      <w:r w:rsidRPr="00A571C6">
        <w:rPr>
          <w:rStyle w:val="Style13ptBold"/>
        </w:rPr>
        <w:t>Tonry 9</w:t>
      </w:r>
      <w:r>
        <w:t xml:space="preserve">. Professor of law and public policy, University of Minnesota Law School, and senior fellow, Netherlands Institute for the Study of Crime and Law Enforcement. 2009. “The Mostly Unintended Effects of Mandatory Penalties: Two Centuries of Consistent Findings.” </w:t>
      </w:r>
      <w:hyperlink r:id="rId130" w:history="1">
        <w:r>
          <w:rPr>
            <w:rStyle w:val="Hyperlink"/>
          </w:rPr>
          <w:t>https://scholarship.law.umn.edu/cgi/viewcontent.cgi?article=1510&amp;context=faculty_articles</w:t>
        </w:r>
      </w:hyperlink>
      <w:r>
        <w:t>. DOA: 7-24-2020. KD-NCP.</w:t>
      </w:r>
    </w:p>
    <w:p w:rsidR="00EF298D" w:rsidRPr="00A571C6" w:rsidRDefault="00EF298D" w:rsidP="00EF298D">
      <w:pPr>
        <w:rPr>
          <w:sz w:val="16"/>
        </w:rPr>
      </w:pPr>
      <w:r w:rsidRPr="00A571C6">
        <w:rPr>
          <w:sz w:val="16"/>
        </w:rPr>
        <w:t>VI. Undoing the Harm</w:t>
      </w:r>
    </w:p>
    <w:p w:rsidR="00EF298D" w:rsidRPr="00A571C6" w:rsidRDefault="00EF298D" w:rsidP="00EF298D">
      <w:pPr>
        <w:rPr>
          <w:sz w:val="16"/>
        </w:rPr>
      </w:pPr>
      <w:r w:rsidRPr="00A571C6">
        <w:rPr>
          <w:sz w:val="16"/>
        </w:rPr>
        <w:t xml:space="preserve">The policy and human rights implications of this two-century-old body of knowledge are clear. </w:t>
      </w:r>
      <w:r w:rsidRPr="00A571C6">
        <w:rPr>
          <w:rStyle w:val="StyleUnderline"/>
        </w:rPr>
        <w:t xml:space="preserve">Mandatory penalties are a </w:t>
      </w:r>
      <w:r w:rsidRPr="00A571C6">
        <w:rPr>
          <w:rStyle w:val="Emphasis"/>
        </w:rPr>
        <w:t>bad idea</w:t>
      </w:r>
      <w:r w:rsidRPr="00A571C6">
        <w:rPr>
          <w:sz w:val="16"/>
        </w:rPr>
        <w:t xml:space="preserve">. </w:t>
      </w:r>
      <w:r w:rsidRPr="00A571C6">
        <w:rPr>
          <w:rStyle w:val="StyleUnderline"/>
        </w:rPr>
        <w:t>They</w:t>
      </w:r>
      <w:r w:rsidRPr="00A571C6">
        <w:rPr>
          <w:sz w:val="16"/>
        </w:rPr>
        <w:t xml:space="preserve"> often </w:t>
      </w:r>
      <w:r w:rsidRPr="00A571C6">
        <w:rPr>
          <w:rStyle w:val="StyleUnderline"/>
        </w:rPr>
        <w:t xml:space="preserve">result in </w:t>
      </w:r>
      <w:r w:rsidRPr="00A571C6">
        <w:rPr>
          <w:rStyle w:val="Emphasis"/>
        </w:rPr>
        <w:t>injustice</w:t>
      </w:r>
      <w:r w:rsidRPr="00A571C6">
        <w:rPr>
          <w:sz w:val="16"/>
        </w:rPr>
        <w:t xml:space="preserve"> </w:t>
      </w:r>
      <w:r w:rsidRPr="00A571C6">
        <w:rPr>
          <w:rStyle w:val="StyleUnderline"/>
        </w:rPr>
        <w:t xml:space="preserve">to </w:t>
      </w:r>
      <w:r w:rsidRPr="00A571C6">
        <w:rPr>
          <w:rStyle w:val="Emphasis"/>
        </w:rPr>
        <w:t>individual offenders</w:t>
      </w:r>
      <w:r w:rsidRPr="00A571C6">
        <w:rPr>
          <w:sz w:val="16"/>
        </w:rPr>
        <w:t xml:space="preserve">. </w:t>
      </w:r>
      <w:r w:rsidRPr="00A571C6">
        <w:rPr>
          <w:rStyle w:val="StyleUnderline"/>
        </w:rPr>
        <w:t xml:space="preserve">They undermine the </w:t>
      </w:r>
      <w:r w:rsidRPr="00A571C6">
        <w:rPr>
          <w:rStyle w:val="Emphasis"/>
        </w:rPr>
        <w:t>legitimacy</w:t>
      </w:r>
      <w:r w:rsidRPr="00A571C6">
        <w:rPr>
          <w:sz w:val="16"/>
        </w:rPr>
        <w:t xml:space="preserve"> </w:t>
      </w:r>
      <w:r w:rsidRPr="00A571C6">
        <w:rPr>
          <w:rStyle w:val="StyleUnderline"/>
        </w:rPr>
        <w:t>of</w:t>
      </w:r>
      <w:r w:rsidRPr="00A571C6">
        <w:rPr>
          <w:sz w:val="16"/>
        </w:rPr>
        <w:t xml:space="preserve"> the </w:t>
      </w:r>
      <w:r w:rsidRPr="00A571C6">
        <w:rPr>
          <w:rStyle w:val="Emphasis"/>
        </w:rPr>
        <w:t>courts</w:t>
      </w:r>
      <w:r w:rsidRPr="00A571C6">
        <w:rPr>
          <w:sz w:val="16"/>
        </w:rPr>
        <w:t xml:space="preserve"> </w:t>
      </w:r>
      <w:r w:rsidRPr="00A571C6">
        <w:rPr>
          <w:rStyle w:val="StyleUnderline"/>
        </w:rPr>
        <w:t xml:space="preserve">and the </w:t>
      </w:r>
      <w:r w:rsidRPr="00A571C6">
        <w:rPr>
          <w:rStyle w:val="Emphasis"/>
        </w:rPr>
        <w:t>prosecution system</w:t>
      </w:r>
      <w:r w:rsidRPr="00A571C6">
        <w:rPr>
          <w:sz w:val="16"/>
        </w:rPr>
        <w:t xml:space="preserve"> </w:t>
      </w:r>
      <w:r w:rsidRPr="00A571C6">
        <w:rPr>
          <w:rStyle w:val="StyleUnderline"/>
        </w:rPr>
        <w:t xml:space="preserve">by fostering </w:t>
      </w:r>
      <w:r w:rsidRPr="00A571C6">
        <w:rPr>
          <w:rStyle w:val="Emphasis"/>
          <w:szCs w:val="26"/>
        </w:rPr>
        <w:t>circumventions</w:t>
      </w:r>
      <w:r w:rsidRPr="00A571C6">
        <w:rPr>
          <w:sz w:val="16"/>
          <w:szCs w:val="26"/>
        </w:rPr>
        <w:t xml:space="preserve"> </w:t>
      </w:r>
      <w:r w:rsidRPr="00A571C6">
        <w:rPr>
          <w:rStyle w:val="StyleUnderline"/>
        </w:rPr>
        <w:t xml:space="preserve">that are </w:t>
      </w:r>
      <w:r w:rsidRPr="00A571C6">
        <w:rPr>
          <w:rStyle w:val="Emphasis"/>
        </w:rPr>
        <w:t>willful and subterranean</w:t>
      </w:r>
      <w:r w:rsidRPr="00A571C6">
        <w:rPr>
          <w:sz w:val="16"/>
        </w:rPr>
        <w:t xml:space="preserve">. </w:t>
      </w:r>
      <w:r w:rsidRPr="00A571C6">
        <w:rPr>
          <w:rStyle w:val="StyleUnderline"/>
        </w:rPr>
        <w:t xml:space="preserve">They undermine achievement of </w:t>
      </w:r>
      <w:r w:rsidRPr="00A571C6">
        <w:rPr>
          <w:rStyle w:val="Emphasis"/>
        </w:rPr>
        <w:t>equality</w:t>
      </w:r>
      <w:r w:rsidRPr="00A571C6">
        <w:rPr>
          <w:rStyle w:val="StyleUnderline"/>
        </w:rPr>
        <w:t xml:space="preserve"> before</w:t>
      </w:r>
      <w:r w:rsidRPr="00A571C6">
        <w:rPr>
          <w:sz w:val="16"/>
        </w:rPr>
        <w:t xml:space="preserve"> </w:t>
      </w:r>
      <w:r w:rsidRPr="00A571C6">
        <w:rPr>
          <w:rStyle w:val="StyleUnderline"/>
        </w:rPr>
        <w:t>the law when they cause</w:t>
      </w:r>
      <w:r w:rsidRPr="00A571C6">
        <w:rPr>
          <w:sz w:val="16"/>
        </w:rPr>
        <w:t xml:space="preserve"> comparably </w:t>
      </w:r>
      <w:r w:rsidRPr="00A571C6">
        <w:rPr>
          <w:rStyle w:val="StyleUnderline"/>
        </w:rPr>
        <w:t>culpable offenders</w:t>
      </w:r>
      <w:r w:rsidRPr="00A571C6">
        <w:rPr>
          <w:sz w:val="16"/>
        </w:rPr>
        <w:t xml:space="preserve"> </w:t>
      </w:r>
      <w:r w:rsidRPr="00A571C6">
        <w:rPr>
          <w:rStyle w:val="StyleUnderline"/>
        </w:rPr>
        <w:t xml:space="preserve">to be </w:t>
      </w:r>
      <w:r w:rsidRPr="00A571C6">
        <w:rPr>
          <w:rStyle w:val="Emphasis"/>
        </w:rPr>
        <w:t>treated</w:t>
      </w:r>
      <w:r w:rsidRPr="00A571C6">
        <w:rPr>
          <w:sz w:val="16"/>
        </w:rPr>
        <w:t xml:space="preserve"> radically </w:t>
      </w:r>
      <w:r w:rsidRPr="00A571C6">
        <w:rPr>
          <w:rStyle w:val="Emphasis"/>
        </w:rPr>
        <w:t>differently</w:t>
      </w:r>
      <w:r w:rsidRPr="00A571C6">
        <w:rPr>
          <w:sz w:val="16"/>
        </w:rPr>
        <w:t xml:space="preserve"> </w:t>
      </w:r>
      <w:r w:rsidRPr="00A571C6">
        <w:rPr>
          <w:rStyle w:val="StyleUnderline"/>
        </w:rPr>
        <w:t xml:space="preserve">when one </w:t>
      </w:r>
      <w:r w:rsidRPr="00A571C6">
        <w:rPr>
          <w:rStyle w:val="Emphasis"/>
        </w:rPr>
        <w:t>benefits</w:t>
      </w:r>
      <w:r w:rsidRPr="00A571C6">
        <w:rPr>
          <w:rStyle w:val="StyleUnderline"/>
        </w:rPr>
        <w:t xml:space="preserve"> from </w:t>
      </w:r>
      <w:r w:rsidRPr="00A571C6">
        <w:rPr>
          <w:rStyle w:val="Emphasis"/>
        </w:rPr>
        <w:t>practitioners' circumventions</w:t>
      </w:r>
      <w:r w:rsidRPr="00A571C6">
        <w:rPr>
          <w:sz w:val="16"/>
        </w:rPr>
        <w:t xml:space="preserve"> </w:t>
      </w:r>
      <w:r w:rsidRPr="00A571C6">
        <w:rPr>
          <w:rStyle w:val="StyleUnderline"/>
        </w:rPr>
        <w:t>and</w:t>
      </w:r>
      <w:r w:rsidRPr="00A571C6">
        <w:rPr>
          <w:sz w:val="16"/>
        </w:rPr>
        <w:t xml:space="preserve"> </w:t>
      </w:r>
      <w:r w:rsidRPr="00A571C6">
        <w:rPr>
          <w:rStyle w:val="StyleUnderline"/>
        </w:rPr>
        <w:t xml:space="preserve">another receives a </w:t>
      </w:r>
      <w:r w:rsidRPr="00A571C6">
        <w:rPr>
          <w:rStyle w:val="Emphasis"/>
        </w:rPr>
        <w:t>mandated penalty</w:t>
      </w:r>
      <w:r w:rsidRPr="00A571C6">
        <w:rPr>
          <w:sz w:val="16"/>
        </w:rPr>
        <w:t xml:space="preserve"> </w:t>
      </w:r>
      <w:r w:rsidRPr="00A571C6">
        <w:rPr>
          <w:rStyle w:val="StyleUnderline"/>
        </w:rPr>
        <w:t xml:space="preserve">that everyone immediately involved </w:t>
      </w:r>
      <w:r w:rsidRPr="00A571C6">
        <w:rPr>
          <w:rStyle w:val="Emphasis"/>
        </w:rPr>
        <w:t>considers too severe</w:t>
      </w:r>
      <w:r w:rsidRPr="00A571C6">
        <w:rPr>
          <w:sz w:val="16"/>
        </w:rPr>
        <w:t xml:space="preserve">. And the clear weight of the evidence is, and for nearly 40 years has been, that </w:t>
      </w:r>
      <w:r w:rsidRPr="00A571C6">
        <w:rPr>
          <w:rStyle w:val="StyleUnderline"/>
        </w:rPr>
        <w:t xml:space="preserve">there is </w:t>
      </w:r>
      <w:r w:rsidRPr="00A571C6">
        <w:rPr>
          <w:rStyle w:val="Emphasis"/>
        </w:rPr>
        <w:t>insufficient</w:t>
      </w:r>
      <w:r w:rsidRPr="00A571C6">
        <w:rPr>
          <w:rStyle w:val="StyleUnderline"/>
        </w:rPr>
        <w:t xml:space="preserve"> credible</w:t>
      </w:r>
      <w:r w:rsidRPr="00A571C6">
        <w:rPr>
          <w:sz w:val="16"/>
        </w:rPr>
        <w:t xml:space="preserve"> </w:t>
      </w:r>
      <w:r w:rsidRPr="00A571C6">
        <w:rPr>
          <w:rStyle w:val="Emphasis"/>
        </w:rPr>
        <w:t>ev</w:t>
      </w:r>
      <w:r w:rsidRPr="00A571C6">
        <w:rPr>
          <w:rStyle w:val="StyleUnderline"/>
        </w:rPr>
        <w:t>idence to conclude that</w:t>
      </w:r>
      <w:r w:rsidRPr="00A571C6">
        <w:rPr>
          <w:sz w:val="16"/>
        </w:rPr>
        <w:t xml:space="preserve"> mandatory </w:t>
      </w:r>
      <w:r w:rsidRPr="00A571C6">
        <w:rPr>
          <w:rStyle w:val="StyleUnderline"/>
        </w:rPr>
        <w:t>penalties have significant</w:t>
      </w:r>
      <w:r w:rsidRPr="00A571C6">
        <w:rPr>
          <w:sz w:val="16"/>
        </w:rPr>
        <w:t xml:space="preserve"> </w:t>
      </w:r>
      <w:r w:rsidRPr="00A571C6">
        <w:rPr>
          <w:rStyle w:val="Emphasis"/>
        </w:rPr>
        <w:t>deterrent effects</w:t>
      </w:r>
      <w:r w:rsidRPr="00A571C6">
        <w:rPr>
          <w:sz w:val="16"/>
        </w:rPr>
        <w:t>.</w:t>
      </w:r>
    </w:p>
    <w:p w:rsidR="00EF298D" w:rsidRPr="00A571C6" w:rsidRDefault="00EF298D" w:rsidP="00EF298D">
      <w:pPr>
        <w:rPr>
          <w:sz w:val="8"/>
          <w:szCs w:val="14"/>
        </w:rPr>
      </w:pPr>
      <w:r w:rsidRPr="00A571C6">
        <w:rPr>
          <w:sz w:val="8"/>
          <w:szCs w:val="14"/>
        </w:rPr>
        <w:t>Supporters of mandatory penalties in anxious times are concerned with political and symbolic goals. Put positively, elected officials want to reassure the public generally that their fears have been noted and that the causes of their fears have been acted on. Officials who support mandatory penalties often do not much care about problems of implementation, foreseeable patterns of circumvention, or the certainty of excessively and unjustly severe penalties for some offenders. Their in- terests are different. Put negatively, officials want to curry public favor and electoral support by pandering, by making promises that the law can at best imperfectly and incompletely deliver. The most famous and most far-reaching mandatory sentencing law, California's three-strikes law, resulted from politicians' competing attempts to use punishment policies to pursue purely political goals. It was enacted not because thoughtful policy makers really believed that people who stole pizza slices in schoolyards or handfuls of compact discs from Wal-Mart deserved decades-long prison sentences but because Republican Governor Pete Wilson and California Assembly Leader Willie Brown played a game of chicken from which, in the end, neither backed down. Democratic legislators agreed among themselves to pass any proposal Governor Wilson offered, in hopes "that he would back down from an unqualified 'get tough' stand or be politically neutralized if he persisted." Wilson did not blink. Nor did the Democrats. The law was passed as proposed because both sides were "unwilling to concede the ground on 'getting tough' to the other side in the political campaign to come." As a result California adopted the most far-reaching and rigid three-strikes law in the country (Zimring, Hawkins, and Kamin 2001, p. 6). However their motives are portrayed, for many legislators, their primary purpose has been achieved when their vote is cast. They have been seen to be tough on crime. Calls for enactment of mandatory penalties, or introductions of bills, or castings of votes are symbolic statements. Instrumental arguments about effectiveness or normative arguments about injustice to offenders fall on deaf ears.</w:t>
      </w:r>
    </w:p>
    <w:p w:rsidR="00EF298D" w:rsidRPr="00A571C6" w:rsidRDefault="00EF298D" w:rsidP="00EF298D">
      <w:pPr>
        <w:rPr>
          <w:sz w:val="16"/>
        </w:rPr>
      </w:pPr>
      <w:r w:rsidRPr="00A571C6">
        <w:rPr>
          <w:sz w:val="16"/>
        </w:rPr>
        <w:t xml:space="preserve">The dilemma is that the </w:t>
      </w:r>
      <w:r w:rsidRPr="00A571C6">
        <w:rPr>
          <w:rStyle w:val="StyleUnderline"/>
        </w:rPr>
        <w:t xml:space="preserve">public officials who </w:t>
      </w:r>
      <w:r w:rsidRPr="00A571C6">
        <w:rPr>
          <w:rStyle w:val="Emphasis"/>
        </w:rPr>
        <w:t>enact</w:t>
      </w:r>
      <w:r w:rsidRPr="00A571C6">
        <w:rPr>
          <w:rStyle w:val="StyleUnderline"/>
        </w:rPr>
        <w:t xml:space="preserve"> mandatory</w:t>
      </w:r>
      <w:r w:rsidRPr="00A571C6">
        <w:rPr>
          <w:sz w:val="16"/>
        </w:rPr>
        <w:t xml:space="preserve"> </w:t>
      </w:r>
      <w:r w:rsidRPr="00A571C6">
        <w:rPr>
          <w:rStyle w:val="Emphasis"/>
        </w:rPr>
        <w:t>sentencing laws</w:t>
      </w:r>
      <w:r w:rsidRPr="00A571C6">
        <w:rPr>
          <w:sz w:val="16"/>
        </w:rPr>
        <w:t xml:space="preserve"> </w:t>
      </w:r>
      <w:r w:rsidRPr="00A571C6">
        <w:rPr>
          <w:rStyle w:val="StyleUnderline"/>
        </w:rPr>
        <w:t xml:space="preserve">support them for </w:t>
      </w:r>
      <w:r w:rsidRPr="00A571C6">
        <w:rPr>
          <w:rStyle w:val="Emphasis"/>
        </w:rPr>
        <w:t>symbolic</w:t>
      </w:r>
      <w:r w:rsidRPr="00A571C6">
        <w:rPr>
          <w:sz w:val="16"/>
        </w:rPr>
        <w:t xml:space="preserve"> and political </w:t>
      </w:r>
      <w:r w:rsidRPr="00A571C6">
        <w:rPr>
          <w:rStyle w:val="Emphasis"/>
        </w:rPr>
        <w:t>reasons</w:t>
      </w:r>
      <w:r w:rsidRPr="00A571C6">
        <w:rPr>
          <w:sz w:val="16"/>
        </w:rPr>
        <w:t xml:space="preserve"> </w:t>
      </w:r>
      <w:r w:rsidRPr="00A571C6">
        <w:rPr>
          <w:rStyle w:val="StyleUnderline"/>
        </w:rPr>
        <w:t>while</w:t>
      </w:r>
      <w:r w:rsidRPr="00A571C6">
        <w:rPr>
          <w:sz w:val="16"/>
        </w:rPr>
        <w:t xml:space="preserve"> the public </w:t>
      </w:r>
      <w:r w:rsidRPr="00A571C6">
        <w:rPr>
          <w:rStyle w:val="StyleUnderline"/>
        </w:rPr>
        <w:t xml:space="preserve">officials who </w:t>
      </w:r>
      <w:r w:rsidRPr="00A571C6">
        <w:rPr>
          <w:rStyle w:val="Emphasis"/>
        </w:rPr>
        <w:t>administer</w:t>
      </w:r>
      <w:r w:rsidRPr="00A571C6">
        <w:rPr>
          <w:rStyle w:val="StyleUnderline"/>
        </w:rPr>
        <w:t xml:space="preserve"> mandatory</w:t>
      </w:r>
      <w:r w:rsidRPr="00A571C6">
        <w:rPr>
          <w:sz w:val="16"/>
        </w:rPr>
        <w:t xml:space="preserve"> </w:t>
      </w:r>
      <w:r w:rsidRPr="00A571C6">
        <w:rPr>
          <w:rStyle w:val="StyleUnderline"/>
        </w:rPr>
        <w:t xml:space="preserve">sentencing laws </w:t>
      </w:r>
      <w:r w:rsidRPr="00A571C6">
        <w:rPr>
          <w:rStyle w:val="Emphasis"/>
        </w:rPr>
        <w:t>oppose them</w:t>
      </w:r>
      <w:r w:rsidRPr="00A571C6">
        <w:rPr>
          <w:sz w:val="16"/>
        </w:rPr>
        <w:t xml:space="preserve"> </w:t>
      </w:r>
      <w:r w:rsidRPr="00A571C6">
        <w:rPr>
          <w:rStyle w:val="StyleUnderline"/>
        </w:rPr>
        <w:t xml:space="preserve">for </w:t>
      </w:r>
      <w:r w:rsidRPr="00A571C6">
        <w:rPr>
          <w:rStyle w:val="Emphasis"/>
        </w:rPr>
        <w:t>instrumental</w:t>
      </w:r>
      <w:r w:rsidRPr="00A571C6">
        <w:rPr>
          <w:rStyle w:val="StyleUnderline"/>
        </w:rPr>
        <w:t xml:space="preserve"> and </w:t>
      </w:r>
      <w:r w:rsidRPr="00A571C6">
        <w:rPr>
          <w:rStyle w:val="Emphasis"/>
        </w:rPr>
        <w:t>normative reasons</w:t>
      </w:r>
      <w:r w:rsidRPr="00A571C6">
        <w:rPr>
          <w:sz w:val="16"/>
        </w:rPr>
        <w:t xml:space="preserve">. </w:t>
      </w:r>
      <w:r w:rsidRPr="00A571C6">
        <w:rPr>
          <w:rStyle w:val="StyleUnderline"/>
        </w:rPr>
        <w:t>The</w:t>
      </w:r>
      <w:r w:rsidRPr="00A571C6">
        <w:rPr>
          <w:sz w:val="16"/>
        </w:rPr>
        <w:t xml:space="preserve"> instrumental </w:t>
      </w:r>
      <w:r w:rsidRPr="00A571C6">
        <w:rPr>
          <w:rStyle w:val="StyleUnderline"/>
        </w:rPr>
        <w:t xml:space="preserve">arguments against mandatory penalties are </w:t>
      </w:r>
      <w:r w:rsidRPr="00A571C6">
        <w:rPr>
          <w:rStyle w:val="Emphasis"/>
        </w:rPr>
        <w:t>clear</w:t>
      </w:r>
      <w:r w:rsidRPr="00A571C6">
        <w:rPr>
          <w:sz w:val="16"/>
        </w:rPr>
        <w:t xml:space="preserve">. First, </w:t>
      </w:r>
      <w:r w:rsidRPr="00A571C6">
        <w:rPr>
          <w:rStyle w:val="StyleUnderline"/>
        </w:rPr>
        <w:t xml:space="preserve">they </w:t>
      </w:r>
      <w:r w:rsidRPr="00A571C6">
        <w:rPr>
          <w:rStyle w:val="Emphasis"/>
        </w:rPr>
        <w:t>increase</w:t>
      </w:r>
      <w:r w:rsidRPr="00A571C6">
        <w:rPr>
          <w:sz w:val="16"/>
        </w:rPr>
        <w:t xml:space="preserve"> </w:t>
      </w:r>
      <w:r w:rsidRPr="00A571C6">
        <w:rPr>
          <w:rStyle w:val="StyleUnderline"/>
        </w:rPr>
        <w:t xml:space="preserve">public expense by </w:t>
      </w:r>
      <w:r w:rsidRPr="00A571C6">
        <w:rPr>
          <w:rStyle w:val="Emphasis"/>
        </w:rPr>
        <w:t>increasing trial rates</w:t>
      </w:r>
      <w:r w:rsidRPr="00A571C6">
        <w:rPr>
          <w:sz w:val="16"/>
        </w:rPr>
        <w:t xml:space="preserve"> </w:t>
      </w:r>
      <w:r w:rsidRPr="00A571C6">
        <w:rPr>
          <w:rStyle w:val="StyleUnderline"/>
        </w:rPr>
        <w:t>and</w:t>
      </w:r>
      <w:r w:rsidRPr="00A571C6">
        <w:rPr>
          <w:sz w:val="16"/>
        </w:rPr>
        <w:t xml:space="preserve"> case </w:t>
      </w:r>
      <w:r w:rsidRPr="00A571C6">
        <w:rPr>
          <w:rStyle w:val="Emphasis"/>
        </w:rPr>
        <w:t>processing times</w:t>
      </w:r>
      <w:r w:rsidRPr="00A571C6">
        <w:rPr>
          <w:sz w:val="16"/>
        </w:rPr>
        <w:t xml:space="preserve">. Second, </w:t>
      </w:r>
      <w:r w:rsidRPr="00A571C6">
        <w:rPr>
          <w:rStyle w:val="StyleUnderline"/>
        </w:rPr>
        <w:t xml:space="preserve">in </w:t>
      </w:r>
      <w:r w:rsidRPr="00A571C6">
        <w:rPr>
          <w:rStyle w:val="Emphasis"/>
        </w:rPr>
        <w:t>every</w:t>
      </w:r>
      <w:r w:rsidRPr="00A571C6">
        <w:rPr>
          <w:rStyle w:val="StyleUnderline"/>
        </w:rPr>
        <w:t xml:space="preserve"> published </w:t>
      </w:r>
      <w:r w:rsidRPr="00A571C6">
        <w:rPr>
          <w:rStyle w:val="Emphasis"/>
        </w:rPr>
        <w:t>evaluation</w:t>
      </w:r>
      <w:r w:rsidRPr="00A571C6">
        <w:rPr>
          <w:sz w:val="16"/>
        </w:rPr>
        <w:t xml:space="preserve">, </w:t>
      </w:r>
      <w:r w:rsidRPr="00A571C6">
        <w:rPr>
          <w:rStyle w:val="StyleUnderline"/>
        </w:rPr>
        <w:t>judges and prosecutors were shown to have</w:t>
      </w:r>
      <w:r w:rsidRPr="00A571C6">
        <w:rPr>
          <w:sz w:val="16"/>
        </w:rPr>
        <w:t xml:space="preserve"> </w:t>
      </w:r>
      <w:r w:rsidRPr="00A571C6">
        <w:rPr>
          <w:rStyle w:val="Emphasis"/>
        </w:rPr>
        <w:t>devised ways to circumvent</w:t>
      </w:r>
      <w:r w:rsidRPr="00A571C6">
        <w:rPr>
          <w:sz w:val="16"/>
        </w:rPr>
        <w:t xml:space="preserve"> application of the </w:t>
      </w:r>
      <w:r w:rsidRPr="00A571C6">
        <w:rPr>
          <w:rStyle w:val="Emphasis"/>
        </w:rPr>
        <w:t>mandatory penalties</w:t>
      </w:r>
      <w:r w:rsidRPr="00A571C6">
        <w:rPr>
          <w:sz w:val="16"/>
        </w:rPr>
        <w:t>.</w:t>
      </w:r>
    </w:p>
    <w:p w:rsidR="00EF298D" w:rsidRDefault="00EF298D" w:rsidP="00EF298D">
      <w:pPr>
        <w:rPr>
          <w:sz w:val="16"/>
        </w:rPr>
      </w:pPr>
      <w:r w:rsidRPr="00A571C6">
        <w:rPr>
          <w:sz w:val="16"/>
        </w:rPr>
        <w:t xml:space="preserve">The normative arguments against mandatory penalties are also straightforward. First, simple justice: </w:t>
      </w:r>
      <w:r w:rsidRPr="00A571C6">
        <w:rPr>
          <w:rStyle w:val="StyleUnderline"/>
        </w:rPr>
        <w:t>because of their inflexibility</w:t>
      </w:r>
      <w:r w:rsidRPr="00A571C6">
        <w:rPr>
          <w:sz w:val="16"/>
        </w:rPr>
        <w:t xml:space="preserve">, such </w:t>
      </w:r>
      <w:r w:rsidRPr="00A571C6">
        <w:rPr>
          <w:rStyle w:val="StyleUnderline"/>
        </w:rPr>
        <w:t>laws</w:t>
      </w:r>
      <w:r w:rsidRPr="00A571C6">
        <w:rPr>
          <w:sz w:val="16"/>
        </w:rPr>
        <w:t xml:space="preserve"> sometimes </w:t>
      </w:r>
      <w:r w:rsidRPr="00A571C6">
        <w:rPr>
          <w:rStyle w:val="StyleUnderline"/>
        </w:rPr>
        <w:t>result in imposition of penalties</w:t>
      </w:r>
      <w:r w:rsidRPr="00A571C6">
        <w:rPr>
          <w:sz w:val="16"/>
        </w:rPr>
        <w:t xml:space="preserve"> </w:t>
      </w:r>
      <w:r w:rsidRPr="00A571C6">
        <w:rPr>
          <w:rStyle w:val="StyleUnderline"/>
        </w:rPr>
        <w:t xml:space="preserve">in </w:t>
      </w:r>
      <w:r w:rsidRPr="00A571C6">
        <w:rPr>
          <w:rStyle w:val="Emphasis"/>
        </w:rPr>
        <w:t>individual cases</w:t>
      </w:r>
      <w:r w:rsidRPr="00A571C6">
        <w:rPr>
          <w:sz w:val="16"/>
        </w:rPr>
        <w:t xml:space="preserve"> </w:t>
      </w:r>
      <w:r w:rsidRPr="00A571C6">
        <w:rPr>
          <w:rStyle w:val="StyleUnderline"/>
        </w:rPr>
        <w:t xml:space="preserve">that </w:t>
      </w:r>
      <w:r w:rsidRPr="00A571C6">
        <w:rPr>
          <w:rStyle w:val="Emphasis"/>
        </w:rPr>
        <w:t>everyone</w:t>
      </w:r>
      <w:r w:rsidRPr="00A571C6">
        <w:rPr>
          <w:sz w:val="16"/>
        </w:rPr>
        <w:t xml:space="preserve"> involved </w:t>
      </w:r>
      <w:r w:rsidRPr="00A571C6">
        <w:rPr>
          <w:rStyle w:val="Emphasis"/>
        </w:rPr>
        <w:t>believes</w:t>
      </w:r>
      <w:r w:rsidRPr="00A571C6">
        <w:rPr>
          <w:sz w:val="16"/>
        </w:rPr>
        <w:t xml:space="preserve"> </w:t>
      </w:r>
      <w:r w:rsidRPr="00A571C6">
        <w:rPr>
          <w:rStyle w:val="StyleUnderline"/>
        </w:rPr>
        <w:t xml:space="preserve">to be </w:t>
      </w:r>
      <w:r w:rsidRPr="00A571C6">
        <w:rPr>
          <w:rStyle w:val="Emphasis"/>
        </w:rPr>
        <w:t>unjustly severe</w:t>
      </w:r>
      <w:r w:rsidRPr="00A571C6">
        <w:rPr>
          <w:sz w:val="16"/>
        </w:rPr>
        <w:t xml:space="preserve">. Second, perhaps more importantly, </w:t>
      </w:r>
      <w:r w:rsidRPr="00A571C6">
        <w:rPr>
          <w:rStyle w:val="StyleUnderline"/>
        </w:rPr>
        <w:t xml:space="preserve">mandatory penalties </w:t>
      </w:r>
      <w:r w:rsidRPr="00A571C6">
        <w:rPr>
          <w:rStyle w:val="Emphasis"/>
        </w:rPr>
        <w:t>encourage hypocrisy</w:t>
      </w:r>
      <w:r w:rsidRPr="00A571C6">
        <w:rPr>
          <w:sz w:val="16"/>
        </w:rPr>
        <w:t xml:space="preserve"> </w:t>
      </w:r>
      <w:r w:rsidRPr="00A571C6">
        <w:rPr>
          <w:rStyle w:val="StyleUnderline"/>
        </w:rPr>
        <w:t xml:space="preserve">on the part of </w:t>
      </w:r>
      <w:r w:rsidRPr="00A571C6">
        <w:rPr>
          <w:rStyle w:val="Emphasis"/>
        </w:rPr>
        <w:t>prosecutors and judges</w:t>
      </w:r>
      <w:r w:rsidRPr="00A571C6">
        <w:rPr>
          <w:sz w:val="16"/>
        </w:rPr>
        <w:t>.</w:t>
      </w:r>
    </w:p>
    <w:p w:rsidR="00EF298D" w:rsidRPr="00A571C6" w:rsidRDefault="00EF298D" w:rsidP="00EF298D">
      <w:pPr>
        <w:pStyle w:val="Heading3"/>
      </w:pPr>
      <w:r>
        <w:t>Solvency---AT: Perception---DOJ</w:t>
      </w:r>
    </w:p>
    <w:p w:rsidR="00EF298D" w:rsidRDefault="00EF298D" w:rsidP="00EF298D">
      <w:pPr>
        <w:pStyle w:val="Heading4"/>
      </w:pPr>
      <w:r>
        <w:t>The DOJ effectively signals and gets everyone on board.</w:t>
      </w:r>
    </w:p>
    <w:p w:rsidR="00EF298D" w:rsidRPr="00506D3D" w:rsidRDefault="00EF298D" w:rsidP="00EF298D">
      <w:r>
        <w:t xml:space="preserve">Shon </w:t>
      </w:r>
      <w:r w:rsidRPr="00506D3D">
        <w:rPr>
          <w:rStyle w:val="Style13ptBold"/>
        </w:rPr>
        <w:t>Hopwood 20</w:t>
      </w:r>
      <w:r>
        <w:t xml:space="preserve">. Associate Professor of Law, Georgetown University Law Center. 2020. “The Misplaced Trust in the DOJ's Expertise on Criminal Justice Policy.” Michigan Law Review, Volume 118, Issue 6, 2020. </w:t>
      </w:r>
      <w:hyperlink r:id="rId131" w:history="1">
        <w:r>
          <w:rPr>
            <w:rStyle w:val="Hyperlink"/>
          </w:rPr>
          <w:t>https://repository.law.umich.edu/cgi/viewcontent.cgi?article=5824&amp;context=mlr</w:t>
        </w:r>
      </w:hyperlink>
      <w:r>
        <w:t>. DOA: 7-23-2020. KD-NCP.</w:t>
      </w:r>
    </w:p>
    <w:p w:rsidR="00EF298D" w:rsidRDefault="00EF298D" w:rsidP="00EF298D">
      <w:pPr>
        <w:rPr>
          <w:sz w:val="16"/>
        </w:rPr>
      </w:pPr>
      <w:r w:rsidRPr="00506D3D">
        <w:rPr>
          <w:rStyle w:val="StyleUnderline"/>
        </w:rPr>
        <w:t>The agenda for</w:t>
      </w:r>
      <w:r w:rsidRPr="00506D3D">
        <w:rPr>
          <w:sz w:val="16"/>
        </w:rPr>
        <w:t xml:space="preserve"> federal </w:t>
      </w:r>
      <w:r w:rsidRPr="00506D3D">
        <w:rPr>
          <w:rStyle w:val="StyleUnderline"/>
        </w:rPr>
        <w:t>policymaking is</w:t>
      </w:r>
      <w:r w:rsidRPr="00506D3D">
        <w:rPr>
          <w:sz w:val="16"/>
        </w:rPr>
        <w:t xml:space="preserve"> often </w:t>
      </w:r>
      <w:r w:rsidRPr="00506D3D">
        <w:rPr>
          <w:rStyle w:val="StyleUnderline"/>
        </w:rPr>
        <w:t xml:space="preserve">set by </w:t>
      </w:r>
      <w:r w:rsidRPr="00506D3D">
        <w:rPr>
          <w:rStyle w:val="Emphasis"/>
        </w:rPr>
        <w:t>interest groups</w:t>
      </w:r>
      <w:r w:rsidRPr="00506D3D">
        <w:rPr>
          <w:sz w:val="16"/>
        </w:rPr>
        <w:t xml:space="preserve"> lobbying the government. </w:t>
      </w:r>
      <w:r w:rsidRPr="00506D3D">
        <w:rPr>
          <w:rStyle w:val="StyleUnderline"/>
        </w:rPr>
        <w:t>The DOJ is no different</w:t>
      </w:r>
      <w:r w:rsidRPr="00506D3D">
        <w:rPr>
          <w:sz w:val="16"/>
        </w:rPr>
        <w:t xml:space="preserve">. 22 </w:t>
      </w:r>
      <w:r w:rsidRPr="00506D3D">
        <w:rPr>
          <w:rStyle w:val="StyleUnderline"/>
        </w:rPr>
        <w:t>It lobbies</w:t>
      </w:r>
      <w:r w:rsidRPr="00506D3D">
        <w:rPr>
          <w:sz w:val="16"/>
        </w:rPr>
        <w:t xml:space="preserve"> federal </w:t>
      </w:r>
      <w:r w:rsidRPr="00506D3D">
        <w:rPr>
          <w:rStyle w:val="StyleUnderline"/>
        </w:rPr>
        <w:t xml:space="preserve">policymakers in </w:t>
      </w:r>
      <w:r w:rsidRPr="00506D3D">
        <w:rPr>
          <w:rStyle w:val="Emphasis"/>
        </w:rPr>
        <w:t>several ways</w:t>
      </w:r>
      <w:r w:rsidRPr="00506D3D">
        <w:rPr>
          <w:sz w:val="16"/>
        </w:rPr>
        <w:t xml:space="preserve">. First, </w:t>
      </w:r>
      <w:r w:rsidRPr="00506D3D">
        <w:rPr>
          <w:rStyle w:val="StyleUnderline"/>
        </w:rPr>
        <w:t>the DOJ has the</w:t>
      </w:r>
      <w:r w:rsidRPr="00506D3D">
        <w:rPr>
          <w:sz w:val="16"/>
        </w:rPr>
        <w:t xml:space="preserve"> Office of Legislative Affairs (</w:t>
      </w:r>
      <w:r w:rsidRPr="00506D3D">
        <w:rPr>
          <w:rStyle w:val="Emphasis"/>
        </w:rPr>
        <w:t>OLA</w:t>
      </w:r>
      <w:r w:rsidRPr="00506D3D">
        <w:rPr>
          <w:sz w:val="16"/>
        </w:rPr>
        <w:t xml:space="preserve">) </w:t>
      </w:r>
      <w:r w:rsidRPr="00506D3D">
        <w:rPr>
          <w:rStyle w:val="StyleUnderline"/>
        </w:rPr>
        <w:t>that</w:t>
      </w:r>
      <w:r w:rsidRPr="00506D3D">
        <w:rPr>
          <w:sz w:val="16"/>
        </w:rPr>
        <w:t xml:space="preserve"> strategically </w:t>
      </w:r>
      <w:r w:rsidRPr="00506D3D">
        <w:rPr>
          <w:rStyle w:val="StyleUnderline"/>
        </w:rPr>
        <w:t>advances</w:t>
      </w:r>
      <w:r w:rsidRPr="00506D3D">
        <w:rPr>
          <w:sz w:val="16"/>
        </w:rPr>
        <w:t xml:space="preserve"> its </w:t>
      </w:r>
      <w:r w:rsidRPr="00506D3D">
        <w:rPr>
          <w:rStyle w:val="Emphasis"/>
        </w:rPr>
        <w:t>legislative initiatives</w:t>
      </w:r>
      <w:r w:rsidRPr="00506D3D">
        <w:rPr>
          <w:sz w:val="16"/>
        </w:rPr>
        <w:t xml:space="preserve">. 23 In this role, </w:t>
      </w:r>
      <w:r w:rsidRPr="00506D3D">
        <w:rPr>
          <w:rStyle w:val="StyleUnderline"/>
        </w:rPr>
        <w:t>the OLA “articulates the</w:t>
      </w:r>
      <w:r w:rsidRPr="00506D3D">
        <w:rPr>
          <w:sz w:val="16"/>
        </w:rPr>
        <w:t xml:space="preserve"> Department’s </w:t>
      </w:r>
      <w:r w:rsidRPr="00506D3D">
        <w:rPr>
          <w:rStyle w:val="StyleUnderline"/>
        </w:rPr>
        <w:t>position on legislation</w:t>
      </w:r>
      <w:r w:rsidRPr="00506D3D">
        <w:rPr>
          <w:sz w:val="16"/>
        </w:rPr>
        <w:t xml:space="preserve"> proposed by Congress” </w:t>
      </w:r>
      <w:r w:rsidRPr="00506D3D">
        <w:rPr>
          <w:rStyle w:val="StyleUnderline"/>
        </w:rPr>
        <w:t>and “facilitates</w:t>
      </w:r>
      <w:r w:rsidRPr="00506D3D">
        <w:rPr>
          <w:sz w:val="16"/>
        </w:rPr>
        <w:t xml:space="preserve"> </w:t>
      </w:r>
      <w:r w:rsidRPr="00506D3D">
        <w:rPr>
          <w:rStyle w:val="StyleUnderline"/>
        </w:rPr>
        <w:t>the appearance of</w:t>
      </w:r>
      <w:r w:rsidRPr="00506D3D">
        <w:rPr>
          <w:sz w:val="16"/>
        </w:rPr>
        <w:t xml:space="preserve"> Department </w:t>
      </w:r>
      <w:r w:rsidRPr="00506D3D">
        <w:rPr>
          <w:rStyle w:val="StyleUnderline"/>
        </w:rPr>
        <w:t>witnesses at congressional hearings</w:t>
      </w:r>
      <w:r w:rsidRPr="00506D3D">
        <w:rPr>
          <w:sz w:val="16"/>
        </w:rPr>
        <w:t xml:space="preserve">.”24 Second, </w:t>
      </w:r>
      <w:r w:rsidRPr="00506D3D">
        <w:rPr>
          <w:rStyle w:val="StyleUnderline"/>
        </w:rPr>
        <w:t xml:space="preserve">the DOJ </w:t>
      </w:r>
      <w:r w:rsidRPr="00506D3D">
        <w:rPr>
          <w:rStyle w:val="Emphasis"/>
        </w:rPr>
        <w:t>lobbies</w:t>
      </w:r>
      <w:r w:rsidRPr="00506D3D">
        <w:rPr>
          <w:sz w:val="16"/>
        </w:rPr>
        <w:t xml:space="preserve"> the White House </w:t>
      </w:r>
      <w:r w:rsidRPr="00506D3D">
        <w:rPr>
          <w:rStyle w:val="StyleUnderline"/>
        </w:rPr>
        <w:t>through</w:t>
      </w:r>
      <w:r w:rsidRPr="00506D3D">
        <w:rPr>
          <w:sz w:val="16"/>
        </w:rPr>
        <w:t xml:space="preserve"> both </w:t>
      </w:r>
      <w:r w:rsidRPr="00506D3D">
        <w:rPr>
          <w:rStyle w:val="StyleUnderline"/>
        </w:rPr>
        <w:t xml:space="preserve">letters and meetings with the goal of </w:t>
      </w:r>
      <w:r w:rsidRPr="00506D3D">
        <w:rPr>
          <w:rStyle w:val="Emphasis"/>
        </w:rPr>
        <w:t>moving the president</w:t>
      </w:r>
      <w:r w:rsidRPr="00506D3D">
        <w:rPr>
          <w:sz w:val="16"/>
        </w:rPr>
        <w:t xml:space="preserve"> </w:t>
      </w:r>
      <w:r w:rsidRPr="00506D3D">
        <w:rPr>
          <w:rStyle w:val="StyleUnderline"/>
        </w:rPr>
        <w:t>and</w:t>
      </w:r>
      <w:r w:rsidRPr="00506D3D">
        <w:rPr>
          <w:sz w:val="16"/>
        </w:rPr>
        <w:t xml:space="preserve"> his </w:t>
      </w:r>
      <w:r w:rsidRPr="00506D3D">
        <w:rPr>
          <w:rStyle w:val="Emphasis"/>
        </w:rPr>
        <w:t>staff</w:t>
      </w:r>
      <w:r w:rsidRPr="00506D3D">
        <w:rPr>
          <w:sz w:val="16"/>
        </w:rPr>
        <w:t xml:space="preserve"> </w:t>
      </w:r>
      <w:r w:rsidRPr="00506D3D">
        <w:rPr>
          <w:rStyle w:val="StyleUnderline"/>
        </w:rPr>
        <w:t>toward</w:t>
      </w:r>
      <w:r w:rsidRPr="00506D3D">
        <w:rPr>
          <w:sz w:val="16"/>
        </w:rPr>
        <w:t xml:space="preserve"> the DOJ’s </w:t>
      </w:r>
      <w:r w:rsidRPr="00506D3D">
        <w:rPr>
          <w:rStyle w:val="StyleUnderline"/>
        </w:rPr>
        <w:t>desired policy outcomes</w:t>
      </w:r>
      <w:r w:rsidRPr="00506D3D">
        <w:rPr>
          <w:sz w:val="16"/>
        </w:rPr>
        <w:t xml:space="preserve">. For example, when President Trump considered whether to support the inclusion of sentencing reforms in the First Step Act, the DOJ sent a letter to the White House outlining its position against the proposed bill.25 Third, </w:t>
      </w:r>
      <w:r w:rsidRPr="00506D3D">
        <w:rPr>
          <w:rStyle w:val="StyleUnderline"/>
        </w:rPr>
        <w:t xml:space="preserve">the DOJ sends an </w:t>
      </w:r>
      <w:r w:rsidRPr="00506D3D">
        <w:rPr>
          <w:rStyle w:val="Emphasis"/>
        </w:rPr>
        <w:t>annual letter</w:t>
      </w:r>
      <w:r w:rsidRPr="00506D3D">
        <w:rPr>
          <w:sz w:val="16"/>
        </w:rPr>
        <w:t xml:space="preserve"> </w:t>
      </w:r>
      <w:r w:rsidRPr="00506D3D">
        <w:rPr>
          <w:rStyle w:val="StyleUnderline"/>
        </w:rPr>
        <w:t>to the</w:t>
      </w:r>
      <w:r w:rsidRPr="00506D3D">
        <w:rPr>
          <w:sz w:val="16"/>
        </w:rPr>
        <w:t xml:space="preserve"> U.S. </w:t>
      </w:r>
      <w:r w:rsidRPr="00506D3D">
        <w:rPr>
          <w:rStyle w:val="Emphasis"/>
        </w:rPr>
        <w:t>Sentencing Commission</w:t>
      </w:r>
      <w:r w:rsidRPr="00506D3D">
        <w:rPr>
          <w:sz w:val="16"/>
        </w:rPr>
        <w:t xml:space="preserve">, </w:t>
      </w:r>
      <w:r w:rsidRPr="00506D3D">
        <w:rPr>
          <w:rStyle w:val="StyleUnderline"/>
        </w:rPr>
        <w:t>which oversees</w:t>
      </w:r>
      <w:r w:rsidRPr="00506D3D">
        <w:rPr>
          <w:sz w:val="16"/>
        </w:rPr>
        <w:t xml:space="preserve"> the advisory </w:t>
      </w:r>
      <w:r w:rsidRPr="00506D3D">
        <w:rPr>
          <w:rStyle w:val="StyleUnderline"/>
        </w:rPr>
        <w:t xml:space="preserve">sentencing guidelines that </w:t>
      </w:r>
      <w:r w:rsidRPr="00506D3D">
        <w:rPr>
          <w:rStyle w:val="Emphasis"/>
        </w:rPr>
        <w:t>govern</w:t>
      </w:r>
      <w:r w:rsidRPr="00506D3D">
        <w:rPr>
          <w:sz w:val="16"/>
        </w:rPr>
        <w:t xml:space="preserve"> all </w:t>
      </w:r>
      <w:r w:rsidRPr="00506D3D">
        <w:rPr>
          <w:rStyle w:val="Emphasis"/>
        </w:rPr>
        <w:t>federal sentences</w:t>
      </w:r>
      <w:r w:rsidRPr="00506D3D">
        <w:rPr>
          <w:sz w:val="16"/>
        </w:rPr>
        <w:t>.26 The DOJ’s efforts before the Commission include “commenting on the operation of the sentencing guidelines, suggesting changes to the guidelines that appear to be warranted, and otherwise assessing the Commission’s work.”27 The DOJ also has an ex officio commissioner assigned to the Commission. 28</w:t>
      </w:r>
    </w:p>
    <w:p w:rsidR="00EF298D" w:rsidRPr="00727124" w:rsidRDefault="00EF298D" w:rsidP="00EF298D">
      <w:pPr>
        <w:rPr>
          <w:sz w:val="16"/>
          <w:szCs w:val="16"/>
        </w:rPr>
      </w:pPr>
      <w:r w:rsidRPr="00727124">
        <w:rPr>
          <w:sz w:val="16"/>
          <w:szCs w:val="16"/>
        </w:rPr>
        <w:t>These methods are not the only ways that federal prosecutors lobby policymakers. The NAAUSA29 has delegates in each of the ninety-three U.S. attorneys’ offices, and its role is to “protect, promote, foster and advance the mission of [assistant U.S. attorneys]” in the Department of Justice and Congress.30 It does so through congressional testimony, white papers, press releases, and letters to federal policymakers.31 The NAAUSA often takes positions on federal criminal justice policy ranging from proposed sentencing reforms to President Obama’s clemency project.32</w:t>
      </w:r>
    </w:p>
    <w:p w:rsidR="00EF298D" w:rsidRPr="00506D3D" w:rsidRDefault="00EF298D" w:rsidP="00EF298D">
      <w:pPr>
        <w:rPr>
          <w:sz w:val="16"/>
        </w:rPr>
      </w:pPr>
      <w:r w:rsidRPr="00727124">
        <w:rPr>
          <w:rStyle w:val="Emphasis"/>
        </w:rPr>
        <w:t>Few</w:t>
      </w:r>
      <w:r w:rsidRPr="00727124">
        <w:rPr>
          <w:sz w:val="16"/>
        </w:rPr>
        <w:t xml:space="preserve"> lobbying </w:t>
      </w:r>
      <w:r w:rsidRPr="00727124">
        <w:rPr>
          <w:rStyle w:val="StyleUnderline"/>
        </w:rPr>
        <w:t>groups</w:t>
      </w:r>
      <w:r w:rsidRPr="00727124">
        <w:rPr>
          <w:sz w:val="16"/>
        </w:rPr>
        <w:t xml:space="preserve"> in D.C. </w:t>
      </w:r>
      <w:r w:rsidRPr="00727124">
        <w:rPr>
          <w:rStyle w:val="StyleUnderline"/>
        </w:rPr>
        <w:t xml:space="preserve">have as much </w:t>
      </w:r>
      <w:r w:rsidRPr="00727124">
        <w:rPr>
          <w:rStyle w:val="Emphasis"/>
        </w:rPr>
        <w:t>power</w:t>
      </w:r>
      <w:r w:rsidRPr="00727124">
        <w:rPr>
          <w:sz w:val="16"/>
        </w:rPr>
        <w:t xml:space="preserve"> </w:t>
      </w:r>
      <w:r w:rsidRPr="00727124">
        <w:rPr>
          <w:rStyle w:val="StyleUnderline"/>
        </w:rPr>
        <w:t xml:space="preserve">and </w:t>
      </w:r>
      <w:r w:rsidRPr="00727124">
        <w:rPr>
          <w:rStyle w:val="Emphasis"/>
        </w:rPr>
        <w:t>influence</w:t>
      </w:r>
      <w:r w:rsidRPr="00727124">
        <w:rPr>
          <w:sz w:val="16"/>
        </w:rPr>
        <w:t xml:space="preserve"> </w:t>
      </w:r>
      <w:r w:rsidRPr="00727124">
        <w:rPr>
          <w:rStyle w:val="StyleUnderline"/>
        </w:rPr>
        <w:t>with</w:t>
      </w:r>
      <w:r w:rsidRPr="00727124">
        <w:rPr>
          <w:sz w:val="16"/>
        </w:rPr>
        <w:t xml:space="preserve"> federal </w:t>
      </w:r>
      <w:r w:rsidRPr="00727124">
        <w:rPr>
          <w:rStyle w:val="StyleUnderline"/>
        </w:rPr>
        <w:t xml:space="preserve">policymakers as the </w:t>
      </w:r>
      <w:r w:rsidRPr="00727124">
        <w:rPr>
          <w:rStyle w:val="Emphasis"/>
        </w:rPr>
        <w:t>DOJ</w:t>
      </w:r>
      <w:r w:rsidRPr="00727124">
        <w:rPr>
          <w:sz w:val="16"/>
        </w:rPr>
        <w:t xml:space="preserve"> and the NAAUSA. Take the proliferation of substantive criminal law as one example of their lobbying prowess. The Framers viewed voluminous and unclear criminal laws as a threat to liberty, 33 so federal criminal law grew slowly, and by 1873 there were only 183 separate federal criminal offenses.34 But </w:t>
      </w:r>
      <w:r w:rsidRPr="00727124">
        <w:rPr>
          <w:rStyle w:val="StyleUnderline"/>
        </w:rPr>
        <w:t>the DOJ’s “</w:t>
      </w:r>
      <w:r w:rsidRPr="00727124">
        <w:rPr>
          <w:rStyle w:val="Emphasis"/>
        </w:rPr>
        <w:t>lobbying machine</w:t>
      </w:r>
      <w:r w:rsidRPr="00727124">
        <w:rPr>
          <w:sz w:val="16"/>
        </w:rPr>
        <w:t xml:space="preserve">” </w:t>
      </w:r>
      <w:r w:rsidRPr="00727124">
        <w:rPr>
          <w:rStyle w:val="StyleUnderline"/>
        </w:rPr>
        <w:t xml:space="preserve">has consistently “pushe[d] for </w:t>
      </w:r>
      <w:r w:rsidRPr="00727124">
        <w:rPr>
          <w:rStyle w:val="Emphasis"/>
        </w:rPr>
        <w:t>more</w:t>
      </w:r>
      <w:r w:rsidRPr="00727124">
        <w:rPr>
          <w:sz w:val="16"/>
        </w:rPr>
        <w:t xml:space="preserve">, </w:t>
      </w:r>
      <w:r w:rsidRPr="00727124">
        <w:rPr>
          <w:rStyle w:val="Emphasis"/>
        </w:rPr>
        <w:t>broader</w:t>
      </w:r>
      <w:r w:rsidRPr="00727124">
        <w:rPr>
          <w:sz w:val="16"/>
        </w:rPr>
        <w:t xml:space="preserve"> </w:t>
      </w:r>
      <w:r w:rsidRPr="00727124">
        <w:rPr>
          <w:rStyle w:val="StyleUnderline"/>
        </w:rPr>
        <w:t xml:space="preserve">and </w:t>
      </w:r>
      <w:r w:rsidRPr="00727124">
        <w:rPr>
          <w:rStyle w:val="Emphasis"/>
        </w:rPr>
        <w:t>harsher criminal law</w:t>
      </w:r>
      <w:r w:rsidRPr="00727124">
        <w:rPr>
          <w:sz w:val="16"/>
        </w:rPr>
        <w:t xml:space="preserve">.”35 As a result, we now live in the era of congressional crime creation.36 Today, there are approximately 4,500 federal statutes and hundreds of thousands of federal regulations carrying criminal penalties.37 From 2000 to 2007 alone, Congress created 452 new federal crimes,38 and from 2008 to 2013, Congress added 439 new offenses.39 </w:t>
      </w:r>
      <w:r w:rsidRPr="00727124">
        <w:rPr>
          <w:rStyle w:val="StyleUnderline"/>
        </w:rPr>
        <w:t xml:space="preserve">Federal prosecutors are </w:t>
      </w:r>
      <w:r w:rsidRPr="00727124">
        <w:rPr>
          <w:rStyle w:val="Emphasis"/>
        </w:rPr>
        <w:t>so proficient</w:t>
      </w:r>
      <w:r w:rsidRPr="00727124">
        <w:rPr>
          <w:rStyle w:val="StyleUnderline"/>
        </w:rPr>
        <w:t xml:space="preserve"> in moving</w:t>
      </w:r>
      <w:r w:rsidRPr="00727124">
        <w:rPr>
          <w:sz w:val="16"/>
        </w:rPr>
        <w:t xml:space="preserve"> the </w:t>
      </w:r>
      <w:r w:rsidRPr="00727124">
        <w:rPr>
          <w:rStyle w:val="StyleUnderline"/>
        </w:rPr>
        <w:t xml:space="preserve">Congress to pass criminal laws that </w:t>
      </w:r>
      <w:r w:rsidRPr="00727124">
        <w:rPr>
          <w:rStyle w:val="Emphasis"/>
          <w:szCs w:val="26"/>
        </w:rPr>
        <w:t>there is a Twitter handle</w:t>
      </w:r>
      <w:r w:rsidRPr="00727124">
        <w:rPr>
          <w:sz w:val="16"/>
          <w:szCs w:val="26"/>
        </w:rPr>
        <w:t xml:space="preserve"> </w:t>
      </w:r>
      <w:r w:rsidRPr="00727124">
        <w:rPr>
          <w:rStyle w:val="StyleUnderline"/>
        </w:rPr>
        <w:t>to document</w:t>
      </w:r>
      <w:r w:rsidRPr="00727124">
        <w:rPr>
          <w:sz w:val="16"/>
        </w:rPr>
        <w:t xml:space="preserve"> all the </w:t>
      </w:r>
      <w:r w:rsidRPr="00727124">
        <w:rPr>
          <w:rStyle w:val="StyleUnderline"/>
        </w:rPr>
        <w:t>crimes</w:t>
      </w:r>
      <w:r w:rsidRPr="00727124">
        <w:rPr>
          <w:sz w:val="16"/>
        </w:rPr>
        <w:t xml:space="preserve">.40 The “A Crime a Day” Twitter account noted in 2015 that it “will have tweeted a federal crime every day for a year. By some estimates, it will only take ~800 years to tweet the rest.”41 </w:t>
      </w:r>
      <w:r w:rsidRPr="00727124">
        <w:rPr>
          <w:rStyle w:val="StyleUnderline"/>
        </w:rPr>
        <w:t>The DOJ has</w:t>
      </w:r>
      <w:r w:rsidRPr="00727124">
        <w:rPr>
          <w:sz w:val="16"/>
        </w:rPr>
        <w:t xml:space="preserve"> thus </w:t>
      </w:r>
      <w:r w:rsidRPr="00727124">
        <w:rPr>
          <w:rStyle w:val="StyleUnderline"/>
        </w:rPr>
        <w:t xml:space="preserve">been </w:t>
      </w:r>
      <w:r w:rsidRPr="00727124">
        <w:rPr>
          <w:rStyle w:val="Emphasis"/>
        </w:rPr>
        <w:t>quite effective</w:t>
      </w:r>
      <w:r w:rsidRPr="00727124">
        <w:rPr>
          <w:sz w:val="16"/>
        </w:rPr>
        <w:t xml:space="preserve"> </w:t>
      </w:r>
      <w:r w:rsidRPr="00727124">
        <w:rPr>
          <w:rStyle w:val="StyleUnderline"/>
        </w:rPr>
        <w:t xml:space="preserve">in moving Congress to </w:t>
      </w:r>
      <w:r w:rsidRPr="00727124">
        <w:rPr>
          <w:rStyle w:val="Emphasis"/>
        </w:rPr>
        <w:t>enact</w:t>
      </w:r>
      <w:r w:rsidRPr="00727124">
        <w:rPr>
          <w:sz w:val="16"/>
        </w:rPr>
        <w:t xml:space="preserve"> more and more </w:t>
      </w:r>
      <w:r w:rsidRPr="00727124">
        <w:rPr>
          <w:rStyle w:val="Emphasis"/>
        </w:rPr>
        <w:t>federal crimes</w:t>
      </w:r>
      <w:r w:rsidRPr="00727124">
        <w:rPr>
          <w:sz w:val="16"/>
        </w:rPr>
        <w:t>.42</w:t>
      </w:r>
    </w:p>
    <w:p w:rsidR="00EF298D" w:rsidRDefault="00EF298D" w:rsidP="00EF298D">
      <w:pPr>
        <w:pStyle w:val="Heading4"/>
      </w:pPr>
      <w:r>
        <w:t xml:space="preserve">Amending the federal guidelines solves </w:t>
      </w:r>
      <w:r>
        <w:rPr>
          <w:u w:val="single"/>
        </w:rPr>
        <w:t>perception</w:t>
      </w:r>
      <w:r>
        <w:t>.</w:t>
      </w:r>
    </w:p>
    <w:p w:rsidR="00EF298D" w:rsidRPr="006E58C8" w:rsidRDefault="00EF298D" w:rsidP="00EF298D">
      <w:r>
        <w:t xml:space="preserve">Melissa </w:t>
      </w:r>
      <w:r w:rsidRPr="006E58C8">
        <w:rPr>
          <w:rStyle w:val="Style13ptBold"/>
        </w:rPr>
        <w:t>Hamilton 17</w:t>
      </w:r>
      <w:r>
        <w:t xml:space="preserve">. University of Surrey School of Law. 12-29-2017. “Sentencing Disparities.” British Journal of American Legal Studies | Volume 6: Issue 2. </w:t>
      </w:r>
      <w:hyperlink r:id="rId132" w:history="1">
        <w:r>
          <w:rPr>
            <w:rStyle w:val="Hyperlink"/>
          </w:rPr>
          <w:t>https://content.sciendo.com/view/journals/bjals/6/2/article-p177.xml?language=en</w:t>
        </w:r>
      </w:hyperlink>
      <w:r>
        <w:t>. DOA: 7-21-2020. KD-NCP.</w:t>
      </w:r>
    </w:p>
    <w:p w:rsidR="00EF298D" w:rsidRPr="006E58C8" w:rsidRDefault="00EF298D" w:rsidP="00EF298D">
      <w:pPr>
        <w:rPr>
          <w:sz w:val="16"/>
        </w:rPr>
      </w:pPr>
      <w:r w:rsidRPr="006E58C8">
        <w:rPr>
          <w:sz w:val="16"/>
        </w:rPr>
        <w:t xml:space="preserve">Still, </w:t>
      </w:r>
      <w:r w:rsidRPr="006E58C8">
        <w:rPr>
          <w:rStyle w:val="StyleUnderline"/>
        </w:rPr>
        <w:t>the</w:t>
      </w:r>
      <w:r w:rsidRPr="006E58C8">
        <w:rPr>
          <w:sz w:val="16"/>
        </w:rPr>
        <w:t xml:space="preserve"> </w:t>
      </w:r>
      <w:r w:rsidRPr="006E58C8">
        <w:rPr>
          <w:rStyle w:val="StyleUnderline"/>
        </w:rPr>
        <w:t>federal guidelines are known for</w:t>
      </w:r>
      <w:r w:rsidRPr="006E58C8">
        <w:rPr>
          <w:sz w:val="16"/>
        </w:rPr>
        <w:t xml:space="preserve"> their </w:t>
      </w:r>
      <w:r w:rsidRPr="006E58C8">
        <w:rPr>
          <w:rStyle w:val="Emphasis"/>
        </w:rPr>
        <w:t>extraordinary complexity</w:t>
      </w:r>
      <w:hyperlink r:id="rId133" w:anchor="j_bjals-2017-0010_fn_011_w2aab2b8c12b1b7b1ab1b1b5b1Aa" w:history="1">
        <w:r w:rsidRPr="006E58C8">
          <w:rPr>
            <w:rStyle w:val="Hyperlink"/>
            <w:sz w:val="16"/>
          </w:rPr>
          <w:t>11</w:t>
        </w:r>
      </w:hyperlink>
      <w:r w:rsidRPr="006E58C8">
        <w:rPr>
          <w:sz w:val="16"/>
        </w:rPr>
        <w:t> </w:t>
      </w:r>
      <w:r w:rsidRPr="006E58C8">
        <w:rPr>
          <w:rStyle w:val="StyleUnderline"/>
        </w:rPr>
        <w:t>and are</w:t>
      </w:r>
      <w:r w:rsidRPr="006E58C8">
        <w:rPr>
          <w:sz w:val="16"/>
        </w:rPr>
        <w:t xml:space="preserve"> considered </w:t>
      </w:r>
      <w:r w:rsidRPr="006E58C8">
        <w:rPr>
          <w:rStyle w:val="StyleUnderline"/>
        </w:rPr>
        <w:t xml:space="preserve">the </w:t>
      </w:r>
      <w:r w:rsidRPr="006E58C8">
        <w:rPr>
          <w:rStyle w:val="Emphasis"/>
        </w:rPr>
        <w:t>most detailed</w:t>
      </w:r>
      <w:hyperlink r:id="rId134" w:anchor="j_bjals-2017-0010_fn_012_w2aab2b8c12b1b7b1ab1b1b5b3Aa" w:history="1">
        <w:r w:rsidRPr="006E58C8">
          <w:rPr>
            <w:rStyle w:val="Hyperlink"/>
            <w:sz w:val="16"/>
          </w:rPr>
          <w:t>12</w:t>
        </w:r>
      </w:hyperlink>
      <w:r w:rsidRPr="006E58C8">
        <w:rPr>
          <w:sz w:val="16"/>
        </w:rPr>
        <w:t> </w:t>
      </w:r>
      <w:r w:rsidRPr="006E58C8">
        <w:rPr>
          <w:rStyle w:val="StyleUnderline"/>
        </w:rPr>
        <w:t>and</w:t>
      </w:r>
      <w:r w:rsidRPr="006E58C8">
        <w:rPr>
          <w:sz w:val="16"/>
        </w:rPr>
        <w:t xml:space="preserve"> </w:t>
      </w:r>
      <w:r w:rsidRPr="006E58C8">
        <w:rPr>
          <w:rStyle w:val="Emphasis"/>
        </w:rPr>
        <w:t>constraining</w:t>
      </w:r>
      <w:hyperlink r:id="rId135" w:anchor="j_bjals-2017-0010_fn_013_w2aab2b8c12b1b7b1ab1b1b5b5Aa" w:history="1">
        <w:r w:rsidRPr="006E58C8">
          <w:rPr>
            <w:rStyle w:val="Hyperlink"/>
            <w:sz w:val="16"/>
          </w:rPr>
          <w:t>13</w:t>
        </w:r>
      </w:hyperlink>
      <w:r w:rsidRPr="006E58C8">
        <w:rPr>
          <w:sz w:val="16"/>
        </w:rPr>
        <w:t> </w:t>
      </w:r>
      <w:r w:rsidRPr="006E58C8">
        <w:rPr>
          <w:rStyle w:val="StyleUnderline"/>
        </w:rPr>
        <w:t>ever developed</w:t>
      </w:r>
      <w:r w:rsidRPr="006E58C8">
        <w:rPr>
          <w:sz w:val="16"/>
        </w:rPr>
        <w:t xml:space="preserve"> in the country. </w:t>
      </w:r>
      <w:r w:rsidRPr="006E58C8">
        <w:rPr>
          <w:rStyle w:val="StyleUnderline"/>
        </w:rPr>
        <w:t>The</w:t>
      </w:r>
      <w:r w:rsidRPr="006E58C8">
        <w:rPr>
          <w:sz w:val="16"/>
        </w:rPr>
        <w:t xml:space="preserve"> federal </w:t>
      </w:r>
      <w:r w:rsidRPr="006E58C8">
        <w:rPr>
          <w:rStyle w:val="StyleUnderline"/>
        </w:rPr>
        <w:t>guidelines</w:t>
      </w:r>
      <w:r w:rsidRPr="006E58C8">
        <w:rPr>
          <w:sz w:val="16"/>
        </w:rPr>
        <w:t xml:space="preserve"> clearly </w:t>
      </w:r>
      <w:r w:rsidRPr="006E58C8">
        <w:rPr>
          <w:rStyle w:val="StyleUnderline"/>
        </w:rPr>
        <w:t xml:space="preserve">were meant to </w:t>
      </w:r>
      <w:r w:rsidRPr="006E58C8">
        <w:rPr>
          <w:rStyle w:val="Emphasis"/>
        </w:rPr>
        <w:t>restrain discretion</w:t>
      </w:r>
      <w:r w:rsidRPr="006E58C8">
        <w:rPr>
          <w:sz w:val="16"/>
        </w:rPr>
        <w:t xml:space="preserve"> in sentencing. </w:t>
      </w:r>
      <w:r w:rsidRPr="006E58C8">
        <w:rPr>
          <w:rStyle w:val="StyleUnderline"/>
        </w:rPr>
        <w:t>The</w:t>
      </w:r>
      <w:r w:rsidRPr="006E58C8">
        <w:rPr>
          <w:sz w:val="16"/>
        </w:rPr>
        <w:t xml:space="preserve"> </w:t>
      </w:r>
      <w:r w:rsidRPr="006E58C8">
        <w:rPr>
          <w:rStyle w:val="Emphasis"/>
        </w:rPr>
        <w:t>complex</w:t>
      </w:r>
      <w:r w:rsidRPr="006E58C8">
        <w:rPr>
          <w:sz w:val="16"/>
        </w:rPr>
        <w:t xml:space="preserve"> </w:t>
      </w:r>
      <w:r w:rsidRPr="006E58C8">
        <w:rPr>
          <w:rStyle w:val="StyleUnderline"/>
        </w:rPr>
        <w:t xml:space="preserve">and </w:t>
      </w:r>
      <w:r w:rsidRPr="006E58C8">
        <w:rPr>
          <w:rStyle w:val="Emphasis"/>
        </w:rPr>
        <w:t>detailed nature</w:t>
      </w:r>
      <w:r w:rsidRPr="006E58C8">
        <w:rPr>
          <w:sz w:val="16"/>
        </w:rPr>
        <w:t xml:space="preserve"> </w:t>
      </w:r>
      <w:r w:rsidRPr="006E58C8">
        <w:rPr>
          <w:rStyle w:val="StyleUnderline"/>
        </w:rPr>
        <w:t>of the federal Guidelines mean</w:t>
      </w:r>
      <w:r w:rsidRPr="006E58C8">
        <w:rPr>
          <w:sz w:val="16"/>
        </w:rPr>
        <w:t xml:space="preserve"> that </w:t>
      </w:r>
      <w:r w:rsidRPr="006E58C8">
        <w:rPr>
          <w:rStyle w:val="Emphasis"/>
        </w:rPr>
        <w:t>departures</w:t>
      </w:r>
      <w:r w:rsidRPr="006E58C8">
        <w:rPr>
          <w:sz w:val="16"/>
        </w:rPr>
        <w:t xml:space="preserve"> from them </w:t>
      </w:r>
      <w:r w:rsidRPr="006E58C8">
        <w:rPr>
          <w:rStyle w:val="StyleUnderline"/>
        </w:rPr>
        <w:t xml:space="preserve">may provide particularly </w:t>
      </w:r>
      <w:r w:rsidRPr="006E58C8">
        <w:rPr>
          <w:rStyle w:val="Emphasis"/>
        </w:rPr>
        <w:t>significant info</w:t>
      </w:r>
      <w:r w:rsidRPr="006E58C8">
        <w:rPr>
          <w:rStyle w:val="StyleUnderline"/>
        </w:rPr>
        <w:t>rmation</w:t>
      </w:r>
      <w:r w:rsidRPr="006E58C8">
        <w:rPr>
          <w:sz w:val="16"/>
        </w:rPr>
        <w:t xml:space="preserve"> </w:t>
      </w:r>
      <w:r w:rsidRPr="006E58C8">
        <w:rPr>
          <w:rStyle w:val="StyleUnderline"/>
        </w:rPr>
        <w:t xml:space="preserve">about </w:t>
      </w:r>
      <w:r w:rsidRPr="006E58C8">
        <w:rPr>
          <w:rStyle w:val="Emphasis"/>
        </w:rPr>
        <w:t>relevant predictors</w:t>
      </w:r>
      <w:r w:rsidRPr="006E58C8">
        <w:rPr>
          <w:sz w:val="16"/>
        </w:rPr>
        <w:t xml:space="preserve"> </w:t>
      </w:r>
      <w:r w:rsidRPr="006E58C8">
        <w:rPr>
          <w:rStyle w:val="StyleUnderline"/>
        </w:rPr>
        <w:t>in this type of</w:t>
      </w:r>
      <w:r w:rsidRPr="006E58C8">
        <w:rPr>
          <w:sz w:val="16"/>
        </w:rPr>
        <w:t xml:space="preserve"> discretionary </w:t>
      </w:r>
      <w:r w:rsidRPr="006E58C8">
        <w:rPr>
          <w:rStyle w:val="StyleUnderline"/>
        </w:rPr>
        <w:t>decisionmaking</w:t>
      </w:r>
      <w:r w:rsidRPr="006E58C8">
        <w:rPr>
          <w:sz w:val="16"/>
        </w:rPr>
        <w:t>.</w:t>
      </w:r>
      <w:hyperlink r:id="rId136" w:anchor="j_bjals-2017-0010_fn_014_w2aab2b8c12b1b7b1ab1b1b5b7Aa" w:history="1">
        <w:r w:rsidRPr="006E58C8">
          <w:rPr>
            <w:rStyle w:val="Hyperlink"/>
            <w:sz w:val="16"/>
          </w:rPr>
          <w:t>14</w:t>
        </w:r>
      </w:hyperlink>
      <w:r w:rsidRPr="006E58C8">
        <w:rPr>
          <w:sz w:val="16"/>
        </w:rPr>
        <w:t> </w:t>
      </w:r>
      <w:r w:rsidRPr="006E58C8">
        <w:rPr>
          <w:rStyle w:val="StyleUnderline"/>
        </w:rPr>
        <w:t xml:space="preserve">The potential to </w:t>
      </w:r>
      <w:r w:rsidRPr="006E58C8">
        <w:rPr>
          <w:rStyle w:val="Emphasis"/>
        </w:rPr>
        <w:t>observe</w:t>
      </w:r>
      <w:r w:rsidRPr="006E58C8">
        <w:rPr>
          <w:sz w:val="16"/>
        </w:rPr>
        <w:t xml:space="preserve"> seeming </w:t>
      </w:r>
      <w:r w:rsidRPr="006E58C8">
        <w:rPr>
          <w:rStyle w:val="Emphasis"/>
        </w:rPr>
        <w:t>disparities</w:t>
      </w:r>
      <w:r w:rsidRPr="006E58C8">
        <w:rPr>
          <w:sz w:val="16"/>
        </w:rPr>
        <w:t xml:space="preserve">, even possibly implicit discrimination, </w:t>
      </w:r>
      <w:r w:rsidRPr="006E58C8">
        <w:rPr>
          <w:rStyle w:val="StyleUnderline"/>
        </w:rPr>
        <w:t>is</w:t>
      </w:r>
      <w:r w:rsidRPr="006E58C8">
        <w:rPr>
          <w:sz w:val="16"/>
        </w:rPr>
        <w:t xml:space="preserve"> therefore </w:t>
      </w:r>
      <w:r w:rsidRPr="006E58C8">
        <w:rPr>
          <w:rStyle w:val="Emphasis"/>
        </w:rPr>
        <w:t>informative</w:t>
      </w:r>
      <w:r w:rsidRPr="006E58C8">
        <w:rPr>
          <w:sz w:val="16"/>
        </w:rPr>
        <w:t xml:space="preserve"> </w:t>
      </w:r>
      <w:r w:rsidRPr="006E58C8">
        <w:rPr>
          <w:rStyle w:val="StyleUnderline"/>
        </w:rPr>
        <w:t xml:space="preserve">to those interested in </w:t>
      </w:r>
      <w:r w:rsidRPr="006E58C8">
        <w:rPr>
          <w:rStyle w:val="Emphasis"/>
        </w:rPr>
        <w:t>fairness</w:t>
      </w:r>
      <w:r w:rsidRPr="006E58C8">
        <w:rPr>
          <w:sz w:val="16"/>
        </w:rPr>
        <w:t xml:space="preserve">, </w:t>
      </w:r>
      <w:r w:rsidRPr="006E58C8">
        <w:rPr>
          <w:rStyle w:val="Emphasis"/>
        </w:rPr>
        <w:t>consistency</w:t>
      </w:r>
      <w:r w:rsidRPr="006E58C8">
        <w:rPr>
          <w:sz w:val="16"/>
        </w:rPr>
        <w:t xml:space="preserve">, </w:t>
      </w:r>
      <w:r w:rsidRPr="006E58C8">
        <w:rPr>
          <w:rStyle w:val="StyleUnderline"/>
        </w:rPr>
        <w:t xml:space="preserve">and </w:t>
      </w:r>
      <w:r w:rsidRPr="006E58C8">
        <w:rPr>
          <w:rStyle w:val="Emphasis"/>
        </w:rPr>
        <w:t>transparency</w:t>
      </w:r>
      <w:r w:rsidRPr="006E58C8">
        <w:rPr>
          <w:sz w:val="16"/>
        </w:rPr>
        <w:t xml:space="preserve"> </w:t>
      </w:r>
      <w:r w:rsidRPr="006E58C8">
        <w:rPr>
          <w:rStyle w:val="StyleUnderline"/>
        </w:rPr>
        <w:t>in decisions regarding punishments</w:t>
      </w:r>
      <w:r w:rsidRPr="006E58C8">
        <w:rPr>
          <w:sz w:val="16"/>
        </w:rPr>
        <w:t>. Studies on federal sentencing also offer a benefit of representing judicial decisions across the country, thus perhaps making the results more generalizable than would research on a single state or subdivision of a state.</w:t>
      </w:r>
    </w:p>
    <w:p w:rsidR="00EF298D" w:rsidRDefault="00EF298D" w:rsidP="00EF298D">
      <w:pPr>
        <w:rPr>
          <w:rStyle w:val="Hyperlink"/>
          <w:sz w:val="16"/>
        </w:rPr>
      </w:pPr>
      <w:r w:rsidRPr="006E58C8">
        <w:rPr>
          <w:sz w:val="16"/>
        </w:rPr>
        <w:t xml:space="preserve">There is another significant way that the federal system has influence on the evolution of criminal justice responses in the country. In part </w:t>
      </w:r>
      <w:r w:rsidRPr="006E58C8">
        <w:rPr>
          <w:rStyle w:val="StyleUnderline"/>
        </w:rPr>
        <w:t>due to what</w:t>
      </w:r>
      <w:r w:rsidRPr="006E58C8">
        <w:rPr>
          <w:sz w:val="16"/>
        </w:rPr>
        <w:t xml:space="preserve"> some </w:t>
      </w:r>
      <w:r w:rsidRPr="006E58C8">
        <w:rPr>
          <w:rStyle w:val="StyleUnderline"/>
        </w:rPr>
        <w:t xml:space="preserve">critics perceive as </w:t>
      </w:r>
      <w:r w:rsidRPr="006E58C8">
        <w:rPr>
          <w:rStyle w:val="Emphasis"/>
        </w:rPr>
        <w:t>overcriminalization</w:t>
      </w:r>
      <w:r w:rsidRPr="006E58C8">
        <w:rPr>
          <w:sz w:val="16"/>
        </w:rPr>
        <w:t xml:space="preserve"> </w:t>
      </w:r>
      <w:r w:rsidRPr="006E58C8">
        <w:rPr>
          <w:rStyle w:val="StyleUnderline"/>
        </w:rPr>
        <w:t>in</w:t>
      </w:r>
      <w:r w:rsidRPr="006E58C8">
        <w:rPr>
          <w:sz w:val="16"/>
        </w:rPr>
        <w:t xml:space="preserve"> </w:t>
      </w:r>
      <w:r w:rsidRPr="006E58C8">
        <w:rPr>
          <w:rStyle w:val="StyleUnderline"/>
        </w:rPr>
        <w:t xml:space="preserve">Congress’ enactment of scores of new </w:t>
      </w:r>
      <w:r w:rsidRPr="006E58C8">
        <w:rPr>
          <w:rStyle w:val="Emphasis"/>
        </w:rPr>
        <w:t>federal criminal laws</w:t>
      </w:r>
      <w:r w:rsidRPr="006E58C8">
        <w:rPr>
          <w:sz w:val="16"/>
        </w:rPr>
        <w:t xml:space="preserve"> over the last few decades,</w:t>
      </w:r>
      <w:hyperlink r:id="rId137" w:anchor="j_bjals-2017-0010_fn_015_w2aab2b8c12b1b7b1ab1b1b6b1Aa" w:history="1">
        <w:r w:rsidRPr="006E58C8">
          <w:rPr>
            <w:rStyle w:val="Hyperlink"/>
            <w:sz w:val="16"/>
          </w:rPr>
          <w:t>15</w:t>
        </w:r>
      </w:hyperlink>
      <w:r w:rsidRPr="006E58C8">
        <w:rPr>
          <w:sz w:val="16"/>
        </w:rPr>
        <w:t> </w:t>
      </w:r>
      <w:r w:rsidRPr="006E58C8">
        <w:rPr>
          <w:rStyle w:val="StyleUnderline"/>
        </w:rPr>
        <w:t>the</w:t>
      </w:r>
      <w:r w:rsidRPr="006E58C8">
        <w:rPr>
          <w:sz w:val="16"/>
        </w:rPr>
        <w:t xml:space="preserve"> federal </w:t>
      </w:r>
      <w:r w:rsidRPr="006E58C8">
        <w:rPr>
          <w:rStyle w:val="StyleUnderline"/>
        </w:rPr>
        <w:t>government</w:t>
      </w:r>
      <w:r w:rsidRPr="006E58C8">
        <w:rPr>
          <w:sz w:val="16"/>
        </w:rPr>
        <w:t xml:space="preserve"> now </w:t>
      </w:r>
      <w:r w:rsidRPr="006E58C8">
        <w:rPr>
          <w:rStyle w:val="StyleUnderline"/>
        </w:rPr>
        <w:t xml:space="preserve">operates the single </w:t>
      </w:r>
      <w:r w:rsidRPr="006E58C8">
        <w:rPr>
          <w:rStyle w:val="Emphasis"/>
        </w:rPr>
        <w:t>largest criminal justice system</w:t>
      </w:r>
      <w:r w:rsidRPr="006E58C8">
        <w:rPr>
          <w:sz w:val="16"/>
        </w:rPr>
        <w:t xml:space="preserve"> </w:t>
      </w:r>
      <w:r w:rsidRPr="006E58C8">
        <w:rPr>
          <w:rStyle w:val="StyleUnderline"/>
        </w:rPr>
        <w:t>by</w:t>
      </w:r>
      <w:r w:rsidRPr="006E58C8">
        <w:rPr>
          <w:sz w:val="16"/>
        </w:rPr>
        <w:t xml:space="preserve"> </w:t>
      </w:r>
      <w:r w:rsidRPr="006E58C8">
        <w:rPr>
          <w:rStyle w:val="StyleUnderline"/>
        </w:rPr>
        <w:t>inmate count in</w:t>
      </w:r>
      <w:r w:rsidRPr="006E58C8">
        <w:rPr>
          <w:sz w:val="16"/>
        </w:rPr>
        <w:t xml:space="preserve"> the United States.</w:t>
      </w:r>
      <w:hyperlink r:id="rId138" w:anchor="j_bjals-2017-0010_fn_016_w2aab2b8c12b1b7b1ab1b1b6b3Aa" w:history="1">
        <w:r w:rsidRPr="006E58C8">
          <w:rPr>
            <w:rStyle w:val="Hyperlink"/>
            <w:sz w:val="16"/>
          </w:rPr>
          <w:t>16</w:t>
        </w:r>
      </w:hyperlink>
      <w:r w:rsidRPr="006E58C8">
        <w:rPr>
          <w:sz w:val="16"/>
        </w:rPr>
        <w:t xml:space="preserve"> Indeed, </w:t>
      </w:r>
      <w:r w:rsidRPr="006E58C8">
        <w:rPr>
          <w:rStyle w:val="StyleUnderline"/>
        </w:rPr>
        <w:t xml:space="preserve">the federal prison system itself is among the </w:t>
      </w:r>
      <w:r w:rsidRPr="006E58C8">
        <w:rPr>
          <w:rStyle w:val="Emphasis"/>
        </w:rPr>
        <w:t>top ten largest</w:t>
      </w:r>
      <w:r w:rsidRPr="006E58C8">
        <w:rPr>
          <w:sz w:val="16"/>
        </w:rPr>
        <w:t xml:space="preserve"> by country </w:t>
      </w:r>
      <w:r w:rsidRPr="006E58C8">
        <w:rPr>
          <w:rStyle w:val="Emphasis"/>
        </w:rPr>
        <w:t>in the world</w:t>
      </w:r>
      <w:r w:rsidRPr="006E58C8">
        <w:rPr>
          <w:sz w:val="16"/>
        </w:rPr>
        <w:t>.</w:t>
      </w:r>
      <w:hyperlink r:id="rId139" w:anchor="j_bjals-2017-0010_fn_017_w2aab2b8c12b1b7b1ab1b1b6b5Aa" w:history="1">
        <w:r w:rsidRPr="006E58C8">
          <w:rPr>
            <w:rStyle w:val="Hyperlink"/>
            <w:sz w:val="16"/>
          </w:rPr>
          <w:t>17</w:t>
        </w:r>
      </w:hyperlink>
    </w:p>
    <w:p w:rsidR="00EF298D" w:rsidRDefault="00EF298D" w:rsidP="00EF298D">
      <w:pPr>
        <w:pStyle w:val="Heading3"/>
      </w:pPr>
      <w:r>
        <w:t>Solvency---AT: Perception---Announcement</w:t>
      </w:r>
    </w:p>
    <w:p w:rsidR="00EF298D" w:rsidRPr="00DA1E92" w:rsidRDefault="00EF298D" w:rsidP="00EF298D">
      <w:pPr>
        <w:pStyle w:val="Heading4"/>
        <w:contextualSpacing/>
        <w:rPr>
          <w:rFonts w:asciiTheme="minorHAnsi" w:hAnsiTheme="minorHAnsi" w:cstheme="minorHAnsi"/>
        </w:rPr>
      </w:pPr>
      <w:r w:rsidRPr="00DA1E92">
        <w:rPr>
          <w:rFonts w:asciiTheme="minorHAnsi" w:hAnsiTheme="minorHAnsi" w:cstheme="minorHAnsi"/>
        </w:rPr>
        <w:t>Announcement solves</w:t>
      </w:r>
      <w:r>
        <w:rPr>
          <w:rFonts w:asciiTheme="minorHAnsi" w:hAnsiTheme="minorHAnsi" w:cstheme="minorHAnsi"/>
        </w:rPr>
        <w:t>.</w:t>
      </w:r>
    </w:p>
    <w:p w:rsidR="00EF298D" w:rsidRPr="00DA1E92" w:rsidRDefault="00EF298D" w:rsidP="00EF298D">
      <w:pPr>
        <w:rPr>
          <w:rFonts w:asciiTheme="minorHAnsi" w:hAnsiTheme="minorHAnsi" w:cstheme="minorHAnsi"/>
        </w:rPr>
      </w:pPr>
      <w:r w:rsidRPr="00DA1E92">
        <w:rPr>
          <w:rStyle w:val="Style13ptBold"/>
          <w:rFonts w:asciiTheme="minorHAnsi" w:hAnsiTheme="minorHAnsi" w:cstheme="minorHAnsi"/>
        </w:rPr>
        <w:t xml:space="preserve">Posner 7 </w:t>
      </w:r>
      <w:r w:rsidRPr="00DA1E92">
        <w:rPr>
          <w:rFonts w:asciiTheme="minorHAnsi" w:hAnsiTheme="minorHAnsi" w:cstheme="minorHAnsi"/>
        </w:rPr>
        <w:t>Eric Posner, Professor of Law, The University of Chicago Law School, and Adrian Vermeule, Professor of Law, Harvard Law School, 2007, The Credible Executive, 74 U. Chi. L. Rev. 865</w:t>
      </w:r>
    </w:p>
    <w:p w:rsidR="00EF298D" w:rsidRPr="006843CB" w:rsidRDefault="00EF298D" w:rsidP="00EF298D">
      <w:pPr>
        <w:rPr>
          <w:rFonts w:asciiTheme="minorHAnsi" w:hAnsiTheme="minorHAnsi" w:cstheme="minorHAnsi"/>
          <w:sz w:val="16"/>
        </w:rPr>
      </w:pPr>
      <w:r w:rsidRPr="008A5B13">
        <w:rPr>
          <w:rFonts w:asciiTheme="minorHAnsi" w:hAnsiTheme="minorHAnsi" w:cstheme="minorHAnsi"/>
          <w:sz w:val="16"/>
        </w:rPr>
        <w:t xml:space="preserve">Our aim in this Article is to identify this dilemma of credibility that afflicts the well-motivated executive and to propose mechanisms for ameliorating it. We focus on emergencies and national security but cast the analysis within a broader framework. Our basic claim is that </w:t>
      </w:r>
      <w:r w:rsidRPr="008A5B13">
        <w:rPr>
          <w:rStyle w:val="StyleUnderline"/>
          <w:rFonts w:asciiTheme="minorHAnsi" w:hAnsiTheme="minorHAnsi" w:cstheme="minorHAnsi"/>
        </w:rPr>
        <w:t xml:space="preserve">the credibility dilemma can be addressed by </w:t>
      </w:r>
      <w:r w:rsidRPr="008A5B13">
        <w:rPr>
          <w:rStyle w:val="Emphasis"/>
          <w:rFonts w:asciiTheme="minorHAnsi" w:hAnsiTheme="minorHAnsi" w:cstheme="minorHAnsi"/>
        </w:rPr>
        <w:t>executive signaling</w:t>
      </w:r>
      <w:r w:rsidRPr="008A5B13">
        <w:rPr>
          <w:rFonts w:asciiTheme="minorHAnsi" w:hAnsiTheme="minorHAnsi" w:cstheme="minorHAnsi"/>
          <w:sz w:val="16"/>
        </w:rPr>
        <w:t xml:space="preserve">. </w:t>
      </w:r>
      <w:r w:rsidRPr="008A5B13">
        <w:rPr>
          <w:rStyle w:val="StyleUnderline"/>
          <w:rFonts w:asciiTheme="minorHAnsi" w:hAnsiTheme="minorHAnsi" w:cstheme="minorHAnsi"/>
        </w:rPr>
        <w:t>Without any new constitutional amendments, statutes, or legislative action</w:t>
      </w:r>
      <w:r w:rsidRPr="008A5B13">
        <w:rPr>
          <w:rFonts w:asciiTheme="minorHAnsi" w:hAnsiTheme="minorHAnsi" w:cstheme="minorHAnsi"/>
          <w:sz w:val="16"/>
        </w:rPr>
        <w:t xml:space="preserve">, law and </w:t>
      </w:r>
      <w:r w:rsidRPr="008A5B13">
        <w:rPr>
          <w:rStyle w:val="StyleUnderline"/>
          <w:rFonts w:asciiTheme="minorHAnsi" w:hAnsiTheme="minorHAnsi" w:cstheme="minorHAnsi"/>
        </w:rPr>
        <w:t>executive practice already contain resources to allow a</w:t>
      </w:r>
      <w:r w:rsidRPr="008A5B13">
        <w:rPr>
          <w:rFonts w:asciiTheme="minorHAnsi" w:hAnsiTheme="minorHAnsi" w:cstheme="minorHAnsi"/>
          <w:sz w:val="16"/>
        </w:rPr>
        <w:t xml:space="preserve"> well-motivated </w:t>
      </w:r>
      <w:r w:rsidRPr="008A5B13">
        <w:rPr>
          <w:rStyle w:val="StyleUnderline"/>
          <w:rFonts w:asciiTheme="minorHAnsi" w:hAnsiTheme="minorHAnsi" w:cstheme="minorHAnsi"/>
        </w:rPr>
        <w:t xml:space="preserve">executive </w:t>
      </w:r>
      <w:r w:rsidRPr="008A5B13">
        <w:rPr>
          <w:rStyle w:val="Emphasis"/>
          <w:rFonts w:asciiTheme="minorHAnsi" w:hAnsiTheme="minorHAnsi" w:cstheme="minorHAnsi"/>
        </w:rPr>
        <w:t>to send a credible signal</w:t>
      </w:r>
      <w:r w:rsidRPr="008A5B13">
        <w:rPr>
          <w:rStyle w:val="StyleUnderline"/>
          <w:rFonts w:asciiTheme="minorHAnsi" w:hAnsiTheme="minorHAnsi" w:cstheme="minorHAnsi"/>
        </w:rPr>
        <w:t xml:space="preserve"> of his motivations, committing to use increased discretion in public-spirited ways</w:t>
      </w:r>
      <w:r w:rsidRPr="008A5B13">
        <w:rPr>
          <w:rFonts w:asciiTheme="minorHAnsi" w:hAnsiTheme="minorHAnsi" w:cstheme="minorHAnsi"/>
          <w:sz w:val="16"/>
        </w:rPr>
        <w:t xml:space="preserve">. </w:t>
      </w:r>
      <w:r w:rsidRPr="008A5B13">
        <w:rPr>
          <w:rStyle w:val="StyleUnderline"/>
          <w:rFonts w:asciiTheme="minorHAnsi" w:hAnsiTheme="minorHAnsi" w:cstheme="minorHAnsi"/>
        </w:rPr>
        <w:t xml:space="preserve">By tying policies to institutional mechanisms that impose heavier costs on ill-motivated actors than on well-motivated ones, the well-motivated executive can </w:t>
      </w:r>
      <w:r w:rsidRPr="008A5B13">
        <w:rPr>
          <w:rStyle w:val="Emphasis"/>
          <w:rFonts w:asciiTheme="minorHAnsi" w:hAnsiTheme="minorHAnsi" w:cstheme="minorHAnsi"/>
        </w:rPr>
        <w:t>credibly signal</w:t>
      </w:r>
      <w:r w:rsidRPr="008A5B13">
        <w:rPr>
          <w:rFonts w:asciiTheme="minorHAnsi" w:hAnsiTheme="minorHAnsi" w:cstheme="minorHAnsi"/>
          <w:sz w:val="16"/>
        </w:rPr>
        <w:t xml:space="preserve"> his </w:t>
      </w:r>
      <w:r w:rsidRPr="008A5B13">
        <w:rPr>
          <w:rStyle w:val="Emphasis"/>
          <w:rFonts w:asciiTheme="minorHAnsi" w:hAnsiTheme="minorHAnsi" w:cstheme="minorHAnsi"/>
        </w:rPr>
        <w:t>good intentions</w:t>
      </w:r>
      <w:r w:rsidRPr="008A5B13">
        <w:rPr>
          <w:rStyle w:val="StyleUnderline"/>
          <w:rFonts w:asciiTheme="minorHAnsi" w:hAnsiTheme="minorHAnsi" w:cstheme="minorHAnsi"/>
        </w:rPr>
        <w:t xml:space="preserve"> and</w:t>
      </w:r>
      <w:r w:rsidRPr="008A5B13">
        <w:rPr>
          <w:rFonts w:asciiTheme="minorHAnsi" w:hAnsiTheme="minorHAnsi" w:cstheme="minorHAnsi"/>
          <w:sz w:val="16"/>
        </w:rPr>
        <w:t xml:space="preserve"> thus </w:t>
      </w:r>
      <w:r w:rsidRPr="008A5B13">
        <w:rPr>
          <w:rStyle w:val="StyleUnderline"/>
          <w:rFonts w:asciiTheme="minorHAnsi" w:hAnsiTheme="minorHAnsi" w:cstheme="minorHAnsi"/>
        </w:rPr>
        <w:t>persuade voters that his policies are those</w:t>
      </w:r>
      <w:r w:rsidRPr="008A5B13">
        <w:rPr>
          <w:rFonts w:asciiTheme="minorHAnsi" w:hAnsiTheme="minorHAnsi" w:cstheme="minorHAnsi"/>
          <w:sz w:val="16"/>
        </w:rPr>
        <w:t xml:space="preserve"> that </w:t>
      </w:r>
      <w:r w:rsidRPr="008A5B13">
        <w:rPr>
          <w:rStyle w:val="StyleUnderline"/>
          <w:rFonts w:asciiTheme="minorHAnsi" w:hAnsiTheme="minorHAnsi" w:cstheme="minorHAnsi"/>
        </w:rPr>
        <w:t>voters would want if fully informed</w:t>
      </w:r>
      <w:r w:rsidRPr="008A5B13">
        <w:rPr>
          <w:rFonts w:asciiTheme="minorHAnsi" w:hAnsiTheme="minorHAnsi" w:cstheme="minorHAnsi"/>
          <w:sz w:val="16"/>
        </w:rPr>
        <w:t xml:space="preserve">. We focus particularly on mechanisms of executive self-binding that send a signal of credibility by committing presidents to actions or policies that only a well-motivated president would adopt </w:t>
      </w:r>
    </w:p>
    <w:p w:rsidR="00EF298D" w:rsidRDefault="00EF298D" w:rsidP="00EF298D">
      <w:pPr>
        <w:pStyle w:val="Heading2"/>
      </w:pPr>
      <w:r>
        <w:t xml:space="preserve">Fines CP </w:t>
      </w:r>
    </w:p>
    <w:p w:rsidR="00EF298D" w:rsidRDefault="00EF298D" w:rsidP="00EF298D">
      <w:pPr>
        <w:pStyle w:val="Heading3"/>
      </w:pPr>
      <w:r>
        <w:t xml:space="preserve">1nc – shell – KM </w:t>
      </w:r>
    </w:p>
    <w:p w:rsidR="00EF298D" w:rsidRDefault="00EF298D" w:rsidP="00EF298D">
      <w:pPr>
        <w:pStyle w:val="Heading4"/>
      </w:pPr>
      <w:r>
        <w:t xml:space="preserve">Text: The United States Federal Government should legalize corporate espionage, substantially raise taxes for those actions and allocate the funds to the Mars Exploration Program </w:t>
      </w:r>
    </w:p>
    <w:p w:rsidR="00EF298D" w:rsidRPr="0075690F" w:rsidRDefault="00EF298D" w:rsidP="00EF298D"/>
    <w:p w:rsidR="00EF298D" w:rsidRDefault="00EF298D" w:rsidP="00EF298D">
      <w:pPr>
        <w:pStyle w:val="Heading4"/>
      </w:pPr>
      <w:r>
        <w:t xml:space="preserve">The counterplan yields the same deterrence as the aff but without the cost of imprisonment </w:t>
      </w:r>
    </w:p>
    <w:p w:rsidR="00EF298D" w:rsidRPr="00E77C48" w:rsidRDefault="00EF298D" w:rsidP="00EF298D">
      <w:pPr>
        <w:rPr>
          <w:rStyle w:val="Style13ptBold"/>
          <w:b w:val="0"/>
          <w:bCs/>
        </w:rPr>
      </w:pPr>
      <w:r>
        <w:rPr>
          <w:rStyle w:val="Style13ptBold"/>
        </w:rPr>
        <w:t>Posner 80</w:t>
      </w:r>
      <w:r w:rsidRPr="00E77C48">
        <w:rPr>
          <w:rStyle w:val="Style13ptBold"/>
        </w:rPr>
        <w:t>, (</w:t>
      </w:r>
      <w:r w:rsidRPr="00E77C48">
        <w:t xml:space="preserve">Richard A. Posner, Lee and Brena Freeman Professor of Law, University of Chicago. B.A. 1959, Yale University; LL.B. 1962, Harvard University, "Optimal Sentences for White-Collar Criminals," 17 American Criminal Law Review 409 (1980), </w:t>
      </w:r>
      <w:hyperlink r:id="rId140" w:history="1">
        <w:r w:rsidRPr="00E77C48">
          <w:rPr>
            <w:rStyle w:val="Hyperlink"/>
          </w:rPr>
          <w:t>https://chicagounbound.uchicago.edu/cgi/viewcontent.cgi?article=2842&amp;context=journal_articles</w:t>
        </w:r>
      </w:hyperlink>
      <w:r w:rsidRPr="00E77C48">
        <w:t>)</w:t>
      </w:r>
      <w:r>
        <w:rPr>
          <w:sz w:val="26"/>
        </w:rPr>
        <w:t xml:space="preserve"> </w:t>
      </w:r>
    </w:p>
    <w:p w:rsidR="00EF298D" w:rsidRDefault="00EF298D" w:rsidP="00EF298D">
      <w:pPr>
        <w:rPr>
          <w:sz w:val="16"/>
        </w:rPr>
      </w:pPr>
      <w:r w:rsidRPr="00754312">
        <w:rPr>
          <w:sz w:val="16"/>
        </w:rPr>
        <w:t xml:space="preserve">The point I wish to argue in this article, </w:t>
      </w:r>
      <w:r w:rsidRPr="00754312">
        <w:rPr>
          <w:u w:val="single"/>
        </w:rPr>
        <w:t>an application of the economic analysis of crime and punishment pioneered by Gary Becker</w:t>
      </w:r>
      <w:r w:rsidRPr="00754312">
        <w:rPr>
          <w:sz w:val="16"/>
        </w:rPr>
        <w:t xml:space="preserve">, 2 </w:t>
      </w:r>
      <w:r w:rsidRPr="00754312">
        <w:rPr>
          <w:u w:val="single"/>
        </w:rPr>
        <w:t>can now be stated simply</w:t>
      </w:r>
      <w:r w:rsidRPr="00754312">
        <w:rPr>
          <w:b/>
          <w:bCs/>
          <w:u w:val="single"/>
        </w:rPr>
        <w:t>: the white-collar criminal</w:t>
      </w:r>
      <w:r w:rsidRPr="00754312">
        <w:rPr>
          <w:u w:val="single"/>
        </w:rPr>
        <w:t xml:space="preserve"> as I have defined him </w:t>
      </w:r>
      <w:r w:rsidRPr="00754312">
        <w:rPr>
          <w:b/>
          <w:bCs/>
          <w:u w:val="single"/>
        </w:rPr>
        <w:t>should be punished only by monetary penalties-by fines</w:t>
      </w:r>
      <w:r w:rsidRPr="00754312">
        <w:rPr>
          <w:sz w:val="16"/>
        </w:rPr>
        <w:t xml:space="preserve"> (where civil damages or penalties are inadequate or inappropriate) 3 </w:t>
      </w:r>
      <w:r w:rsidRPr="00754312">
        <w:rPr>
          <w:u w:val="single"/>
        </w:rPr>
        <w:t>rather than by imprisonment or other "afflictive" punishments</w:t>
      </w:r>
      <w:r w:rsidRPr="00754312">
        <w:rPr>
          <w:sz w:val="16"/>
        </w:rPr>
        <w:t xml:space="preserve"> (save as they may be necessary to coerce payment of the monetary penalty). In a social cost-benefit analysis of the choice between fining and imprisoning the white-collar criminal, </w:t>
      </w:r>
      <w:r w:rsidRPr="00754312">
        <w:rPr>
          <w:u w:val="single"/>
        </w:rPr>
        <w:t>the cost side of the analysis favors fining because,</w:t>
      </w:r>
      <w:r w:rsidRPr="00754312">
        <w:rPr>
          <w:sz w:val="16"/>
        </w:rPr>
        <w:t xml:space="preserve"> as we shall see, </w:t>
      </w:r>
      <w:r w:rsidRPr="00754312">
        <w:rPr>
          <w:u w:val="single"/>
        </w:rPr>
        <w:t>the cost of collecting a fine from one who can pay</w:t>
      </w:r>
      <w:r w:rsidRPr="00754312">
        <w:rPr>
          <w:sz w:val="16"/>
        </w:rPr>
        <w:t xml:space="preserve"> </w:t>
      </w:r>
      <w:r w:rsidRPr="00754312">
        <w:rPr>
          <w:u w:val="single"/>
        </w:rPr>
        <w:t xml:space="preserve">it </w:t>
      </w:r>
      <w:r w:rsidRPr="00754312">
        <w:rPr>
          <w:sz w:val="16"/>
        </w:rPr>
        <w:t xml:space="preserve">(an important qualification) </w:t>
      </w:r>
      <w:r w:rsidRPr="00754312">
        <w:rPr>
          <w:u w:val="single"/>
        </w:rPr>
        <w:t>is lower than the cost of imprisonment</w:t>
      </w:r>
      <w:r w:rsidRPr="00754312">
        <w:rPr>
          <w:sz w:val="16"/>
        </w:rPr>
        <w:t xml:space="preserve">. On the benefit side, </w:t>
      </w:r>
      <w:r w:rsidRPr="00754312">
        <w:rPr>
          <w:u w:val="single"/>
        </w:rPr>
        <w:t xml:space="preserve">there is no difference in principle between the sanctions. The fine for a white-collar crime can be set at whatever level imposes the same disutility on the defendant, </w:t>
      </w:r>
      <w:r w:rsidRPr="00754312">
        <w:rPr>
          <w:b/>
          <w:bCs/>
          <w:u w:val="single"/>
        </w:rPr>
        <w:t>and thus yield the same deterren</w:t>
      </w:r>
      <w:r w:rsidRPr="00754312">
        <w:rPr>
          <w:b/>
          <w:bCs/>
          <w:sz w:val="16"/>
        </w:rPr>
        <w:t>ce</w:t>
      </w:r>
      <w:r w:rsidRPr="00754312">
        <w:rPr>
          <w:sz w:val="16"/>
        </w:rPr>
        <w:t xml:space="preserve">, as the prison sentence that would have been imposed instead. Hence, </w:t>
      </w:r>
      <w:r w:rsidRPr="00754312">
        <w:rPr>
          <w:u w:val="single"/>
        </w:rPr>
        <w:t>fining the affluent offender is preferable to imprisoning him from society's standpoint because it is less costly and no less efficacious</w:t>
      </w:r>
      <w:r w:rsidRPr="00754312">
        <w:rPr>
          <w:sz w:val="16"/>
        </w:rPr>
        <w:t>. The reason that t</w:t>
      </w:r>
      <w:r w:rsidRPr="00754312">
        <w:rPr>
          <w:u w:val="single"/>
        </w:rPr>
        <w:t>he fine is the cheaper sanction is that, unlike imprisonment, it is a transfer payment</w:t>
      </w:r>
      <w:r w:rsidRPr="00754312">
        <w:rPr>
          <w:sz w:val="16"/>
        </w:rPr>
        <w:t xml:space="preserve">. Because the dollars collected from the criminal as a fine show up on the benefit side of the social ledger, </w:t>
      </w:r>
      <w:r w:rsidRPr="00754312">
        <w:rPr>
          <w:u w:val="single"/>
        </w:rPr>
        <w:t>the net social cost is limited to the costs of collecting the fine.</w:t>
      </w:r>
      <w:r w:rsidRPr="00754312">
        <w:rPr>
          <w:sz w:val="16"/>
        </w:rPr>
        <w:t xml:space="preserve">4 A </w:t>
      </w:r>
      <w:r w:rsidRPr="00754312">
        <w:rPr>
          <w:u w:val="single"/>
        </w:rPr>
        <w:t>term of imprisonment, on the other hand, yields no comparable social revenue if we disregard the negligible, and nowadays usually zero, output of the prisoner</w:t>
      </w:r>
      <w:r w:rsidRPr="00754312">
        <w:rPr>
          <w:sz w:val="16"/>
        </w:rPr>
        <w:t xml:space="preserve">. On the contrary, to </w:t>
      </w:r>
      <w:r w:rsidRPr="00754312">
        <w:rPr>
          <w:u w:val="single"/>
        </w:rPr>
        <w:t>the social costs of imprisonment must be added the considerable sums spent on maintaining prisoners</w:t>
      </w:r>
      <w:r w:rsidRPr="00754312">
        <w:rPr>
          <w:sz w:val="16"/>
        </w:rPr>
        <w:t xml:space="preserve">. To be sure, for a middle-class offender, a short prison term might be the deterrent equivalent of a large fine. But it would not follow that the social costs of the short prison term were correspondingly low, </w:t>
      </w:r>
      <w:r w:rsidRPr="00754312">
        <w:rPr>
          <w:u w:val="single"/>
        </w:rPr>
        <w:t>because the greater one's income, the greater is the cost of imprisonment in lost earnings</w:t>
      </w:r>
      <w:r w:rsidRPr="00754312">
        <w:rPr>
          <w:sz w:val="16"/>
        </w:rPr>
        <w:t>. As long as these are earnings in legitimate occupations, their loss is a social cost similar to the cost of the prison guards. The large fine avoids these costs. I anticipate relatively little disagreement with the proposition that fines are cheaper to society than imprisonment when the offender can pay the fine. I expect great resistance, however, to the proposition that the social benefits of punishment are no greater when punishment takes the form of imprisonment than when it takes the form of a fine</w:t>
      </w:r>
      <w:r w:rsidRPr="00754312">
        <w:rPr>
          <w:u w:val="single"/>
        </w:rPr>
        <w:t>. It will be argued</w:t>
      </w:r>
      <w:r w:rsidRPr="00754312">
        <w:rPr>
          <w:sz w:val="16"/>
        </w:rPr>
        <w:t xml:space="preserve"> that t</w:t>
      </w:r>
      <w:r w:rsidRPr="00754312">
        <w:rPr>
          <w:u w:val="single"/>
        </w:rPr>
        <w:t>here is no money equivalent to the pain of imprisonment,</w:t>
      </w:r>
      <w:r w:rsidRPr="00754312">
        <w:rPr>
          <w:sz w:val="16"/>
        </w:rPr>
        <w:t xml:space="preserve"> </w:t>
      </w:r>
      <w:r w:rsidRPr="00754312">
        <w:rPr>
          <w:u w:val="single"/>
        </w:rPr>
        <w:t>perhaps especially to the affluent, educated, "sensitive" person-the white-collar criminal-that would be within his power to pay</w:t>
      </w:r>
      <w:r w:rsidRPr="00754312">
        <w:rPr>
          <w:sz w:val="16"/>
        </w:rPr>
        <w:t xml:space="preserve">. (The offender here is necessarily an individual: a corporation or other "artificial" person cannot, of course, be punished by imprisonment.) But </w:t>
      </w:r>
      <w:r w:rsidRPr="00754312">
        <w:rPr>
          <w:u w:val="single"/>
        </w:rPr>
        <w:t>whether this is so depends</w:t>
      </w:r>
      <w:r w:rsidRPr="00754312">
        <w:rPr>
          <w:sz w:val="16"/>
        </w:rPr>
        <w:t xml:space="preserve">, in a theoretical analysis, </w:t>
      </w:r>
      <w:r w:rsidRPr="00754312">
        <w:rPr>
          <w:u w:val="single"/>
        </w:rPr>
        <w:t>on the gravity of the crime in relation to the probability of apprehension and convictio</w:t>
      </w:r>
      <w:r w:rsidRPr="00754312">
        <w:rPr>
          <w:sz w:val="16"/>
        </w:rPr>
        <w:t xml:space="preserve">n, 5 and, in a practical analysis, on the severity of the prison sentences actually imposed for white-collar crimes. As to the first, it is no doubt true that </w:t>
      </w:r>
      <w:r w:rsidRPr="00754312">
        <w:rPr>
          <w:u w:val="single"/>
        </w:rPr>
        <w:t>very few people would consider a fine of any size to be as severe a punishment as death, or imprisonment for life</w:t>
      </w:r>
      <w:r w:rsidRPr="00754312">
        <w:rPr>
          <w:sz w:val="16"/>
        </w:rPr>
        <w:t xml:space="preserve">, or, perhaps, imprisonment for twenty years. </w:t>
      </w:r>
      <w:r w:rsidRPr="00754312">
        <w:rPr>
          <w:u w:val="single"/>
        </w:rPr>
        <w:t>Thus, if these are optimal punishments (</w:t>
      </w:r>
      <w:r w:rsidRPr="00754312">
        <w:rPr>
          <w:sz w:val="16"/>
        </w:rPr>
        <w:t xml:space="preserve">putting aside the consideration that imprisonment is more costly to administer), </w:t>
      </w:r>
      <w:r w:rsidRPr="00754312">
        <w:rPr>
          <w:u w:val="single"/>
        </w:rPr>
        <w:t>it might indeed be difficult to find a monetary equivalent.</w:t>
      </w:r>
      <w:r w:rsidRPr="00754312">
        <w:rPr>
          <w:sz w:val="16"/>
        </w:rPr>
        <w:t xml:space="preserve"> Perhaps these are optimal punishments for some white-collar crimes. If so, my proposal to substitute fines for prison for white-collar criminals is in serious difficulty-but only in a rather academic sense. For whatever may be theoretically optimal, </w:t>
      </w:r>
      <w:r w:rsidRPr="00754312">
        <w:rPr>
          <w:u w:val="single"/>
        </w:rPr>
        <w:t>white-collar criminals, at least in this country, are not punished by death or long prison terms.</w:t>
      </w:r>
      <w:r w:rsidRPr="00754312">
        <w:rPr>
          <w:sz w:val="16"/>
        </w:rPr>
        <w:t xml:space="preserve"> Table 1 provides some data on the type and length of sentences for various federal crimes. 6 With the (surprising) exception of securities offenses, the prison sentences for white-collar crimes-when prison sentences are imposed on the perpetrators of such crimes7 -barely exceed two years. Even this figure greatly exaggerates the actual time served behind bars, which is shortened by parole and time off for good behavior. Perhaps, as I have suggested, these prison terms are too short given the gravity of the crimes and the difficulty of detecting them. That is a large question that I do not propose to investigate here. </w:t>
      </w:r>
      <w:r w:rsidRPr="00754312">
        <w:rPr>
          <w:u w:val="single"/>
        </w:rPr>
        <w:t xml:space="preserve">I shall instead treat the existing level of imprisonment for white-collar crime as part of the background of the analysis. Given that level, </w:t>
      </w:r>
      <w:r w:rsidRPr="00754312">
        <w:rPr>
          <w:b/>
          <w:bCs/>
          <w:u w:val="single"/>
        </w:rPr>
        <w:t>it is highly improbable that there is no fine equivalent to a prison sentence</w:t>
      </w:r>
      <w:r w:rsidRPr="00754312">
        <w:rPr>
          <w:u w:val="single"/>
        </w:rPr>
        <w:t xml:space="preserve"> in the amount of disutility it imposes on the offender. An individual who has the boldness, the effrontery, to commit a crime-even of the white-collar variety-will have the capacity and inclination to consider realistic trade-offs between 90 days, or even a year or two, in one of the federal system's minimal security prisons and a hefty fine. If he would be deterred by the threat of such a prison sentence, </w:t>
      </w:r>
      <w:r w:rsidRPr="00754312">
        <w:rPr>
          <w:b/>
          <w:bCs/>
          <w:u w:val="single"/>
        </w:rPr>
        <w:t>he would be equally deterred by the threat of a $50,000 or $100,000 or $250,000 fine</w:t>
      </w:r>
      <w:r w:rsidRPr="00754312">
        <w:rPr>
          <w:sz w:val="16"/>
        </w:rPr>
        <w:t xml:space="preserve">. (And fines could be indexed to prevent inflation from reducing their bite.) </w:t>
      </w:r>
    </w:p>
    <w:p w:rsidR="00EF298D" w:rsidRDefault="00EF298D" w:rsidP="00EF298D">
      <w:pPr>
        <w:pStyle w:val="Heading4"/>
      </w:pPr>
      <w:r>
        <w:t>The Mars Exploration Program needs money now more than ever</w:t>
      </w:r>
    </w:p>
    <w:p w:rsidR="00EF298D" w:rsidRPr="001E2893" w:rsidRDefault="00EF298D" w:rsidP="00EF298D">
      <w:pPr>
        <w:rPr>
          <w:sz w:val="26"/>
        </w:rPr>
      </w:pPr>
      <w:r>
        <w:rPr>
          <w:rStyle w:val="Style13ptBold"/>
        </w:rPr>
        <w:t xml:space="preserve">David 20, </w:t>
      </w:r>
      <w:r w:rsidRPr="001E2893">
        <w:rPr>
          <w:rStyle w:val="Style13ptBold"/>
        </w:rPr>
        <w:t>(</w:t>
      </w:r>
      <w:r w:rsidRPr="001E2893">
        <w:t>Leonard David is author of </w:t>
      </w:r>
      <w:r w:rsidRPr="001E2893">
        <w:rPr>
          <w:i/>
          <w:iCs/>
        </w:rPr>
        <w:t>Moon Rush: The New Space Race</w:t>
      </w:r>
      <w:r w:rsidRPr="001E2893">
        <w:t> (National Geographic, 2019) and </w:t>
      </w:r>
      <w:r w:rsidRPr="001E2893">
        <w:rPr>
          <w:i/>
          <w:iCs/>
        </w:rPr>
        <w:t>Mars: Our Future on the Red Planet</w:t>
      </w:r>
      <w:r w:rsidRPr="001E2893">
        <w:t xml:space="preserve"> (National Geographic, 2016). He has been reporting on the space industry for more than five decades, “Mars Needs Money: White House Budget Could Prompt Retreat from Red Planet”, April 30, 2020, Scientific American, </w:t>
      </w:r>
      <w:hyperlink r:id="rId141" w:history="1">
        <w:r w:rsidRPr="001E2893">
          <w:rPr>
            <w:rStyle w:val="Hyperlink"/>
          </w:rPr>
          <w:t>https://www.scientificamerican.com/article/mars-needs-money-white-house-budget-could-prompt-retreat-from-red-planet/</w:t>
        </w:r>
      </w:hyperlink>
      <w:r w:rsidRPr="001E2893">
        <w:t>)</w:t>
      </w:r>
      <w:r>
        <w:br w:type="page"/>
      </w:r>
    </w:p>
    <w:p w:rsidR="00EF298D" w:rsidRPr="001338D9" w:rsidRDefault="00EF298D" w:rsidP="00EF298D">
      <w:pPr>
        <w:rPr>
          <w:u w:val="single"/>
        </w:rPr>
      </w:pPr>
      <w:r w:rsidRPr="001338D9">
        <w:rPr>
          <w:u w:val="single"/>
        </w:rPr>
        <w:t>NASA’s Mars Exploration Program is in calamitous strai</w:t>
      </w:r>
      <w:r w:rsidRPr="001338D9">
        <w:rPr>
          <w:sz w:val="16"/>
        </w:rPr>
        <w:t>ts</w:t>
      </w:r>
      <w:r w:rsidRPr="001338D9">
        <w:rPr>
          <w:u w:val="single"/>
        </w:rPr>
        <w:t>. Cuts to the program</w:t>
      </w:r>
      <w:r w:rsidRPr="001338D9">
        <w:rPr>
          <w:sz w:val="16"/>
        </w:rPr>
        <w:t xml:space="preserve"> in President Donald Trump’s budget proposal for the 2021 fiscal year (FY) </w:t>
      </w:r>
      <w:r w:rsidRPr="001338D9">
        <w:rPr>
          <w:u w:val="single"/>
        </w:rPr>
        <w:t>could pull the plug on the space agency’s ensemble of orbiters, as well as its only active Mars rover</w:t>
      </w:r>
      <w:r w:rsidRPr="001338D9">
        <w:rPr>
          <w:sz w:val="16"/>
        </w:rPr>
        <w:t xml:space="preserve">, </w:t>
      </w:r>
      <w:r w:rsidRPr="001338D9">
        <w:rPr>
          <w:u w:val="single"/>
        </w:rPr>
        <w:t>Curiosity, which has been prowling the Red Planet since 2012.</w:t>
      </w:r>
      <w:r>
        <w:rPr>
          <w:u w:val="single"/>
        </w:rPr>
        <w:t xml:space="preserve"> </w:t>
      </w:r>
      <w:r w:rsidRPr="001338D9">
        <w:rPr>
          <w:u w:val="single"/>
        </w:rPr>
        <w:t>If unchanged</w:t>
      </w:r>
      <w:r w:rsidRPr="001338D9">
        <w:rPr>
          <w:sz w:val="16"/>
        </w:rPr>
        <w:t xml:space="preserve">, </w:t>
      </w:r>
      <w:r w:rsidRPr="001338D9">
        <w:rPr>
          <w:u w:val="single"/>
        </w:rPr>
        <w:t>the budget numbers would</w:t>
      </w:r>
      <w:r w:rsidRPr="001338D9">
        <w:rPr>
          <w:sz w:val="16"/>
        </w:rPr>
        <w:t xml:space="preserve">, in this calendar year, </w:t>
      </w:r>
      <w:r w:rsidRPr="001338D9">
        <w:rPr>
          <w:u w:val="single"/>
        </w:rPr>
        <w:t>shutter an aged but functional communications relay and science orbiter, Mars Odyssey, which has operated at the planet since 2001.</w:t>
      </w:r>
      <w:r w:rsidRPr="001338D9">
        <w:rPr>
          <w:sz w:val="16"/>
        </w:rPr>
        <w:t xml:space="preserve"> </w:t>
      </w:r>
      <w:r w:rsidRPr="001338D9">
        <w:rPr>
          <w:u w:val="single"/>
        </w:rPr>
        <w:t>They would also curtail Curiosity just as it reaches new heights in its ongoing science investigations</w:t>
      </w:r>
      <w:r w:rsidRPr="001338D9">
        <w:rPr>
          <w:sz w:val="16"/>
        </w:rPr>
        <w:t xml:space="preserve"> on Mount Sharp in Gale Crater. </w:t>
      </w:r>
      <w:r w:rsidRPr="001338D9">
        <w:rPr>
          <w:u w:val="single"/>
        </w:rPr>
        <w:t>The funding shortfall would close out the rover’s work late next year, before it can explore a major transition in the ancient climate of Mars that is thought to be recorded in rocks higher on the mountain.</w:t>
      </w:r>
      <w:r>
        <w:rPr>
          <w:u w:val="single"/>
        </w:rPr>
        <w:t xml:space="preserve"> </w:t>
      </w:r>
      <w:r w:rsidRPr="001338D9">
        <w:rPr>
          <w:sz w:val="16"/>
        </w:rPr>
        <w:t xml:space="preserve">Furthermore, the </w:t>
      </w:r>
      <w:r w:rsidRPr="001338D9">
        <w:rPr>
          <w:u w:val="single"/>
        </w:rPr>
        <w:t>FY 2021 budget reduces the science sleuthing of NASA’s Mars Reconnaissance Orbiter (MRO) by 20 percent. It cuts the number of targeted observations MRO can execute in half, purging most of the special data products associated with them.</w:t>
      </w:r>
      <w:r w:rsidRPr="001338D9">
        <w:rPr>
          <w:sz w:val="16"/>
        </w:rPr>
        <w:t xml:space="preserve"> Like Mars Odyssey, MRO is a dual-purpose orbiter, serving as a crucial data relay while also providing high-resolution imagery of potential future landing sites. ADVERTISEMENT </w:t>
      </w:r>
      <w:r w:rsidRPr="001338D9">
        <w:rPr>
          <w:u w:val="single"/>
        </w:rPr>
        <w:t>The diminished budget would also impact the Mars Atmosphere and Volatile Evolution (MAVEN) spacecraft, scaling back that mission’s science operations to minimal levels.</w:t>
      </w:r>
      <w:r w:rsidRPr="001338D9">
        <w:rPr>
          <w:sz w:val="16"/>
        </w:rPr>
        <w:t xml:space="preserve"> Orbiting Mars since 2014, MAVEN allows researchers to track the ongoing deterioration of the planet’s atmosphere—a process that, billions of years ago, transformed Mars from a warm, wet world to its current cold, arid state. </w:t>
      </w:r>
      <w:r w:rsidRPr="001338D9">
        <w:rPr>
          <w:b/>
          <w:bCs/>
          <w:sz w:val="16"/>
        </w:rPr>
        <w:t xml:space="preserve">INTERPLANETARY PAIN </w:t>
      </w:r>
      <w:r w:rsidRPr="001338D9">
        <w:rPr>
          <w:u w:val="single"/>
        </w:rPr>
        <w:t>More than 100 Mars-focused scientists discussed this grim outlook throughout a mid-April meeting of the Mars Exploration Program Analysis Group (</w:t>
      </w:r>
      <w:r w:rsidRPr="001338D9">
        <w:rPr>
          <w:sz w:val="16"/>
        </w:rPr>
        <w:t>MEPAG), chartered by NASA to assist in planning the scientific scouting of that far-off world. All the attendees of the meeting took part remotely, of course, because of the ongoing coronavirus pandemic—</w:t>
      </w:r>
      <w:r w:rsidRPr="001338D9">
        <w:rPr>
          <w:u w:val="single"/>
        </w:rPr>
        <w:t>another potential source of pain, financial and otherwise, for the planning and operation of spacecraft on Mars, as well as for the federal government at large</w:t>
      </w:r>
      <w:r w:rsidRPr="001338D9">
        <w:rPr>
          <w:sz w:val="16"/>
        </w:rPr>
        <w:t xml:space="preserve">. </w:t>
      </w:r>
      <w:r w:rsidRPr="001338D9">
        <w:rPr>
          <w:u w:val="single"/>
        </w:rPr>
        <w:t>With Washington, D.C., now spending trillions of dollars to shore up the U.S. economy, the impact on funding for NASA and other federal agencies remains uncertain but could be significant.</w:t>
      </w:r>
      <w:r>
        <w:rPr>
          <w:u w:val="single"/>
        </w:rPr>
        <w:t xml:space="preserve"> </w:t>
      </w:r>
      <w:r w:rsidRPr="001338D9">
        <w:rPr>
          <w:u w:val="single"/>
        </w:rPr>
        <w:t xml:space="preserve">Jim Watzin, director of NASA’s Mars Exploration Program, told the MEPAG gathering that COVID-19 “has had an impact on the program and what we do.” </w:t>
      </w:r>
      <w:r w:rsidRPr="001338D9">
        <w:rPr>
          <w:sz w:val="16"/>
        </w:rPr>
        <w:t xml:space="preserve">He estimated that about three quarters or more of those directly working on the Mars program has transitioned to a virtual workplace and that it was “still too early to accurately forecast the impacts.” Scientists planning future explorations of the Red Planet face yet another predicament, too—although one that has little to do with Mars or pandemics. Work is now underway on crafting the Planetary Science and Astrobiology Decadal Survey 2023–2032, the latest of a once-every-10-years effort, led by the National Academies of Sciences, Engineering, and Medicine, that sets research priorities (and notional missions to fulfill them) for at least the next decade. Spurred by a flood of science findings from the outer solar system, many researchers are now looking past Mars to other destinations—chiefly ocean-bearing icy moons such as Jupiter’s Europa and Saturn’s Titan and Enceladus. After a decades-long glut of Mars-focused missions, the community’s hunger to explore elsewhere is becoming voracious. Could this new Decadal Survey mark the moment when planetary scientists turn away from Mars? Artist’s rendition of a rocket lifting off from Mars and carrying material bound for Earth as part of NASA’s long-planned Mars Sample Return mission. Credit: </w:t>
      </w:r>
      <w:hyperlink r:id="rId142" w:history="1">
        <w:r w:rsidRPr="001338D9">
          <w:rPr>
            <w:rStyle w:val="Hyperlink"/>
            <w:sz w:val="16"/>
          </w:rPr>
          <w:t>NASA and JPL-Caltech</w:t>
        </w:r>
      </w:hyperlink>
      <w:r w:rsidRPr="001338D9">
        <w:rPr>
          <w:sz w:val="16"/>
        </w:rPr>
        <w:t xml:space="preserve"> Lori Glaze, director of NASA’s Planetary Science Division, explains that each year the program must balance goals and objectives within constraints on the available budget</w:t>
      </w:r>
      <w:r w:rsidRPr="001338D9">
        <w:rPr>
          <w:u w:val="single"/>
        </w:rPr>
        <w:t>. “Last year required many difficult decisions: invest in the future, continue what we’ve been doing or find some balance in between. All strong organizations do this. Mars exploration is no different,” she says.</w:t>
      </w:r>
      <w:r>
        <w:rPr>
          <w:u w:val="single"/>
        </w:rPr>
        <w:t xml:space="preserve"> </w:t>
      </w:r>
      <w:r w:rsidRPr="001338D9">
        <w:rPr>
          <w:sz w:val="16"/>
        </w:rPr>
        <w:t>The belt-tightening results of that balancing act have been bittersweet, Glaze says. “</w:t>
      </w:r>
      <w:r w:rsidRPr="001338D9">
        <w:rPr>
          <w:u w:val="single"/>
        </w:rPr>
        <w:t>We share the community’s disappointments, as well as look optimistically toward our new missions, knowing we did our best within the constraints we had,”</w:t>
      </w:r>
      <w:r w:rsidRPr="001338D9">
        <w:rPr>
          <w:sz w:val="16"/>
        </w:rPr>
        <w:t xml:space="preserve"> she adds. “That being said, </w:t>
      </w:r>
      <w:r w:rsidRPr="001338D9">
        <w:rPr>
          <w:u w:val="single"/>
        </w:rPr>
        <w:t>we will continue to look for opportunities to minimize or offset the reductions as we move forward. Each year we revisit the budget and its constraints and work to improve the posture and potential of the program.”</w:t>
      </w:r>
      <w:r>
        <w:rPr>
          <w:u w:val="single"/>
        </w:rPr>
        <w:t xml:space="preserve"> </w:t>
      </w:r>
      <w:r w:rsidRPr="001338D9">
        <w:rPr>
          <w:sz w:val="16"/>
        </w:rPr>
        <w:t xml:space="preserve">NASA’s next Mars mission—the Perseverance rover—is now being readied for a liftoff this July or August. Meant to be the linchpin for an ambitious international plan to haul samples of Martian material back to Earth, the rover is targeted for a 2021 landing in Jezero Crater, a locale where the ancient environment is thought to have been favorable for microbial life. There the wheeled robot will collect and cache samples of astrobiological interest, which will await retrieval by an as yet unbuilt future mission. The process of building and launching Perseverance has an estimated price tag of roughly $2.4 billion, Glaze says. That is some $300 million more than the mission’s original estimate. And an additional $300 million or so will likely be required to operate the rover on Mars during its prime mission, which comprises one Martian year (about 687 Earth days). </w:t>
      </w:r>
      <w:r w:rsidRPr="001338D9">
        <w:rPr>
          <w:u w:val="single"/>
        </w:rPr>
        <w:t>The proposed cuts to NASA’s Mars plans originated in the White House’s Office of Management and Budget. And they are meant to punish the space agency for Perseverance’s cost overruns, says John Logsdon, a space history and policy expert at George Washington University.</w:t>
      </w:r>
      <w:r>
        <w:rPr>
          <w:u w:val="single"/>
        </w:rPr>
        <w:t xml:space="preserve"> </w:t>
      </w:r>
      <w:r w:rsidRPr="001338D9">
        <w:rPr>
          <w:sz w:val="16"/>
        </w:rPr>
        <w:t xml:space="preserve">“It would be really shortsighted if that penalty undercut the growing momentum toward finally moving forward on a Mars Sample Return effort,” Logsdon says. Getting Mars samples back to Earth for analysis, he observes, has been a holy grail for generations of planetary scientists and was a top priority of previous Decadal Surveys. “There has to be a better way of enforcing cost control on NASA’s science efforts without jeopardizing their reason for existence,” Logsdon says. “As the country deals with the costs of the pandemic, we need to preserve some of our high-priority future research efforts. Mars exploration should be among them.” The Mars Exploration Program’s budget is not quite big enough to support a multibillion-dollar sample-return effort while also operating Mars Odyssey, MRO, MAVEN and Curiosity to their full potential, says Richard Zurek, chief Mars scientist at NASA’s Jet Propulsion Laboratory and an MRO project member. If it was approved by Congress as is, the president’s FY 2021 budget would have major impacts on every U.S. asset now at Mars, Zurek points out. </w:t>
      </w:r>
      <w:r w:rsidRPr="001338D9">
        <w:rPr>
          <w:u w:val="single"/>
        </w:rPr>
        <w:t>The value of the data these missions continue to return is enormous, he says, and the cost of replacing all that infrastructure at the planet would be huge. In particular, Zurek says, the Curiosity rover merits sustained support, because its nuclear power source could allow it to continue its explorations for many years to com</w:t>
      </w:r>
      <w:r w:rsidRPr="001338D9">
        <w:rPr>
          <w:sz w:val="16"/>
        </w:rPr>
        <w:t>e</w:t>
      </w:r>
      <w:r w:rsidRPr="001338D9">
        <w:rPr>
          <w:u w:val="single"/>
        </w:rPr>
        <w:t>. Once a mission is ended on another world, any resurrection is difficult, if not impossible. And near-term replacements of those shuttered capabilities appear unlikely.</w:t>
      </w:r>
      <w:r>
        <w:rPr>
          <w:u w:val="single"/>
        </w:rPr>
        <w:t xml:space="preserve"> </w:t>
      </w:r>
      <w:r w:rsidRPr="001338D9">
        <w:rPr>
          <w:sz w:val="16"/>
        </w:rPr>
        <w:t>“</w:t>
      </w:r>
      <w:r w:rsidRPr="001338D9">
        <w:rPr>
          <w:u w:val="single"/>
        </w:rPr>
        <w:t xml:space="preserve">There is still so much to do at Mars,” Zurek says. “This is a dynamic planet whose surface and atmosphere change on many timescales: hours to decades.” If </w:t>
      </w:r>
      <w:r w:rsidRPr="001338D9">
        <w:rPr>
          <w:b/>
          <w:bCs/>
          <w:u w:val="single"/>
        </w:rPr>
        <w:t>the U.S. pares back its operations there, he says, “we will not know what we have lost for a very long time.”</w:t>
      </w:r>
      <w:r>
        <w:rPr>
          <w:b/>
          <w:bCs/>
          <w:u w:val="single"/>
        </w:rPr>
        <w:t xml:space="preserve"> </w:t>
      </w:r>
      <w:r w:rsidRPr="001338D9">
        <w:rPr>
          <w:u w:val="single"/>
        </w:rPr>
        <w:t>“I am worried that the budget threat is real,” says Philip Christensen, a Mars Odyssey team member at Arizona State University.</w:t>
      </w:r>
      <w:r w:rsidRPr="001338D9">
        <w:rPr>
          <w:sz w:val="16"/>
        </w:rPr>
        <w:t xml:space="preserve"> He is principal investigator of the spacecraft’s Thermal Emission Imaging System. Much of that threat, Christensen says, comes from the still unknown extent of the COVID-19 pandemic’s impact on NASA and its projects. “</w:t>
      </w:r>
      <w:r w:rsidRPr="001338D9">
        <w:rPr>
          <w:u w:val="single"/>
        </w:rPr>
        <w:t>I would argue that, given the uncertainty of the next few years, NASA would do well to maintain the working assets they have at Mars and keep them active until the next missions arrive,” he adds.</w:t>
      </w:r>
      <w:r>
        <w:rPr>
          <w:u w:val="single"/>
        </w:rPr>
        <w:t xml:space="preserve"> </w:t>
      </w:r>
      <w:r w:rsidRPr="001338D9">
        <w:rPr>
          <w:sz w:val="16"/>
        </w:rPr>
        <w:t xml:space="preserve">A key enabler of NASA’s ongoing success at the Red Planet is the agency’s continuous orbital imaging presence there since 1997. </w:t>
      </w:r>
      <w:r w:rsidRPr="001338D9">
        <w:rPr>
          <w:u w:val="single"/>
        </w:rPr>
        <w:t>That lofty perspective allows weather monitoring, remote studies of the conditions surrounding ongoing surface missions and better assessments for the viability of future landing sites.</w:t>
      </w:r>
      <w:r>
        <w:rPr>
          <w:u w:val="single"/>
        </w:rPr>
        <w:t xml:space="preserve"> </w:t>
      </w:r>
      <w:r w:rsidRPr="001338D9">
        <w:rPr>
          <w:sz w:val="16"/>
        </w:rPr>
        <w:t>“</w:t>
      </w:r>
      <w:r w:rsidRPr="001338D9">
        <w:rPr>
          <w:u w:val="single"/>
        </w:rPr>
        <w:t xml:space="preserve">If Odyssey [was] turned off, and </w:t>
      </w:r>
      <w:r w:rsidRPr="001338D9">
        <w:rPr>
          <w:sz w:val="16"/>
        </w:rPr>
        <w:t xml:space="preserve">something happened to MRO, then that continuous U.S. orbital imaging record and presence would be lost,” Christensen says. There are European Space Agency orbiters that collect images, he adds, but NASA does not control them. Furthermore, </w:t>
      </w:r>
      <w:r w:rsidRPr="001338D9">
        <w:rPr>
          <w:u w:val="single"/>
        </w:rPr>
        <w:t xml:space="preserve">Christensen notes, </w:t>
      </w:r>
      <w:r w:rsidRPr="001338D9">
        <w:rPr>
          <w:b/>
          <w:bCs/>
          <w:u w:val="single"/>
        </w:rPr>
        <w:t>the United Arab Emirates, India and China are all planning</w:t>
      </w:r>
      <w:r>
        <w:rPr>
          <w:b/>
          <w:bCs/>
          <w:u w:val="single"/>
        </w:rPr>
        <w:t xml:space="preserve"> </w:t>
      </w:r>
      <w:r w:rsidRPr="001338D9">
        <w:rPr>
          <w:b/>
          <w:bCs/>
          <w:u w:val="single"/>
        </w:rPr>
        <w:t>to launch Mars orbiter missions in the near future</w:t>
      </w:r>
      <w:r w:rsidRPr="001338D9">
        <w:rPr>
          <w:u w:val="single"/>
        </w:rPr>
        <w:t>. “They are working extremely hard to just get to Mars and go into orbit,”</w:t>
      </w:r>
      <w:r w:rsidRPr="001338D9">
        <w:rPr>
          <w:sz w:val="16"/>
        </w:rPr>
        <w:t xml:space="preserve"> Christensen says. “</w:t>
      </w:r>
      <w:r w:rsidRPr="001338D9">
        <w:rPr>
          <w:u w:val="single"/>
        </w:rPr>
        <w:t>It seems a bit arrogant to think that the U.S. is so good at getting to Mars that we can turn off a perfectly good, working spacecraft when other countries are doing everything they can just to get there.”</w:t>
      </w:r>
      <w:r>
        <w:rPr>
          <w:u w:val="single"/>
        </w:rPr>
        <w:t xml:space="preserve"> </w:t>
      </w:r>
      <w:r w:rsidRPr="001338D9">
        <w:rPr>
          <w:u w:val="single"/>
        </w:rPr>
        <w:t>Were NASA to switch off Mars Odyssey, it could lose more than just imagery</w:t>
      </w:r>
      <w:r w:rsidRPr="001338D9">
        <w:rPr>
          <w:sz w:val="16"/>
        </w:rPr>
        <w:t>. “I am very concerned about the possible loss of Odyssey as a relay asset for my mission,” says W. Bruce Banerdt, principal investigator of NASA’s InSight Mars lander, which has been studying the planet’s seismic activity since touching down there in late 2018. “</w:t>
      </w:r>
      <w:r w:rsidRPr="001338D9">
        <w:rPr>
          <w:u w:val="single"/>
        </w:rPr>
        <w:t>There are other avenues for communicating with InSight, and we would still be able to operate and perform our science if Odyssey were to go away. But we have not yet found any scenario without Odyssey that does not significantly affect our science.”</w:t>
      </w:r>
    </w:p>
    <w:p w:rsidR="00EF298D" w:rsidRDefault="00EF298D" w:rsidP="00EF298D">
      <w:pPr>
        <w:pStyle w:val="Heading4"/>
      </w:pPr>
      <w:r w:rsidRPr="00A54C7B">
        <w:rPr>
          <w:u w:val="single"/>
        </w:rPr>
        <w:t>That’s</w:t>
      </w:r>
      <w:r>
        <w:t xml:space="preserve"> key to stopping broader Chinese expansionism </w:t>
      </w:r>
    </w:p>
    <w:p w:rsidR="00EF298D" w:rsidRPr="00AB26FE" w:rsidRDefault="00EF298D" w:rsidP="00EF298D">
      <w:r w:rsidRPr="002D1755">
        <w:rPr>
          <w:b/>
          <w:bCs/>
          <w:sz w:val="26"/>
          <w:szCs w:val="26"/>
        </w:rPr>
        <w:t>Whittington 5/11</w:t>
      </w:r>
      <w:r w:rsidRPr="002D1755">
        <w:t>, (Mark Whittington, who writes frequently about space and politics, has published a political study of space exploration entitled </w:t>
      </w:r>
      <w:hyperlink r:id="rId143" w:history="1">
        <w:r w:rsidRPr="002D1755">
          <w:rPr>
            <w:rStyle w:val="Hyperlink"/>
          </w:rPr>
          <w:t>Why is It So Hard to Go Back to the Moon?</w:t>
        </w:r>
      </w:hyperlink>
      <w:r w:rsidRPr="002D1755">
        <w:t> as well as </w:t>
      </w:r>
      <w:hyperlink r:id="rId144" w:history="1">
        <w:r w:rsidRPr="002D1755">
          <w:rPr>
            <w:rStyle w:val="Hyperlink"/>
          </w:rPr>
          <w:t>The Moon, Mars and Beyond</w:t>
        </w:r>
      </w:hyperlink>
      <w:r w:rsidRPr="002D1755">
        <w:t>. He blogs at </w:t>
      </w:r>
      <w:hyperlink r:id="rId145" w:history="1">
        <w:r w:rsidRPr="002D1755">
          <w:rPr>
            <w:rStyle w:val="Hyperlink"/>
          </w:rPr>
          <w:t>Curmudgeons Corner.</w:t>
        </w:r>
      </w:hyperlink>
      <w:r w:rsidRPr="002D1755">
        <w:t xml:space="preserve">  He is published in the Wall Street Journal, Forbes, The Hill, USA Today, the LA Times, and the Washington Post, among other venues, The latest Chinese space launch presents both a problem and an opportunity for NASA”,  May 11, 2020, The Hill, </w:t>
      </w:r>
      <w:hyperlink r:id="rId146" w:history="1">
        <w:r w:rsidRPr="002D1755">
          <w:rPr>
            <w:rStyle w:val="Hyperlink"/>
          </w:rPr>
          <w:t>https://thehill.com/opinion/technology/497067-the-latest-chinese-space-launch-presents-both-a-problem-and-an-opportunity</w:t>
        </w:r>
      </w:hyperlink>
      <w:r w:rsidRPr="002D1755">
        <w:t xml:space="preserve">) </w:t>
      </w:r>
    </w:p>
    <w:p w:rsidR="00EF298D" w:rsidRPr="00A21DA8" w:rsidRDefault="00EF298D" w:rsidP="00EF298D">
      <w:pPr>
        <w:rPr>
          <w:b/>
          <w:bCs/>
          <w:u w:val="single"/>
        </w:rPr>
      </w:pPr>
      <w:r w:rsidRPr="00AB26FE">
        <w:rPr>
          <w:u w:val="single"/>
        </w:rPr>
        <w:t>China has successfully launched its Long March 5B rocket, putting a prototype of its new crewed spacecraft into low Earth orbit</w:t>
      </w:r>
      <w:r w:rsidRPr="00AB26FE">
        <w:rPr>
          <w:sz w:val="16"/>
        </w:rPr>
        <w:t>.</w:t>
      </w:r>
      <w:r w:rsidRPr="00FC1667">
        <w:rPr>
          <w:sz w:val="16"/>
        </w:rPr>
        <w:t xml:space="preserve"> </w:t>
      </w:r>
      <w:hyperlink r:id="rId147" w:history="1">
        <w:r w:rsidRPr="00AB26FE">
          <w:rPr>
            <w:rStyle w:val="Hyperlink"/>
            <w:sz w:val="16"/>
          </w:rPr>
          <w:t>As Ars Technica suggests</w:t>
        </w:r>
      </w:hyperlink>
      <w:r w:rsidRPr="00AB26FE">
        <w:rPr>
          <w:sz w:val="16"/>
        </w:rPr>
        <w:t>, China has advanced its space effort considerably, allowing it to perform a variety of space missions that promise to match and even exceed anything that NASA has achieved. The launch presents a problem for the space agency but also an opportunity.</w:t>
      </w:r>
      <w:r w:rsidRPr="00FC1667">
        <w:rPr>
          <w:sz w:val="16"/>
        </w:rPr>
        <w:t xml:space="preserve"> </w:t>
      </w:r>
      <w:r w:rsidRPr="00AB26FE">
        <w:rPr>
          <w:u w:val="single"/>
        </w:rPr>
        <w:t>The Long March 5B will be used</w:t>
      </w:r>
      <w:r>
        <w:rPr>
          <w:u w:val="single"/>
        </w:rPr>
        <w:t xml:space="preserve"> </w:t>
      </w:r>
      <w:hyperlink r:id="rId148" w:history="1">
        <w:r w:rsidRPr="00AB26FE">
          <w:rPr>
            <w:rStyle w:val="Hyperlink"/>
            <w:u w:val="single"/>
          </w:rPr>
          <w:t>to build China’s modular space station</w:t>
        </w:r>
      </w:hyperlink>
      <w:r w:rsidRPr="00AB26FE">
        <w:rPr>
          <w:u w:val="single"/>
        </w:rPr>
        <w:t>, due to be completed by 2022. The rocket will also be used to send a lander to the planet Mars this July.</w:t>
      </w:r>
      <w:r>
        <w:rPr>
          <w:u w:val="single"/>
        </w:rPr>
        <w:t xml:space="preserve"> </w:t>
      </w:r>
      <w:r w:rsidRPr="00AB26FE">
        <w:rPr>
          <w:sz w:val="16"/>
        </w:rPr>
        <w:t>The crewed spacecraft has been described as roughly the equivalent of NASA’s Orion. It will be able to transport six astronauts. It can be used to send astronauts to and from the planned space station. The spacecraft can also help</w:t>
      </w:r>
      <w:r w:rsidRPr="00FC1667">
        <w:rPr>
          <w:sz w:val="16"/>
        </w:rPr>
        <w:t xml:space="preserve"> </w:t>
      </w:r>
      <w:hyperlink r:id="rId149" w:history="1">
        <w:r w:rsidRPr="00AB26FE">
          <w:rPr>
            <w:rStyle w:val="Hyperlink"/>
            <w:sz w:val="16"/>
          </w:rPr>
          <w:t>take Chinese astronauts to the moon</w:t>
        </w:r>
      </w:hyperlink>
      <w:r w:rsidRPr="00AB26FE">
        <w:rPr>
          <w:sz w:val="16"/>
        </w:rPr>
        <w:t>. The prototype, after executing a series of maneuvers,</w:t>
      </w:r>
      <w:r w:rsidRPr="00FC1667">
        <w:rPr>
          <w:sz w:val="16"/>
        </w:rPr>
        <w:t xml:space="preserve"> </w:t>
      </w:r>
      <w:hyperlink r:id="rId150" w:history="1">
        <w:r w:rsidRPr="00AB26FE">
          <w:rPr>
            <w:rStyle w:val="Hyperlink"/>
            <w:sz w:val="16"/>
          </w:rPr>
          <w:t>returned to Earth safely.</w:t>
        </w:r>
      </w:hyperlink>
      <w:r w:rsidRPr="00FC1667">
        <w:rPr>
          <w:sz w:val="16"/>
        </w:rPr>
        <w:t xml:space="preserve"> </w:t>
      </w:r>
      <w:r w:rsidRPr="00AB26FE">
        <w:rPr>
          <w:b/>
          <w:bCs/>
          <w:u w:val="single"/>
        </w:rPr>
        <w:t>The expansion of Chinese space capabilities presents a problem. The nation that first becomes a space-faring superpower will own the futur</w:t>
      </w:r>
      <w:r w:rsidRPr="00AB26FE">
        <w:rPr>
          <w:b/>
          <w:bCs/>
          <w:sz w:val="16"/>
        </w:rPr>
        <w:t>e</w:t>
      </w:r>
      <w:r w:rsidRPr="00AB26FE">
        <w:rPr>
          <w:sz w:val="16"/>
        </w:rPr>
        <w:t>. Other countries will look to it for guidance and emulation. The nation that is first in space will become the sole superpower on Earth.</w:t>
      </w:r>
      <w:r w:rsidRPr="00FC1667">
        <w:rPr>
          <w:sz w:val="16"/>
        </w:rPr>
        <w:t xml:space="preserve"> </w:t>
      </w:r>
      <w:r w:rsidRPr="00AB26FE">
        <w:rPr>
          <w:sz w:val="16"/>
        </w:rPr>
        <w:t xml:space="preserve">One school of thought believes that accomplishments in space ought to be celebrated no matter what nation carries them out. </w:t>
      </w:r>
      <w:r w:rsidRPr="00AB26FE">
        <w:rPr>
          <w:u w:val="single"/>
        </w:rPr>
        <w:t>Indeed, China’s efforts to become a space power should be a cause for NASA and its commercial allies to invite it to become a partner in the quest to return to the moon — but such a move would be a grievous mistake</w:t>
      </w:r>
      <w:r w:rsidRPr="00420D5D">
        <w:rPr>
          <w:b/>
          <w:bCs/>
          <w:u w:val="single"/>
        </w:rPr>
        <w:t xml:space="preserve">. The coronavirus pandemic </w:t>
      </w:r>
      <w:hyperlink r:id="rId151" w:anchor="18cfed5b1dba" w:history="1">
        <w:r w:rsidRPr="00420D5D">
          <w:rPr>
            <w:rStyle w:val="Hyperlink"/>
            <w:b/>
            <w:bCs/>
            <w:u w:val="single"/>
          </w:rPr>
          <w:t>coverup</w:t>
        </w:r>
      </w:hyperlink>
      <w:r w:rsidRPr="00420D5D">
        <w:rPr>
          <w:b/>
          <w:bCs/>
          <w:u w:val="single"/>
        </w:rPr>
        <w:t xml:space="preserve"> that the Beijing government committed proves that China does not play well with others. Chinese imperial adventures in the </w:t>
      </w:r>
      <w:hyperlink r:id="rId152" w:history="1">
        <w:r w:rsidRPr="00420D5D">
          <w:rPr>
            <w:rStyle w:val="Hyperlink"/>
            <w:b/>
            <w:bCs/>
            <w:u w:val="single"/>
          </w:rPr>
          <w:t>South China Sea</w:t>
        </w:r>
      </w:hyperlink>
      <w:r w:rsidRPr="00420D5D">
        <w:rPr>
          <w:b/>
          <w:bCs/>
          <w:u w:val="single"/>
        </w:rPr>
        <w:t xml:space="preserve"> and elsewhere in the world, its campaign of cyber espionage and </w:t>
      </w:r>
      <w:hyperlink r:id="rId153" w:history="1">
        <w:r w:rsidRPr="00420D5D">
          <w:rPr>
            <w:rStyle w:val="Hyperlink"/>
            <w:b/>
            <w:bCs/>
            <w:u w:val="single"/>
          </w:rPr>
          <w:t>intellectual property theft</w:t>
        </w:r>
      </w:hyperlink>
      <w:r w:rsidRPr="00420D5D">
        <w:rPr>
          <w:b/>
          <w:bCs/>
          <w:u w:val="single"/>
        </w:rPr>
        <w:t xml:space="preserve"> and its </w:t>
      </w:r>
      <w:hyperlink r:id="rId154" w:history="1">
        <w:r w:rsidRPr="00420D5D">
          <w:rPr>
            <w:rStyle w:val="Hyperlink"/>
            <w:b/>
            <w:bCs/>
            <w:u w:val="single"/>
          </w:rPr>
          <w:t>human rights violations</w:t>
        </w:r>
      </w:hyperlink>
      <w:r w:rsidRPr="00420D5D">
        <w:rPr>
          <w:b/>
          <w:bCs/>
          <w:u w:val="single"/>
        </w:rPr>
        <w:t xml:space="preserve"> drive home that lesson</w:t>
      </w:r>
      <w:r w:rsidRPr="00AB26FE">
        <w:rPr>
          <w:u w:val="single"/>
        </w:rPr>
        <w:t>.</w:t>
      </w:r>
      <w:r>
        <w:rPr>
          <w:u w:val="single"/>
        </w:rPr>
        <w:t xml:space="preserve"> </w:t>
      </w:r>
      <w:r w:rsidRPr="00AB26FE">
        <w:rPr>
          <w:u w:val="single"/>
        </w:rPr>
        <w:t>Those facts bring us to the opportunity that China’s space feats provide NASA. If China’s perfidy surrounding the coronavirus pandemic suggests that a new Cold War exists between it and the West, it would seem that it is time to bring back a Cold War strategy. Namely</w:t>
      </w:r>
      <w:r w:rsidRPr="00AB26FE">
        <w:rPr>
          <w:b/>
          <w:bCs/>
          <w:u w:val="single"/>
        </w:rPr>
        <w:t>, it’s time to throw down the gauntlet and declare a space race between China and the rest of the world.</w:t>
      </w:r>
      <w:r>
        <w:rPr>
          <w:b/>
          <w:bCs/>
          <w:u w:val="single"/>
        </w:rPr>
        <w:t xml:space="preserve"> </w:t>
      </w:r>
      <w:r w:rsidRPr="00AB26FE">
        <w:rPr>
          <w:sz w:val="16"/>
        </w:rPr>
        <w:t>The idea of a space race seems retro in a world where space cooperation between nations is the norm. But one should consider that when President John F. Kennedy issued the challenge to send a man to the moon and bring him safely to the Earth, American experience in space was all of 15 minutes, thanks to Alan Shepard’s suborbital flight. Just over eight years later Americans landed on the moon and returned to universal acclaim, remarkable progress in so short a time.</w:t>
      </w:r>
      <w:r w:rsidRPr="00FC1667">
        <w:rPr>
          <w:sz w:val="16"/>
        </w:rPr>
        <w:t xml:space="preserve"> </w:t>
      </w:r>
      <w:r w:rsidRPr="00AB26FE">
        <w:rPr>
          <w:sz w:val="16"/>
        </w:rPr>
        <w:t>Ah, but didn’t America, so soon after going to the moon, stop? The danger of a space race is that once the objective is achieved no incentive remains to press on.</w:t>
      </w:r>
      <w:r w:rsidRPr="00FC1667">
        <w:rPr>
          <w:sz w:val="16"/>
        </w:rPr>
        <w:t xml:space="preserve"> </w:t>
      </w:r>
      <w:r w:rsidRPr="00AB26FE">
        <w:rPr>
          <w:u w:val="single"/>
        </w:rPr>
        <w:t>The objective of the Apollo race to the moon was narrowly defined. Man to the moon. Return him safely to the Earth. Once accomplished, the powers that be saw no reason to continue.</w:t>
      </w:r>
      <w:r w:rsidRPr="00AB26FE">
        <w:rPr>
          <w:sz w:val="16"/>
        </w:rPr>
        <w:t xml:space="preserve"> Even so, </w:t>
      </w:r>
      <w:r w:rsidRPr="00AB26FE">
        <w:rPr>
          <w:u w:val="single"/>
        </w:rPr>
        <w:t xml:space="preserve">the Apollo 11 moon landing accomplished the larger goal of </w:t>
      </w:r>
      <w:r w:rsidRPr="00AB26FE">
        <w:rPr>
          <w:b/>
          <w:bCs/>
          <w:u w:val="single"/>
        </w:rPr>
        <w:t>proving to the world that the future did not belong to the Soviet Union but rather the United States</w:t>
      </w:r>
      <w:r w:rsidRPr="00AB26FE">
        <w:rPr>
          <w:u w:val="single"/>
        </w:rPr>
        <w:t>. 20 years later the Berlin Wall fell.</w:t>
      </w:r>
      <w:r>
        <w:rPr>
          <w:u w:val="single"/>
        </w:rPr>
        <w:t xml:space="preserve"> </w:t>
      </w:r>
      <w:r w:rsidRPr="00AB26FE">
        <w:rPr>
          <w:sz w:val="16"/>
        </w:rPr>
        <w:t xml:space="preserve">The trick is to define what the goal of the new space race should be in such a way as to make it open ended. The first side to return to the moon, establish a base and commercially develop its resources should be considered the winner. </w:t>
      </w:r>
      <w:r w:rsidRPr="00AB26FE">
        <w:rPr>
          <w:u w:val="single"/>
        </w:rPr>
        <w:t>The objective has a tangible benefit: creating wealth and economic growth that goes beyond flags and footprints</w:t>
      </w:r>
      <w:r w:rsidRPr="00A21DA8">
        <w:rPr>
          <w:b/>
          <w:bCs/>
          <w:u w:val="single"/>
        </w:rPr>
        <w:t>. Accomplishing it will show the world who owns the future — China, with its system of totalitarian oppression or the West, led by America, with its tradition of freedom and tolerance</w:t>
      </w:r>
      <w:r w:rsidRPr="00AB26FE">
        <w:rPr>
          <w:u w:val="single"/>
        </w:rPr>
        <w:t>.</w:t>
      </w:r>
      <w:r>
        <w:rPr>
          <w:u w:val="single"/>
        </w:rPr>
        <w:t xml:space="preserve"> </w:t>
      </w:r>
      <w:r w:rsidRPr="00AB26FE">
        <w:rPr>
          <w:u w:val="single"/>
        </w:rPr>
        <w:t>NASA has certain competitive advantages that China lacks. The space agency has decades of experience in space flight and innovation. NASA also has commercial alliances with entrepreneurs such as</w:t>
      </w:r>
      <w:r>
        <w:rPr>
          <w:u w:val="single"/>
        </w:rPr>
        <w:t xml:space="preserve"> </w:t>
      </w:r>
      <w:hyperlink r:id="rId155" w:history="1">
        <w:r w:rsidRPr="00AB26FE">
          <w:rPr>
            <w:rStyle w:val="Hyperlink"/>
            <w:u w:val="single"/>
          </w:rPr>
          <w:t>Elon Musk</w:t>
        </w:r>
      </w:hyperlink>
      <w:r>
        <w:rPr>
          <w:u w:val="single"/>
        </w:rPr>
        <w:t xml:space="preserve"> </w:t>
      </w:r>
      <w:r w:rsidRPr="00AB26FE">
        <w:rPr>
          <w:u w:val="single"/>
        </w:rPr>
        <w:t>and</w:t>
      </w:r>
      <w:r>
        <w:rPr>
          <w:u w:val="single"/>
        </w:rPr>
        <w:t xml:space="preserve"> </w:t>
      </w:r>
      <w:hyperlink r:id="rId156" w:history="1">
        <w:r w:rsidRPr="00AB26FE">
          <w:rPr>
            <w:rStyle w:val="Hyperlink"/>
            <w:u w:val="single"/>
          </w:rPr>
          <w:t>Jeff Bezos</w:t>
        </w:r>
      </w:hyperlink>
      <w:r w:rsidRPr="00AB26FE">
        <w:rPr>
          <w:u w:val="single"/>
        </w:rPr>
        <w:t>. With Chinese competition in space as an incentive, one can imagine what progress could be made in a short time.</w:t>
      </w:r>
      <w:r>
        <w:rPr>
          <w:u w:val="single"/>
        </w:rPr>
        <w:t xml:space="preserve"> </w:t>
      </w:r>
      <w:r w:rsidRPr="00A21DA8">
        <w:rPr>
          <w:b/>
          <w:bCs/>
          <w:u w:val="single"/>
        </w:rPr>
        <w:t>All victory in the new space race needs is the full support of the United States government and its citizens, to see the thing through.</w:t>
      </w:r>
    </w:p>
    <w:p w:rsidR="00EF298D" w:rsidRPr="00773DBE" w:rsidRDefault="00EF298D" w:rsidP="00EF298D">
      <w:pPr>
        <w:pStyle w:val="Heading4"/>
      </w:pPr>
      <w:r w:rsidRPr="00773DBE">
        <w:t>Loss of great power competition with China risks global war</w:t>
      </w:r>
    </w:p>
    <w:p w:rsidR="00EF298D" w:rsidRPr="00773DBE" w:rsidRDefault="00EF298D" w:rsidP="00EF298D">
      <w:r w:rsidRPr="00773DBE">
        <w:rPr>
          <w:rStyle w:val="Style13ptBold"/>
        </w:rPr>
        <w:t>Cohen 13</w:t>
      </w:r>
      <w:r w:rsidRPr="00773DBE">
        <w:t xml:space="preserve"> - directs the Strategic Studies program at Johns Hopkins School of Advanced International Studies (Elliot, “American Withdrawal and Global Disorder” Wall Street Journal, 3/19, </w:t>
      </w:r>
      <w:hyperlink r:id="rId157" w:history="1">
        <w:r w:rsidRPr="00773DBE">
          <w:rPr>
            <w:rStyle w:val="Hyperlink"/>
          </w:rPr>
          <w:t>http://www.wsj.com/articles/SB10001424127887324196204578300262454939952</w:t>
        </w:r>
      </w:hyperlink>
    </w:p>
    <w:p w:rsidR="00EF298D" w:rsidRPr="00773DBE" w:rsidRDefault="00EF298D" w:rsidP="00EF298D">
      <w:pPr>
        <w:rPr>
          <w:sz w:val="16"/>
        </w:rPr>
      </w:pPr>
      <w:r w:rsidRPr="00754CA1">
        <w:rPr>
          <w:sz w:val="16"/>
        </w:rPr>
        <w:t xml:space="preserve">In Mr. Obama's second term the limits of such withdrawal from conventional military commitments abroad will be tested. In East Asia, </w:t>
      </w:r>
      <w:r w:rsidRPr="00754CA1">
        <w:rPr>
          <w:rStyle w:val="StyleUnderline"/>
        </w:rPr>
        <w:t>an assertive China has bullied the Philippines</w:t>
      </w:r>
      <w:r w:rsidRPr="00754CA1">
        <w:rPr>
          <w:sz w:val="16"/>
        </w:rPr>
        <w:t xml:space="preserve"> (with which the U.S. has a 61-year-old defense pact) over the Spratly islands, </w:t>
      </w:r>
      <w:r w:rsidRPr="00754CA1">
        <w:rPr>
          <w:rStyle w:val="StyleUnderline"/>
        </w:rPr>
        <w:t>and</w:t>
      </w:r>
      <w:r w:rsidRPr="00754CA1">
        <w:rPr>
          <w:sz w:val="16"/>
        </w:rPr>
        <w:t xml:space="preserve"> China has </w:t>
      </w:r>
      <w:r w:rsidRPr="00754CA1">
        <w:rPr>
          <w:rStyle w:val="StyleUnderline"/>
        </w:rPr>
        <w:t>pressed its claims on Japan</w:t>
      </w:r>
      <w:r w:rsidRPr="00754CA1">
        <w:rPr>
          <w:sz w:val="16"/>
        </w:rPr>
        <w:t xml:space="preserve"> (a 53-year-old defense pact) over the Senkaku Islands. </w:t>
      </w:r>
      <w:r w:rsidRPr="00754CA1">
        <w:rPr>
          <w:rStyle w:val="StyleUnderline"/>
        </w:rPr>
        <w:t>At stake are territorial waters and mineral resources—symbols of China's drive for hegemony and an outburst of national egotism</w:t>
      </w:r>
      <w:r w:rsidRPr="00754CA1">
        <w:rPr>
          <w:sz w:val="16"/>
        </w:rPr>
        <w:t xml:space="preserve">. Yet when Shinzo Abe, the new prime minister of an understandably anxious Japan, traveled to Washington in February, he didn't get the unambiguous White House backing of Japan's sovereignty that an ally of long standing deserves and needs. In Europe, </w:t>
      </w:r>
      <w:r w:rsidRPr="00754CA1">
        <w:rPr>
          <w:rStyle w:val="StyleUnderline"/>
        </w:rPr>
        <w:t>an oil-rich Russia is rebuilding its conventional arsenal while modernizing</w:t>
      </w:r>
      <w:r w:rsidRPr="00754CA1">
        <w:rPr>
          <w:sz w:val="16"/>
        </w:rPr>
        <w:t xml:space="preserve"> (as have China and Pakistan) </w:t>
      </w:r>
      <w:r w:rsidRPr="00754CA1">
        <w:rPr>
          <w:rStyle w:val="StyleUnderline"/>
        </w:rPr>
        <w:t xml:space="preserve">its nuclear arsenal. </w:t>
      </w:r>
      <w:r w:rsidRPr="00754CA1">
        <w:rPr>
          <w:sz w:val="16"/>
        </w:rPr>
        <w:t xml:space="preserve">Russia has been menacing its East European neighbors, including those, like Poland, that have offered to host elements of a NATO missile-defense system to protect Europe. In 2012, Russia's then-chief of general staff, Gen. Nikolai Makarov, declared: "A decision to use destructive force pre-emptively will be taken if the situation worsens." This would be the same Russia that has attempted to dismember its neighbor Georgia and now has a docile Russophile billionaire, Prime Minister Bidzina Ivanishvili, to supplant the balky, independence-minded government loyal to President Mikhail Saakashvili. In the Persian Gulf, American policy was laid down by Jimmy Carter in his 1980 State of the Union address with what became the Carter Doctrine: "An attempt by any outside force to gain control of the Persian Gulf region will be regarded as an assault on the vital interests of the United States of America, and such an assault will be repelled by any means necessary, including military force." </w:t>
      </w:r>
      <w:r w:rsidRPr="00754CA1">
        <w:rPr>
          <w:rStyle w:val="StyleUnderline"/>
        </w:rPr>
        <w:t>America's Gulf allies</w:t>
      </w:r>
      <w:r w:rsidRPr="00754CA1">
        <w:rPr>
          <w:sz w:val="16"/>
        </w:rPr>
        <w:t xml:space="preserve"> may not have treaties to rely upon—but they do </w:t>
      </w:r>
      <w:r w:rsidRPr="00754CA1">
        <w:rPr>
          <w:rStyle w:val="StyleUnderline"/>
        </w:rPr>
        <w:t>have decades of promises</w:t>
      </w:r>
      <w:r w:rsidRPr="00754CA1">
        <w:rPr>
          <w:sz w:val="16"/>
        </w:rPr>
        <w:t xml:space="preserve"> and the evidence of two wars </w:t>
      </w:r>
      <w:r w:rsidRPr="00754CA1">
        <w:rPr>
          <w:rStyle w:val="StyleUnderline"/>
        </w:rPr>
        <w:t>that the U.S. would stand by them</w:t>
      </w:r>
      <w:r w:rsidRPr="00754CA1">
        <w:rPr>
          <w:sz w:val="16"/>
        </w:rPr>
        <w:t xml:space="preserve">. Today they wait for the long-promised (by Presidents Obama and George W. Bush) nuclear disarmament of a revolutionary Iranian government that has been relentless in its efforts to intimidate and subvert Iran's neighbors. They may wait in vain. </w:t>
      </w:r>
      <w:r w:rsidRPr="00754CA1">
        <w:rPr>
          <w:rStyle w:val="StyleUnderline"/>
        </w:rPr>
        <w:t>Americans take for granted the world in which</w:t>
      </w:r>
      <w:r w:rsidRPr="00754CA1">
        <w:rPr>
          <w:sz w:val="16"/>
        </w:rPr>
        <w:t xml:space="preserve"> they grew up—a world in which, for better or worse, </w:t>
      </w:r>
      <w:r w:rsidRPr="00754CA1">
        <w:rPr>
          <w:rStyle w:val="StyleUnderline"/>
        </w:rPr>
        <w:t>the U.S. was the ultimate security guarantor of</w:t>
      </w:r>
      <w:r w:rsidRPr="00754CA1">
        <w:rPr>
          <w:sz w:val="16"/>
        </w:rPr>
        <w:t xml:space="preserve"> scores of states, and in many ways </w:t>
      </w:r>
      <w:r w:rsidRPr="00754CA1">
        <w:rPr>
          <w:rStyle w:val="Emphasis"/>
        </w:rPr>
        <w:t>the entire international system</w:t>
      </w:r>
      <w:r w:rsidRPr="00754CA1">
        <w:rPr>
          <w:sz w:val="16"/>
        </w:rPr>
        <w:t xml:space="preserve">. Today we are informed by many politicians and commentators that we are weary of those burdens—though what we should be weary of, given that our children aren't conscripted and our taxes aren't being raised in order to pay for those wars, is unclear. The truth is that defense spending at the rate of 4% of gross domestic product (less than that sustained with ease by Singapore) is eminently affordable. The arguments against far-flung American strategic commitments take many forms. So-called foreign policy realists, particularly in the academic world, believe that the competing interests of states tend automatically toward balance and require no statesmanlike action by the U.S. To them, the old language of force in international politics has become as obsolete as that of the "code duello," which regulated individual honor fights through the early 19th century. We hear that international institutions and agreements can replace national strength. It is also said—covertly but significantly—that the U.S. is too dumb and inept to play the role of security guarantor. Perhaps the clever political scientists, complacent humanists, Spenglerian declinists, right and left neo-isolationists, and simple doubters that the U.S. can do anything right are correct. Perhaps the president should concentrate on nation-building at home while pressing abroad only for climate-change agreements, nuclear disarmament and an unfettered right to pick off bad guys (including Americans) as he sees fit. But </w:t>
      </w:r>
      <w:r w:rsidRPr="00754CA1">
        <w:rPr>
          <w:rStyle w:val="StyleUnderline"/>
        </w:rPr>
        <w:t xml:space="preserve">if history is any guide, foreign policy as </w:t>
      </w:r>
      <w:r w:rsidRPr="00754CA1">
        <w:rPr>
          <w:sz w:val="16"/>
        </w:rPr>
        <w:t xml:space="preserve">a political-science field experiment or </w:t>
      </w:r>
      <w:r w:rsidRPr="00754CA1">
        <w:rPr>
          <w:rStyle w:val="StyleUnderline"/>
        </w:rPr>
        <w:t>what-me-worryism</w:t>
      </w:r>
      <w:r w:rsidRPr="00754CA1">
        <w:rPr>
          <w:sz w:val="16"/>
        </w:rPr>
        <w:t xml:space="preserve"> </w:t>
      </w:r>
      <w:r w:rsidRPr="00754CA1">
        <w:rPr>
          <w:rStyle w:val="StyleUnderline"/>
        </w:rPr>
        <w:t>will yield some ugly results</w:t>
      </w:r>
      <w:r w:rsidRPr="00754CA1">
        <w:rPr>
          <w:sz w:val="16"/>
        </w:rPr>
        <w:t xml:space="preserve">. </w:t>
      </w:r>
      <w:r w:rsidRPr="00754CA1">
        <w:rPr>
          <w:rStyle w:val="StyleUnderline"/>
        </w:rPr>
        <w:t>Syria is a harbinger of things to come</w:t>
      </w:r>
      <w:r w:rsidRPr="00754CA1">
        <w:rPr>
          <w:sz w:val="16"/>
        </w:rPr>
        <w:t xml:space="preserve">. In that case, the dislocation, torture and death have first afflicted the locals. But it will not end there, as incidents on Syria's borders and rumors of the movement of chemical weapons suggest. </w:t>
      </w:r>
      <w:r w:rsidRPr="00754CA1">
        <w:rPr>
          <w:rStyle w:val="StyleUnderline"/>
        </w:rPr>
        <w:t>A world in which the U.S. abnegates its leadership will be a world of unrestricted self-help in which China sets the rules of politics</w:t>
      </w:r>
      <w:r w:rsidRPr="00754CA1">
        <w:rPr>
          <w:sz w:val="16"/>
        </w:rPr>
        <w:t xml:space="preserve"> and trade in Asia, </w:t>
      </w:r>
      <w:r w:rsidRPr="00754CA1">
        <w:rPr>
          <w:rStyle w:val="StyleUnderline"/>
        </w:rPr>
        <w:t>mayhem and chaos is the order of the day in the Middle East, and timidity and appeasement paralyze the free European states. A world</w:t>
      </w:r>
      <w:r w:rsidRPr="00754CA1">
        <w:rPr>
          <w:sz w:val="16"/>
        </w:rPr>
        <w:t xml:space="preserve">, in short, </w:t>
      </w:r>
      <w:r w:rsidRPr="00754CA1">
        <w:rPr>
          <w:rStyle w:val="StyleUnderline"/>
        </w:rPr>
        <w:t>where the strong do what they will, the weak suffer what they must, and those with an option hurry up and get nuclear weapons</w:t>
      </w:r>
      <w:r w:rsidRPr="00754CA1">
        <w:rPr>
          <w:sz w:val="16"/>
        </w:rPr>
        <w:t>.</w:t>
      </w:r>
    </w:p>
    <w:p w:rsidR="00EF298D" w:rsidRPr="004D4394" w:rsidRDefault="00EF298D" w:rsidP="00EF298D"/>
    <w:p w:rsidR="00EF298D" w:rsidRPr="005D56BC" w:rsidRDefault="00EF298D" w:rsidP="00EF298D">
      <w:pPr>
        <w:pStyle w:val="Heading3"/>
      </w:pPr>
      <w:r>
        <w:t xml:space="preserve">1nc – shell - GG </w:t>
      </w:r>
    </w:p>
    <w:p w:rsidR="00EF298D" w:rsidRDefault="00EF298D" w:rsidP="00EF298D">
      <w:pPr>
        <w:pStyle w:val="Heading4"/>
      </w:pPr>
      <w:r>
        <w:t xml:space="preserve">Text: The United States Federal Government should legalize white collar crime and enforce taxes for those acts based on culpability, magnitude of damage, and ecological harm and allocate the funds to the Mars Exploration Program </w:t>
      </w:r>
    </w:p>
    <w:p w:rsidR="00EF298D" w:rsidRPr="0075690F" w:rsidRDefault="00EF298D" w:rsidP="00EF298D"/>
    <w:p w:rsidR="00EF298D" w:rsidRDefault="00EF298D" w:rsidP="00EF298D">
      <w:pPr>
        <w:pStyle w:val="Heading4"/>
      </w:pPr>
      <w:r>
        <w:t xml:space="preserve">The counterplan yields the same deterrence as the aff but without the cost of imprisonment </w:t>
      </w:r>
    </w:p>
    <w:p w:rsidR="00EF298D" w:rsidRPr="00E77C48" w:rsidRDefault="00EF298D" w:rsidP="00EF298D">
      <w:pPr>
        <w:rPr>
          <w:rStyle w:val="Style13ptBold"/>
          <w:b w:val="0"/>
          <w:bCs/>
        </w:rPr>
      </w:pPr>
      <w:r>
        <w:rPr>
          <w:rStyle w:val="Style13ptBold"/>
        </w:rPr>
        <w:t>Posner 80</w:t>
      </w:r>
      <w:r w:rsidRPr="00E77C48">
        <w:rPr>
          <w:rStyle w:val="Style13ptBold"/>
        </w:rPr>
        <w:t>, (</w:t>
      </w:r>
      <w:r w:rsidRPr="00E77C48">
        <w:t xml:space="preserve">Richard A. Posner, Lee and Brena Freeman Professor of Law, University of Chicago. B.A. 1959, Yale University; LL.B. 1962, Harvard University, "Optimal Sentences for White-Collar Criminals," 17 American Criminal Law Review 409 (1980), </w:t>
      </w:r>
      <w:hyperlink r:id="rId158" w:history="1">
        <w:r w:rsidRPr="00E77C48">
          <w:rPr>
            <w:rStyle w:val="Hyperlink"/>
          </w:rPr>
          <w:t>https://chicagounbound.uchicago.edu/cgi/viewcontent.cgi?article=2842&amp;context=journal_articles</w:t>
        </w:r>
      </w:hyperlink>
      <w:r w:rsidRPr="00E77C48">
        <w:t>)</w:t>
      </w:r>
      <w:r>
        <w:rPr>
          <w:sz w:val="26"/>
        </w:rPr>
        <w:t xml:space="preserve"> </w:t>
      </w:r>
    </w:p>
    <w:p w:rsidR="00EF298D" w:rsidRDefault="00EF298D" w:rsidP="00EF298D">
      <w:pPr>
        <w:rPr>
          <w:sz w:val="16"/>
        </w:rPr>
      </w:pPr>
      <w:r w:rsidRPr="00754312">
        <w:rPr>
          <w:sz w:val="16"/>
        </w:rPr>
        <w:t xml:space="preserve">The point I wish to argue in this article, </w:t>
      </w:r>
      <w:r w:rsidRPr="00754312">
        <w:rPr>
          <w:u w:val="single"/>
        </w:rPr>
        <w:t>an application of the economic analysis of crime and punishment pioneered by Gary Becker</w:t>
      </w:r>
      <w:r w:rsidRPr="00754312">
        <w:rPr>
          <w:sz w:val="16"/>
        </w:rPr>
        <w:t xml:space="preserve">, 2 </w:t>
      </w:r>
      <w:r w:rsidRPr="00754312">
        <w:rPr>
          <w:u w:val="single"/>
        </w:rPr>
        <w:t>can now be stated simply</w:t>
      </w:r>
      <w:r w:rsidRPr="00754312">
        <w:rPr>
          <w:b/>
          <w:bCs/>
          <w:u w:val="single"/>
        </w:rPr>
        <w:t>: the white-collar criminal</w:t>
      </w:r>
      <w:r w:rsidRPr="00754312">
        <w:rPr>
          <w:u w:val="single"/>
        </w:rPr>
        <w:t xml:space="preserve"> as I have defined him </w:t>
      </w:r>
      <w:r w:rsidRPr="00754312">
        <w:rPr>
          <w:b/>
          <w:bCs/>
          <w:u w:val="single"/>
        </w:rPr>
        <w:t>should be punished only by monetary penalties-by fines</w:t>
      </w:r>
      <w:r w:rsidRPr="00754312">
        <w:rPr>
          <w:sz w:val="16"/>
        </w:rPr>
        <w:t xml:space="preserve"> (where civil damages or penalties are inadequate or inappropriate) 3 </w:t>
      </w:r>
      <w:r w:rsidRPr="00754312">
        <w:rPr>
          <w:u w:val="single"/>
        </w:rPr>
        <w:t>rather than by imprisonment or other "afflictive" punishments</w:t>
      </w:r>
      <w:r w:rsidRPr="00754312">
        <w:rPr>
          <w:sz w:val="16"/>
        </w:rPr>
        <w:t xml:space="preserve"> (save as they may be necessary to coerce payment of the monetary penalty). In a social cost-benefit analysis of the choice between fining and imprisoning the white-collar criminal, </w:t>
      </w:r>
      <w:r w:rsidRPr="00754312">
        <w:rPr>
          <w:u w:val="single"/>
        </w:rPr>
        <w:t>the cost side of the analysis favors fining because,</w:t>
      </w:r>
      <w:r w:rsidRPr="00754312">
        <w:rPr>
          <w:sz w:val="16"/>
        </w:rPr>
        <w:t xml:space="preserve"> as we shall see, </w:t>
      </w:r>
      <w:r w:rsidRPr="00754312">
        <w:rPr>
          <w:u w:val="single"/>
        </w:rPr>
        <w:t>the cost of collecting a fine from one who can pay</w:t>
      </w:r>
      <w:r w:rsidRPr="00754312">
        <w:rPr>
          <w:sz w:val="16"/>
        </w:rPr>
        <w:t xml:space="preserve"> </w:t>
      </w:r>
      <w:r w:rsidRPr="00754312">
        <w:rPr>
          <w:u w:val="single"/>
        </w:rPr>
        <w:t xml:space="preserve">it </w:t>
      </w:r>
      <w:r w:rsidRPr="00754312">
        <w:rPr>
          <w:sz w:val="16"/>
        </w:rPr>
        <w:t xml:space="preserve">(an important qualification) </w:t>
      </w:r>
      <w:r w:rsidRPr="00754312">
        <w:rPr>
          <w:u w:val="single"/>
        </w:rPr>
        <w:t>is lower than the cost of imprisonment</w:t>
      </w:r>
      <w:r w:rsidRPr="00754312">
        <w:rPr>
          <w:sz w:val="16"/>
        </w:rPr>
        <w:t xml:space="preserve">. On the benefit side, </w:t>
      </w:r>
      <w:r w:rsidRPr="00754312">
        <w:rPr>
          <w:u w:val="single"/>
        </w:rPr>
        <w:t xml:space="preserve">there is no difference in principle between the sanctions. The fine for a white-collar crime can be set at whatever level imposes the same disutility on the defendant, </w:t>
      </w:r>
      <w:r w:rsidRPr="00754312">
        <w:rPr>
          <w:b/>
          <w:bCs/>
          <w:u w:val="single"/>
        </w:rPr>
        <w:t>and thus yield the same deterren</w:t>
      </w:r>
      <w:r w:rsidRPr="00754312">
        <w:rPr>
          <w:b/>
          <w:bCs/>
          <w:sz w:val="16"/>
        </w:rPr>
        <w:t>ce</w:t>
      </w:r>
      <w:r w:rsidRPr="00754312">
        <w:rPr>
          <w:sz w:val="16"/>
        </w:rPr>
        <w:t xml:space="preserve">, as the prison sentence that would have been imposed instead. Hence, </w:t>
      </w:r>
      <w:r w:rsidRPr="00754312">
        <w:rPr>
          <w:u w:val="single"/>
        </w:rPr>
        <w:t>fining the affluent offender is preferable to imprisoning him from society's standpoint because it is less costly and no less efficacious</w:t>
      </w:r>
      <w:r w:rsidRPr="00754312">
        <w:rPr>
          <w:sz w:val="16"/>
        </w:rPr>
        <w:t>. The reason that t</w:t>
      </w:r>
      <w:r w:rsidRPr="00754312">
        <w:rPr>
          <w:u w:val="single"/>
        </w:rPr>
        <w:t>he fine is the cheaper sanction is that, unlike imprisonment, it is a transfer payment</w:t>
      </w:r>
      <w:r w:rsidRPr="00754312">
        <w:rPr>
          <w:sz w:val="16"/>
        </w:rPr>
        <w:t xml:space="preserve">. Because the dollars collected from the criminal as a fine show up on the benefit side of the social ledger, </w:t>
      </w:r>
      <w:r w:rsidRPr="00754312">
        <w:rPr>
          <w:u w:val="single"/>
        </w:rPr>
        <w:t>the net social cost is limited to the costs of collecting the fine.</w:t>
      </w:r>
      <w:r w:rsidRPr="00754312">
        <w:rPr>
          <w:sz w:val="16"/>
        </w:rPr>
        <w:t xml:space="preserve">4 A </w:t>
      </w:r>
      <w:r w:rsidRPr="00754312">
        <w:rPr>
          <w:u w:val="single"/>
        </w:rPr>
        <w:t>term of imprisonment, on the other hand, yields no comparable social revenue if we disregard the negligible, and nowadays usually zero, output of the prisoner</w:t>
      </w:r>
      <w:r w:rsidRPr="00754312">
        <w:rPr>
          <w:sz w:val="16"/>
        </w:rPr>
        <w:t xml:space="preserve">. On the contrary, to </w:t>
      </w:r>
      <w:r w:rsidRPr="00754312">
        <w:rPr>
          <w:u w:val="single"/>
        </w:rPr>
        <w:t>the social costs of imprisonment must be added the considerable sums spent on maintaining prisoners</w:t>
      </w:r>
      <w:r w:rsidRPr="00754312">
        <w:rPr>
          <w:sz w:val="16"/>
        </w:rPr>
        <w:t xml:space="preserve">. To be sure, for a middle-class offender, a short prison term might be the deterrent equivalent of a large fine. But it would not follow that the social costs of the short prison term were correspondingly low, </w:t>
      </w:r>
      <w:r w:rsidRPr="00754312">
        <w:rPr>
          <w:u w:val="single"/>
        </w:rPr>
        <w:t>because the greater one's income, the greater is the cost of imprisonment in lost earnings</w:t>
      </w:r>
      <w:r w:rsidRPr="00754312">
        <w:rPr>
          <w:sz w:val="16"/>
        </w:rPr>
        <w:t>. As long as these are earnings in legitimate occupations, their loss is a social cost similar to the cost of the prison guards. The large fine avoids these costs. I anticipate relatively little disagreement with the proposition that fines are cheaper to society than imprisonment when the offender can pay the fine. I expect great resistance, however, to the proposition that the social benefits of punishment are no greater when punishment takes the form of imprisonment than when it takes the form of a fine</w:t>
      </w:r>
      <w:r w:rsidRPr="00754312">
        <w:rPr>
          <w:u w:val="single"/>
        </w:rPr>
        <w:t>. It will be argued</w:t>
      </w:r>
      <w:r w:rsidRPr="00754312">
        <w:rPr>
          <w:sz w:val="16"/>
        </w:rPr>
        <w:t xml:space="preserve"> that t</w:t>
      </w:r>
      <w:r w:rsidRPr="00754312">
        <w:rPr>
          <w:u w:val="single"/>
        </w:rPr>
        <w:t>here is no money equivalent to the pain of imprisonment,</w:t>
      </w:r>
      <w:r w:rsidRPr="00754312">
        <w:rPr>
          <w:sz w:val="16"/>
        </w:rPr>
        <w:t xml:space="preserve"> </w:t>
      </w:r>
      <w:r w:rsidRPr="00754312">
        <w:rPr>
          <w:u w:val="single"/>
        </w:rPr>
        <w:t>perhaps especially to the affluent, educated, "sensitive" person-the white-collar criminal-that would be within his power to pay</w:t>
      </w:r>
      <w:r w:rsidRPr="00754312">
        <w:rPr>
          <w:sz w:val="16"/>
        </w:rPr>
        <w:t xml:space="preserve">. (The offender here is necessarily an individual: a corporation or other "artificial" person cannot, of course, be punished by imprisonment.) But </w:t>
      </w:r>
      <w:r w:rsidRPr="00754312">
        <w:rPr>
          <w:u w:val="single"/>
        </w:rPr>
        <w:t>whether this is so depends</w:t>
      </w:r>
      <w:r w:rsidRPr="00754312">
        <w:rPr>
          <w:sz w:val="16"/>
        </w:rPr>
        <w:t xml:space="preserve">, in a theoretical analysis, </w:t>
      </w:r>
      <w:r w:rsidRPr="00754312">
        <w:rPr>
          <w:u w:val="single"/>
        </w:rPr>
        <w:t>on the gravity of the crime in relation to the probability of apprehension and convictio</w:t>
      </w:r>
      <w:r w:rsidRPr="00754312">
        <w:rPr>
          <w:sz w:val="16"/>
        </w:rPr>
        <w:t xml:space="preserve">n, 5 and, in a practical analysis, on the severity of the prison sentences actually imposed for white-collar crimes. As to the first, it is no doubt true that </w:t>
      </w:r>
      <w:r w:rsidRPr="00754312">
        <w:rPr>
          <w:u w:val="single"/>
        </w:rPr>
        <w:t>very few people would consider a fine of any size to be as severe a punishment as death, or imprisonment for life</w:t>
      </w:r>
      <w:r w:rsidRPr="00754312">
        <w:rPr>
          <w:sz w:val="16"/>
        </w:rPr>
        <w:t xml:space="preserve">, or, perhaps, imprisonment for twenty years. </w:t>
      </w:r>
      <w:r w:rsidRPr="00754312">
        <w:rPr>
          <w:u w:val="single"/>
        </w:rPr>
        <w:t>Thus, if these are optimal punishments (</w:t>
      </w:r>
      <w:r w:rsidRPr="00754312">
        <w:rPr>
          <w:sz w:val="16"/>
        </w:rPr>
        <w:t xml:space="preserve">putting aside the consideration that imprisonment is more costly to administer), </w:t>
      </w:r>
      <w:r w:rsidRPr="00754312">
        <w:rPr>
          <w:u w:val="single"/>
        </w:rPr>
        <w:t>it might indeed be difficult to find a monetary equivalent.</w:t>
      </w:r>
      <w:r w:rsidRPr="00754312">
        <w:rPr>
          <w:sz w:val="16"/>
        </w:rPr>
        <w:t xml:space="preserve"> Perhaps these are optimal punishments for some white-collar crimes. If so, my proposal to substitute fines for prison for white-collar criminals is in serious difficulty-but only in a rather academic sense. For whatever may be theoretically optimal, </w:t>
      </w:r>
      <w:r w:rsidRPr="00754312">
        <w:rPr>
          <w:u w:val="single"/>
        </w:rPr>
        <w:t>white-collar criminals, at least in this country, are not punished by death or long prison terms.</w:t>
      </w:r>
      <w:r w:rsidRPr="00754312">
        <w:rPr>
          <w:sz w:val="16"/>
        </w:rPr>
        <w:t xml:space="preserve"> Table 1 provides some data on the type and length of sentences for various federal crimes. 6 With the (surprising) exception of securities offenses, the prison sentences for white-collar crimes-when prison sentences are imposed on the perpetrators of such crimes7 -barely exceed two years. Even this figure greatly exaggerates the actual time served behind bars, which is shortened by parole and time off for good behavior. Perhaps, as I have suggested, these prison terms are too short given the gravity of the crimes and the difficulty of detecting them. That is a large question that I do not propose to investigate here. </w:t>
      </w:r>
      <w:r w:rsidRPr="00754312">
        <w:rPr>
          <w:u w:val="single"/>
        </w:rPr>
        <w:t xml:space="preserve">I shall instead treat the existing level of imprisonment for white-collar crime as part of the background of the analysis. Given that level, </w:t>
      </w:r>
      <w:r w:rsidRPr="00754312">
        <w:rPr>
          <w:b/>
          <w:bCs/>
          <w:u w:val="single"/>
        </w:rPr>
        <w:t>it is highly improbable that there is no fine equivalent to a prison sentence</w:t>
      </w:r>
      <w:r w:rsidRPr="00754312">
        <w:rPr>
          <w:u w:val="single"/>
        </w:rPr>
        <w:t xml:space="preserve"> in the amount of disutility it imposes on the offender. An individual who has the boldness, the effrontery, to commit a crime-even of the white-collar variety-will have the capacity and inclination to consider realistic trade-offs between 90 days, or even a year or two, in one of the federal system's minimal security prisons and a hefty fine. If he would be deterred by the threat of such a prison sentence, </w:t>
      </w:r>
      <w:r w:rsidRPr="00754312">
        <w:rPr>
          <w:b/>
          <w:bCs/>
          <w:u w:val="single"/>
        </w:rPr>
        <w:t>he would be equally deterred by the threat of a $50,000 or $100,000 or $250,000 fine</w:t>
      </w:r>
      <w:r w:rsidRPr="00754312">
        <w:rPr>
          <w:sz w:val="16"/>
        </w:rPr>
        <w:t xml:space="preserve">. (And fines could be indexed to prevent inflation from reducing their bite.) </w:t>
      </w:r>
    </w:p>
    <w:p w:rsidR="00EF298D" w:rsidRDefault="00EF298D" w:rsidP="00EF298D">
      <w:pPr>
        <w:pStyle w:val="Heading4"/>
      </w:pPr>
      <w:r>
        <w:t>The Mars Exploration Program needs money now more than ever</w:t>
      </w:r>
    </w:p>
    <w:p w:rsidR="00EF298D" w:rsidRPr="001E2893" w:rsidRDefault="00EF298D" w:rsidP="00EF298D">
      <w:pPr>
        <w:rPr>
          <w:sz w:val="26"/>
        </w:rPr>
      </w:pPr>
      <w:r>
        <w:rPr>
          <w:rStyle w:val="Style13ptBold"/>
        </w:rPr>
        <w:t xml:space="preserve">David 20, </w:t>
      </w:r>
      <w:r w:rsidRPr="001E2893">
        <w:rPr>
          <w:rStyle w:val="Style13ptBold"/>
        </w:rPr>
        <w:t>(</w:t>
      </w:r>
      <w:r w:rsidRPr="001E2893">
        <w:t>Leonard David is author of </w:t>
      </w:r>
      <w:r w:rsidRPr="001E2893">
        <w:rPr>
          <w:i/>
          <w:iCs/>
        </w:rPr>
        <w:t>Moon Rush: The New Space Race</w:t>
      </w:r>
      <w:r w:rsidRPr="001E2893">
        <w:t> (National Geographic, 2019) and </w:t>
      </w:r>
      <w:r w:rsidRPr="001E2893">
        <w:rPr>
          <w:i/>
          <w:iCs/>
        </w:rPr>
        <w:t>Mars: Our Future on the Red Planet</w:t>
      </w:r>
      <w:r w:rsidRPr="001E2893">
        <w:t xml:space="preserve"> (National Geographic, 2016). He has been reporting on the space industry for more than five decades, “Mars Needs Money: White House Budget Could Prompt Retreat from Red Planet”, April 30, 2020, Scientific American, </w:t>
      </w:r>
      <w:hyperlink r:id="rId159" w:history="1">
        <w:r w:rsidRPr="001E2893">
          <w:rPr>
            <w:rStyle w:val="Hyperlink"/>
          </w:rPr>
          <w:t>https://www.scientificamerican.com/article/mars-needs-money-white-house-budget-could-prompt-retreat-from-red-planet/</w:t>
        </w:r>
      </w:hyperlink>
      <w:r w:rsidRPr="001E2893">
        <w:t>)</w:t>
      </w:r>
      <w:r>
        <w:br w:type="page"/>
      </w:r>
    </w:p>
    <w:p w:rsidR="00EF298D" w:rsidRPr="001338D9" w:rsidRDefault="00EF298D" w:rsidP="00EF298D">
      <w:pPr>
        <w:rPr>
          <w:u w:val="single"/>
        </w:rPr>
      </w:pPr>
      <w:r w:rsidRPr="001338D9">
        <w:rPr>
          <w:u w:val="single"/>
        </w:rPr>
        <w:t>NASA’s Mars Exploration Program is in calamitous strai</w:t>
      </w:r>
      <w:r w:rsidRPr="001338D9">
        <w:rPr>
          <w:sz w:val="16"/>
        </w:rPr>
        <w:t>ts</w:t>
      </w:r>
      <w:r w:rsidRPr="001338D9">
        <w:rPr>
          <w:u w:val="single"/>
        </w:rPr>
        <w:t>. Cuts to the program</w:t>
      </w:r>
      <w:r w:rsidRPr="001338D9">
        <w:rPr>
          <w:sz w:val="16"/>
        </w:rPr>
        <w:t xml:space="preserve"> in President Donald Trump’s budget proposal for the 2021 fiscal year (FY) </w:t>
      </w:r>
      <w:r w:rsidRPr="001338D9">
        <w:rPr>
          <w:u w:val="single"/>
        </w:rPr>
        <w:t>could pull the plug on the space agency’s ensemble of orbiters, as well as its only active Mars rover</w:t>
      </w:r>
      <w:r w:rsidRPr="001338D9">
        <w:rPr>
          <w:sz w:val="16"/>
        </w:rPr>
        <w:t xml:space="preserve">, </w:t>
      </w:r>
      <w:r w:rsidRPr="001338D9">
        <w:rPr>
          <w:u w:val="single"/>
        </w:rPr>
        <w:t>Curiosity, which has been prowling the Red Planet since 2012.</w:t>
      </w:r>
      <w:r>
        <w:rPr>
          <w:u w:val="single"/>
        </w:rPr>
        <w:t xml:space="preserve"> </w:t>
      </w:r>
      <w:r w:rsidRPr="001338D9">
        <w:rPr>
          <w:u w:val="single"/>
        </w:rPr>
        <w:t>If unchanged</w:t>
      </w:r>
      <w:r w:rsidRPr="001338D9">
        <w:rPr>
          <w:sz w:val="16"/>
        </w:rPr>
        <w:t xml:space="preserve">, </w:t>
      </w:r>
      <w:r w:rsidRPr="001338D9">
        <w:rPr>
          <w:u w:val="single"/>
        </w:rPr>
        <w:t>the budget numbers would</w:t>
      </w:r>
      <w:r w:rsidRPr="001338D9">
        <w:rPr>
          <w:sz w:val="16"/>
        </w:rPr>
        <w:t xml:space="preserve">, in this calendar year, </w:t>
      </w:r>
      <w:r w:rsidRPr="001338D9">
        <w:rPr>
          <w:u w:val="single"/>
        </w:rPr>
        <w:t>shutter an aged but functional communications relay and science orbiter, Mars Odyssey, which has operated at the planet since 2001.</w:t>
      </w:r>
      <w:r w:rsidRPr="001338D9">
        <w:rPr>
          <w:sz w:val="16"/>
        </w:rPr>
        <w:t xml:space="preserve"> </w:t>
      </w:r>
      <w:r w:rsidRPr="001338D9">
        <w:rPr>
          <w:u w:val="single"/>
        </w:rPr>
        <w:t>They would also curtail Curiosity just as it reaches new heights in its ongoing science investigations</w:t>
      </w:r>
      <w:r w:rsidRPr="001338D9">
        <w:rPr>
          <w:sz w:val="16"/>
        </w:rPr>
        <w:t xml:space="preserve"> on Mount Sharp in Gale Crater. </w:t>
      </w:r>
      <w:r w:rsidRPr="001338D9">
        <w:rPr>
          <w:u w:val="single"/>
        </w:rPr>
        <w:t>The funding shortfall would close out the rover’s work late next year, before it can explore a major transition in the ancient climate of Mars that is thought to be recorded in rocks higher on the mountain.</w:t>
      </w:r>
      <w:r>
        <w:rPr>
          <w:u w:val="single"/>
        </w:rPr>
        <w:t xml:space="preserve"> </w:t>
      </w:r>
      <w:r w:rsidRPr="001338D9">
        <w:rPr>
          <w:sz w:val="16"/>
        </w:rPr>
        <w:t xml:space="preserve">Furthermore, the </w:t>
      </w:r>
      <w:r w:rsidRPr="001338D9">
        <w:rPr>
          <w:u w:val="single"/>
        </w:rPr>
        <w:t>FY 2021 budget reduces the science sleuthing of NASA’s Mars Reconnaissance Orbiter (MRO) by 20 percent. It cuts the number of targeted observations MRO can execute in half, purging most of the special data products associated with them.</w:t>
      </w:r>
      <w:r w:rsidRPr="001338D9">
        <w:rPr>
          <w:sz w:val="16"/>
        </w:rPr>
        <w:t xml:space="preserve"> Like Mars Odyssey, MRO is a dual-purpose orbiter, serving as a crucial data relay while also providing high-resolution imagery of potential future landing sites. ADVERTISEMENT </w:t>
      </w:r>
      <w:r w:rsidRPr="001338D9">
        <w:rPr>
          <w:u w:val="single"/>
        </w:rPr>
        <w:t>The diminished budget would also impact the Mars Atmosphere and Volatile Evolution (MAVEN) spacecraft, scaling back that mission’s science operations to minimal levels.</w:t>
      </w:r>
      <w:r w:rsidRPr="001338D9">
        <w:rPr>
          <w:sz w:val="16"/>
        </w:rPr>
        <w:t xml:space="preserve"> Orbiting Mars since 2014, MAVEN allows researchers to track the ongoing deterioration of the planet’s atmosphere—a process that, billions of years ago, transformed Mars from a warm, wet world to its current cold, arid state. </w:t>
      </w:r>
      <w:r w:rsidRPr="001338D9">
        <w:rPr>
          <w:b/>
          <w:bCs/>
          <w:sz w:val="16"/>
        </w:rPr>
        <w:t xml:space="preserve">INTERPLANETARY PAIN </w:t>
      </w:r>
      <w:r w:rsidRPr="001338D9">
        <w:rPr>
          <w:u w:val="single"/>
        </w:rPr>
        <w:t>More than 100 Mars-focused scientists discussed this grim outlook throughout a mid-April meeting of the Mars Exploration Program Analysis Group (</w:t>
      </w:r>
      <w:r w:rsidRPr="001338D9">
        <w:rPr>
          <w:sz w:val="16"/>
        </w:rPr>
        <w:t>MEPAG), chartered by NASA to assist in planning the scientific scouting of that far-off world. All the attendees of the meeting took part remotely, of course, because of the ongoing coronavirus pandemic—</w:t>
      </w:r>
      <w:r w:rsidRPr="001338D9">
        <w:rPr>
          <w:u w:val="single"/>
        </w:rPr>
        <w:t>another potential source of pain, financial and otherwise, for the planning and operation of spacecraft on Mars, as well as for the federal government at large</w:t>
      </w:r>
      <w:r w:rsidRPr="001338D9">
        <w:rPr>
          <w:sz w:val="16"/>
        </w:rPr>
        <w:t xml:space="preserve">. </w:t>
      </w:r>
      <w:r w:rsidRPr="001338D9">
        <w:rPr>
          <w:u w:val="single"/>
        </w:rPr>
        <w:t>With Washington, D.C., now spending trillions of dollars to shore up the U.S. economy, the impact on funding for NASA and other federal agencies remains uncertain but could be significant.</w:t>
      </w:r>
      <w:r>
        <w:rPr>
          <w:u w:val="single"/>
        </w:rPr>
        <w:t xml:space="preserve"> </w:t>
      </w:r>
      <w:r w:rsidRPr="001338D9">
        <w:rPr>
          <w:u w:val="single"/>
        </w:rPr>
        <w:t xml:space="preserve">Jim Watzin, director of NASA’s Mars Exploration Program, told the MEPAG gathering that COVID-19 “has had an impact on the program and what we do.” </w:t>
      </w:r>
      <w:r w:rsidRPr="001338D9">
        <w:rPr>
          <w:sz w:val="16"/>
        </w:rPr>
        <w:t xml:space="preserve">He estimated that about three quarters or more of those directly working on the Mars program has transitioned to a virtual workplace and that it was “still too early to accurately forecast the impacts.” Scientists planning future explorations of the Red Planet face yet another predicament, too—although one that has little to do with Mars or pandemics. Work is now underway on crafting the Planetary Science and Astrobiology Decadal Survey 2023–2032, the latest of a once-every-10-years effort, led by the National Academies of Sciences, Engineering, and Medicine, that sets research priorities (and notional missions to fulfill them) for at least the next decade. Spurred by a flood of science findings from the outer solar system, many researchers are now looking past Mars to other destinations—chiefly ocean-bearing icy moons such as Jupiter’s Europa and Saturn’s Titan and Enceladus. After a decades-long glut of Mars-focused missions, the community’s hunger to explore elsewhere is becoming voracious. Could this new Decadal Survey mark the moment when planetary scientists turn away from Mars? Artist’s rendition of a rocket lifting off from Mars and carrying material bound for Earth as part of NASA’s long-planned Mars Sample Return mission. Credit: </w:t>
      </w:r>
      <w:hyperlink r:id="rId160" w:history="1">
        <w:r w:rsidRPr="001338D9">
          <w:rPr>
            <w:rStyle w:val="Hyperlink"/>
            <w:sz w:val="16"/>
          </w:rPr>
          <w:t>NASA and JPL-Caltech</w:t>
        </w:r>
      </w:hyperlink>
      <w:r w:rsidRPr="001338D9">
        <w:rPr>
          <w:sz w:val="16"/>
        </w:rPr>
        <w:t xml:space="preserve"> Lori Glaze, director of NASA’s Planetary Science Division, explains that each year the program must balance goals and objectives within constraints on the available budget</w:t>
      </w:r>
      <w:r w:rsidRPr="001338D9">
        <w:rPr>
          <w:u w:val="single"/>
        </w:rPr>
        <w:t>. “Last year required many difficult decisions: invest in the future, continue what we’ve been doing or find some balance in between. All strong organizations do this. Mars exploration is no different,” she says.</w:t>
      </w:r>
      <w:r>
        <w:rPr>
          <w:u w:val="single"/>
        </w:rPr>
        <w:t xml:space="preserve"> </w:t>
      </w:r>
      <w:r w:rsidRPr="001338D9">
        <w:rPr>
          <w:sz w:val="16"/>
        </w:rPr>
        <w:t>The belt-tightening results of that balancing act have been bittersweet, Glaze says. “</w:t>
      </w:r>
      <w:r w:rsidRPr="001338D9">
        <w:rPr>
          <w:u w:val="single"/>
        </w:rPr>
        <w:t>We share the community’s disappointments, as well as look optimistically toward our new missions, knowing we did our best within the constraints we had,”</w:t>
      </w:r>
      <w:r w:rsidRPr="001338D9">
        <w:rPr>
          <w:sz w:val="16"/>
        </w:rPr>
        <w:t xml:space="preserve"> she adds. “That being said, </w:t>
      </w:r>
      <w:r w:rsidRPr="001338D9">
        <w:rPr>
          <w:u w:val="single"/>
        </w:rPr>
        <w:t>we will continue to look for opportunities to minimize or offset the reductions as we move forward. Each year we revisit the budget and its constraints and work to improve the posture and potential of the program.”</w:t>
      </w:r>
      <w:r>
        <w:rPr>
          <w:u w:val="single"/>
        </w:rPr>
        <w:t xml:space="preserve"> </w:t>
      </w:r>
      <w:r w:rsidRPr="001338D9">
        <w:rPr>
          <w:sz w:val="16"/>
        </w:rPr>
        <w:t xml:space="preserve">NASA’s next Mars mission—the Perseverance rover—is now being readied for a liftoff this July or August. Meant to be the linchpin for an ambitious international plan to haul samples of Martian material back to Earth, the rover is targeted for a 2021 landing in Jezero Crater, a locale where the ancient environment is thought to have been favorable for microbial life. There the wheeled robot will collect and cache samples of astrobiological interest, which will await retrieval by an as yet unbuilt future mission. The process of building and launching Perseverance has an estimated price tag of roughly $2.4 billion, Glaze says. That is some $300 million more than the mission’s original estimate. And an additional $300 million or so will likely be required to operate the rover on Mars during its prime mission, which comprises one Martian year (about 687 Earth days). </w:t>
      </w:r>
      <w:r w:rsidRPr="001338D9">
        <w:rPr>
          <w:u w:val="single"/>
        </w:rPr>
        <w:t>The proposed cuts to NASA’s Mars plans originated in the White House’s Office of Management and Budget. And they are meant to punish the space agency for Perseverance’s cost overruns, says John Logsdon, a space history and policy expert at George Washington University.</w:t>
      </w:r>
      <w:r>
        <w:rPr>
          <w:u w:val="single"/>
        </w:rPr>
        <w:t xml:space="preserve"> </w:t>
      </w:r>
      <w:r w:rsidRPr="001338D9">
        <w:rPr>
          <w:sz w:val="16"/>
        </w:rPr>
        <w:t xml:space="preserve">“It would be really shortsighted if that penalty undercut the growing momentum toward finally moving forward on a Mars Sample Return effort,” Logsdon says. Getting Mars samples back to Earth for analysis, he observes, has been a holy grail for generations of planetary scientists and was a top priority of previous Decadal Surveys. “There has to be a better way of enforcing cost control on NASA’s science efforts without jeopardizing their reason for existence,” Logsdon says. “As the country deals with the costs of the pandemic, we need to preserve some of our high-priority future research efforts. Mars exploration should be among them.” The Mars Exploration Program’s budget is not quite big enough to support a multibillion-dollar sample-return effort while also operating Mars Odyssey, MRO, MAVEN and Curiosity to their full potential, says Richard Zurek, chief Mars scientist at NASA’s Jet Propulsion Laboratory and an MRO project member. If it was approved by Congress as is, the president’s FY 2021 budget would have major impacts on every U.S. asset now at Mars, Zurek points out. </w:t>
      </w:r>
      <w:r w:rsidRPr="001338D9">
        <w:rPr>
          <w:u w:val="single"/>
        </w:rPr>
        <w:t>The value of the data these missions continue to return is enormous, he says, and the cost of replacing all that infrastructure at the planet would be huge. In particular, Zurek says, the Curiosity rover merits sustained support, because its nuclear power source could allow it to continue its explorations for many years to com</w:t>
      </w:r>
      <w:r w:rsidRPr="001338D9">
        <w:rPr>
          <w:sz w:val="16"/>
        </w:rPr>
        <w:t>e</w:t>
      </w:r>
      <w:r w:rsidRPr="001338D9">
        <w:rPr>
          <w:u w:val="single"/>
        </w:rPr>
        <w:t>. Once a mission is ended on another world, any resurrection is difficult, if not impossible. And near-term replacements of those shuttered capabilities appear unlikely.</w:t>
      </w:r>
      <w:r>
        <w:rPr>
          <w:u w:val="single"/>
        </w:rPr>
        <w:t xml:space="preserve"> </w:t>
      </w:r>
      <w:r w:rsidRPr="001338D9">
        <w:rPr>
          <w:sz w:val="16"/>
        </w:rPr>
        <w:t>“</w:t>
      </w:r>
      <w:r w:rsidRPr="001338D9">
        <w:rPr>
          <w:u w:val="single"/>
        </w:rPr>
        <w:t xml:space="preserve">There is still so much to do at Mars,” Zurek says. “This is a dynamic planet whose surface and atmosphere change on many timescales: hours to decades.” If </w:t>
      </w:r>
      <w:r w:rsidRPr="001338D9">
        <w:rPr>
          <w:b/>
          <w:bCs/>
          <w:u w:val="single"/>
        </w:rPr>
        <w:t>the U.S. pares back its operations there, he says, “we will not know what we have lost for a very long time.”</w:t>
      </w:r>
      <w:r>
        <w:rPr>
          <w:b/>
          <w:bCs/>
          <w:u w:val="single"/>
        </w:rPr>
        <w:t xml:space="preserve"> </w:t>
      </w:r>
      <w:r w:rsidRPr="001338D9">
        <w:rPr>
          <w:u w:val="single"/>
        </w:rPr>
        <w:t>“I am worried that the budget threat is real,” says Philip Christensen, a Mars Odyssey team member at Arizona State University.</w:t>
      </w:r>
      <w:r w:rsidRPr="001338D9">
        <w:rPr>
          <w:sz w:val="16"/>
        </w:rPr>
        <w:t xml:space="preserve"> He is principal investigator of the spacecraft’s Thermal Emission Imaging System. Much of that threat, Christensen says, comes from the still unknown extent of the COVID-19 pandemic’s impact on NASA and its projects. “</w:t>
      </w:r>
      <w:r w:rsidRPr="001338D9">
        <w:rPr>
          <w:u w:val="single"/>
        </w:rPr>
        <w:t>I would argue that, given the uncertainty of the next few years, NASA would do well to maintain the working assets they have at Mars and keep them active until the next missions arrive,” he adds.</w:t>
      </w:r>
      <w:r>
        <w:rPr>
          <w:u w:val="single"/>
        </w:rPr>
        <w:t xml:space="preserve"> </w:t>
      </w:r>
      <w:r w:rsidRPr="001338D9">
        <w:rPr>
          <w:sz w:val="16"/>
        </w:rPr>
        <w:t xml:space="preserve">A key enabler of NASA’s ongoing success at the Red Planet is the agency’s continuous orbital imaging presence there since 1997. </w:t>
      </w:r>
      <w:r w:rsidRPr="001338D9">
        <w:rPr>
          <w:u w:val="single"/>
        </w:rPr>
        <w:t>That lofty perspective allows weather monitoring, remote studies of the conditions surrounding ongoing surface missions and better assessments for the viability of future landing sites.</w:t>
      </w:r>
      <w:r>
        <w:rPr>
          <w:u w:val="single"/>
        </w:rPr>
        <w:t xml:space="preserve"> </w:t>
      </w:r>
      <w:r w:rsidRPr="001338D9">
        <w:rPr>
          <w:sz w:val="16"/>
        </w:rPr>
        <w:t>“</w:t>
      </w:r>
      <w:r w:rsidRPr="001338D9">
        <w:rPr>
          <w:u w:val="single"/>
        </w:rPr>
        <w:t xml:space="preserve">If Odyssey [was] turned off, and </w:t>
      </w:r>
      <w:r w:rsidRPr="001338D9">
        <w:rPr>
          <w:sz w:val="16"/>
        </w:rPr>
        <w:t xml:space="preserve">something happened to MRO, then that continuous U.S. orbital imaging record and presence would be lost,” Christensen says. There are European Space Agency orbiters that collect images, he adds, but NASA does not control them. Furthermore, </w:t>
      </w:r>
      <w:r w:rsidRPr="001338D9">
        <w:rPr>
          <w:u w:val="single"/>
        </w:rPr>
        <w:t xml:space="preserve">Christensen notes, </w:t>
      </w:r>
      <w:r w:rsidRPr="001338D9">
        <w:rPr>
          <w:b/>
          <w:bCs/>
          <w:u w:val="single"/>
        </w:rPr>
        <w:t>the United Arab Emirates, India and China are all planning</w:t>
      </w:r>
      <w:r>
        <w:rPr>
          <w:b/>
          <w:bCs/>
          <w:u w:val="single"/>
        </w:rPr>
        <w:t xml:space="preserve"> </w:t>
      </w:r>
      <w:r w:rsidRPr="001338D9">
        <w:rPr>
          <w:b/>
          <w:bCs/>
          <w:u w:val="single"/>
        </w:rPr>
        <w:t>to launch Mars orbiter missions in the near future</w:t>
      </w:r>
      <w:r w:rsidRPr="001338D9">
        <w:rPr>
          <w:u w:val="single"/>
        </w:rPr>
        <w:t>. “They are working extremely hard to just get to Mars and go into orbit,”</w:t>
      </w:r>
      <w:r w:rsidRPr="001338D9">
        <w:rPr>
          <w:sz w:val="16"/>
        </w:rPr>
        <w:t xml:space="preserve"> Christensen says. “</w:t>
      </w:r>
      <w:r w:rsidRPr="001338D9">
        <w:rPr>
          <w:u w:val="single"/>
        </w:rPr>
        <w:t>It seems a bit arrogant to think that the U.S. is so good at getting to Mars that we can turn off a perfectly good, working spacecraft when other countries are doing everything they can just to get there.”</w:t>
      </w:r>
      <w:r>
        <w:rPr>
          <w:u w:val="single"/>
        </w:rPr>
        <w:t xml:space="preserve"> </w:t>
      </w:r>
      <w:r w:rsidRPr="001338D9">
        <w:rPr>
          <w:u w:val="single"/>
        </w:rPr>
        <w:t>Were NASA to switch off Mars Odyssey, it could lose more than just imagery</w:t>
      </w:r>
      <w:r w:rsidRPr="001338D9">
        <w:rPr>
          <w:sz w:val="16"/>
        </w:rPr>
        <w:t>. “I am very concerned about the possible loss of Odyssey as a relay asset for my mission,” says W. Bruce Banerdt, principal investigator of NASA’s InSight Mars lander, which has been studying the planet’s seismic activity since touching down there in late 2018. “</w:t>
      </w:r>
      <w:r w:rsidRPr="001338D9">
        <w:rPr>
          <w:u w:val="single"/>
        </w:rPr>
        <w:t>There are other avenues for communicating with InSight, and we would still be able to operate and perform our science if Odyssey were to go away. But we have not yet found any scenario without Odyssey that does not significantly affect our science.”</w:t>
      </w:r>
    </w:p>
    <w:p w:rsidR="00EF298D" w:rsidRDefault="00EF298D" w:rsidP="00EF298D">
      <w:pPr>
        <w:pStyle w:val="Heading4"/>
      </w:pPr>
      <w:r w:rsidRPr="00A54C7B">
        <w:rPr>
          <w:u w:val="single"/>
        </w:rPr>
        <w:t>That’s</w:t>
      </w:r>
      <w:r>
        <w:t xml:space="preserve"> key to stopping broader Chinese expansionism </w:t>
      </w:r>
    </w:p>
    <w:p w:rsidR="00EF298D" w:rsidRPr="00AB26FE" w:rsidRDefault="00EF298D" w:rsidP="00EF298D">
      <w:r w:rsidRPr="002D1755">
        <w:rPr>
          <w:b/>
          <w:bCs/>
          <w:sz w:val="26"/>
          <w:szCs w:val="26"/>
        </w:rPr>
        <w:t>Whittington 5/11</w:t>
      </w:r>
      <w:r w:rsidRPr="002D1755">
        <w:t>, (Mark Whittington, who writes frequently about space and politics, has published a political study of space exploration entitled </w:t>
      </w:r>
      <w:hyperlink r:id="rId161" w:history="1">
        <w:r w:rsidRPr="002D1755">
          <w:rPr>
            <w:rStyle w:val="Hyperlink"/>
          </w:rPr>
          <w:t>Why is It So Hard to Go Back to the Moon?</w:t>
        </w:r>
      </w:hyperlink>
      <w:r w:rsidRPr="002D1755">
        <w:t> as well as </w:t>
      </w:r>
      <w:hyperlink r:id="rId162" w:history="1">
        <w:r w:rsidRPr="002D1755">
          <w:rPr>
            <w:rStyle w:val="Hyperlink"/>
          </w:rPr>
          <w:t>The Moon, Mars and Beyond</w:t>
        </w:r>
      </w:hyperlink>
      <w:r w:rsidRPr="002D1755">
        <w:t>. He blogs at </w:t>
      </w:r>
      <w:hyperlink r:id="rId163" w:history="1">
        <w:r w:rsidRPr="002D1755">
          <w:rPr>
            <w:rStyle w:val="Hyperlink"/>
          </w:rPr>
          <w:t>Curmudgeons Corner.</w:t>
        </w:r>
      </w:hyperlink>
      <w:r w:rsidRPr="002D1755">
        <w:t xml:space="preserve">  He is published in the Wall Street Journal, Forbes, The Hill, USA Today, the LA Times, and the Washington Post, among other venues, The latest Chinese space launch presents both a problem and an opportunity for NASA”,  May 11, 2020, The Hill, </w:t>
      </w:r>
      <w:hyperlink r:id="rId164" w:history="1">
        <w:r w:rsidRPr="002D1755">
          <w:rPr>
            <w:rStyle w:val="Hyperlink"/>
          </w:rPr>
          <w:t>https://thehill.com/opinion/technology/497067-the-latest-chinese-space-launch-presents-both-a-problem-and-an-opportunity</w:t>
        </w:r>
      </w:hyperlink>
      <w:r w:rsidRPr="002D1755">
        <w:t xml:space="preserve">) </w:t>
      </w:r>
    </w:p>
    <w:p w:rsidR="00EF298D" w:rsidRPr="00A21DA8" w:rsidRDefault="00EF298D" w:rsidP="00EF298D">
      <w:pPr>
        <w:rPr>
          <w:b/>
          <w:bCs/>
          <w:u w:val="single"/>
        </w:rPr>
      </w:pPr>
      <w:r w:rsidRPr="00AB26FE">
        <w:rPr>
          <w:u w:val="single"/>
        </w:rPr>
        <w:t>China has successfully launched its Long March 5B rocket, putting a prototype of its new crewed spacecraft into low Earth orbit</w:t>
      </w:r>
      <w:r w:rsidRPr="00AB26FE">
        <w:rPr>
          <w:sz w:val="16"/>
        </w:rPr>
        <w:t>.</w:t>
      </w:r>
      <w:r w:rsidRPr="00FC1667">
        <w:rPr>
          <w:sz w:val="16"/>
        </w:rPr>
        <w:t xml:space="preserve"> </w:t>
      </w:r>
      <w:hyperlink r:id="rId165" w:history="1">
        <w:r w:rsidRPr="00AB26FE">
          <w:rPr>
            <w:rStyle w:val="Hyperlink"/>
            <w:sz w:val="16"/>
          </w:rPr>
          <w:t>As Ars Technica suggests</w:t>
        </w:r>
      </w:hyperlink>
      <w:r w:rsidRPr="00AB26FE">
        <w:rPr>
          <w:sz w:val="16"/>
        </w:rPr>
        <w:t>, China has advanced its space effort considerably, allowing it to perform a variety of space missions that promise to match and even exceed anything that NASA has achieved. The launch presents a problem for the space agency but also an opportunity.</w:t>
      </w:r>
      <w:r w:rsidRPr="00FC1667">
        <w:rPr>
          <w:sz w:val="16"/>
        </w:rPr>
        <w:t xml:space="preserve"> </w:t>
      </w:r>
      <w:r w:rsidRPr="00AB26FE">
        <w:rPr>
          <w:u w:val="single"/>
        </w:rPr>
        <w:t>The Long March 5B will be used</w:t>
      </w:r>
      <w:r>
        <w:rPr>
          <w:u w:val="single"/>
        </w:rPr>
        <w:t xml:space="preserve"> </w:t>
      </w:r>
      <w:hyperlink r:id="rId166" w:history="1">
        <w:r w:rsidRPr="00AB26FE">
          <w:rPr>
            <w:rStyle w:val="Hyperlink"/>
            <w:u w:val="single"/>
          </w:rPr>
          <w:t>to build China’s modular space station</w:t>
        </w:r>
      </w:hyperlink>
      <w:r w:rsidRPr="00AB26FE">
        <w:rPr>
          <w:u w:val="single"/>
        </w:rPr>
        <w:t>, due to be completed by 2022. The rocket will also be used to send a lander to the planet Mars this July.</w:t>
      </w:r>
      <w:r>
        <w:rPr>
          <w:u w:val="single"/>
        </w:rPr>
        <w:t xml:space="preserve"> </w:t>
      </w:r>
      <w:r w:rsidRPr="00AB26FE">
        <w:rPr>
          <w:sz w:val="16"/>
        </w:rPr>
        <w:t>The crewed spacecraft has been described as roughly the equivalent of NASA’s Orion. It will be able to transport six astronauts. It can be used to send astronauts to and from the planned space station. The spacecraft can also help</w:t>
      </w:r>
      <w:r w:rsidRPr="00FC1667">
        <w:rPr>
          <w:sz w:val="16"/>
        </w:rPr>
        <w:t xml:space="preserve"> </w:t>
      </w:r>
      <w:hyperlink r:id="rId167" w:history="1">
        <w:r w:rsidRPr="00AB26FE">
          <w:rPr>
            <w:rStyle w:val="Hyperlink"/>
            <w:sz w:val="16"/>
          </w:rPr>
          <w:t>take Chinese astronauts to the moon</w:t>
        </w:r>
      </w:hyperlink>
      <w:r w:rsidRPr="00AB26FE">
        <w:rPr>
          <w:sz w:val="16"/>
        </w:rPr>
        <w:t>. The prototype, after executing a series of maneuvers,</w:t>
      </w:r>
      <w:r w:rsidRPr="00FC1667">
        <w:rPr>
          <w:sz w:val="16"/>
        </w:rPr>
        <w:t xml:space="preserve"> </w:t>
      </w:r>
      <w:hyperlink r:id="rId168" w:history="1">
        <w:r w:rsidRPr="00AB26FE">
          <w:rPr>
            <w:rStyle w:val="Hyperlink"/>
            <w:sz w:val="16"/>
          </w:rPr>
          <w:t>returned to Earth safely.</w:t>
        </w:r>
      </w:hyperlink>
      <w:r w:rsidRPr="00FC1667">
        <w:rPr>
          <w:sz w:val="16"/>
        </w:rPr>
        <w:t xml:space="preserve"> </w:t>
      </w:r>
      <w:r w:rsidRPr="00AB26FE">
        <w:rPr>
          <w:b/>
          <w:bCs/>
          <w:u w:val="single"/>
        </w:rPr>
        <w:t>The expansion of Chinese space capabilities presents a problem. The nation that first becomes a space-faring superpower will own the futur</w:t>
      </w:r>
      <w:r w:rsidRPr="00AB26FE">
        <w:rPr>
          <w:b/>
          <w:bCs/>
          <w:sz w:val="16"/>
        </w:rPr>
        <w:t>e</w:t>
      </w:r>
      <w:r w:rsidRPr="00AB26FE">
        <w:rPr>
          <w:sz w:val="16"/>
        </w:rPr>
        <w:t>. Other countries will look to it for guidance and emulation. The nation that is first in space will become the sole superpower on Earth.</w:t>
      </w:r>
      <w:r w:rsidRPr="00FC1667">
        <w:rPr>
          <w:sz w:val="16"/>
        </w:rPr>
        <w:t xml:space="preserve"> </w:t>
      </w:r>
      <w:r w:rsidRPr="00AB26FE">
        <w:rPr>
          <w:sz w:val="16"/>
        </w:rPr>
        <w:t xml:space="preserve">One school of thought believes that accomplishments in space ought to be celebrated no matter what nation carries them out. </w:t>
      </w:r>
      <w:r w:rsidRPr="00AB26FE">
        <w:rPr>
          <w:u w:val="single"/>
        </w:rPr>
        <w:t>Indeed, China’s efforts to become a space power should be a cause for NASA and its commercial allies to invite it to become a partner in the quest to return to the moon — but such a move would be a grievous mistake</w:t>
      </w:r>
      <w:r w:rsidRPr="00420D5D">
        <w:rPr>
          <w:b/>
          <w:bCs/>
          <w:u w:val="single"/>
        </w:rPr>
        <w:t xml:space="preserve">. The coronavirus pandemic </w:t>
      </w:r>
      <w:hyperlink r:id="rId169" w:anchor="18cfed5b1dba" w:history="1">
        <w:r w:rsidRPr="00420D5D">
          <w:rPr>
            <w:rStyle w:val="Hyperlink"/>
            <w:b/>
            <w:bCs/>
            <w:u w:val="single"/>
          </w:rPr>
          <w:t>coverup</w:t>
        </w:r>
      </w:hyperlink>
      <w:r w:rsidRPr="00420D5D">
        <w:rPr>
          <w:b/>
          <w:bCs/>
          <w:u w:val="single"/>
        </w:rPr>
        <w:t xml:space="preserve"> that the Beijing government committed proves that China does not play well with others. Chinese imperial adventures in the </w:t>
      </w:r>
      <w:hyperlink r:id="rId170" w:history="1">
        <w:r w:rsidRPr="00420D5D">
          <w:rPr>
            <w:rStyle w:val="Hyperlink"/>
            <w:b/>
            <w:bCs/>
            <w:u w:val="single"/>
          </w:rPr>
          <w:t>South China Sea</w:t>
        </w:r>
      </w:hyperlink>
      <w:r w:rsidRPr="00420D5D">
        <w:rPr>
          <w:b/>
          <w:bCs/>
          <w:u w:val="single"/>
        </w:rPr>
        <w:t xml:space="preserve"> and elsewhere in the world, its campaign of cyber espionage and </w:t>
      </w:r>
      <w:hyperlink r:id="rId171" w:history="1">
        <w:r w:rsidRPr="00420D5D">
          <w:rPr>
            <w:rStyle w:val="Hyperlink"/>
            <w:b/>
            <w:bCs/>
            <w:u w:val="single"/>
          </w:rPr>
          <w:t>intellectual property theft</w:t>
        </w:r>
      </w:hyperlink>
      <w:r w:rsidRPr="00420D5D">
        <w:rPr>
          <w:b/>
          <w:bCs/>
          <w:u w:val="single"/>
        </w:rPr>
        <w:t xml:space="preserve"> and its </w:t>
      </w:r>
      <w:hyperlink r:id="rId172" w:history="1">
        <w:r w:rsidRPr="00420D5D">
          <w:rPr>
            <w:rStyle w:val="Hyperlink"/>
            <w:b/>
            <w:bCs/>
            <w:u w:val="single"/>
          </w:rPr>
          <w:t>human rights violations</w:t>
        </w:r>
      </w:hyperlink>
      <w:r w:rsidRPr="00420D5D">
        <w:rPr>
          <w:b/>
          <w:bCs/>
          <w:u w:val="single"/>
        </w:rPr>
        <w:t xml:space="preserve"> drive home that lesson</w:t>
      </w:r>
      <w:r w:rsidRPr="00AB26FE">
        <w:rPr>
          <w:u w:val="single"/>
        </w:rPr>
        <w:t>.</w:t>
      </w:r>
      <w:r>
        <w:rPr>
          <w:u w:val="single"/>
        </w:rPr>
        <w:t xml:space="preserve"> </w:t>
      </w:r>
      <w:r w:rsidRPr="00AB26FE">
        <w:rPr>
          <w:u w:val="single"/>
        </w:rPr>
        <w:t>Those facts bring us to the opportunity that China’s space feats provide NASA. If China’s perfidy surrounding the coronavirus pandemic suggests that a new Cold War exists between it and the West, it would seem that it is time to bring back a Cold War strategy. Namely</w:t>
      </w:r>
      <w:r w:rsidRPr="00AB26FE">
        <w:rPr>
          <w:b/>
          <w:bCs/>
          <w:u w:val="single"/>
        </w:rPr>
        <w:t>, it’s time to throw down the gauntlet and declare a space race between China and the rest of the world.</w:t>
      </w:r>
      <w:r>
        <w:rPr>
          <w:b/>
          <w:bCs/>
          <w:u w:val="single"/>
        </w:rPr>
        <w:t xml:space="preserve"> </w:t>
      </w:r>
      <w:r w:rsidRPr="00AB26FE">
        <w:rPr>
          <w:sz w:val="16"/>
        </w:rPr>
        <w:t>The idea of a space race seems retro in a world where space cooperation between nations is the norm. But one should consider that when President John F. Kennedy issued the challenge to send a man to the moon and bring him safely to the Earth, American experience in space was all of 15 minutes, thanks to Alan Shepard’s suborbital flight. Just over eight years later Americans landed on the moon and returned to universal acclaim, remarkable progress in so short a time.</w:t>
      </w:r>
      <w:r w:rsidRPr="00FC1667">
        <w:rPr>
          <w:sz w:val="16"/>
        </w:rPr>
        <w:t xml:space="preserve"> </w:t>
      </w:r>
      <w:r w:rsidRPr="00AB26FE">
        <w:rPr>
          <w:sz w:val="16"/>
        </w:rPr>
        <w:t>Ah, but didn’t America, so soon after going to the moon, stop? The danger of a space race is that once the objective is achieved no incentive remains to press on.</w:t>
      </w:r>
      <w:r w:rsidRPr="00FC1667">
        <w:rPr>
          <w:sz w:val="16"/>
        </w:rPr>
        <w:t xml:space="preserve"> </w:t>
      </w:r>
      <w:r w:rsidRPr="00AB26FE">
        <w:rPr>
          <w:u w:val="single"/>
        </w:rPr>
        <w:t>The objective of the Apollo race to the moon was narrowly defined. Man to the moon. Return him safely to the Earth. Once accomplished, the powers that be saw no reason to continue.</w:t>
      </w:r>
      <w:r w:rsidRPr="00AB26FE">
        <w:rPr>
          <w:sz w:val="16"/>
        </w:rPr>
        <w:t xml:space="preserve"> Even so, </w:t>
      </w:r>
      <w:r w:rsidRPr="00AB26FE">
        <w:rPr>
          <w:u w:val="single"/>
        </w:rPr>
        <w:t xml:space="preserve">the Apollo 11 moon landing accomplished the larger goal of </w:t>
      </w:r>
      <w:r w:rsidRPr="00AB26FE">
        <w:rPr>
          <w:b/>
          <w:bCs/>
          <w:u w:val="single"/>
        </w:rPr>
        <w:t>proving to the world that the future did not belong to the Soviet Union but rather the United States</w:t>
      </w:r>
      <w:r w:rsidRPr="00AB26FE">
        <w:rPr>
          <w:u w:val="single"/>
        </w:rPr>
        <w:t>. 20 years later the Berlin Wall fell.</w:t>
      </w:r>
      <w:r>
        <w:rPr>
          <w:u w:val="single"/>
        </w:rPr>
        <w:t xml:space="preserve"> </w:t>
      </w:r>
      <w:r w:rsidRPr="00AB26FE">
        <w:rPr>
          <w:sz w:val="16"/>
        </w:rPr>
        <w:t xml:space="preserve">The trick is to define what the goal of the new space race should be in such a way as to make it open ended. The first side to return to the moon, establish a base and commercially develop its resources should be considered the winner. </w:t>
      </w:r>
      <w:r w:rsidRPr="00AB26FE">
        <w:rPr>
          <w:u w:val="single"/>
        </w:rPr>
        <w:t>The objective has a tangible benefit: creating wealth and economic growth that goes beyond flags and footprints</w:t>
      </w:r>
      <w:r w:rsidRPr="00A21DA8">
        <w:rPr>
          <w:b/>
          <w:bCs/>
          <w:u w:val="single"/>
        </w:rPr>
        <w:t>. Accomplishing it will show the world who owns the future — China, with its system of totalitarian oppression or the West, led by America, with its tradition of freedom and tolerance</w:t>
      </w:r>
      <w:r w:rsidRPr="00AB26FE">
        <w:rPr>
          <w:u w:val="single"/>
        </w:rPr>
        <w:t>.</w:t>
      </w:r>
      <w:r>
        <w:rPr>
          <w:u w:val="single"/>
        </w:rPr>
        <w:t xml:space="preserve"> </w:t>
      </w:r>
      <w:r w:rsidRPr="00AB26FE">
        <w:rPr>
          <w:u w:val="single"/>
        </w:rPr>
        <w:t>NASA has certain competitive advantages that China lacks. The space agency has decades of experience in space flight and innovation. NASA also has commercial alliances with entrepreneurs such as</w:t>
      </w:r>
      <w:r>
        <w:rPr>
          <w:u w:val="single"/>
        </w:rPr>
        <w:t xml:space="preserve"> </w:t>
      </w:r>
      <w:hyperlink r:id="rId173" w:history="1">
        <w:r w:rsidRPr="00AB26FE">
          <w:rPr>
            <w:rStyle w:val="Hyperlink"/>
            <w:u w:val="single"/>
          </w:rPr>
          <w:t>Elon Musk</w:t>
        </w:r>
      </w:hyperlink>
      <w:r>
        <w:rPr>
          <w:u w:val="single"/>
        </w:rPr>
        <w:t xml:space="preserve"> </w:t>
      </w:r>
      <w:r w:rsidRPr="00AB26FE">
        <w:rPr>
          <w:u w:val="single"/>
        </w:rPr>
        <w:t>and</w:t>
      </w:r>
      <w:r>
        <w:rPr>
          <w:u w:val="single"/>
        </w:rPr>
        <w:t xml:space="preserve"> </w:t>
      </w:r>
      <w:hyperlink r:id="rId174" w:history="1">
        <w:r w:rsidRPr="00AB26FE">
          <w:rPr>
            <w:rStyle w:val="Hyperlink"/>
            <w:u w:val="single"/>
          </w:rPr>
          <w:t>Jeff Bezos</w:t>
        </w:r>
      </w:hyperlink>
      <w:r w:rsidRPr="00AB26FE">
        <w:rPr>
          <w:u w:val="single"/>
        </w:rPr>
        <w:t>. With Chinese competition in space as an incentive, one can imagine what progress could be made in a short time.</w:t>
      </w:r>
      <w:r>
        <w:rPr>
          <w:u w:val="single"/>
        </w:rPr>
        <w:t xml:space="preserve"> </w:t>
      </w:r>
      <w:r w:rsidRPr="00A21DA8">
        <w:rPr>
          <w:b/>
          <w:bCs/>
          <w:u w:val="single"/>
        </w:rPr>
        <w:t>All victory in the new space race needs is the full support of the United States government and its citizens, to see the thing through.</w:t>
      </w:r>
    </w:p>
    <w:p w:rsidR="00EF298D" w:rsidRPr="00773DBE" w:rsidRDefault="00EF298D" w:rsidP="00EF298D">
      <w:pPr>
        <w:pStyle w:val="Heading4"/>
      </w:pPr>
      <w:r w:rsidRPr="00773DBE">
        <w:t>Loss of great power competition with China risks global war</w:t>
      </w:r>
    </w:p>
    <w:p w:rsidR="00EF298D" w:rsidRPr="00773DBE" w:rsidRDefault="00EF298D" w:rsidP="00EF298D">
      <w:r w:rsidRPr="00773DBE">
        <w:rPr>
          <w:rStyle w:val="Style13ptBold"/>
        </w:rPr>
        <w:t>Cohen 13</w:t>
      </w:r>
      <w:r w:rsidRPr="00773DBE">
        <w:t xml:space="preserve"> - directs the Strategic Studies program at Johns Hopkins School of Advanced International Studies (Elliot, “American Withdrawal and Global Disorder” Wall Street Journal, 3/19, </w:t>
      </w:r>
      <w:hyperlink r:id="rId175" w:history="1">
        <w:r w:rsidRPr="00773DBE">
          <w:rPr>
            <w:rStyle w:val="Hyperlink"/>
          </w:rPr>
          <w:t>http://www.wsj.com/articles/SB10001424127887324196204578300262454939952</w:t>
        </w:r>
      </w:hyperlink>
    </w:p>
    <w:p w:rsidR="00EF298D" w:rsidRPr="00773DBE" w:rsidRDefault="00EF298D" w:rsidP="00EF298D">
      <w:pPr>
        <w:rPr>
          <w:sz w:val="16"/>
        </w:rPr>
      </w:pPr>
      <w:r w:rsidRPr="00754CA1">
        <w:rPr>
          <w:sz w:val="16"/>
        </w:rPr>
        <w:t xml:space="preserve">In Mr. Obama's second term the limits of such withdrawal from conventional military commitments abroad will be tested. In East Asia, </w:t>
      </w:r>
      <w:r w:rsidRPr="00754CA1">
        <w:rPr>
          <w:rStyle w:val="StyleUnderline"/>
        </w:rPr>
        <w:t>an assertive China has bullied the Philippines</w:t>
      </w:r>
      <w:r w:rsidRPr="00754CA1">
        <w:rPr>
          <w:sz w:val="16"/>
        </w:rPr>
        <w:t xml:space="preserve"> (with which the U.S. has a 61-year-old defense pact) over the Spratly islands, </w:t>
      </w:r>
      <w:r w:rsidRPr="00754CA1">
        <w:rPr>
          <w:rStyle w:val="StyleUnderline"/>
        </w:rPr>
        <w:t>and</w:t>
      </w:r>
      <w:r w:rsidRPr="00754CA1">
        <w:rPr>
          <w:sz w:val="16"/>
        </w:rPr>
        <w:t xml:space="preserve"> China has </w:t>
      </w:r>
      <w:r w:rsidRPr="00754CA1">
        <w:rPr>
          <w:rStyle w:val="StyleUnderline"/>
        </w:rPr>
        <w:t>pressed its claims on Japan</w:t>
      </w:r>
      <w:r w:rsidRPr="00754CA1">
        <w:rPr>
          <w:sz w:val="16"/>
        </w:rPr>
        <w:t xml:space="preserve"> (a 53-year-old defense pact) over the Senkaku Islands. </w:t>
      </w:r>
      <w:r w:rsidRPr="00754CA1">
        <w:rPr>
          <w:rStyle w:val="StyleUnderline"/>
        </w:rPr>
        <w:t>At stake are territorial waters and mineral resources—symbols of China's drive for hegemony and an outburst of national egotism</w:t>
      </w:r>
      <w:r w:rsidRPr="00754CA1">
        <w:rPr>
          <w:sz w:val="16"/>
        </w:rPr>
        <w:t xml:space="preserve">. Yet when Shinzo Abe, the new prime minister of an understandably anxious Japan, traveled to Washington in February, he didn't get the unambiguous White House backing of Japan's sovereignty that an ally of long standing deserves and needs. In Europe, </w:t>
      </w:r>
      <w:r w:rsidRPr="00754CA1">
        <w:rPr>
          <w:rStyle w:val="StyleUnderline"/>
        </w:rPr>
        <w:t>an oil-rich Russia is rebuilding its conventional arsenal while modernizing</w:t>
      </w:r>
      <w:r w:rsidRPr="00754CA1">
        <w:rPr>
          <w:sz w:val="16"/>
        </w:rPr>
        <w:t xml:space="preserve"> (as have China and Pakistan) </w:t>
      </w:r>
      <w:r w:rsidRPr="00754CA1">
        <w:rPr>
          <w:rStyle w:val="StyleUnderline"/>
        </w:rPr>
        <w:t xml:space="preserve">its nuclear arsenal. </w:t>
      </w:r>
      <w:r w:rsidRPr="00754CA1">
        <w:rPr>
          <w:sz w:val="16"/>
        </w:rPr>
        <w:t xml:space="preserve">Russia has been menacing its East European neighbors, including those, like Poland, that have offered to host elements of a NATO missile-defense system to protect Europe. In 2012, Russia's then-chief of general staff, Gen. Nikolai Makarov, declared: "A decision to use destructive force pre-emptively will be taken if the situation worsens." This would be the same Russia that has attempted to dismember its neighbor Georgia and now has a docile Russophile billionaire, Prime Minister Bidzina Ivanishvili, to supplant the balky, independence-minded government loyal to President Mikhail Saakashvili. In the Persian Gulf, American policy was laid down by Jimmy Carter in his 1980 State of the Union address with what became the Carter Doctrine: "An attempt by any outside force to gain control of the Persian Gulf region will be regarded as an assault on the vital interests of the United States of America, and such an assault will be repelled by any means necessary, including military force." </w:t>
      </w:r>
      <w:r w:rsidRPr="00754CA1">
        <w:rPr>
          <w:rStyle w:val="StyleUnderline"/>
        </w:rPr>
        <w:t>America's Gulf allies</w:t>
      </w:r>
      <w:r w:rsidRPr="00754CA1">
        <w:rPr>
          <w:sz w:val="16"/>
        </w:rPr>
        <w:t xml:space="preserve"> may not have treaties to rely upon—but they do </w:t>
      </w:r>
      <w:r w:rsidRPr="00754CA1">
        <w:rPr>
          <w:rStyle w:val="StyleUnderline"/>
        </w:rPr>
        <w:t>have decades of promises</w:t>
      </w:r>
      <w:r w:rsidRPr="00754CA1">
        <w:rPr>
          <w:sz w:val="16"/>
        </w:rPr>
        <w:t xml:space="preserve"> and the evidence of two wars </w:t>
      </w:r>
      <w:r w:rsidRPr="00754CA1">
        <w:rPr>
          <w:rStyle w:val="StyleUnderline"/>
        </w:rPr>
        <w:t>that the U.S. would stand by them</w:t>
      </w:r>
      <w:r w:rsidRPr="00754CA1">
        <w:rPr>
          <w:sz w:val="16"/>
        </w:rPr>
        <w:t xml:space="preserve">. Today they wait for the long-promised (by Presidents Obama and George W. Bush) nuclear disarmament of a revolutionary Iranian government that has been relentless in its efforts to intimidate and subvert Iran's neighbors. They may wait in vain. </w:t>
      </w:r>
      <w:r w:rsidRPr="00754CA1">
        <w:rPr>
          <w:rStyle w:val="StyleUnderline"/>
        </w:rPr>
        <w:t>Americans take for granted the world in which</w:t>
      </w:r>
      <w:r w:rsidRPr="00754CA1">
        <w:rPr>
          <w:sz w:val="16"/>
        </w:rPr>
        <w:t xml:space="preserve"> they grew up—a world in which, for better or worse, </w:t>
      </w:r>
      <w:r w:rsidRPr="00754CA1">
        <w:rPr>
          <w:rStyle w:val="StyleUnderline"/>
        </w:rPr>
        <w:t>the U.S. was the ultimate security guarantor of</w:t>
      </w:r>
      <w:r w:rsidRPr="00754CA1">
        <w:rPr>
          <w:sz w:val="16"/>
        </w:rPr>
        <w:t xml:space="preserve"> scores of states, and in many ways </w:t>
      </w:r>
      <w:r w:rsidRPr="00754CA1">
        <w:rPr>
          <w:rStyle w:val="Emphasis"/>
        </w:rPr>
        <w:t>the entire international system</w:t>
      </w:r>
      <w:r w:rsidRPr="00754CA1">
        <w:rPr>
          <w:sz w:val="16"/>
        </w:rPr>
        <w:t xml:space="preserve">. Today we are informed by many politicians and commentators that we are weary of those burdens—though what we should be weary of, given that our children aren't conscripted and our taxes aren't being raised in order to pay for those wars, is unclear. The truth is that defense spending at the rate of 4% of gross domestic product (less than that sustained with ease by Singapore) is eminently affordable. The arguments against far-flung American strategic commitments take many forms. So-called foreign policy realists, particularly in the academic world, believe that the competing interests of states tend automatically toward balance and require no statesmanlike action by the U.S. To them, the old language of force in international politics has become as obsolete as that of the "code duello," which regulated individual honor fights through the early 19th century. We hear that international institutions and agreements can replace national strength. It is also said—covertly but significantly—that the U.S. is too dumb and inept to play the role of security guarantor. Perhaps the clever political scientists, complacent humanists, Spenglerian declinists, right and left neo-isolationists, and simple doubters that the U.S. can do anything right are correct. Perhaps the president should concentrate on nation-building at home while pressing abroad only for climate-change agreements, nuclear disarmament and an unfettered right to pick off bad guys (including Americans) as he sees fit. But </w:t>
      </w:r>
      <w:r w:rsidRPr="00754CA1">
        <w:rPr>
          <w:rStyle w:val="StyleUnderline"/>
        </w:rPr>
        <w:t xml:space="preserve">if history is any guide, foreign policy as </w:t>
      </w:r>
      <w:r w:rsidRPr="00754CA1">
        <w:rPr>
          <w:sz w:val="16"/>
        </w:rPr>
        <w:t xml:space="preserve">a political-science field experiment or </w:t>
      </w:r>
      <w:r w:rsidRPr="00754CA1">
        <w:rPr>
          <w:rStyle w:val="StyleUnderline"/>
        </w:rPr>
        <w:t>what-me-worryism</w:t>
      </w:r>
      <w:r w:rsidRPr="00754CA1">
        <w:rPr>
          <w:sz w:val="16"/>
        </w:rPr>
        <w:t xml:space="preserve"> </w:t>
      </w:r>
      <w:r w:rsidRPr="00754CA1">
        <w:rPr>
          <w:rStyle w:val="StyleUnderline"/>
        </w:rPr>
        <w:t>will yield some ugly results</w:t>
      </w:r>
      <w:r w:rsidRPr="00754CA1">
        <w:rPr>
          <w:sz w:val="16"/>
        </w:rPr>
        <w:t xml:space="preserve">. </w:t>
      </w:r>
      <w:r w:rsidRPr="00754CA1">
        <w:rPr>
          <w:rStyle w:val="StyleUnderline"/>
        </w:rPr>
        <w:t>Syria is a harbinger of things to come</w:t>
      </w:r>
      <w:r w:rsidRPr="00754CA1">
        <w:rPr>
          <w:sz w:val="16"/>
        </w:rPr>
        <w:t xml:space="preserve">. In that case, the dislocation, torture and death have first afflicted the locals. But it will not end there, as incidents on Syria's borders and rumors of the movement of chemical weapons suggest. </w:t>
      </w:r>
      <w:r w:rsidRPr="00754CA1">
        <w:rPr>
          <w:rStyle w:val="StyleUnderline"/>
        </w:rPr>
        <w:t>A world in which the U.S. abnegates its leadership will be a world of unrestricted self-help in which China sets the rules of politics</w:t>
      </w:r>
      <w:r w:rsidRPr="00754CA1">
        <w:rPr>
          <w:sz w:val="16"/>
        </w:rPr>
        <w:t xml:space="preserve"> and trade in Asia, </w:t>
      </w:r>
      <w:r w:rsidRPr="00754CA1">
        <w:rPr>
          <w:rStyle w:val="StyleUnderline"/>
        </w:rPr>
        <w:t>mayhem and chaos is the order of the day in the Middle East, and timidity and appeasement paralyze the free European states. A world</w:t>
      </w:r>
      <w:r w:rsidRPr="00754CA1">
        <w:rPr>
          <w:sz w:val="16"/>
        </w:rPr>
        <w:t xml:space="preserve">, in short, </w:t>
      </w:r>
      <w:r w:rsidRPr="00754CA1">
        <w:rPr>
          <w:rStyle w:val="StyleUnderline"/>
        </w:rPr>
        <w:t>where the strong do what they will, the weak suffer what they must, and those with an option hurry up and get nuclear weapons</w:t>
      </w:r>
      <w:r w:rsidRPr="00754CA1">
        <w:rPr>
          <w:sz w:val="16"/>
        </w:rPr>
        <w:t>.</w:t>
      </w:r>
    </w:p>
    <w:p w:rsidR="00EF298D" w:rsidRPr="00AB26FE" w:rsidRDefault="00EF298D" w:rsidP="00EF298D"/>
    <w:p w:rsidR="00EF298D" w:rsidRDefault="00EF298D" w:rsidP="00EF298D">
      <w:pPr>
        <w:pStyle w:val="Heading3"/>
      </w:pPr>
      <w:r>
        <w:t>2nc – environmental taxes solve</w:t>
      </w:r>
    </w:p>
    <w:p w:rsidR="00EF298D" w:rsidRDefault="00EF298D" w:rsidP="00EF298D">
      <w:pPr>
        <w:pStyle w:val="Heading4"/>
      </w:pPr>
      <w:r>
        <w:t xml:space="preserve">Environmental taxes can raise substantial revenue, and is more effective than regulation </w:t>
      </w:r>
    </w:p>
    <w:p w:rsidR="00EF298D" w:rsidRPr="000B6942" w:rsidRDefault="00EF298D" w:rsidP="00EF298D">
      <w:pPr>
        <w:rPr>
          <w:rStyle w:val="Style13ptBold"/>
          <w:b w:val="0"/>
          <w:bCs/>
        </w:rPr>
      </w:pPr>
      <w:r>
        <w:rPr>
          <w:rStyle w:val="Style13ptBold"/>
        </w:rPr>
        <w:t xml:space="preserve">Gale 05, </w:t>
      </w:r>
      <w:r w:rsidRPr="00DD633E">
        <w:rPr>
          <w:rStyle w:val="Style13ptBold"/>
        </w:rPr>
        <w:t xml:space="preserve">(William G. Gale is  </w:t>
      </w:r>
      <w:r w:rsidRPr="00DD633E">
        <w:t>The Arjay and Frances Fearing Miller Chair in Federal Economic Policy, Senior Fellow - </w:t>
      </w:r>
      <w:hyperlink r:id="rId176" w:history="1">
        <w:r w:rsidRPr="00DD633E">
          <w:rPr>
            <w:rStyle w:val="Hyperlink"/>
          </w:rPr>
          <w:t>Economic Studies</w:t>
        </w:r>
      </w:hyperlink>
      <w:r w:rsidRPr="00DD633E">
        <w:t>, Director - </w:t>
      </w:r>
      <w:hyperlink r:id="rId177" w:history="1">
        <w:r w:rsidRPr="00DD633E">
          <w:rPr>
            <w:rStyle w:val="Hyperlink"/>
          </w:rPr>
          <w:t>Retirement Security Project</w:t>
        </w:r>
      </w:hyperlink>
      <w:r w:rsidRPr="00DD633E">
        <w:t>, Co-Director - </w:t>
      </w:r>
      <w:hyperlink r:id="rId178" w:history="1">
        <w:r w:rsidRPr="00DD633E">
          <w:rPr>
            <w:rStyle w:val="Hyperlink"/>
          </w:rPr>
          <w:t>Urban-Brookings Tax Policy Center</w:t>
        </w:r>
      </w:hyperlink>
      <w:r w:rsidRPr="00DD633E">
        <w:t xml:space="preserve">, “The Case For Environmental Taxes”, July 21, 2005, Brookings, </w:t>
      </w:r>
      <w:hyperlink r:id="rId179" w:history="1">
        <w:r w:rsidRPr="00DD633E">
          <w:rPr>
            <w:rStyle w:val="Hyperlink"/>
          </w:rPr>
          <w:t>https://www.brookings.edu/opinions/the-case-for-environmental-taxes/</w:t>
        </w:r>
      </w:hyperlink>
      <w:r w:rsidRPr="00DD633E">
        <w:t>)</w:t>
      </w:r>
    </w:p>
    <w:p w:rsidR="00EF298D" w:rsidRPr="000B6942" w:rsidRDefault="00EF298D" w:rsidP="00EF298D">
      <w:pPr>
        <w:rPr>
          <w:u w:val="single"/>
        </w:rPr>
      </w:pPr>
      <w:r w:rsidRPr="00DD633E">
        <w:rPr>
          <w:u w:val="single"/>
        </w:rPr>
        <w:t>Imagine a set of policies that made taxes simpler</w:t>
      </w:r>
      <w:r w:rsidRPr="00DD633E">
        <w:rPr>
          <w:sz w:val="16"/>
        </w:rPr>
        <w:t xml:space="preserve">, fairer </w:t>
      </w:r>
      <w:r w:rsidRPr="00DD633E">
        <w:rPr>
          <w:u w:val="single"/>
        </w:rPr>
        <w:t>and more conducive to economic prosperity</w:t>
      </w:r>
      <w:r w:rsidRPr="00DD633E">
        <w:rPr>
          <w:sz w:val="16"/>
        </w:rPr>
        <w:t xml:space="preserve">. Imagine that these changes also significantly reduced the budget deficit. On top of that, suppose they would lead to a cleaner and healthier environment and might even make for better U.S. foreign policy, too. </w:t>
      </w:r>
      <w:r w:rsidRPr="00DD633E">
        <w:rPr>
          <w:u w:val="single"/>
        </w:rPr>
        <w:t>Fantasy?</w:t>
      </w:r>
      <w:r>
        <w:rPr>
          <w:u w:val="single"/>
        </w:rPr>
        <w:t xml:space="preserve"> </w:t>
      </w:r>
      <w:r w:rsidRPr="00DD633E">
        <w:rPr>
          <w:u w:val="single"/>
        </w:rPr>
        <w:t>No. Let me introduce you to environmental taxes.</w:t>
      </w:r>
      <w:r>
        <w:rPr>
          <w:u w:val="single"/>
        </w:rPr>
        <w:t xml:space="preserve"> </w:t>
      </w:r>
      <w:r w:rsidRPr="00DD633E">
        <w:rPr>
          <w:sz w:val="16"/>
        </w:rPr>
        <w:t xml:space="preserve">It would be foolish to ignore a set of options with all of these benefits, but that is exactly what policy makers are doing. </w:t>
      </w:r>
      <w:r w:rsidRPr="00DD633E">
        <w:rPr>
          <w:b/>
          <w:bCs/>
          <w:u w:val="single"/>
        </w:rPr>
        <w:t>Currently, tax laws not only miss huge opportunities to clean up the environment, they also actively lead to worse environmental outcomes.</w:t>
      </w:r>
      <w:r>
        <w:rPr>
          <w:b/>
          <w:bCs/>
          <w:u w:val="single"/>
        </w:rPr>
        <w:t xml:space="preserve"> </w:t>
      </w:r>
      <w:r w:rsidRPr="00DD633E">
        <w:rPr>
          <w:sz w:val="16"/>
        </w:rPr>
        <w:t>The first step should be to remove subsidies that damage the environment</w:t>
      </w:r>
      <w:r w:rsidRPr="00DD633E">
        <w:rPr>
          <w:u w:val="single"/>
        </w:rPr>
        <w:t>.</w:t>
      </w:r>
      <w:r w:rsidRPr="00DD633E">
        <w:rPr>
          <w:sz w:val="16"/>
        </w:rPr>
        <w:t xml:space="preserve"> Federal rules provide enormous tax preferences for oil, mining, timber and sport utility vehicles, among others. These subsidies create incentives for overproduction of these goods and they stifle incentives for development of better or cleaner technologies.</w:t>
      </w:r>
      <w:r w:rsidRPr="000B6942">
        <w:rPr>
          <w:sz w:val="16"/>
        </w:rPr>
        <w:t xml:space="preserve"> </w:t>
      </w:r>
      <w:r w:rsidRPr="00DD633E">
        <w:rPr>
          <w:sz w:val="16"/>
        </w:rPr>
        <w:t>Even the mortgage interest deduction is at fault. It may encourage people to build larger primary residences. As Steve Ellis of Taxpayers for Common Sense points out, the deduction also applies to second homes. many of which are built in environmentally sensitive areas</w:t>
      </w:r>
      <w:r w:rsidRPr="00DD633E">
        <w:rPr>
          <w:u w:val="single"/>
        </w:rPr>
        <w:t>. A thorough cleaning of the tax code with an eye toward environmentally damaging subsidies could generate billions of dollars per year in added revenue.</w:t>
      </w:r>
      <w:r>
        <w:rPr>
          <w:u w:val="single"/>
        </w:rPr>
        <w:t xml:space="preserve"> </w:t>
      </w:r>
      <w:r w:rsidRPr="00DD633E">
        <w:rPr>
          <w:sz w:val="16"/>
        </w:rPr>
        <w:t>But we can be more ambitious than that. When people or firms create pollution, they are imposing costs on others. It is well-established economics that those agents should pay the full costs of their activities. One way to do this is to require polluters to pay taxes on their emissions.</w:t>
      </w:r>
      <w:r w:rsidRPr="000B6942">
        <w:rPr>
          <w:sz w:val="16"/>
        </w:rPr>
        <w:t xml:space="preserve"> </w:t>
      </w:r>
      <w:r w:rsidRPr="00DD633E">
        <w:rPr>
          <w:u w:val="single"/>
        </w:rPr>
        <w:t xml:space="preserve">Craig Hanson of the World Resources Institute notes that pollution </w:t>
      </w:r>
      <w:r w:rsidRPr="00DD633E">
        <w:rPr>
          <w:b/>
          <w:bCs/>
          <w:u w:val="single"/>
        </w:rPr>
        <w:t>taxes can be more effective and flexible than many forms of regulation</w:t>
      </w:r>
      <w:r w:rsidRPr="00DD633E">
        <w:rPr>
          <w:u w:val="single"/>
        </w:rPr>
        <w:t xml:space="preserve"> because </w:t>
      </w:r>
      <w:r w:rsidRPr="00DD633E">
        <w:rPr>
          <w:b/>
          <w:bCs/>
          <w:u w:val="single"/>
        </w:rPr>
        <w:t>they give firms incentives to improve efficiency and environmental quality and allow firms to make cost-effective emission reductions</w:t>
      </w:r>
      <w:r w:rsidRPr="00DD633E">
        <w:rPr>
          <w:u w:val="single"/>
        </w:rPr>
        <w:t xml:space="preserve"> where it makes economic sense — or to pay the tax if not.</w:t>
      </w:r>
      <w:r w:rsidRPr="00DD633E">
        <w:rPr>
          <w:sz w:val="16"/>
        </w:rPr>
        <w:t xml:space="preserve"> </w:t>
      </w:r>
      <w:r w:rsidRPr="00DD633E">
        <w:rPr>
          <w:u w:val="single"/>
        </w:rPr>
        <w:t>Pollution taxes also stimulate continuous technological innovation for better pollution control methods.</w:t>
      </w:r>
      <w:r>
        <w:rPr>
          <w:u w:val="single"/>
        </w:rPr>
        <w:t xml:space="preserve"> </w:t>
      </w:r>
      <w:r w:rsidRPr="00DD633E">
        <w:rPr>
          <w:sz w:val="16"/>
        </w:rPr>
        <w:t xml:space="preserve">A </w:t>
      </w:r>
      <w:r w:rsidRPr="00DD633E">
        <w:rPr>
          <w:u w:val="single"/>
        </w:rPr>
        <w:t>broad tax on the carbon content of fossil fuels</w:t>
      </w:r>
      <w:r w:rsidRPr="00DD633E">
        <w:rPr>
          <w:sz w:val="16"/>
        </w:rPr>
        <w:t xml:space="preserve">, for example, would make </w:t>
      </w:r>
      <w:r w:rsidRPr="00DD633E">
        <w:rPr>
          <w:u w:val="single"/>
        </w:rPr>
        <w:t>those who produce or consume products that contribute to global warming face the full costs of their actions and give them incentives to reduce those costs</w:t>
      </w:r>
      <w:r w:rsidRPr="00DD633E">
        <w:rPr>
          <w:sz w:val="16"/>
        </w:rPr>
        <w:t xml:space="preserve">. </w:t>
      </w:r>
      <w:r w:rsidRPr="00DD633E">
        <w:rPr>
          <w:b/>
          <w:bCs/>
          <w:u w:val="single"/>
        </w:rPr>
        <w:t xml:space="preserve">The tax could also raise substantial revenue. </w:t>
      </w:r>
      <w:r w:rsidRPr="00DD633E">
        <w:rPr>
          <w:u w:val="single"/>
        </w:rPr>
        <w:t>The money raised could be used for some combination of simplifying and reducing other taxes, paying down the deficit and financing appropriate spending.</w:t>
      </w:r>
      <w:r w:rsidRPr="00DD633E">
        <w:rPr>
          <w:sz w:val="16"/>
        </w:rPr>
        <w:t xml:space="preserve"> An important benefit would be a reduction in dependence on foreign oil — and the political problems that creates — by encouraging the development of cleaner technologies at home.</w:t>
      </w:r>
      <w:r w:rsidRPr="000B6942">
        <w:rPr>
          <w:sz w:val="16"/>
        </w:rPr>
        <w:t xml:space="preserve"> </w:t>
      </w:r>
      <w:r w:rsidRPr="00DD633E">
        <w:rPr>
          <w:sz w:val="16"/>
        </w:rPr>
        <w:t>A number of common objections to environmental taxes can be addressed. Aren’t all taxes bad? In a poll undertaken by three prestigious academic researchers — Stanford University’s Victor Fuchs, Princeton’s Alan Krueger and Massachusetts Institute of Technology’s James Poterba — higher gasoline taxes were supported by a majority of economists. Likewise, Gregory Mankiw, former chair of the Council of Economic Advisers in the Bush administration, advocated higher gasoline taxes before he entered government.</w:t>
      </w:r>
      <w:r w:rsidRPr="000B6942">
        <w:rPr>
          <w:sz w:val="16"/>
        </w:rPr>
        <w:t xml:space="preserve"> </w:t>
      </w:r>
      <w:r w:rsidRPr="00DD633E">
        <w:rPr>
          <w:u w:val="single"/>
        </w:rPr>
        <w:t xml:space="preserve">Would green taxes be disruptive? A carbon tax that raised $40 billion per year would raise gasoline prices by less than a dime per gallon. Would they hurt U.S. competitiveness? As Tufts University professor Gilbert Metcalf has emphasized, </w:t>
      </w:r>
      <w:r w:rsidRPr="00DD633E">
        <w:rPr>
          <w:b/>
          <w:bCs/>
          <w:u w:val="single"/>
        </w:rPr>
        <w:t>the U.S. levies much lower green taxes than other industrial nations, so we could raise such taxes without putting our firms at undue disadvantage</w:t>
      </w:r>
      <w:r w:rsidRPr="00DD633E">
        <w:rPr>
          <w:sz w:val="16"/>
        </w:rPr>
        <w:t>. Environmental taxes can be regressive, but they can be combined with other tax changes to make the net effect more progressive.</w:t>
      </w:r>
      <w:r w:rsidRPr="000B6942">
        <w:rPr>
          <w:sz w:val="16"/>
        </w:rPr>
        <w:t xml:space="preserve"> </w:t>
      </w:r>
      <w:r w:rsidRPr="00DD633E">
        <w:rPr>
          <w:sz w:val="16"/>
        </w:rPr>
        <w:t>The president’s tax reform panel is looking for a revenue-neutral tax package. This means that if the panel proposes tax cuts for some purposes, it will need to consider new sources of revenue, such as environmental taxes.</w:t>
      </w:r>
      <w:r w:rsidRPr="000B6942">
        <w:rPr>
          <w:sz w:val="16"/>
        </w:rPr>
        <w:t xml:space="preserve"> </w:t>
      </w:r>
      <w:r w:rsidRPr="00DD633E">
        <w:rPr>
          <w:u w:val="single"/>
        </w:rPr>
        <w:t xml:space="preserve">An environmental tax that went partly to simply existing taxes, partly to deficit reduction and partly to finance new spending </w:t>
      </w:r>
      <w:r w:rsidRPr="00DD633E">
        <w:rPr>
          <w:b/>
          <w:bCs/>
          <w:u w:val="single"/>
        </w:rPr>
        <w:t>would be good policy for taxes, the budget and the environment</w:t>
      </w:r>
      <w:r w:rsidRPr="00DD633E">
        <w:rPr>
          <w:u w:val="single"/>
        </w:rPr>
        <w:t>. These days, we do not have the luxury of passing up such viable options.</w:t>
      </w:r>
    </w:p>
    <w:p w:rsidR="00EF298D" w:rsidRDefault="00EF298D" w:rsidP="00EF298D">
      <w:pPr>
        <w:pStyle w:val="Heading4"/>
      </w:pPr>
      <w:r>
        <w:t>They’re empirically proven to work, and the revenue is beneficial enough to be applied in other contexts</w:t>
      </w:r>
    </w:p>
    <w:p w:rsidR="00EF298D" w:rsidRPr="002253CD" w:rsidRDefault="00EF298D" w:rsidP="00EF298D">
      <w:r w:rsidRPr="002253CD">
        <w:rPr>
          <w:b/>
          <w:bCs/>
          <w:sz w:val="26"/>
          <w:szCs w:val="26"/>
        </w:rPr>
        <w:t>Williams 16</w:t>
      </w:r>
      <w:r w:rsidRPr="002253CD">
        <w:t xml:space="preserve">, (Rob Williams is a Professor at the University of Maryland, the Chief Economist for the Climate Leadership Council, a University Fellow with Resources for the Future, and a Research Associate of the National Bureau of Economic Research, “Environmental Taxation”, Resources for the Future, </w:t>
      </w:r>
      <w:hyperlink r:id="rId180" w:history="1">
        <w:r w:rsidRPr="002253CD">
          <w:rPr>
            <w:rStyle w:val="Hyperlink"/>
          </w:rPr>
          <w:t>https://media.rff.org/archive/files/document/file/RFF-DP-16-24.pdf</w:t>
        </w:r>
      </w:hyperlink>
      <w:r w:rsidRPr="002253CD">
        <w:t xml:space="preserve">) </w:t>
      </w:r>
    </w:p>
    <w:p w:rsidR="00EF298D" w:rsidRPr="00FE1DC4" w:rsidRDefault="00EF298D" w:rsidP="00EF298D">
      <w:pPr>
        <w:rPr>
          <w:sz w:val="16"/>
        </w:rPr>
      </w:pPr>
      <w:r w:rsidRPr="00420D5D">
        <w:rPr>
          <w:u w:val="single"/>
        </w:rPr>
        <w:t>Long-term projections of the US federal budget show an increasingly large deficit</w:t>
      </w:r>
      <w:r w:rsidRPr="00FE1DC4">
        <w:rPr>
          <w:sz w:val="16"/>
        </w:rPr>
        <w:t xml:space="preserve">, which would be difficult </w:t>
      </w:r>
      <w:r w:rsidRPr="00420D5D">
        <w:rPr>
          <w:u w:val="single"/>
        </w:rPr>
        <w:t>to address using spending cuts alone. But tax reform proposals tend to be much more concrete about tax cuts than about how those cuts will be paid for</w:t>
      </w:r>
      <w:r w:rsidRPr="00FE1DC4">
        <w:rPr>
          <w:sz w:val="16"/>
        </w:rPr>
        <w:t xml:space="preserve"> (much less how to achieve a net increase in tax revenues). Thus, potential new sources of tax revenue are in demand. </w:t>
      </w:r>
      <w:r w:rsidRPr="00420D5D">
        <w:rPr>
          <w:u w:val="single"/>
        </w:rPr>
        <w:t>There is also increasing recognition of the need to take action to limit emissions of greenhouse gases and further reduce emissions of local air pollutants. Using traditional command-and-control environmental regulation to accomplish those goals would be costly.</w:t>
      </w:r>
      <w:r w:rsidRPr="00FE1DC4">
        <w:rPr>
          <w:sz w:val="16"/>
        </w:rPr>
        <w:t xml:space="preserve"> </w:t>
      </w:r>
      <w:r w:rsidRPr="00420D5D">
        <w:rPr>
          <w:u w:val="single"/>
        </w:rPr>
        <w:t>Environmental taxes have the potential to address both of those issues, providing a source of new tax revenue and a cost-effective way to reduce pollution emissions</w:t>
      </w:r>
      <w:r w:rsidRPr="00FE1DC4">
        <w:rPr>
          <w:sz w:val="16"/>
        </w:rPr>
        <w:t xml:space="preserve">. This paper examines potential environmental tax policy reforms. </w:t>
      </w:r>
      <w:r w:rsidRPr="00420D5D">
        <w:rPr>
          <w:u w:val="single"/>
        </w:rPr>
        <w:t>It focuses primarily on a carbon tax, which is the largest and most important potential new environmental tax.</w:t>
      </w:r>
      <w:r w:rsidRPr="00FE1DC4">
        <w:rPr>
          <w:sz w:val="16"/>
        </w:rPr>
        <w:t xml:space="preserve"> It also more briefly considers a range of other potential reforms. These include revising or eliminating various energy and environmental tax credits and deductions (many of which might become unnecessary in the presence of a carbon tax), as well as changes to energy taxes that have substantial environmental implications (such as the federal gasoline tax). </w:t>
      </w:r>
      <w:r w:rsidRPr="00420D5D">
        <w:rPr>
          <w:u w:val="single"/>
        </w:rPr>
        <w:t>The paper draws on recent theoretical and empirical research to evaluate the effects of such reforms on tax revenue, pollution emissions, economic efficiency, and income distribution</w:t>
      </w:r>
      <w:r w:rsidRPr="00FE1DC4">
        <w:rPr>
          <w:sz w:val="16"/>
        </w:rPr>
        <w:t xml:space="preserve">. The next section of this paper provides some background on the theory and practice of environmental taxation. Section 3 discusses carbon taxes. Section 4 considers changes to taxes on motor fuels (gasoline and diesel fuel). Section 5 briefly looks at reforms to existing environmentand energy-related tax credits and deductions. The final section summarizes and concludes. </w:t>
      </w:r>
      <w:r w:rsidRPr="00FE1DC4">
        <w:rPr>
          <w:sz w:val="16"/>
        </w:rPr>
        <w:sym w:font="Symbol" w:char="F02A"/>
      </w:r>
      <w:r w:rsidRPr="00FE1DC4">
        <w:rPr>
          <w:sz w:val="16"/>
        </w:rPr>
        <w:t xml:space="preserve"> This paper was written for the 2015 Conference on the Economics of Tax Policy, sponsored by the Robert D. Burch Center at University of California–Berkeley, the Penn Wharton Public Policy Initiative, and the Urban– Brookings Tax Policy Center. I am grateful to Alan Auerbach, Don Fullerton, and participants at the conference for their comments and suggestions. Resources for the Future Williams 2 2. Background This section provides first an overview of the theory of environmental taxation and then a short discussion of the existing environmental tax provisions in the United States. 2.1. </w:t>
      </w:r>
      <w:r w:rsidRPr="00420D5D">
        <w:rPr>
          <w:u w:val="single"/>
        </w:rPr>
        <w:t>Theory of Environmental Taxation</w:t>
      </w:r>
      <w:r w:rsidRPr="00FE1DC4">
        <w:rPr>
          <w:sz w:val="16"/>
        </w:rPr>
        <w:t xml:space="preserve"> This subsection discusses the theory of environmental taxation and its implications for the design and implementation of environmental taxes</w:t>
      </w:r>
      <w:r w:rsidRPr="00420D5D">
        <w:rPr>
          <w:u w:val="single"/>
        </w:rPr>
        <w:t>. It starts by considering environmental taxes as corrective taxes, providing incentives to lower pollution emissions. It then goes on to consider the role of environmental taxes within the larger tax system, considering both the potential for using environmental tax revenue to lower other taxes</w:t>
      </w:r>
      <w:r w:rsidRPr="00FE1DC4">
        <w:rPr>
          <w:sz w:val="16"/>
        </w:rPr>
        <w:t xml:space="preserve"> (or prevent raising them) and how environmental taxes interact with the rest of the tax system. </w:t>
      </w:r>
      <w:r w:rsidRPr="00420D5D">
        <w:rPr>
          <w:u w:val="single"/>
        </w:rPr>
        <w:t>Finally, it compares environmental taxes with alternative policy instruments</w:t>
      </w:r>
      <w:r w:rsidRPr="00FE1DC4">
        <w:rPr>
          <w:sz w:val="16"/>
        </w:rPr>
        <w:t xml:space="preserve">. 2.1.1. Corrective Taxation </w:t>
      </w:r>
      <w:r w:rsidRPr="00420D5D">
        <w:rPr>
          <w:u w:val="single"/>
        </w:rPr>
        <w:t>The concept of using taxation to correct negative externalities, such as pollution, is generally credited to Pigou</w:t>
      </w:r>
      <w:r w:rsidRPr="00FE1DC4">
        <w:rPr>
          <w:sz w:val="16"/>
        </w:rPr>
        <w:t xml:space="preserve"> (1920), and such corrective taxes are sometimes referred to as Pigouvian taxation. The basic idea is simple. A negative externality—</w:t>
      </w:r>
      <w:r w:rsidRPr="00420D5D">
        <w:rPr>
          <w:u w:val="single"/>
        </w:rPr>
        <w:t xml:space="preserve">a case in which production or consumption of some good harms someone other than the buyer or seller of that good— represents a market failure because the buyer’s and seller’s decisions fail to take into account that external cost. Consequently, an unregulated free market will generally result in an inefficiently high quantity of any good with an associated negative externality. </w:t>
      </w:r>
      <w:r w:rsidRPr="00420D5D">
        <w:rPr>
          <w:b/>
          <w:bCs/>
          <w:u w:val="single"/>
        </w:rPr>
        <w:t xml:space="preserve">Imposing a tax on </w:t>
      </w:r>
      <w:r w:rsidRPr="00FE1DC4">
        <w:rPr>
          <w:b/>
          <w:bCs/>
          <w:u w:val="single"/>
        </w:rPr>
        <w:t>the externality-generating good can correct the</w:t>
      </w:r>
      <w:r w:rsidRPr="00FE1DC4">
        <w:rPr>
          <w:b/>
          <w:bCs/>
          <w:sz w:val="16"/>
        </w:rPr>
        <w:t xml:space="preserve"> </w:t>
      </w:r>
      <w:r w:rsidRPr="00420D5D">
        <w:rPr>
          <w:b/>
          <w:bCs/>
          <w:u w:val="single"/>
        </w:rPr>
        <w:t>externality</w:t>
      </w:r>
      <w:r w:rsidRPr="00420D5D">
        <w:rPr>
          <w:u w:val="single"/>
        </w:rPr>
        <w:t>. If the tax rate is set equal to marginal external damage</w:t>
      </w:r>
      <w:r w:rsidRPr="00FE1DC4">
        <w:rPr>
          <w:sz w:val="16"/>
        </w:rPr>
        <w:t xml:space="preserve"> (the total harm to parties other than the buyer and seller from one additional unit of the good), </w:t>
      </w:r>
      <w:r w:rsidRPr="00420D5D">
        <w:rPr>
          <w:u w:val="single"/>
        </w:rPr>
        <w:t>it brings that external cost into the transaction, ensuring that the buyer pays the full marginal social cost of the good. Thus, the incentive provided by the tax ensures that the market produces the efficient level of the good</w:t>
      </w:r>
      <w:r w:rsidRPr="00FE1DC4">
        <w:rPr>
          <w:sz w:val="16"/>
        </w:rPr>
        <w:t xml:space="preserve"> (in the absence of any other uncorrected market failures). One complication would be if the marginal external damage from a good varies based on who produces the good or how it is produced. For example, the carbon dioxide (CO2) emissions from a megawatt-hour of electricity produced from a power plant that burns natural gas are much lower than the CO2 emissions if the same quantity of electricity is produced by burning coal (and much lower still if produced by a wind turbine). </w:t>
      </w:r>
      <w:r w:rsidRPr="00420D5D">
        <w:rPr>
          <w:u w:val="single"/>
        </w:rPr>
        <w:t>But that apparent complication is easily incorporated into this simple theory, either by viewing those as different goods</w:t>
      </w:r>
      <w:r w:rsidRPr="00FE1DC4">
        <w:rPr>
          <w:sz w:val="16"/>
        </w:rPr>
        <w:t xml:space="preserve"> (and thus charging different tax rates on electricity produced from different sources) or, more simply, by viewing CO2 emissions as the good with the negative externality, and imposing a tax per ton of Resources for the Future Williams 3 CO2 emissions. Similarly, if the marginal damage from local air pollutants varies based on where those pollutants are emitted,1 then emissions in different locations should face different tax rates. In practice, imposing a theoretically ideal tax can be challenging. Estimating marginal damage is difficult, particularly in cases where the harm will occur in the future (as with greenhouse gas emissions) or where damage varies widely across space or time (as with local air pollutants). </w:t>
      </w:r>
      <w:r w:rsidRPr="00420D5D">
        <w:rPr>
          <w:u w:val="single"/>
        </w:rPr>
        <w:t>And in many cases, it is difficult for taxing authorities to directly measure emissions, and thus imposing the tax on some proxy for emissions</w:t>
      </w:r>
      <w:r w:rsidRPr="00FE1DC4">
        <w:rPr>
          <w:sz w:val="16"/>
        </w:rPr>
        <w:t xml:space="preserve"> (such as the amount of fuel burned) makes it much easier to enforce. </w:t>
      </w:r>
      <w:r w:rsidRPr="00420D5D">
        <w:rPr>
          <w:u w:val="single"/>
        </w:rPr>
        <w:t xml:space="preserve">In such cases, any tax will need to depart from the theoretical ideal, but the theory provides some general principles: set tax rates based on the best estimate of marginal damage, and when it is impractical to tax emissions directly, choose </w:t>
      </w:r>
      <w:r w:rsidRPr="00420D5D">
        <w:rPr>
          <w:b/>
          <w:bCs/>
          <w:u w:val="single"/>
        </w:rPr>
        <w:t>a proxy that is as close as practicable to what matters for marginal damage</w:t>
      </w:r>
      <w:r w:rsidRPr="00420D5D">
        <w:rPr>
          <w:u w:val="single"/>
        </w:rPr>
        <w:t>. Taxing based on those principles will most efficiently correct the negative externality from pollution</w:t>
      </w:r>
      <w:r w:rsidRPr="00FE1DC4">
        <w:rPr>
          <w:sz w:val="16"/>
        </w:rPr>
        <w:t xml:space="preserve">. Note that I have not yet mentioned the use of revenue from an environmental tax. Many noneconomists would define an environmental tax as a tax whose revenue is used to address environmental goals. But to most economists, an environmental tax is a tax on pollution emissions (or on a good proxy for pollution emissions). </w:t>
      </w:r>
      <w:r w:rsidRPr="00420D5D">
        <w:rPr>
          <w:u w:val="single"/>
        </w:rPr>
        <w:t xml:space="preserve">This latter definition focuses on the corrective role of environmental taxes. In general, the revenue raised by efficient levels of taxes on emissions could be greater or less than the efficient level of spending to address environmental goals, and thus economic theory argues that environmental tax revenue </w:t>
      </w:r>
      <w:r w:rsidRPr="00420D5D">
        <w:rPr>
          <w:b/>
          <w:bCs/>
          <w:u w:val="single"/>
        </w:rPr>
        <w:t>should not necessarily be spent on environmental ends, nor should environmental spending necessarily be financed by environmental taxes.</w:t>
      </w:r>
      <w:r w:rsidRPr="00FE1DC4">
        <w:rPr>
          <w:sz w:val="16"/>
        </w:rPr>
        <w:t xml:space="preserve"> 2.1.2. Environmental Taxes as Part of the Broader Tax System </w:t>
      </w:r>
      <w:r w:rsidRPr="00420D5D">
        <w:rPr>
          <w:u w:val="single"/>
        </w:rPr>
        <w:t xml:space="preserve">Of course, environmental taxes don’t just correct externalities. They also raise revenue, </w:t>
      </w:r>
      <w:r w:rsidRPr="00420D5D">
        <w:rPr>
          <w:b/>
          <w:bCs/>
          <w:u w:val="single"/>
        </w:rPr>
        <w:t>and that can be a major advantage</w:t>
      </w:r>
      <w:r w:rsidRPr="00420D5D">
        <w:rPr>
          <w:u w:val="single"/>
        </w:rPr>
        <w:t xml:space="preserve">. </w:t>
      </w:r>
      <w:r w:rsidRPr="00420D5D">
        <w:rPr>
          <w:b/>
          <w:bCs/>
          <w:u w:val="single"/>
        </w:rPr>
        <w:t>That revenue can be used to</w:t>
      </w:r>
      <w:r w:rsidRPr="00420D5D">
        <w:rPr>
          <w:u w:val="single"/>
        </w:rPr>
        <w:t xml:space="preserve"> cut (or prevent increasing) other taxes, to reduce the budget deficit</w:t>
      </w:r>
      <w:r w:rsidRPr="00420D5D">
        <w:rPr>
          <w:b/>
          <w:bCs/>
          <w:u w:val="single"/>
        </w:rPr>
        <w:t>, to pay for public goods, to address distributional goals, or for many other purposes</w:t>
      </w:r>
      <w:r w:rsidRPr="00FE1DC4">
        <w:rPr>
          <w:sz w:val="16"/>
        </w:rPr>
        <w:t xml:space="preserve">. At the same time, interactions between environmental taxes and other preexisting taxes (primarily income and payroll taxes) can significantly raise the efficiency costs of environmental taxes (or any other excise tax or similar policy). This subsection reviews 1 </w:t>
      </w:r>
      <w:r w:rsidRPr="00420D5D">
        <w:rPr>
          <w:u w:val="single"/>
        </w:rPr>
        <w:t>For example, the marginal damages from emissions immediately upwind of a major city tend to be much higher than those in a sparsely populated rural area because the number of people affected is much greater</w:t>
      </w:r>
      <w:r w:rsidRPr="00FE1DC4">
        <w:rPr>
          <w:sz w:val="16"/>
        </w:rPr>
        <w:t xml:space="preserve">. Resources for the Future Williams 4 </w:t>
      </w:r>
      <w:r w:rsidRPr="00420D5D">
        <w:rPr>
          <w:u w:val="single"/>
        </w:rPr>
        <w:t>research on the potential gains from using environmental tax revenue, as well as the potential extra costs implied by interactions with other taxes. The argument that the revenue-raising role of environmental taxes is a substantial additional reason to implement such taxes first came to prominence in the “double dividend” literature</w:t>
      </w:r>
      <w:r w:rsidRPr="00FE1DC4">
        <w:rPr>
          <w:sz w:val="16"/>
        </w:rPr>
        <w:t>.2 The idea is simple</w:t>
      </w:r>
      <w:r w:rsidRPr="00420D5D">
        <w:rPr>
          <w:u w:val="single"/>
        </w:rPr>
        <w:t>: if revenue from an environmental tax can be used to finance a cut in the tax rate for a preexisting distortionary tax (such as the income tax), that cut produces an efficiency gain in addition to the other effects of the environmental tax</w:t>
      </w:r>
      <w:r w:rsidRPr="00FE1DC4">
        <w:rPr>
          <w:sz w:val="16"/>
        </w:rPr>
        <w:t xml:space="preserve">. The term “double dividend” refers to the assertion that environmental taxes raise economic efficiency through two separate channels, both by correcting an externality and by raising revenue that can be used to cut other taxes. That second “dividend” has since come to be known as the “revenue-recycling effect.”3 And that basic concept also applies to a broader range of uses for the revenue: spending the revenue on public goods or using it to cut the budget deficit could produce similar gains in economic efficiency.4 Early papers in the double dividend literature argued that because of that gain from recycling revenue, </w:t>
      </w:r>
      <w:r w:rsidRPr="00FE1DC4">
        <w:rPr>
          <w:u w:val="single"/>
        </w:rPr>
        <w:t>environmental taxes would still be worthwhile even if the pollutant being taxed turned out to be harmless: that the efficiency gain from revenue recycling would more than cover the efficiency cost of the tax.</w:t>
      </w:r>
      <w:r w:rsidRPr="00FE1DC4">
        <w:rPr>
          <w:sz w:val="16"/>
        </w:rPr>
        <w:t xml:space="preserve"> That was a particularly attractive argument in the case of a carbon tax, because at the time the early double-dividend papers were written, there was still significant scientific uncertainty about the relationship between anthropogenic carbon emissions and climate change (and it remains a potentially attractive political argument even today, given that many Americans still doubt that relationship). However, subsequent work showed that argument—now referred to as the “strong double dividend”—does not generally hold. What those early double-dividend studies missed was the general-equilibrium interactions between environmental taxes and preexisting distortionary taxes. </w:t>
      </w:r>
      <w:r w:rsidRPr="00FE1DC4">
        <w:rPr>
          <w:u w:val="single"/>
        </w:rPr>
        <w:t>Environmental taxes lower the real returns to factors of production such as capital and labor, either directly by reducing wages and returns on capital, or indirectly by pushing up the prices of polluting good</w:t>
      </w:r>
      <w:r w:rsidRPr="00FE1DC4">
        <w:rPr>
          <w:sz w:val="16"/>
        </w:rPr>
        <w:t xml:space="preserve">s. 2 See, for example, Tullock (1967), Pearce (1991), Repetto et al. (1992), and Oates (1995). 3 The terms “revenue-recycling effect” and “tax-interaction effect” come from Goulder (1995). 4 If the levels of the budget deficit and of spending on public goods are efficient ex ante, then at the margin, </w:t>
      </w:r>
      <w:r w:rsidRPr="00FE1DC4">
        <w:rPr>
          <w:u w:val="single"/>
        </w:rPr>
        <w:t>using environmental tax revenue to cut the deficit or increase public goods provision will have the same efficiency benefit as using it to cut other taxes.</w:t>
      </w:r>
      <w:r w:rsidRPr="00FE1DC4">
        <w:rPr>
          <w:sz w:val="16"/>
        </w:rPr>
        <w:t xml:space="preserve"> To the extent that those levels are not optimal, those alternative uses could produce larger or smaller gains. Resources for the Future Williams 5 This discourages the supply of those factors, and because preexisting taxes have already distorted those factor markets (causing the marginal social cost of supplying those factors to be lower than their marginal product), this creates a welfare loss. </w:t>
      </w:r>
      <w:r w:rsidRPr="00FE1DC4">
        <w:rPr>
          <w:u w:val="single"/>
        </w:rPr>
        <w:t>Under central-case assumptions, the extra cost from this “tax-interaction effect” is actually slightly larger than the gain from the revenue-recycling effect, and thus not only is there no strong double dividend, but the efficient level of an environmental tax is slightly lower than marginal pollution damage.</w:t>
      </w:r>
      <w:r w:rsidRPr="00FE1DC4">
        <w:rPr>
          <w:sz w:val="16"/>
        </w:rPr>
        <w:t xml:space="preserve"> The intuition for that result is that broader taxes are generally more efficient revenue-raising instruments, and an environmental tax is a narrower tax than an income tax (because the income tax covers all production, whereas the environmental tax covers only polluting production). More recent work has pushed back to some extent against that conclusion. To pick just one example, Parry and Bento (2000) suggest that inefficient tax preferences within the income tax system (tax deductions, credits, and exemptions that are not justified by market failures) narrow the tax base of the income tax, and that taking this into account means that environmental taxes are more efficient at raising revenue than the income tax—</w:t>
      </w:r>
      <w:r w:rsidRPr="00FE1DC4">
        <w:rPr>
          <w:u w:val="single"/>
        </w:rPr>
        <w:t>and thus that the optimal environmental tax is more than marginal damage. A major problem with that argument is that it compares the existing (inefficiently designed) income tax to an efficiently designed environmental tax. If a real-world environmental tax also includes inefficient deductions or exemptions, then this would weaken or overturn Parry and Bento’s argument.</w:t>
      </w:r>
      <w:r w:rsidRPr="00FE1DC4">
        <w:rPr>
          <w:sz w:val="16"/>
        </w:rPr>
        <w:t xml:space="preserve"> The literature has not come to a single clear and unambiguous conclusion about whether interactions with the broader tax system cause the optimal environmental tax to be slightly higher or lower than marginal damage</w:t>
      </w:r>
      <w:r w:rsidRPr="00FE1DC4">
        <w:rPr>
          <w:u w:val="single"/>
        </w:rPr>
        <w:t>: it depends on many aspects of the situation at hand. But the literature has generally rejected arguments that such effects cause the optimal tax to be dramatically different from marginal damage.</w:t>
      </w:r>
      <w:r w:rsidRPr="00FE1DC4">
        <w:rPr>
          <w:sz w:val="16"/>
        </w:rPr>
        <w:t xml:space="preserve"> </w:t>
      </w:r>
    </w:p>
    <w:p w:rsidR="00EF298D" w:rsidRDefault="00EF298D" w:rsidP="00EF298D">
      <w:pPr>
        <w:pStyle w:val="Heading3"/>
      </w:pPr>
      <w:r>
        <w:t xml:space="preserve">2nc – enviro taxes empirically fail  </w:t>
      </w:r>
    </w:p>
    <w:p w:rsidR="00EF298D" w:rsidRDefault="00EF298D" w:rsidP="00EF298D">
      <w:pPr>
        <w:pStyle w:val="Heading4"/>
      </w:pPr>
      <w:r>
        <w:t xml:space="preserve">Environmental Taxes have failed because they’re not high enough – the counterplan solves by setting them at the necessary levels </w:t>
      </w:r>
    </w:p>
    <w:p w:rsidR="00EF298D" w:rsidRPr="002253CD" w:rsidRDefault="00EF298D" w:rsidP="00EF298D">
      <w:r w:rsidRPr="002253CD">
        <w:rPr>
          <w:b/>
          <w:bCs/>
          <w:sz w:val="26"/>
          <w:szCs w:val="26"/>
        </w:rPr>
        <w:t>Williams 16</w:t>
      </w:r>
      <w:r w:rsidRPr="002253CD">
        <w:t xml:space="preserve">, (Rob Williams is a Professor at the University of Maryland, the Chief Economist for the Climate Leadership Council, a University Fellow with Resources for the Future, and a Research Associate of the National Bureau of Economic Research, “Environmental Taxation”, Resources for the Future, </w:t>
      </w:r>
      <w:hyperlink r:id="rId181" w:history="1">
        <w:r w:rsidRPr="002253CD">
          <w:rPr>
            <w:rStyle w:val="Hyperlink"/>
          </w:rPr>
          <w:t>https://media.rff.org/archive/files/document/file/RFF-DP-16-24.pdf</w:t>
        </w:r>
      </w:hyperlink>
      <w:r w:rsidRPr="002253CD">
        <w:t xml:space="preserve">) </w:t>
      </w:r>
    </w:p>
    <w:p w:rsidR="00EF298D" w:rsidRPr="00161636" w:rsidRDefault="00EF298D" w:rsidP="00EF298D">
      <w:pPr>
        <w:rPr>
          <w:sz w:val="16"/>
        </w:rPr>
      </w:pPr>
      <w:r w:rsidRPr="00161636">
        <w:rPr>
          <w:sz w:val="16"/>
        </w:rPr>
        <w:t>2.2. Environmental Taxes in the United States Metcalf (2009) says that “</w:t>
      </w:r>
      <w:r w:rsidRPr="00161636">
        <w:rPr>
          <w:b/>
          <w:bCs/>
          <w:u w:val="single"/>
        </w:rPr>
        <w:t>Environmental taxes in the United States are like virtue: much discussed but little practiced.”</w:t>
      </w:r>
      <w:r w:rsidRPr="00161636">
        <w:rPr>
          <w:sz w:val="16"/>
        </w:rPr>
        <w:t xml:space="preserve"> Williams (2009) notes that definitions of what constitutes an environmental tax vary, and measures of the magnitude of environmental taxation will vary Resources for the Future Williams 7 correspondingly.5 </w:t>
      </w:r>
      <w:r w:rsidRPr="00161636">
        <w:rPr>
          <w:u w:val="single"/>
        </w:rPr>
        <w:t xml:space="preserve">But under any reasonable definition, </w:t>
      </w:r>
      <w:r w:rsidRPr="00161636">
        <w:rPr>
          <w:b/>
          <w:bCs/>
          <w:u w:val="single"/>
        </w:rPr>
        <w:t>the current level of environmental taxation in the United States is very low,</w:t>
      </w:r>
      <w:r w:rsidRPr="00161636">
        <w:rPr>
          <w:u w:val="single"/>
        </w:rPr>
        <w:t xml:space="preserve"> relative either to environmental taxation in other developed countries or to the levels that would efficiently correct major pollution externalities</w:t>
      </w:r>
      <w:r w:rsidRPr="00161636">
        <w:rPr>
          <w:sz w:val="16"/>
        </w:rPr>
        <w:t xml:space="preserve">. </w:t>
      </w:r>
      <w:r w:rsidRPr="00161636">
        <w:rPr>
          <w:u w:val="single"/>
        </w:rPr>
        <w:t>By far the largest existing environmental tax in the United States is the motor fuels excise tax: state and federal taxes on motor fuels accounted for approximately $70 billion</w:t>
      </w:r>
      <w:r w:rsidRPr="00161636">
        <w:rPr>
          <w:sz w:val="16"/>
        </w:rPr>
        <w:t xml:space="preserve"> in 2005, which was roughly 94 percent of all US environmental tax revenue (Metcalf 2009). The remainder comes from a variety of much smaller taxes. </w:t>
      </w:r>
      <w:r w:rsidRPr="00161636">
        <w:rPr>
          <w:u w:val="single"/>
        </w:rPr>
        <w:t xml:space="preserve">Although some of these are intended to provide incentives </w:t>
      </w:r>
      <w:r w:rsidRPr="00161636">
        <w:rPr>
          <w:sz w:val="16"/>
        </w:rPr>
        <w:t xml:space="preserve">(e.g., the “gas guzzler” tax on cars with especially low fuel efficiency), </w:t>
      </w:r>
      <w:r w:rsidRPr="00161636">
        <w:rPr>
          <w:u w:val="single"/>
        </w:rPr>
        <w:t>most are designed simply to raise money to remediate environmental problems</w:t>
      </w:r>
      <w:r w:rsidRPr="00161636">
        <w:rPr>
          <w:sz w:val="16"/>
        </w:rPr>
        <w:t xml:space="preserve"> (e.g., an excise tax on oil to fund the Oil Spill Liability Trust Fund, or the excise tax on coal, which funds the Black Lung Disability Fund). Fullerton (1996) notes that </w:t>
      </w:r>
      <w:r w:rsidRPr="00161636">
        <w:rPr>
          <w:u w:val="single"/>
        </w:rPr>
        <w:t xml:space="preserve">this latter group provides only relatively weak incentives to reduce pollution because </w:t>
      </w:r>
      <w:r w:rsidRPr="00161636">
        <w:rPr>
          <w:b/>
          <w:bCs/>
          <w:u w:val="single"/>
        </w:rPr>
        <w:t>the tax bases for these taxes are not tightly connected to pollution emissions</w:t>
      </w:r>
      <w:r w:rsidRPr="00161636">
        <w:rPr>
          <w:sz w:val="16"/>
        </w:rPr>
        <w:t xml:space="preserve">. Metcalf (2009) compared environmental tax revenue in the United States with that of other countries in the Organisation for Economic Co-operation and Development (OECD), using data from the mid-2000s. </w:t>
      </w:r>
      <w:r w:rsidRPr="00161636">
        <w:rPr>
          <w:u w:val="single"/>
        </w:rPr>
        <w:t>Environmental tax revenue as a share of gross domestic product (GDP) was lower for the United States than for all but one other country (Mexico), and was far less than the average (US environmental tax revenue was 0.9 percent of GDP, compared with 2.23 percent for the average OECD country</w:t>
      </w:r>
      <w:r w:rsidRPr="00161636">
        <w:rPr>
          <w:sz w:val="16"/>
        </w:rPr>
        <w:t xml:space="preserve">). Looking at environmental tax revenue relative to total tax revenue yields a similar picture: </w:t>
      </w:r>
      <w:r w:rsidRPr="00161636">
        <w:rPr>
          <w:b/>
          <w:bCs/>
          <w:u w:val="single"/>
        </w:rPr>
        <w:t>the United States had the lowest figures of all countries in the sample</w:t>
      </w:r>
      <w:r w:rsidRPr="00161636">
        <w:rPr>
          <w:sz w:val="16"/>
        </w:rPr>
        <w:t xml:space="preserve">. Using more recent data would, if anything, strengthen that pattern: </w:t>
      </w:r>
      <w:r w:rsidRPr="00161636">
        <w:rPr>
          <w:u w:val="single"/>
        </w:rPr>
        <w:t xml:space="preserve">the </w:t>
      </w:r>
      <w:r w:rsidRPr="00161636">
        <w:rPr>
          <w:b/>
          <w:bCs/>
          <w:u w:val="single"/>
        </w:rPr>
        <w:t>United States has not imposed any substantial new federal environmental taxes</w:t>
      </w:r>
      <w:r w:rsidRPr="00161636">
        <w:rPr>
          <w:u w:val="single"/>
        </w:rPr>
        <w:t xml:space="preserve">, </w:t>
      </w:r>
      <w:r w:rsidRPr="00161636">
        <w:rPr>
          <w:b/>
          <w:bCs/>
          <w:u w:val="single"/>
        </w:rPr>
        <w:t>and the tax rate for the biggest environmental t</w:t>
      </w:r>
      <w:r w:rsidRPr="00161636">
        <w:rPr>
          <w:u w:val="single"/>
        </w:rPr>
        <w:t>ax in the United States—the motor fuels excise tax—</w:t>
      </w:r>
      <w:r w:rsidRPr="00161636">
        <w:rPr>
          <w:b/>
          <w:bCs/>
          <w:u w:val="single"/>
        </w:rPr>
        <w:t>has remained constant in nominal terms per gallon since 1993</w:t>
      </w:r>
      <w:r w:rsidRPr="00161636">
        <w:rPr>
          <w:sz w:val="16"/>
        </w:rPr>
        <w:t xml:space="preserve">, thus falling in real terms. An alternative comparison would be to the level of environmental taxation that would efficiently correct major environmental externalities. </w:t>
      </w:r>
      <w:r w:rsidRPr="00161636">
        <w:rPr>
          <w:u w:val="single"/>
        </w:rPr>
        <w:t xml:space="preserve">Again, </w:t>
      </w:r>
      <w:r w:rsidRPr="00161636">
        <w:rPr>
          <w:b/>
          <w:bCs/>
          <w:u w:val="single"/>
        </w:rPr>
        <w:t>current levels of environmental taxation look very low</w:t>
      </w:r>
      <w:r w:rsidRPr="00161636">
        <w:rPr>
          <w:u w:val="single"/>
        </w:rPr>
        <w:t>. First consider motor fuel taxes. Rates for these taxes are well below the 5 Williams (2009) suggests three possible definitions for what constitutes an environmental tax</w:t>
      </w:r>
      <w:r w:rsidRPr="00161636">
        <w:rPr>
          <w:sz w:val="16"/>
        </w:rPr>
        <w:t xml:space="preserve">: a tax whose revenue is spent on an environmental goal, a tax intended to reduce pollution, or a tax on pollution emissions (or on some quantity closely correlated with pollution emissions). The first two definitions would likely exclude motor fuel taxes, which account for the vast majority of “environmental tax” revenue in the United States and in most other industrialized nations. Resources for the Future Williams 8 efficient level (i.e., marginal external damage). The current combined federal and average state tax is 48.69 cents/gallon,6 whereas Parry and Small (2005) find that the efficient tax rate would be roughly $1/gallon.7 Including other possible environmental taxes widens this gap much more. Consider the carbon tax. Carbone et al. (2013) estimate that a $30/ton carbon tax would raise an average of $226 billion per year (in 2012 dollars) over the first 10 years after implementation. That’s more than twice the total revenue per year from all existing state and federal environmental taxes. And that rate is somewhat lower than most recent estimates of marginal damage.8 </w:t>
      </w:r>
      <w:r w:rsidRPr="00161636">
        <w:rPr>
          <w:u w:val="single"/>
        </w:rPr>
        <w:t>Thus, even if one considers only those two environmental taxes—motor fuels taxes and a carbon tax—</w:t>
      </w:r>
      <w:r w:rsidRPr="00161636">
        <w:rPr>
          <w:b/>
          <w:bCs/>
          <w:u w:val="single"/>
        </w:rPr>
        <w:t>the revenue from setting the taxes at levels necessary to correct externalities would dwarf existing US environmental tax revenue</w:t>
      </w:r>
      <w:r w:rsidRPr="00161636">
        <w:rPr>
          <w:sz w:val="16"/>
        </w:rPr>
        <w:t>.9 There are also environmental tax incentives that aren’t environmental taxes, but rather tax expenditures: tax deductions, credits, or exemptions that provide incentives for “clean” (i.e., less polluting, at least on some dimension) energy or energy conservation. These are small in absolute terms (in fiscal year 2010, the largest was the alcohol fuel credit and excise tax exemption, which cost $5.75 billion; that provision has since expired), but nonetheless large relative to all existing US environmental taxes other than motor fuels taxes.</w:t>
      </w:r>
    </w:p>
    <w:p w:rsidR="00EF298D" w:rsidRDefault="00EF298D" w:rsidP="00EF298D">
      <w:pPr>
        <w:pStyle w:val="Heading3"/>
      </w:pPr>
      <w:r>
        <w:t>2nc – at: can’t calculate fines</w:t>
      </w:r>
    </w:p>
    <w:p w:rsidR="00EF298D" w:rsidRDefault="00EF298D" w:rsidP="00EF298D">
      <w:pPr>
        <w:pStyle w:val="Heading4"/>
      </w:pPr>
      <w:r>
        <w:t xml:space="preserve">It doesn’t need to be perfect to solve for deterrence, and prison sentences aren’t precise either </w:t>
      </w:r>
    </w:p>
    <w:p w:rsidR="00EF298D" w:rsidRPr="00E77C48" w:rsidRDefault="00EF298D" w:rsidP="00EF298D">
      <w:pPr>
        <w:rPr>
          <w:rStyle w:val="Style13ptBold"/>
          <w:b w:val="0"/>
          <w:bCs/>
        </w:rPr>
      </w:pPr>
      <w:r>
        <w:rPr>
          <w:rStyle w:val="Style13ptBold"/>
        </w:rPr>
        <w:t>Posner 80</w:t>
      </w:r>
      <w:r w:rsidRPr="00E77C48">
        <w:rPr>
          <w:rStyle w:val="Style13ptBold"/>
        </w:rPr>
        <w:t>, (</w:t>
      </w:r>
      <w:r w:rsidRPr="00E77C48">
        <w:t xml:space="preserve">Richard A. Posner, Lee and Brena Freeman Professor of Law, University of Chicago. B.A. 1959, Yale University; LL.B. 1962, Harvard University, "Optimal Sentences for White-Collar Criminals," 17 American Criminal Law Review 409 (1980), </w:t>
      </w:r>
      <w:hyperlink r:id="rId182" w:history="1">
        <w:r w:rsidRPr="00E77C48">
          <w:rPr>
            <w:rStyle w:val="Hyperlink"/>
          </w:rPr>
          <w:t>https://chicagounbound.uchicago.edu/cgi/viewcontent.cgi?article=2842&amp;context=journal_articles</w:t>
        </w:r>
      </w:hyperlink>
      <w:r w:rsidRPr="00E77C48">
        <w:t>)</w:t>
      </w:r>
      <w:r>
        <w:rPr>
          <w:sz w:val="26"/>
        </w:rPr>
        <w:t xml:space="preserve"> </w:t>
      </w:r>
    </w:p>
    <w:p w:rsidR="00EF298D" w:rsidRPr="00EE25DC" w:rsidRDefault="00EF298D" w:rsidP="00EF298D">
      <w:pPr>
        <w:rPr>
          <w:u w:val="single"/>
        </w:rPr>
      </w:pPr>
      <w:r w:rsidRPr="00EE25DC">
        <w:rPr>
          <w:u w:val="single"/>
        </w:rPr>
        <w:t>If it is objected that the schedule of prison-fine equivalences cannot in fact be calculated</w:t>
      </w:r>
      <w:r w:rsidRPr="00EE25DC">
        <w:rPr>
          <w:sz w:val="16"/>
        </w:rPr>
        <w:t xml:space="preserve">, there are two replies. The first is that </w:t>
      </w:r>
      <w:r w:rsidRPr="00EE25DC">
        <w:rPr>
          <w:u w:val="single"/>
        </w:rPr>
        <w:t xml:space="preserve">a </w:t>
      </w:r>
      <w:r w:rsidRPr="00EE25DC">
        <w:rPr>
          <w:b/>
          <w:bCs/>
          <w:u w:val="single"/>
        </w:rPr>
        <w:t>nice calculation is not required</w:t>
      </w:r>
      <w:r w:rsidRPr="00EE25DC">
        <w:rPr>
          <w:u w:val="single"/>
        </w:rPr>
        <w:t xml:space="preserve">; the </w:t>
      </w:r>
      <w:r w:rsidRPr="00EE25DC">
        <w:rPr>
          <w:b/>
          <w:bCs/>
          <w:u w:val="single"/>
        </w:rPr>
        <w:t>prison sentences</w:t>
      </w:r>
      <w:r w:rsidRPr="00EE25DC">
        <w:rPr>
          <w:u w:val="single"/>
        </w:rPr>
        <w:t xml:space="preserve"> imposed in white-collar cases--or in any other cases for that matter-</w:t>
      </w:r>
      <w:r w:rsidRPr="00EE25DC">
        <w:rPr>
          <w:b/>
          <w:bCs/>
          <w:u w:val="single"/>
        </w:rPr>
        <w:t>are not</w:t>
      </w:r>
      <w:r w:rsidRPr="00EE25DC">
        <w:rPr>
          <w:u w:val="single"/>
        </w:rPr>
        <w:t xml:space="preserve"> themselves the </w:t>
      </w:r>
      <w:r w:rsidRPr="00EE25DC">
        <w:rPr>
          <w:b/>
          <w:bCs/>
          <w:u w:val="single"/>
        </w:rPr>
        <w:t>product of any nice calculation</w:t>
      </w:r>
      <w:r w:rsidRPr="00EE25DC">
        <w:rPr>
          <w:u w:val="single"/>
        </w:rPr>
        <w:t xml:space="preserve"> of the amount of disutility imposed by the sentence on the offender, </w:t>
      </w:r>
      <w:r w:rsidRPr="00EE25DC">
        <w:rPr>
          <w:b/>
          <w:bCs/>
          <w:u w:val="single"/>
        </w:rPr>
        <w:t>but are only the roughest of guesses</w:t>
      </w:r>
      <w:r w:rsidRPr="00EE25DC">
        <w:rPr>
          <w:sz w:val="16"/>
        </w:rPr>
        <w:t xml:space="preserve">. The second and more interesting reply is that </w:t>
      </w:r>
      <w:r w:rsidRPr="00EE25DC">
        <w:rPr>
          <w:u w:val="single"/>
        </w:rPr>
        <w:t>there are in fact methods, imperfect ones to be sure, of empirically tracing out the curve of indifference between fine and imprisonment</w:t>
      </w:r>
      <w:r w:rsidRPr="00EE25DC">
        <w:rPr>
          <w:sz w:val="16"/>
        </w:rPr>
        <w:t xml:space="preserve">. </w:t>
      </w:r>
      <w:r w:rsidRPr="00EE25DC">
        <w:rPr>
          <w:u w:val="single"/>
        </w:rPr>
        <w:t>One incomplete method would be to calculate directly the costs of imprisonment to</w:t>
      </w:r>
      <w:r w:rsidRPr="00EE25DC">
        <w:rPr>
          <w:sz w:val="16"/>
        </w:rPr>
        <w:t xml:space="preserve"> the prisoner (primarily in terms of income foregone by him</w:t>
      </w:r>
      <w:r w:rsidRPr="00EE25DC">
        <w:rPr>
          <w:u w:val="single"/>
        </w:rPr>
        <w:t>); the other</w:t>
      </w:r>
      <w:r w:rsidRPr="00EE25DC">
        <w:rPr>
          <w:sz w:val="16"/>
        </w:rPr>
        <w:t xml:space="preserve"> and, I think, more promising method </w:t>
      </w:r>
      <w:r w:rsidRPr="00EE25DC">
        <w:rPr>
          <w:u w:val="single"/>
        </w:rPr>
        <w:t>would be to infer statistically the relative deterrent effect of fine and prison</w:t>
      </w:r>
      <w:r w:rsidRPr="00EE25DC">
        <w:rPr>
          <w:sz w:val="16"/>
        </w:rPr>
        <w:t xml:space="preserve">. </w:t>
      </w:r>
      <w:r w:rsidRPr="00EE25DC">
        <w:rPr>
          <w:u w:val="single"/>
        </w:rPr>
        <w:t xml:space="preserve">Suppose that in one federal district the average fine for a federal white-collar offense is $1,000 and the average prison term 30 days, and in another district it is $800 and 40 days, and so forth. Then, by comparing the incidence of the offenses across districts, we should be able to infer the rate of exchange at which days in jail translate into dollars of fine </w:t>
      </w:r>
      <w:r w:rsidRPr="00EE25DC">
        <w:rPr>
          <w:b/>
          <w:bCs/>
          <w:u w:val="single"/>
        </w:rPr>
        <w:t>with no loss of deterrence</w:t>
      </w:r>
      <w:r w:rsidRPr="00EE25DC">
        <w:rPr>
          <w:sz w:val="16"/>
        </w:rPr>
        <w:t>. (A study of state white-collar prosecutions, conducted along similar lines, might also be feasible.) Since no such study has been attempted, I cannot evaluate the difficulties it might encounter arising, for example, because the incidence of many white-collar crimes (e.g., price- fixing conspiracies) is unknown, or the gravity of the crime may vary across districts or states, which affects the optimal sentence. 8 Such a study might not produce results entitled to great confidence</w:t>
      </w:r>
      <w:r w:rsidRPr="00EE25DC">
        <w:rPr>
          <w:u w:val="single"/>
        </w:rPr>
        <w:t>. Nevertheless, supplemented by the intuition that guides judges today in devising fine-prison "packages" to impose on white-collar offenders, such a study should provide a close enough approximation of the actual fine-prison trade-off that we need not fear that by substituting fines for prison sentences in white-collar cases we would be drastically altering the expected punishment cost, and hence the level, of white-collar crime.</w:t>
      </w:r>
      <w:r w:rsidRPr="00EE25DC">
        <w:rPr>
          <w:sz w:val="16"/>
        </w:rPr>
        <w:t xml:space="preserve"> The substitution could, of course, be made incrementally, one offense at a time, starting with the least important.</w:t>
      </w:r>
    </w:p>
    <w:p w:rsidR="00EF298D" w:rsidRDefault="00EF298D" w:rsidP="00EF298D">
      <w:pPr>
        <w:pStyle w:val="Heading3"/>
      </w:pPr>
      <w:r>
        <w:t>2nc – at: fines fail</w:t>
      </w:r>
    </w:p>
    <w:p w:rsidR="00EF298D" w:rsidRPr="00B93514" w:rsidRDefault="00EF298D" w:rsidP="00EF298D">
      <w:pPr>
        <w:pStyle w:val="Heading4"/>
        <w:rPr>
          <w:u w:val="single"/>
        </w:rPr>
      </w:pPr>
      <w:r>
        <w:t xml:space="preserve">Discrimination is solved by case-by-case fines, the cp accesses the same deterrence because the stigma is found in the </w:t>
      </w:r>
      <w:r>
        <w:rPr>
          <w:u w:val="single"/>
        </w:rPr>
        <w:t>conviction</w:t>
      </w:r>
      <w:r>
        <w:t xml:space="preserve">, not the sentence – fines have empirically failed </w:t>
      </w:r>
      <w:r w:rsidRPr="00B93514">
        <w:rPr>
          <w:u w:val="single"/>
        </w:rPr>
        <w:t xml:space="preserve">only because they’re not high enough </w:t>
      </w:r>
    </w:p>
    <w:p w:rsidR="00EF298D" w:rsidRPr="00A94239" w:rsidRDefault="00EF298D" w:rsidP="00EF298D">
      <w:pPr>
        <w:rPr>
          <w:sz w:val="26"/>
        </w:rPr>
      </w:pPr>
      <w:r>
        <w:rPr>
          <w:rStyle w:val="Style13ptBold"/>
        </w:rPr>
        <w:t>Posner 80</w:t>
      </w:r>
      <w:r w:rsidRPr="00E77C48">
        <w:rPr>
          <w:rStyle w:val="Style13ptBold"/>
        </w:rPr>
        <w:t>, (</w:t>
      </w:r>
      <w:r w:rsidRPr="00E77C48">
        <w:t xml:space="preserve">Richard A. Posner, Lee and Brena Freeman Professor of Law, University of Chicago. B.A. 1959, Yale University; LL.B. 1962, Harvard University, "Optimal Sentences for White-Collar Criminals," 17 American Criminal Law Review 409 (1980), </w:t>
      </w:r>
      <w:hyperlink r:id="rId183" w:history="1">
        <w:r w:rsidRPr="00E77C48">
          <w:rPr>
            <w:rStyle w:val="Hyperlink"/>
          </w:rPr>
          <w:t>https://chicagounbound.uchicago.edu/cgi/viewcontent.cgi?article=2842&amp;context=journal_articles</w:t>
        </w:r>
      </w:hyperlink>
      <w:r w:rsidRPr="00E77C48">
        <w:t>)</w:t>
      </w:r>
      <w:r>
        <w:rPr>
          <w:sz w:val="26"/>
        </w:rPr>
        <w:t xml:space="preserve"> </w:t>
      </w:r>
    </w:p>
    <w:p w:rsidR="00EF298D" w:rsidRDefault="00EF298D" w:rsidP="00EF298D">
      <w:pPr>
        <w:rPr>
          <w:u w:val="single"/>
        </w:rPr>
      </w:pPr>
      <w:r w:rsidRPr="00611A31">
        <w:rPr>
          <w:u w:val="single"/>
        </w:rPr>
        <w:t>Professor Coffee</w:t>
      </w:r>
      <w:r w:rsidRPr="00E92B5A">
        <w:rPr>
          <w:sz w:val="16"/>
        </w:rPr>
        <w:t>, in his contribution to this symposium</w:t>
      </w:r>
      <w:r w:rsidRPr="00611A31">
        <w:rPr>
          <w:u w:val="single"/>
        </w:rPr>
        <w:t>, offers three reasons why the threat of imprisonment is inherently greater than that of a fin</w:t>
      </w:r>
      <w:r w:rsidRPr="00E92B5A">
        <w:rPr>
          <w:sz w:val="16"/>
        </w:rPr>
        <w:t xml:space="preserve">e.9 </w:t>
      </w:r>
      <w:r w:rsidRPr="00611A31">
        <w:rPr>
          <w:u w:val="single"/>
        </w:rPr>
        <w:t>One is that the optimal fine may exceed the offender's ability to pay</w:t>
      </w:r>
      <w:r w:rsidRPr="00E92B5A">
        <w:rPr>
          <w:sz w:val="16"/>
        </w:rPr>
        <w:t xml:space="preserve">.t 0 </w:t>
      </w:r>
      <w:r w:rsidRPr="00611A31">
        <w:rPr>
          <w:b/>
          <w:bCs/>
          <w:u w:val="single"/>
        </w:rPr>
        <w:t>While this is certainly possible, it is no reason to prefer imprisonment to fines in cases where offenders can pay the fines</w:t>
      </w:r>
      <w:r w:rsidRPr="00E92B5A">
        <w:rPr>
          <w:sz w:val="16"/>
        </w:rPr>
        <w:t xml:space="preserve">. All I am arguing in this paper is </w:t>
      </w:r>
      <w:r w:rsidRPr="00611A31">
        <w:rPr>
          <w:u w:val="single"/>
        </w:rPr>
        <w:t>that fines are preferable to imprisonment where the fines are collectible. Second</w:t>
      </w:r>
      <w:r w:rsidRPr="00E92B5A">
        <w:rPr>
          <w:sz w:val="16"/>
        </w:rPr>
        <w:t xml:space="preserve">, Coffee, following Block and Lind,II argues that in order to be sure that an offender will pay whatever fine is levied, he must be threatened with a prison sentence that is more severe than the fine. If there is no difference in severity, the offender will be indifferent between the two forms of punishment. This point is correct but does not support Coffee's position. </w:t>
      </w:r>
      <w:r w:rsidRPr="00611A31">
        <w:rPr>
          <w:u w:val="single"/>
        </w:rPr>
        <w:t>The purpose of imprisonment in Block and Lind's analysis is not to deter the offender but to coerce collection of the fine. The very premise of their proposal is thus the superior economic efficiency of fines to imprisonment as a method of punishment. Third, Coffee erects an elaborate argument on Block and Lind's further point that offenders are risk preferrers with regard to imprisonment even if they are risk averters with regard to fines</w:t>
      </w:r>
      <w:r w:rsidRPr="00E92B5A">
        <w:rPr>
          <w:sz w:val="16"/>
        </w:rPr>
        <w:t>. 1 2 Coffee compares two probability distributions of punishment having the same mean, one a distribution of prison sentences and the other a distribution of fines, and argues that the latter distribution will be wider (i.e. more dispersed) because there is less difference among individuals in the disutility of imprisonment than in the disutility of fines</w:t>
      </w:r>
      <w:r w:rsidRPr="00611A31">
        <w:rPr>
          <w:u w:val="single"/>
        </w:rPr>
        <w:t>. Coffee argues that, because the offender is a risk preferrer with regard to imprisonment, the relatively narrow dispersion of the probabil- ity distribution of imprisonment will make imprisonment a less attractive form of punishment than its fine equivalen</w:t>
      </w:r>
      <w:r w:rsidRPr="00E92B5A">
        <w:rPr>
          <w:sz w:val="16"/>
        </w:rPr>
        <w:t xml:space="preserve">t. Of course, if people are risk averse with regard to fines, as Coffee himself had argued initially in his paper,13 the greater dispersion of the probability distribution of fines would have a deterrent effect symmetrical to that of the narrower dispersion of the probability distribution of imprisonment. Yet Coffee retracts his earlier point and argues that offenders will also be risk preferring with regard to the fine distribution, because the opportunities to conceal assets are greater at the high end of the distribution. Therefore, </w:t>
      </w:r>
      <w:r w:rsidRPr="00611A31">
        <w:rPr>
          <w:u w:val="single"/>
        </w:rPr>
        <w:t>he concludes, the narrower dispersion of the probability distribution of imprisonment is unequivocally less attractive to offenders</w:t>
      </w:r>
      <w:r w:rsidRPr="00E92B5A">
        <w:rPr>
          <w:sz w:val="16"/>
        </w:rPr>
        <w:t xml:space="preserve">. Every step in Coffee's complicated argument can be questioned, but it is unnecessary to do so because the argument leads nowhere. </w:t>
      </w:r>
      <w:r w:rsidRPr="00611A31">
        <w:rPr>
          <w:u w:val="single"/>
        </w:rPr>
        <w:t>If it is true</w:t>
      </w:r>
      <w:r w:rsidRPr="00E92B5A">
        <w:rPr>
          <w:sz w:val="16"/>
        </w:rPr>
        <w:t xml:space="preserve">, for whatever reason, that </w:t>
      </w:r>
      <w:r w:rsidRPr="00611A31">
        <w:rPr>
          <w:u w:val="single"/>
        </w:rPr>
        <w:t>imprisonment is unpleasant relative to fines-because of a "stigma" effect</w:t>
      </w:r>
      <w:r w:rsidRPr="00E92B5A">
        <w:rPr>
          <w:sz w:val="16"/>
        </w:rPr>
        <w:t>, 14 or because prison guards are brutal, or because imprisonment interferes with an offender's predilection for taking risks more than fines do-</w:t>
      </w:r>
      <w:r w:rsidRPr="00611A31">
        <w:rPr>
          <w:b/>
          <w:bCs/>
          <w:u w:val="single"/>
        </w:rPr>
        <w:t>this affects simply the exchange rate between dollars of fine and days of imprisonment and not the choice of which method of punishment to use</w:t>
      </w:r>
      <w:r w:rsidRPr="00E92B5A">
        <w:rPr>
          <w:sz w:val="16"/>
        </w:rPr>
        <w:t xml:space="preserve">. </w:t>
      </w:r>
      <w:r w:rsidRPr="00611A31">
        <w:rPr>
          <w:u w:val="single"/>
        </w:rPr>
        <w:t>If we think that</w:t>
      </w:r>
      <w:r w:rsidRPr="00E92B5A">
        <w:rPr>
          <w:sz w:val="16"/>
        </w:rPr>
        <w:t xml:space="preserve"> the term of </w:t>
      </w:r>
      <w:r w:rsidRPr="00611A31">
        <w:rPr>
          <w:u w:val="single"/>
        </w:rPr>
        <w:t>imprisonment for a crime provides the correct amount of deterrence</w:t>
      </w:r>
      <w:r w:rsidRPr="00E92B5A">
        <w:rPr>
          <w:sz w:val="16"/>
        </w:rPr>
        <w:t xml:space="preserve">, </w:t>
      </w:r>
      <w:r w:rsidRPr="00611A31">
        <w:rPr>
          <w:u w:val="single"/>
        </w:rPr>
        <w:t>then in computing the fine equivalent we will want to be sure that we take account of all of the factors that make imprisonment a source of disutility</w:t>
      </w:r>
      <w:r w:rsidRPr="00E92B5A">
        <w:rPr>
          <w:sz w:val="16"/>
        </w:rPr>
        <w:t xml:space="preserve">. </w:t>
      </w:r>
      <w:r w:rsidRPr="00611A31">
        <w:rPr>
          <w:u w:val="single"/>
        </w:rPr>
        <w:t>The fine equivalent is still the cheaper punishment method, however, as long as the fine can be collected from the offender. I</w:t>
      </w:r>
      <w:r w:rsidRPr="00E92B5A">
        <w:rPr>
          <w:sz w:val="16"/>
        </w:rPr>
        <w:t xml:space="preserve"> turn now to what seems a separate, but is really the same, objection to substituting fines for imprisonment in white-collar crimes: namely, that </w:t>
      </w:r>
      <w:r w:rsidRPr="00611A31">
        <w:rPr>
          <w:u w:val="single"/>
        </w:rPr>
        <w:t>a system in which poor offenders were usually imprisoned and rich offenders usually fined would be a system that discriminated against poor people</w:t>
      </w:r>
      <w:r w:rsidRPr="00E92B5A">
        <w:rPr>
          <w:sz w:val="16"/>
        </w:rPr>
        <w:t xml:space="preserve">.15 </w:t>
      </w:r>
      <w:r w:rsidRPr="00611A31">
        <w:rPr>
          <w:b/>
          <w:bCs/>
          <w:u w:val="single"/>
        </w:rPr>
        <w:t>This argument is just a variant of the fallacy that imprisonment is inherently more punitive than fines</w:t>
      </w:r>
      <w:r w:rsidRPr="00E92B5A">
        <w:rPr>
          <w:sz w:val="16"/>
        </w:rPr>
        <w:t xml:space="preserve">. It gains some plausibility only from the ridiculous "rates of exchange" that used to be commonplace in crimes where the criminal had the option of paying a fine or going to jail, a practice that has been invalidated by the Supreme Court under the Equal Protection Clause of the fourteenth amendment. 16 </w:t>
      </w:r>
      <w:r w:rsidRPr="00611A31">
        <w:rPr>
          <w:b/>
          <w:bCs/>
          <w:u w:val="single"/>
        </w:rPr>
        <w:t xml:space="preserve">The assumption behind this argument, however, is false. </w:t>
      </w:r>
      <w:r w:rsidRPr="00611A31">
        <w:rPr>
          <w:u w:val="single"/>
        </w:rPr>
        <w:t>For every prison sentence there is some fine equivalent</w:t>
      </w:r>
      <w:r w:rsidRPr="00E92B5A">
        <w:rPr>
          <w:sz w:val="16"/>
        </w:rPr>
        <w:t xml:space="preserve">; if the fine is so large that it cannot be collected, then the offender should be imprisoned. How then are the rich favored under such a system? </w:t>
      </w:r>
      <w:r w:rsidRPr="00611A31">
        <w:rPr>
          <w:u w:val="single"/>
        </w:rPr>
        <w:t>A possible answer is that the rich could "buy" more crime under a fine system than under an imprisonment system</w:t>
      </w:r>
      <w:r w:rsidRPr="00E92B5A">
        <w:rPr>
          <w:sz w:val="16"/>
        </w:rPr>
        <w:t xml:space="preserve">. </w:t>
      </w:r>
      <w:r w:rsidRPr="00611A31">
        <w:rPr>
          <w:u w:val="single"/>
        </w:rPr>
        <w:t>Suppose that the expected cost to society of a crime is $100, the probability of apprehension and conviction is 10 percent, and therefore the fine is set at $1,000 so that expected punishment cost will be equal to the expected social cost</w:t>
      </w:r>
      <w:r w:rsidRPr="00E92B5A">
        <w:rPr>
          <w:sz w:val="16"/>
        </w:rPr>
        <w:t xml:space="preserve">. A rich man would not be deterred from committing this crime as long as the expected benefits to him were greater than $1000. But now </w:t>
      </w:r>
      <w:r w:rsidRPr="00611A31">
        <w:rPr>
          <w:u w:val="single"/>
        </w:rPr>
        <w:t xml:space="preserve">suppose that instead of a fine of $1000, a prison term of one month is imposed for this crime based on a study which shows that the disutility of a month in prison to an average person is $1,000. </w:t>
      </w:r>
      <w:r w:rsidRPr="00611A31">
        <w:rPr>
          <w:b/>
          <w:bCs/>
          <w:u w:val="single"/>
        </w:rPr>
        <w:t>Since the disutility of imprisonment rises with income</w:t>
      </w:r>
      <w:r w:rsidRPr="00611A31">
        <w:rPr>
          <w:u w:val="single"/>
        </w:rPr>
        <w:t>, this form of punishment will deter the rich man more than the poor one.</w:t>
      </w:r>
      <w:r w:rsidRPr="00E92B5A">
        <w:rPr>
          <w:sz w:val="16"/>
        </w:rPr>
        <w:t xml:space="preserve"> Stated differently, a nominally uniform prison term has the effect of price discrimination based on income. But </w:t>
      </w:r>
      <w:r w:rsidRPr="00611A31">
        <w:rPr>
          <w:u w:val="single"/>
        </w:rPr>
        <w:t xml:space="preserve">this is not to say that a system of fines discriminates against the poor. It is rather that a uniform prison term </w:t>
      </w:r>
      <w:r w:rsidRPr="00611A31">
        <w:rPr>
          <w:b/>
          <w:bCs/>
          <w:u w:val="single"/>
        </w:rPr>
        <w:t>discriminates against the rich</w:t>
      </w:r>
      <w:r w:rsidRPr="00611A31">
        <w:rPr>
          <w:u w:val="single"/>
        </w:rPr>
        <w:t xml:space="preserve"> compared with a uniform fine</w:t>
      </w:r>
      <w:r w:rsidRPr="00E92B5A">
        <w:rPr>
          <w:sz w:val="16"/>
        </w:rPr>
        <w:t xml:space="preserve">. If we want to discriminate against the rich through a fine system, that is easily done by progressively varying the fine with the offender's income.' 7 </w:t>
      </w:r>
      <w:r w:rsidRPr="00E92B5A">
        <w:rPr>
          <w:u w:val="single"/>
        </w:rPr>
        <w:t>If we want not to discriminate against the rich through an imprisonment system, we can make the length of the sentence inverse to the offender's income</w:t>
      </w:r>
      <w:r w:rsidRPr="00E92B5A">
        <w:rPr>
          <w:sz w:val="16"/>
        </w:rPr>
        <w:t xml:space="preserve">.18 In either case the choice to discriminate is independent of the form of the punishment.1 Professor Coffee is of course not alone in disregarding the "equivalence principle" developed above. It is commonly disregarded both in discussions of punishment for white-collar criminals, and in the assumption that only the threat of imprisonment will deter white-collar crime. 20 For examplej a survey of merchants "revealed that they considered imprisonment [for black market violations] a far more effective penalty than any other government action, including fines."' 21 Findings like these have led some criminologists to consider imprisonment and fines incommensurable sanctions. </w:t>
      </w:r>
      <w:r w:rsidRPr="00E92B5A">
        <w:rPr>
          <w:u w:val="single"/>
        </w:rPr>
        <w:t>Yet in the same analysis we read that a company found to have committed black market violations involving 300,000 pounds of meat in a five-month period received a total fine of $1,500; the profit from the violations seems to have been at least $25,000</w:t>
      </w:r>
      <w:r w:rsidRPr="00E92B5A">
        <w:rPr>
          <w:sz w:val="16"/>
        </w:rPr>
        <w:t xml:space="preserve">.22 . </w:t>
      </w:r>
      <w:r w:rsidRPr="00E92B5A">
        <w:rPr>
          <w:b/>
          <w:bCs/>
          <w:u w:val="single"/>
        </w:rPr>
        <w:t xml:space="preserve">Where fines are trivial, </w:t>
      </w:r>
      <w:r w:rsidRPr="00E92B5A">
        <w:rPr>
          <w:u w:val="single"/>
        </w:rPr>
        <w:t>it is natural to suppose that only substantial jail sentences will carry a "stigma" effect which adds to deterrence</w:t>
      </w:r>
      <w:r w:rsidRPr="00E92B5A">
        <w:rPr>
          <w:sz w:val="16"/>
        </w:rPr>
        <w:t>. Yet even if, improbably, imprisonment produced a stigma effect which no magnitude of fine could duplicate, only the rate of exchange between fine and imprisonment, and not the principle of equivalence, would be affected. The fine equivalent would then be higher than if a fine carried a stigma as well. But, in fact</w:t>
      </w:r>
      <w:r w:rsidRPr="00E92B5A">
        <w:rPr>
          <w:b/>
          <w:bCs/>
          <w:u w:val="single"/>
        </w:rPr>
        <w:t>, the presence of stigma is an argument for fines rather than for prison sentences</w:t>
      </w:r>
      <w:r w:rsidRPr="00E92B5A">
        <w:rPr>
          <w:sz w:val="16"/>
        </w:rPr>
        <w:t xml:space="preserve">. </w:t>
      </w:r>
      <w:r w:rsidRPr="00E92B5A">
        <w:rPr>
          <w:u w:val="single"/>
        </w:rPr>
        <w:t xml:space="preserve">Most </w:t>
      </w:r>
      <w:r w:rsidRPr="00E92B5A">
        <w:rPr>
          <w:b/>
          <w:bCs/>
          <w:u w:val="single"/>
        </w:rPr>
        <w:t>students of the criminal process locate the source of the stigma in the fact of conviction</w:t>
      </w:r>
      <w:r w:rsidRPr="00E92B5A">
        <w:rPr>
          <w:u w:val="single"/>
        </w:rPr>
        <w:t xml:space="preserve"> rather than the form of the sentence</w:t>
      </w:r>
      <w:r w:rsidRPr="00E92B5A">
        <w:rPr>
          <w:sz w:val="16"/>
        </w:rPr>
        <w:t xml:space="preserve">. 23 </w:t>
      </w:r>
      <w:r w:rsidRPr="00E92B5A">
        <w:rPr>
          <w:u w:val="single"/>
        </w:rPr>
        <w:t>The more punishment society obtains si</w:t>
      </w:r>
      <w:r w:rsidRPr="00E92B5A">
        <w:rPr>
          <w:sz w:val="16"/>
        </w:rPr>
        <w:t xml:space="preserve">mply </w:t>
      </w:r>
      <w:r w:rsidRPr="00E92B5A">
        <w:rPr>
          <w:u w:val="single"/>
        </w:rPr>
        <w:t>from the stigmatizing effect of convictio</w:t>
      </w:r>
      <w:r w:rsidRPr="00E92B5A">
        <w:rPr>
          <w:sz w:val="16"/>
        </w:rPr>
        <w:t xml:space="preserve">n, </w:t>
      </w:r>
      <w:r w:rsidRPr="00E92B5A">
        <w:rPr>
          <w:u w:val="single"/>
        </w:rPr>
        <w:t>the smaller the fine that must be imposed to produce the optimal severity of punishment</w:t>
      </w:r>
      <w:r w:rsidRPr="00E92B5A">
        <w:rPr>
          <w:sz w:val="16"/>
        </w:rPr>
        <w:t xml:space="preserve">; and the smaller the fine, the less likely it is to exceed the white-collar criminal's ability to pay. The existence of a stigma of conviction 24 bears on the question, </w:t>
      </w:r>
      <w:r w:rsidRPr="00E92B5A">
        <w:rPr>
          <w:u w:val="single"/>
        </w:rPr>
        <w:t>wh</w:t>
      </w:r>
      <w:r w:rsidRPr="00E92B5A">
        <w:rPr>
          <w:sz w:val="16"/>
        </w:rPr>
        <w:t xml:space="preserve">y, if a money sanction is adequate, is criminal punishment necessary at all? Why not rely entirely on money damages, as in a civil action? If the stigma arises either because the action is brought by the state and denominated as criminal, or because the higher standard of proof for criminal cases makes it less likely that a convicted defendant is really innocent, then it would be lost if civil penalties were substituted for criminal fines. Of course, the latter aspect of the stigma effect could be preserved simply by increasing the standard of proof in a civil penalty suit to the criminal level. I am not entirely happy with this answer, however, and not only because I think the stigma or moral revulsion that attaches to certain conduct does so because of the nature of the conduct rather than the fact that it is labeled criminal or proceeded against by the criminal process. 25 </w:t>
      </w:r>
      <w:r w:rsidRPr="00E92B5A">
        <w:rPr>
          <w:u w:val="single"/>
        </w:rPr>
        <w:t xml:space="preserve">The economic objection to relying on stigma for deterrence is that, like imprisonment, </w:t>
      </w:r>
      <w:r w:rsidRPr="00E92B5A">
        <w:rPr>
          <w:b/>
          <w:bCs/>
          <w:u w:val="single"/>
        </w:rPr>
        <w:t>it is more costly to society</w:t>
      </w:r>
      <w:r w:rsidRPr="00E92B5A">
        <w:rPr>
          <w:u w:val="single"/>
        </w:rPr>
        <w:t xml:space="preserve"> than the pure fine (or civil penalty) because it does not yield any revenue</w:t>
      </w:r>
      <w:r w:rsidRPr="00E92B5A">
        <w:rPr>
          <w:sz w:val="16"/>
        </w:rPr>
        <w:t xml:space="preserve">. (Stigma, unlike a fine, imposes costs on the criminal with no corresponding gain to society.) Hence, it would seem more efficient to drop the criminal label, and any stigma attached to it, and offset any loss in disutility to the criminal by increasing the size of the civil penalty. In that way, the social revenue can be increased with no loss of deterrence. In fact a good deal of punishment is meted out in civil penalty suits. The example with which I am most familiar is the treble-damage action in antitrust cases, in which two-thirds of every damage award is in effect a fine-often a much higher one than the statutory maximum for a criminal antitrust suit-albeit the fine is paid to the plaintiff rather than to the state. I am inclined to think that the civil penalty is superior to the criminal fine as a method of punishing white-collar criminals. Whether the penalty should be paid to a private plaintiff or to the state, however, should depend on the relative efficiency of private and public enforcement in particular contexts, an issue discussed elsewhere. 26 But I am straying into the question of decriminalization. </w:t>
      </w:r>
      <w:r w:rsidRPr="00E92B5A">
        <w:rPr>
          <w:u w:val="single"/>
        </w:rPr>
        <w:t>My subject is the sentencing of white-collar criminals, which assumes that some white-collar offenses should, or at least will, continue to be dealt with by the criminal process</w:t>
      </w:r>
      <w:r w:rsidRPr="00E92B5A">
        <w:rPr>
          <w:sz w:val="16"/>
        </w:rPr>
        <w:t xml:space="preserve">. If the criminal sanction is to be retained in this area, then, as I have argued in this article, </w:t>
      </w:r>
      <w:r w:rsidRPr="00E92B5A">
        <w:rPr>
          <w:b/>
          <w:bCs/>
          <w:u w:val="single"/>
        </w:rPr>
        <w:t>fines should be substituted for prison sentences when the optimal fine is within the power of the offender to pay</w:t>
      </w:r>
      <w:r w:rsidRPr="00E92B5A">
        <w:rPr>
          <w:sz w:val="16"/>
        </w:rPr>
        <w:t>. In principle, this position could, and I think should, be extended beyond the white-collar domain to include the non-white-collar crimes that the affluent occasionally commit</w:t>
      </w:r>
      <w:r w:rsidRPr="00E92B5A">
        <w:rPr>
          <w:u w:val="single"/>
        </w:rPr>
        <w:t>. The problem is that while some of these crimes</w:t>
      </w:r>
      <w:r w:rsidRPr="00E92B5A">
        <w:rPr>
          <w:sz w:val="16"/>
        </w:rPr>
        <w:t xml:space="preserve">, such as murder, </w:t>
      </w:r>
      <w:r w:rsidRPr="00E92B5A">
        <w:rPr>
          <w:u w:val="single"/>
        </w:rPr>
        <w:t>are so serious that even the affluent cannot pay adequate fines</w:t>
      </w:r>
      <w:r w:rsidRPr="00E92B5A">
        <w:rPr>
          <w:sz w:val="16"/>
        </w:rPr>
        <w:t xml:space="preserve">, </w:t>
      </w:r>
      <w:r w:rsidRPr="00E92B5A">
        <w:rPr>
          <w:u w:val="single"/>
        </w:rPr>
        <w:t>not all whitecollar crimes are less serious than crimes of violence. N</w:t>
      </w:r>
      <w:r w:rsidRPr="00E92B5A">
        <w:rPr>
          <w:sz w:val="16"/>
        </w:rPr>
        <w:t xml:space="preserve">evertheless, the most serious white-collar crimes are probably committed by corporations rather than by individuals. </w:t>
      </w:r>
      <w:r w:rsidRPr="00E92B5A">
        <w:rPr>
          <w:u w:val="single"/>
        </w:rPr>
        <w:t xml:space="preserve">Within this corporate category, the gravity of the offense is probably more or less proportional to the size of the company, </w:t>
      </w:r>
      <w:r w:rsidRPr="00E92B5A">
        <w:rPr>
          <w:b/>
          <w:bCs/>
          <w:u w:val="single"/>
        </w:rPr>
        <w:t>so solvency limitations should not preclude the imposition of very large fines for whitecollar crime where such fines are optimal</w:t>
      </w:r>
      <w:r w:rsidRPr="00E92B5A">
        <w:rPr>
          <w:sz w:val="16"/>
        </w:rPr>
        <w:t xml:space="preserve">. The reference to corporations brings me to the final point that I want to make in this article. It concerns the case for a different approach to crimes committed by individuals acting as agents of corporations or other associations rather than acting on their own behalf. There is an argument that I have made elsewhere in the antitrust context for confining criminal (or civilpenalty) liability to the corporation, on the theory that if it is liable it will find adequate ways of imposing on its employees the costs to it of violating the law. 27 Of course, this assumes the existence of an adequate set of sanctions, capable of hurting the corporation for its violations of the law. Perhaps this is too quixotic an assumption or aspiration (outside of the antitrust context) to support so radical a proposal. I </w:t>
      </w:r>
      <w:r w:rsidRPr="00E92B5A">
        <w:rPr>
          <w:u w:val="single"/>
        </w:rPr>
        <w:t>mention it only to make clear that the adoption of such a proposal would still leave a wide area in which one would want to retain criminal or civil-penalty sanctions for white-collar crime as I have defined</w:t>
      </w:r>
      <w:r w:rsidRPr="00E92B5A">
        <w:rPr>
          <w:sz w:val="16"/>
        </w:rPr>
        <w:t xml:space="preserve"> it; for not all white-collar crimes are the work of corpora- tions-and in the area of income tax, for example, not most. </w:t>
      </w:r>
      <w:r w:rsidRPr="00E92B5A">
        <w:rPr>
          <w:u w:val="single"/>
        </w:rPr>
        <w:t xml:space="preserve">But wherever and for whatever reason it is decided to retain criminal sanctions for individual white-collar offenders, </w:t>
      </w:r>
      <w:r w:rsidRPr="00E92B5A">
        <w:rPr>
          <w:b/>
          <w:bCs/>
          <w:u w:val="single"/>
        </w:rPr>
        <w:t>the movement should be toward the abolition of imprisonment and the substitution of fines</w:t>
      </w:r>
      <w:r w:rsidRPr="00E92B5A">
        <w:rPr>
          <w:u w:val="single"/>
        </w:rPr>
        <w:t>-albeit fines more severe than those today meted out to such offenders.</w:t>
      </w:r>
    </w:p>
    <w:p w:rsidR="00EF298D" w:rsidRPr="00E92B5A" w:rsidRDefault="00EF298D" w:rsidP="00EF298D">
      <w:pPr>
        <w:pStyle w:val="Heading3"/>
      </w:pPr>
      <w:r>
        <w:t xml:space="preserve">2nc – NB – social welfare (?) </w:t>
      </w:r>
    </w:p>
    <w:p w:rsidR="00EF298D" w:rsidRDefault="00EF298D" w:rsidP="00EF298D">
      <w:pPr>
        <w:pStyle w:val="Heading4"/>
      </w:pPr>
      <w:r>
        <w:t xml:space="preserve">Using fines instead of wasting resources on imprisonment leads to increases social welfare </w:t>
      </w:r>
    </w:p>
    <w:p w:rsidR="00EF298D" w:rsidRPr="00A94239" w:rsidRDefault="00EF298D" w:rsidP="00EF298D">
      <w:pPr>
        <w:rPr>
          <w:rStyle w:val="Style13ptBold"/>
          <w:b w:val="0"/>
          <w:bCs/>
        </w:rPr>
      </w:pPr>
      <w:r>
        <w:rPr>
          <w:rStyle w:val="Style13ptBold"/>
        </w:rPr>
        <w:t xml:space="preserve">Becker 68, </w:t>
      </w:r>
      <w:r w:rsidRPr="00A94239">
        <w:rPr>
          <w:rStyle w:val="Style13ptBold"/>
        </w:rPr>
        <w:t>(</w:t>
      </w:r>
      <w:r w:rsidRPr="00A94239">
        <w:t xml:space="preserve">Gary Stanley Becker was an American economist who received the 1992 Nobel Memorial Prize in Economic Sciences. He was a professor of economics and sociology at the University of Chicago, and was a leader of the third generation of the Chicago school of economics, “Crime and Punishment: An Economic Approach”, Journal of Political Economy , Mar. - Apr., 1968, Vol. 76, No. 2 (Mar. - Apr., 1968), pp. 169-217, University of Chicago Press, </w:t>
      </w:r>
      <w:hyperlink r:id="rId184" w:history="1">
        <w:r w:rsidRPr="00A94239">
          <w:rPr>
            <w:rStyle w:val="Hyperlink"/>
          </w:rPr>
          <w:t>http://www.jstor.com/stable/1830482</w:t>
        </w:r>
      </w:hyperlink>
      <w:r w:rsidRPr="00A94239">
        <w:t xml:space="preserve">) </w:t>
      </w:r>
    </w:p>
    <w:p w:rsidR="00EF298D" w:rsidRDefault="00EF298D" w:rsidP="00EF298D">
      <w:pPr>
        <w:rPr>
          <w:sz w:val="16"/>
        </w:rPr>
      </w:pPr>
      <w:r w:rsidRPr="00045D23">
        <w:rPr>
          <w:sz w:val="16"/>
        </w:rPr>
        <w:t xml:space="preserve">C. The Case for Fines </w:t>
      </w:r>
      <w:r w:rsidRPr="00045D23">
        <w:rPr>
          <w:u w:val="single"/>
        </w:rPr>
        <w:t>Just as the probability of conviction and the severity of punishment are subject to control by society, so too is the form of punishme</w:t>
      </w:r>
      <w:r w:rsidRPr="00045D23">
        <w:rPr>
          <w:sz w:val="16"/>
        </w:rPr>
        <w:t>nt: legislation usually specifies whether an offense is punishable by fines, probation, institutionalization, or some combination</w:t>
      </w:r>
      <w:r w:rsidRPr="00045D23">
        <w:rPr>
          <w:u w:val="single"/>
        </w:rPr>
        <w:t xml:space="preserve">. Is it merely an accident, or have optimality considerations determined that today, </w:t>
      </w:r>
      <w:r w:rsidRPr="00045D23">
        <w:rPr>
          <w:b/>
          <w:bCs/>
          <w:u w:val="single"/>
        </w:rPr>
        <w:t>in most countries, fines are the predominant form of punishment,</w:t>
      </w:r>
      <w:r w:rsidRPr="00045D23">
        <w:rPr>
          <w:u w:val="single"/>
        </w:rPr>
        <w:t xml:space="preserve"> with institutionalization reserved for the more serious offenses</w:t>
      </w:r>
      <w:r w:rsidRPr="00045D23">
        <w:rPr>
          <w:sz w:val="16"/>
        </w:rPr>
        <w:t xml:space="preserve">? This section presents several arguments which imply </w:t>
      </w:r>
      <w:r w:rsidRPr="00045D23">
        <w:rPr>
          <w:b/>
          <w:bCs/>
          <w:u w:val="single"/>
        </w:rPr>
        <w:t>that social welfare is increased if fines are used whenever feasible</w:t>
      </w:r>
      <w:r w:rsidRPr="00045D23">
        <w:rPr>
          <w:sz w:val="16"/>
        </w:rPr>
        <w:t xml:space="preserve">. In the first place, </w:t>
      </w:r>
      <w:r w:rsidRPr="00045D23">
        <w:rPr>
          <w:u w:val="single"/>
        </w:rPr>
        <w:t xml:space="preserve">probation and institutionalization use up social resources, and </w:t>
      </w:r>
      <w:r w:rsidRPr="00045D23">
        <w:rPr>
          <w:b/>
          <w:bCs/>
          <w:u w:val="single"/>
        </w:rPr>
        <w:t>fines do not</w:t>
      </w:r>
      <w:r w:rsidRPr="00045D23">
        <w:rPr>
          <w:u w:val="single"/>
        </w:rPr>
        <w:t>,</w:t>
      </w:r>
      <w:r w:rsidRPr="00045D23">
        <w:rPr>
          <w:sz w:val="16"/>
        </w:rPr>
        <w:t xml:space="preserve"> since </w:t>
      </w:r>
      <w:r w:rsidRPr="00045D23">
        <w:rPr>
          <w:u w:val="single"/>
        </w:rPr>
        <w:t>the latter are</w:t>
      </w:r>
      <w:r w:rsidRPr="00045D23">
        <w:rPr>
          <w:sz w:val="16"/>
        </w:rPr>
        <w:t xml:space="preserve"> basically just </w:t>
      </w:r>
      <w:r w:rsidRPr="00045D23">
        <w:rPr>
          <w:u w:val="single"/>
        </w:rPr>
        <w:t xml:space="preserve">transfer payments, while </w:t>
      </w:r>
      <w:r w:rsidRPr="00045D23">
        <w:rPr>
          <w:b/>
          <w:bCs/>
          <w:u w:val="single"/>
        </w:rPr>
        <w:t>the former use resources in the form of guards, super- visory personnel, probation officers, and the offenders' own time</w:t>
      </w:r>
      <w:r w:rsidRPr="00045D23">
        <w:rPr>
          <w:sz w:val="16"/>
        </w:rPr>
        <w:t xml:space="preserve">.40 Table 1 indicates that </w:t>
      </w:r>
      <w:r w:rsidRPr="00045D23">
        <w:rPr>
          <w:u w:val="single"/>
        </w:rPr>
        <w:t>the cost is not minor either:</w:t>
      </w:r>
      <w:r w:rsidRPr="00045D23">
        <w:rPr>
          <w:sz w:val="16"/>
        </w:rPr>
        <w:t xml:space="preserve"> </w:t>
      </w:r>
      <w:r w:rsidRPr="00045D23">
        <w:rPr>
          <w:u w:val="single"/>
        </w:rPr>
        <w:t>in the United States</w:t>
      </w:r>
      <w:r w:rsidRPr="00045D23">
        <w:rPr>
          <w:sz w:val="16"/>
        </w:rPr>
        <w:t xml:space="preserve"> in 1965, </w:t>
      </w:r>
      <w:r w:rsidRPr="00045D23">
        <w:rPr>
          <w:u w:val="single"/>
        </w:rPr>
        <w:t>about $1 billion was spent on "correction," and this estimate excludes,</w:t>
      </w:r>
      <w:r w:rsidRPr="00045D23">
        <w:rPr>
          <w:sz w:val="16"/>
        </w:rPr>
        <w:t xml:space="preserve"> of course, </w:t>
      </w:r>
      <w:r w:rsidRPr="00045D23">
        <w:rPr>
          <w:u w:val="single"/>
        </w:rPr>
        <w:t>the value of the loss in offenders' time</w:t>
      </w:r>
      <w:r w:rsidRPr="00045D23">
        <w:rPr>
          <w:sz w:val="16"/>
        </w:rPr>
        <w:t xml:space="preserve">.41 Moreover, </w:t>
      </w:r>
      <w:r w:rsidRPr="00045D23">
        <w:rPr>
          <w:u w:val="single"/>
        </w:rPr>
        <w:t>the determination of the optimal number</w:t>
      </w:r>
      <w:r w:rsidRPr="00045D23">
        <w:rPr>
          <w:sz w:val="16"/>
        </w:rPr>
        <w:t xml:space="preserve"> of offenses </w:t>
      </w:r>
      <w:r w:rsidRPr="00045D23">
        <w:rPr>
          <w:u w:val="single"/>
        </w:rPr>
        <w:t>and severity of punishments is somewhat simplified by the use of fines</w:t>
      </w:r>
      <w:r w:rsidRPr="00045D23">
        <w:rPr>
          <w:sz w:val="16"/>
        </w:rPr>
        <w:t xml:space="preserve">. A wise use of fines requires knowledge of marginal gains and harm and of marginal apprehension and conviction costs; admittedly, such knowledge is not easily acquired. A </w:t>
      </w:r>
      <w:r w:rsidRPr="00045D23">
        <w:rPr>
          <w:u w:val="single"/>
        </w:rPr>
        <w:t>wise use of imprisonment and other punishments must know this too, however, and, in addition, must know about the elasticities of response of offenses to changes in punishments.</w:t>
      </w:r>
      <w:r w:rsidRPr="00045D23">
        <w:rPr>
          <w:sz w:val="16"/>
        </w:rPr>
        <w:t xml:space="preserve"> As the bitter controversies over the abolition of capital punishment suggest, it has been difficult to learn about these elasticities. I suggested earlier that premeditation, sanity, and age can enter into the determination of punishments as proxies for the elasticities of response. These characteristics may not have to be considered in levying fines, because the optimal fines, as determined, say, by equations (27) or (29), do not depend on elasticities. Perhaps this partly explains why economists discussing externalities almost never mention motivation or intent, while sociologists and lawyers discussing criminal behavior invariably do. </w:t>
      </w:r>
      <w:r w:rsidRPr="00045D23">
        <w:rPr>
          <w:u w:val="single"/>
        </w:rPr>
        <w:t>The former assume that punishment is by a monetary tax or fine, while the latter assume that non-monetary punishments are used</w:t>
      </w:r>
      <w:r w:rsidRPr="00045D23">
        <w:rPr>
          <w:b/>
          <w:bCs/>
          <w:u w:val="single"/>
        </w:rPr>
        <w:t>. Fines provide compensation to victims</w:t>
      </w:r>
      <w:r w:rsidRPr="00045D23">
        <w:rPr>
          <w:u w:val="single"/>
        </w:rPr>
        <w:t xml:space="preserve">, </w:t>
      </w:r>
      <w:r w:rsidRPr="00045D23">
        <w:rPr>
          <w:b/>
          <w:bCs/>
          <w:u w:val="single"/>
        </w:rPr>
        <w:t>and optimal fines</w:t>
      </w:r>
      <w:r w:rsidRPr="00045D23">
        <w:rPr>
          <w:u w:val="single"/>
        </w:rPr>
        <w:t xml:space="preserve"> at the margin </w:t>
      </w:r>
      <w:r w:rsidRPr="00045D23">
        <w:rPr>
          <w:b/>
          <w:bCs/>
          <w:u w:val="single"/>
        </w:rPr>
        <w:t>fully compensate victims</w:t>
      </w:r>
      <w:r w:rsidRPr="00045D23">
        <w:rPr>
          <w:u w:val="single"/>
        </w:rPr>
        <w:t xml:space="preserve"> and restore the status quo ante, so that they </w:t>
      </w:r>
      <w:r w:rsidRPr="00045D23">
        <w:rPr>
          <w:b/>
          <w:bCs/>
          <w:u w:val="single"/>
        </w:rPr>
        <w:t>are no worse off than if offenses were not committed</w:t>
      </w:r>
      <w:r w:rsidRPr="00045D23">
        <w:rPr>
          <w:sz w:val="16"/>
        </w:rPr>
        <w:t xml:space="preserve">.42 Not only do </w:t>
      </w:r>
      <w:r w:rsidRPr="00045D23">
        <w:rPr>
          <w:u w:val="single"/>
        </w:rPr>
        <w:t xml:space="preserve">other </w:t>
      </w:r>
      <w:r w:rsidRPr="00045D23">
        <w:rPr>
          <w:b/>
          <w:bCs/>
          <w:u w:val="single"/>
        </w:rPr>
        <w:t>punishments fail to compensate</w:t>
      </w:r>
      <w:r w:rsidRPr="00045D23">
        <w:rPr>
          <w:u w:val="single"/>
        </w:rPr>
        <w:t xml:space="preserve">, but they also require "victims" to </w:t>
      </w:r>
      <w:r w:rsidRPr="00045D23">
        <w:rPr>
          <w:b/>
          <w:bCs/>
          <w:u w:val="single"/>
        </w:rPr>
        <w:t>spend additional resources in carrying out the punishment</w:t>
      </w:r>
      <w:r w:rsidRPr="00045D23">
        <w:rPr>
          <w:sz w:val="16"/>
        </w:rPr>
        <w:t xml:space="preserve">. It is not surprising, therefore, that the anger and fear felt toward ex-convicts who in fact have not "paid their debt to society" have resulted in additional punishments,43 including legal restrictions on their political and economic opportunities44 and informal restrictions on their social acceptance. </w:t>
      </w:r>
      <w:r w:rsidRPr="00045D23">
        <w:rPr>
          <w:u w:val="single"/>
        </w:rPr>
        <w:t>Moreover, the absence of compensation encourages efforts to change and otherwise " rehabilitate " offenders through psychiatric counseling, therapy, and other programs</w:t>
      </w:r>
      <w:r w:rsidRPr="00045D23">
        <w:rPr>
          <w:sz w:val="16"/>
        </w:rPr>
        <w:t xml:space="preserve">. </w:t>
      </w:r>
      <w:r w:rsidRPr="00045D23">
        <w:rPr>
          <w:u w:val="single"/>
        </w:rPr>
        <w:t xml:space="preserve">Since fines do compensate and do not create much addi- tional cost, anger toward and fear of appropriately fined persons do not easily develop. </w:t>
      </w:r>
      <w:r w:rsidRPr="00045D23">
        <w:rPr>
          <w:sz w:val="16"/>
        </w:rPr>
        <w:t xml:space="preserve">As a result, additional punishments are not usually levied against "ex-finees," nor are strong efforts made to "rehabilitate" them. </w:t>
      </w:r>
      <w:r w:rsidRPr="00045D23">
        <w:rPr>
          <w:u w:val="single"/>
        </w:rPr>
        <w:t>One argument made against fines is that they are immoral</w:t>
      </w:r>
      <w:r w:rsidRPr="00045D23">
        <w:rPr>
          <w:sz w:val="16"/>
        </w:rPr>
        <w:t xml:space="preserve"> because, in effect, they permit offenses to be bought for a price in the same way that bread or other goods are bought for a price.45 A </w:t>
      </w:r>
      <w:r w:rsidRPr="00045D23">
        <w:rPr>
          <w:u w:val="single"/>
        </w:rPr>
        <w:t xml:space="preserve">fine can be considered the price of an offense, but so too can any other form of punishment; for example, the " price " of stealing a car might be six months in jail. </w:t>
      </w:r>
      <w:r w:rsidRPr="00045D23">
        <w:rPr>
          <w:b/>
          <w:bCs/>
          <w:u w:val="single"/>
        </w:rPr>
        <w:t>The only difference is in the units of measurement</w:t>
      </w:r>
      <w:r w:rsidRPr="00045D23">
        <w:rPr>
          <w:u w:val="single"/>
        </w:rPr>
        <w:t>:</w:t>
      </w:r>
      <w:r w:rsidRPr="00045D23">
        <w:rPr>
          <w:sz w:val="16"/>
        </w:rPr>
        <w:t xml:space="preserve"> </w:t>
      </w:r>
      <w:r w:rsidRPr="00045D23">
        <w:rPr>
          <w:u w:val="single"/>
        </w:rPr>
        <w:t>fines are prices measured in monetary units</w:t>
      </w:r>
      <w:r w:rsidRPr="00045D23">
        <w:rPr>
          <w:sz w:val="16"/>
        </w:rPr>
        <w:t xml:space="preserve">, imprisonments are prices measured in time units, etc. If anything, </w:t>
      </w:r>
      <w:r w:rsidRPr="00045D23">
        <w:rPr>
          <w:u w:val="single"/>
        </w:rPr>
        <w:t>monetary units are to be preferred here as they are generally preferred in pricing and accounting</w:t>
      </w:r>
      <w:r w:rsidRPr="00045D23">
        <w:rPr>
          <w:sz w:val="16"/>
        </w:rPr>
        <w:t xml:space="preserve">. Optimal fines determined from equation (29) depend only on the marginal harm and cost and not at all on the economic positions of offenders. </w:t>
      </w:r>
      <w:r w:rsidRPr="00045D23">
        <w:rPr>
          <w:u w:val="single"/>
        </w:rPr>
        <w:t>This has been criticized as unfair, and fines proportional to the incomes of offenders have been suggested.</w:t>
      </w:r>
      <w:r w:rsidRPr="00045D23">
        <w:rPr>
          <w:sz w:val="16"/>
        </w:rPr>
        <w:t xml:space="preserve">46 </w:t>
      </w:r>
      <w:r w:rsidRPr="00045D23">
        <w:rPr>
          <w:u w:val="single"/>
        </w:rPr>
        <w:t>If the goal is to minimize the social loss</w:t>
      </w:r>
      <w:r w:rsidRPr="00045D23">
        <w:rPr>
          <w:sz w:val="16"/>
        </w:rPr>
        <w:t xml:space="preserve"> in income from offenses, and not to take vengeance or to inflict harm on offenders, </w:t>
      </w:r>
      <w:r w:rsidRPr="00045D23">
        <w:rPr>
          <w:b/>
          <w:bCs/>
          <w:u w:val="single"/>
        </w:rPr>
        <w:t>then fines should depend on the total harm done by offenders</w:t>
      </w:r>
      <w:r w:rsidRPr="00045D23">
        <w:rPr>
          <w:sz w:val="16"/>
        </w:rPr>
        <w:t xml:space="preserve">, and not directly on their income, race, sex, etc. In the same way, the monetary value of optimal prison sentences and other punishments depends on the harm, costs, and elasticities of response, but not directly on an offender's income. </w:t>
      </w:r>
      <w:r w:rsidRPr="00045D23">
        <w:rPr>
          <w:u w:val="single"/>
        </w:rPr>
        <w:t>Indeed, if the monetary value of the punishment</w:t>
      </w:r>
      <w:r w:rsidRPr="00045D23">
        <w:rPr>
          <w:sz w:val="16"/>
        </w:rPr>
        <w:t xml:space="preserve"> by, say, imprisonment </w:t>
      </w:r>
      <w:r w:rsidRPr="00045D23">
        <w:rPr>
          <w:u w:val="single"/>
        </w:rPr>
        <w:t>were independent of income, the length of the sentence would be inversely related to income</w:t>
      </w:r>
      <w:r w:rsidRPr="00045D23">
        <w:rPr>
          <w:sz w:val="16"/>
        </w:rPr>
        <w:t>, because the value placed on a given sentence is positively related to income. We might detour briefly to point out some interesting implications for the probability of conviction of the fact that the monetary value of a given fine is obviously the same for all offenders, while the monetary equivalent or "value'" of a given prison sentence or probation period is generally positively related to an offender's income. The discussion in Section II suggested that actual probabilities of conviction are not fixed to all offenders but usually vary with their age, sex, race, and, in particular, income. Offenders with higher earnings have an incentive to spend more on planning their offenses, on good lawyers, on legal appeals, and even on bribery to reduce the probability of apprehension and conviction for offenses punishable by, say, a given prison term, because the cost to them of conviction is relatively large compared to the cost of these expenditures. Similarly, however, poorer offenders have an incentive to use more of their time in planning their offenses, in court appearances, and the like to reduce the probability of conviction for offenses punishable by a given fine, because the cost to them of conviction is relatively large compared to the value of their time.47</w:t>
      </w:r>
      <w:r w:rsidRPr="00045D23">
        <w:rPr>
          <w:u w:val="single"/>
        </w:rPr>
        <w:t xml:space="preserve"> </w:t>
      </w:r>
      <w:r w:rsidRPr="00045D23">
        <w:rPr>
          <w:sz w:val="16"/>
        </w:rPr>
        <w:t>The implication is that the probability of conviction would be systematically related to the earnings of offenders: negatively for offenses punishable by imprisonment and positively for those punishable by fines. Although a negative relation for felonies and other offenses punishable by imprisonment has been frequently observed and deplored (see President's Commission, 1967c, pp. 139-53),</w:t>
      </w:r>
      <w:r w:rsidRPr="00045D23">
        <w:rPr>
          <w:u w:val="single"/>
        </w:rPr>
        <w:t xml:space="preserve"> I do not know of any studies of the relation for fines or of any recognition that the observed negative relation may be more a consequence of the nature of the punish- ment than of the influence of wealth. Another argument made against fines is that certain crimes</w:t>
      </w:r>
      <w:r w:rsidRPr="00045D23">
        <w:rPr>
          <w:sz w:val="16"/>
        </w:rPr>
        <w:t xml:space="preserve">, like murder or rape, are so heinous that no amount of money could compensate for the harm inflicted. This argument has obvious merit and is a special case of the more general principle that fines cannot be relied on exclusively whenever the harm exceeds the resources of offenders. For then victims could not be fully compensated by offenders, and fines would have to be supplemented with prison terms or other punishments in order to discourage offenses optimally. This explains why imprisonments, probation, and parole are major punishments for the more serious felonies; considerable harm is inflicted, and felonious offenders lack sufficient resources to compensate. </w:t>
      </w:r>
      <w:r w:rsidRPr="00045D23">
        <w:rPr>
          <w:u w:val="single"/>
        </w:rPr>
        <w:t xml:space="preserve">Since fines are preferable, it also suggests the need for a flexible system of instalment fines to enable offenders to pay fines more readily and thus avoid other punishments. </w:t>
      </w:r>
      <w:r w:rsidRPr="00045D23">
        <w:rPr>
          <w:sz w:val="16"/>
        </w:rPr>
        <w:t xml:space="preserve">This analysis implies </w:t>
      </w:r>
      <w:r w:rsidRPr="00045D23">
        <w:rPr>
          <w:u w:val="single"/>
        </w:rPr>
        <w:t>that if some offenders could pay the fine for a given offense and others could</w:t>
      </w:r>
      <w:r w:rsidRPr="00045D23">
        <w:rPr>
          <w:sz w:val="16"/>
        </w:rPr>
        <w:t xml:space="preserve"> not,48 </w:t>
      </w:r>
      <w:r w:rsidRPr="00045D23">
        <w:rPr>
          <w:u w:val="single"/>
        </w:rPr>
        <w:t xml:space="preserve">the former should be punished solely by fine and the latter partly by other methods. </w:t>
      </w:r>
      <w:r w:rsidRPr="00045D23">
        <w:rPr>
          <w:sz w:val="16"/>
        </w:rPr>
        <w:t xml:space="preserve">In essence, therefore, </w:t>
      </w:r>
      <w:r w:rsidRPr="00045D23">
        <w:rPr>
          <w:u w:val="single"/>
        </w:rPr>
        <w:t xml:space="preserve">these methods become a vehicle for punishing "debtors" to society. </w:t>
      </w:r>
      <w:r w:rsidRPr="00045D23">
        <w:rPr>
          <w:sz w:val="16"/>
        </w:rPr>
        <w:t xml:space="preserve">Before the cry is raised that the system is unfair, especially to poor offenders, consider the following. Those punished would be debtors in "transactions" that were never agreed to by their "creditors," not in voluntary transactions, such as loans,49 for which suitable precautions could be taken in advance by creditors. </w:t>
      </w:r>
      <w:r w:rsidRPr="00045D23">
        <w:rPr>
          <w:u w:val="single"/>
        </w:rPr>
        <w:t>Moreover, punishment in any economic system based on voluntary market transactions inevitably must distinguish between such "debtors" and others</w:t>
      </w:r>
      <w:r w:rsidRPr="00045D23">
        <w:rPr>
          <w:sz w:val="16"/>
        </w:rPr>
        <w:t>. If a rich man purchases a car and a poor man steals one, the former is congratulated, while the latter is often sent to prison when apprehended. Yet the rich man's purchase is equivalent to a "theft" subsequently compensated by a "fine" equal to the price of the car, while the poor man, in effect, goes to prison because he cannot pay this "fine." Whether a punishment like imprisonment in lieu of a full fine for offenders lacking sufficient resources is "fair" depends, of course, on the length of the prison term compared to the fine.50 For example, a prison term of one week in lieu of a $10,000 fine would, if anything, be "unfair" to wealthy offenders paying the fine</w:t>
      </w:r>
      <w:r w:rsidRPr="00045D23">
        <w:rPr>
          <w:u w:val="single"/>
        </w:rPr>
        <w:t>. Since imprisonment is a more costly punishment to society than fines, the loss from offenses would be reduced by a policy of leniency toward persons who are imprisoned because they cannot pay fines</w:t>
      </w:r>
      <w:r w:rsidRPr="00045D23">
        <w:rPr>
          <w:sz w:val="16"/>
        </w:rPr>
        <w:t>. Consequently, optimal prison terms for " debtors " would not be "unfair" to them in the sense that the monetary equivalent to them of the prison terms would be less than the value of optimal fines, which in turn would equal the harm caused or the "debt."'51 It appears, however, that "</w:t>
      </w:r>
      <w:r w:rsidRPr="00045D23">
        <w:rPr>
          <w:u w:val="single"/>
        </w:rPr>
        <w:t>debtors" are often imprisoned at rates of exchange with fines that place a low value on time in prison. Although I have not seen systematic evidence on the different punishments actually offered convicted offenders, and the choices they made, many statutes in the United States do permit fines and imprisonment that place a low value on time in prison. For example, in New York State, Class A Misdemeanors can be punished by a prison term as long as one year or a fine no larger than $1,000 and Class B Misdemeanors, by a term as long as three months or a fine no larger than $500</w:t>
      </w:r>
      <w:r w:rsidRPr="00045D23">
        <w:rPr>
          <w:sz w:val="16"/>
        </w:rPr>
        <w:t xml:space="preserve"> (Laws of New York, 1965, chap. 1030, Arts. 70 and 80).52 According to my analysis, these statutes permit excessive prison sentences relative to the fines, which may explain why imprisonment in lieu of fines is considered unfair to poor offenders, who often must "choose" the prison alternative.</w:t>
      </w:r>
    </w:p>
    <w:p w:rsidR="00EF298D" w:rsidRDefault="00EF298D" w:rsidP="00EF298D">
      <w:pPr>
        <w:pStyle w:val="Heading3"/>
      </w:pPr>
      <w:r>
        <w:t xml:space="preserve">2nc – AT: perm do both </w:t>
      </w:r>
    </w:p>
    <w:p w:rsidR="00EF298D" w:rsidRDefault="00EF298D" w:rsidP="00EF298D">
      <w:pPr>
        <w:pStyle w:val="Heading4"/>
      </w:pPr>
      <w:r>
        <w:t>1 – Doesn’t solve; you can’t imprison people for something that is legal</w:t>
      </w:r>
    </w:p>
    <w:p w:rsidR="00EF298D" w:rsidRPr="008E42DD" w:rsidRDefault="00EF298D" w:rsidP="00EF298D"/>
    <w:p w:rsidR="00EF298D" w:rsidRDefault="00EF298D" w:rsidP="00EF298D">
      <w:pPr>
        <w:pStyle w:val="Heading4"/>
      </w:pPr>
      <w:r>
        <w:t xml:space="preserve">2 – Fines have the ability to conserve resources, the aff wrecks that through its use of imprisonment </w:t>
      </w:r>
    </w:p>
    <w:p w:rsidR="00EF298D" w:rsidRDefault="00EF298D" w:rsidP="00EF298D">
      <w:r>
        <w:rPr>
          <w:rStyle w:val="Style13ptBold"/>
        </w:rPr>
        <w:t xml:space="preserve">Becker 68, </w:t>
      </w:r>
      <w:r w:rsidRPr="00A94239">
        <w:rPr>
          <w:rStyle w:val="Style13ptBold"/>
        </w:rPr>
        <w:t>(</w:t>
      </w:r>
      <w:r w:rsidRPr="00A94239">
        <w:t xml:space="preserve">Gary Stanley Becker was an American economist who received the 1992 Nobel Memorial Prize in Economic Sciences. He was a professor of economics and sociology at the University of Chicago, and was a leader of the third generation of the Chicago school of economics, “Crime and Punishment: An Economic Approach”, Journal of Political Economy , Mar. - Apr., 1968, Vol. 76, No. 2 (Mar. - Apr., 1968), pp. 169-217, University of Chicago Press, </w:t>
      </w:r>
      <w:hyperlink r:id="rId185" w:history="1">
        <w:r w:rsidRPr="00A94239">
          <w:rPr>
            <w:rStyle w:val="Hyperlink"/>
          </w:rPr>
          <w:t>http://www.jstor.com/stable/1830482</w:t>
        </w:r>
      </w:hyperlink>
      <w:r w:rsidRPr="00A94239">
        <w:t xml:space="preserve">) </w:t>
      </w:r>
    </w:p>
    <w:p w:rsidR="00EF298D" w:rsidRPr="00B132C2" w:rsidRDefault="00EF298D" w:rsidP="00EF298D">
      <w:pPr>
        <w:rPr>
          <w:u w:val="single"/>
        </w:rPr>
      </w:pPr>
      <w:r w:rsidRPr="00B132C2">
        <w:rPr>
          <w:u w:val="single"/>
        </w:rPr>
        <w:t>Fines have several advantages over other punishments</w:t>
      </w:r>
      <w:r w:rsidRPr="00B132C2">
        <w:rPr>
          <w:sz w:val="16"/>
        </w:rPr>
        <w:t xml:space="preserve">: for example, </w:t>
      </w:r>
      <w:r w:rsidRPr="00B132C2">
        <w:rPr>
          <w:u w:val="single"/>
        </w:rPr>
        <w:t>the</w:t>
      </w:r>
      <w:r w:rsidRPr="0035392E">
        <w:rPr>
          <w:b/>
          <w:bCs/>
          <w:u w:val="single"/>
        </w:rPr>
        <w:t>y conserve resources</w:t>
      </w:r>
      <w:r w:rsidRPr="0035392E">
        <w:rPr>
          <w:b/>
          <w:bCs/>
          <w:sz w:val="16"/>
        </w:rPr>
        <w:t xml:space="preserve">, </w:t>
      </w:r>
      <w:r w:rsidRPr="0035392E">
        <w:rPr>
          <w:b/>
          <w:bCs/>
          <w:u w:val="single"/>
        </w:rPr>
        <w:t>compensate society as well as punish offenders</w:t>
      </w:r>
      <w:r w:rsidRPr="0035392E">
        <w:rPr>
          <w:b/>
          <w:bCs/>
          <w:sz w:val="16"/>
        </w:rPr>
        <w:t xml:space="preserve">, </w:t>
      </w:r>
      <w:r w:rsidRPr="0035392E">
        <w:rPr>
          <w:b/>
          <w:bCs/>
          <w:u w:val="single"/>
        </w:rPr>
        <w:t>and simplify the determination of optimal p's and f's</w:t>
      </w:r>
      <w:r w:rsidRPr="00B132C2">
        <w:rPr>
          <w:sz w:val="16"/>
        </w:rPr>
        <w:t xml:space="preserve">. Not surprisingly, </w:t>
      </w:r>
      <w:r w:rsidRPr="00B132C2">
        <w:rPr>
          <w:u w:val="single"/>
        </w:rPr>
        <w:t>fines are the most common punishment</w:t>
      </w:r>
      <w:r w:rsidRPr="00B132C2">
        <w:rPr>
          <w:sz w:val="16"/>
        </w:rPr>
        <w:t xml:space="preserve"> and have grown in importance over time. Offenders who cannot pay fines have to be punished in other ways, but the optimality analysis implies that </w:t>
      </w:r>
      <w:r w:rsidRPr="00B132C2">
        <w:rPr>
          <w:u w:val="single"/>
        </w:rPr>
        <w:t>the monetary value to them of these punishments should generally be less than the fines</w:t>
      </w:r>
      <w:r w:rsidRPr="00B132C2">
        <w:rPr>
          <w:sz w:val="16"/>
        </w:rPr>
        <w:t xml:space="preserve">. </w:t>
      </w:r>
      <w:r w:rsidRPr="00B132C2">
        <w:rPr>
          <w:u w:val="single"/>
        </w:rPr>
        <w:t>Vengeance, deterrence, safety, rehabilitation, and compensation are perhaps the most important</w:t>
      </w:r>
      <w:r w:rsidRPr="00B132C2">
        <w:rPr>
          <w:sz w:val="16"/>
        </w:rPr>
        <w:t xml:space="preserve"> of the many desiderata proposed throughout history. Next to these, </w:t>
      </w:r>
      <w:r w:rsidRPr="00B132C2">
        <w:rPr>
          <w:u w:val="single"/>
        </w:rPr>
        <w:t>minimizing the social loss in income may seem narrow, bland, and even quaint.</w:t>
      </w:r>
      <w:r w:rsidRPr="00B132C2">
        <w:rPr>
          <w:sz w:val="16"/>
        </w:rPr>
        <w:t xml:space="preserve"> Unquestionably, </w:t>
      </w:r>
      <w:r w:rsidRPr="00B132C2">
        <w:rPr>
          <w:u w:val="single"/>
        </w:rPr>
        <w:t>the income criterion can be usefully generalized in several</w:t>
      </w:r>
      <w:r w:rsidRPr="00B132C2">
        <w:rPr>
          <w:sz w:val="16"/>
        </w:rPr>
        <w:t xml:space="preserve"> directions, and a few have already been suggested in the essay. Yet </w:t>
      </w:r>
      <w:r w:rsidRPr="00B132C2">
        <w:rPr>
          <w:u w:val="single"/>
        </w:rPr>
        <w:t xml:space="preserve">one should not lose sight of the fact that it </w:t>
      </w:r>
      <w:r w:rsidRPr="0035392E">
        <w:rPr>
          <w:b/>
          <w:bCs/>
          <w:u w:val="single"/>
        </w:rPr>
        <w:t>is more general and powerful than it may seem</w:t>
      </w:r>
      <w:r w:rsidRPr="00B132C2">
        <w:rPr>
          <w:u w:val="single"/>
        </w:rPr>
        <w:t xml:space="preserve"> and actually includes more dramatic desiderata as special</w:t>
      </w:r>
      <w:r w:rsidRPr="00B132C2">
        <w:rPr>
          <w:sz w:val="16"/>
        </w:rPr>
        <w:t xml:space="preserve"> cases. For example</w:t>
      </w:r>
      <w:r w:rsidRPr="00B132C2">
        <w:rPr>
          <w:u w:val="single"/>
        </w:rPr>
        <w:t>, if punishment were by an optimal fine</w:t>
      </w:r>
      <w:r w:rsidRPr="00B132C2">
        <w:rPr>
          <w:sz w:val="16"/>
        </w:rPr>
        <w:t xml:space="preserve">, </w:t>
      </w:r>
      <w:r w:rsidRPr="00B132C2">
        <w:rPr>
          <w:u w:val="single"/>
        </w:rPr>
        <w:t>minimizing the loss in income would be equivalent to compensating "victims" fully and would eliminate the "alarm"</w:t>
      </w:r>
      <w:r w:rsidRPr="00B132C2">
        <w:rPr>
          <w:sz w:val="16"/>
        </w:rPr>
        <w:t xml:space="preserve"> that so worried Bentham; or it would be equivalent to deterring all offenses causing great damage if the cost of apprehending, convicting, and punish- ing these offenders were relatively small. Since the same could also be demonstrated for vengeance or rehabilitation, the moral should be clear: </w:t>
      </w:r>
      <w:r w:rsidRPr="00B132C2">
        <w:rPr>
          <w:u w:val="single"/>
        </w:rPr>
        <w:t>minimizing the loss in income is actually very general and thus is more usefili than these catchy and dramatic but inflexible desiderata</w:t>
      </w:r>
      <w:r w:rsidRPr="00B132C2">
        <w:rPr>
          <w:sz w:val="16"/>
        </w:rPr>
        <w:t xml:space="preserve">. This essay concentrates almost entirely on determining optimal policies to combat illegal behavior and pays little attention to actual policies. </w:t>
      </w:r>
      <w:r w:rsidRPr="00B132C2">
        <w:rPr>
          <w:u w:val="single"/>
        </w:rPr>
        <w:t>The small amount of evidence on actual policies that I have examined certainly suggests a positive correspondence with optimal policies. For example, it is found for seven major felonies in the United States that more damaging ones are penalized more severely, that the elasticity of response of offenses to changes in p exceeds the response to f/ and that both are usually less than unity, all as predicted by the optimality analysis</w:t>
      </w:r>
      <w:r w:rsidRPr="00B132C2">
        <w:rPr>
          <w:sz w:val="16"/>
        </w:rPr>
        <w:t>. There are, however, some discrepancies too: for example</w:t>
      </w:r>
      <w:r w:rsidRPr="00B132C2">
        <w:rPr>
          <w:u w:val="single"/>
        </w:rPr>
        <w:t>, the actual tradeoff between im- prisonment and fines</w:t>
      </w:r>
      <w:r w:rsidRPr="00B132C2">
        <w:rPr>
          <w:sz w:val="16"/>
        </w:rPr>
        <w:t xml:space="preserve"> in different statutes </w:t>
      </w:r>
      <w:r w:rsidRPr="00B132C2">
        <w:rPr>
          <w:u w:val="single"/>
        </w:rPr>
        <w:t>is frequently less, rather than the</w:t>
      </w:r>
      <w:r w:rsidRPr="00B132C2">
        <w:rPr>
          <w:sz w:val="16"/>
        </w:rPr>
        <w:t xml:space="preserve"> This content downloaded from 132.174.250.194 on Tue, 21 Jul 2020 02:53:49 UTC All use subject to https CRIME AND PUNISHMENT 209 </w:t>
      </w:r>
      <w:r w:rsidRPr="00B132C2">
        <w:rPr>
          <w:u w:val="single"/>
        </w:rPr>
        <w:t>predicted more, favorable to those imprisoned</w:t>
      </w:r>
      <w:r w:rsidRPr="00B132C2">
        <w:rPr>
          <w:sz w:val="16"/>
        </w:rPr>
        <w:t xml:space="preserve">. Although many more studies of actual policies are needed, they are seriously hampered on the empirical side by grave limitations in the quantity and quality of data on offenses, convictions, costs, etc., and on the analytical side by the absence of a reliable theory of political decision-making. Reasonable men will often differ on the amount of damages or benefits caused by different activities. To some, </w:t>
      </w:r>
      <w:r w:rsidRPr="00B132C2">
        <w:rPr>
          <w:u w:val="single"/>
        </w:rPr>
        <w:t>any wage rates set by competitive labor markets are permissible, while</w:t>
      </w:r>
      <w:r w:rsidRPr="00B132C2">
        <w:rPr>
          <w:sz w:val="16"/>
        </w:rPr>
        <w:t xml:space="preserve"> to others, rates below a certain minimum are violations of basic rights; to some, gambling, prostitution, and even abortion should be freely available to anyone willing to pay the market price, while to others, gambling is sinful and abortion is murder. These differences are basic to the development and implementation of public policy but have been excluded from my inquiry. I assume consensus on damages and benefits and simply try to work out rules for an optimal implementation of this consensus. </w:t>
      </w:r>
      <w:r w:rsidRPr="00B132C2">
        <w:rPr>
          <w:u w:val="single"/>
        </w:rPr>
        <w:t>The main contribution of this essay</w:t>
      </w:r>
      <w:r w:rsidRPr="00B132C2">
        <w:rPr>
          <w:sz w:val="16"/>
        </w:rPr>
        <w:t xml:space="preserve">, as I see it, </w:t>
      </w:r>
      <w:r w:rsidRPr="00B132C2">
        <w:rPr>
          <w:u w:val="single"/>
        </w:rPr>
        <w:t>is to demonstrate that optimal policies to combat illegal behavior are part of an optimal allocation of resources</w:t>
      </w:r>
      <w:r w:rsidRPr="00B132C2">
        <w:rPr>
          <w:sz w:val="16"/>
        </w:rPr>
        <w:t xml:space="preserve">. Since economics has been developed to handle resource allocation, an "economic" framework becomes applicable to, and helps enrich, the analysis of illegal behavior. At the same time, </w:t>
      </w:r>
      <w:r w:rsidRPr="00B132C2">
        <w:rPr>
          <w:u w:val="single"/>
        </w:rPr>
        <w:t xml:space="preserve">certain unique aspects of the latter enrich economic analysis: some punishments, such as imprisonments, are necessarily non-monetary </w:t>
      </w:r>
      <w:r w:rsidRPr="00B132C2">
        <w:rPr>
          <w:b/>
          <w:bCs/>
          <w:u w:val="single"/>
        </w:rPr>
        <w:t>and are a cost to society as well as to offenders</w:t>
      </w:r>
      <w:r w:rsidRPr="00B132C2">
        <w:rPr>
          <w:u w:val="single"/>
        </w:rPr>
        <w:t>; the degree of uncertainty is a decision variable that enters both the revenue and cost functions; etc</w:t>
      </w:r>
    </w:p>
    <w:p w:rsidR="00EF298D" w:rsidRPr="005D56BC" w:rsidRDefault="00EF298D" w:rsidP="00EF298D"/>
    <w:p w:rsidR="00EF298D" w:rsidRDefault="00EF298D" w:rsidP="00EF298D">
      <w:pPr>
        <w:pStyle w:val="Heading3"/>
      </w:pPr>
      <w:r>
        <w:t>2nc – ! – Mars Key</w:t>
      </w:r>
    </w:p>
    <w:p w:rsidR="00EF298D" w:rsidRPr="00834098" w:rsidRDefault="00EF298D" w:rsidP="00EF298D">
      <w:pPr>
        <w:pStyle w:val="Heading4"/>
      </w:pPr>
      <w:r>
        <w:t xml:space="preserve">The US needs to commit to the Mars mission to stop China from usurping US power </w:t>
      </w:r>
    </w:p>
    <w:p w:rsidR="00EF298D" w:rsidRPr="00FC1667" w:rsidRDefault="00EF298D" w:rsidP="00EF298D">
      <w:pPr>
        <w:rPr>
          <w:rStyle w:val="Style13ptBold"/>
          <w:b w:val="0"/>
          <w:bCs/>
        </w:rPr>
      </w:pPr>
      <w:r>
        <w:rPr>
          <w:rStyle w:val="Style13ptBold"/>
        </w:rPr>
        <w:t xml:space="preserve">Weiner and Black 19, </w:t>
      </w:r>
      <w:r w:rsidRPr="00FC1667">
        <w:rPr>
          <w:rStyle w:val="Style13ptBold"/>
        </w:rPr>
        <w:t>(</w:t>
      </w:r>
      <w:r w:rsidRPr="00FC1667">
        <w:rPr>
          <w:i/>
          <w:iCs/>
        </w:rPr>
        <w:t>Robert Weiner was a spokesman in the Clinton and Bush White Houses and the U.S. House Government Operations Committee. John Black, an Orlando resident, is policy analyst at Robert Weiner Associates and Solutions for Change</w:t>
      </w:r>
      <w:r w:rsidRPr="00FC1667">
        <w:t xml:space="preserve">, “China is headed to the moon and Mars, and we need to catch up”, Orlando Sentinel, </w:t>
      </w:r>
      <w:hyperlink r:id="rId186" w:history="1">
        <w:r w:rsidRPr="00FC1667">
          <w:rPr>
            <w:rStyle w:val="Hyperlink"/>
          </w:rPr>
          <w:t>https://www.orlandosentinel.com/opinion/os-op-china-moon-race-base-20190502-story.html</w:t>
        </w:r>
      </w:hyperlink>
      <w:r w:rsidRPr="00FC1667">
        <w:t>)</w:t>
      </w:r>
    </w:p>
    <w:p w:rsidR="00EF298D" w:rsidRPr="00834098" w:rsidRDefault="00EF298D" w:rsidP="00EF298D">
      <w:pPr>
        <w:rPr>
          <w:vanish/>
          <w:u w:val="single"/>
        </w:rPr>
      </w:pPr>
      <w:r w:rsidRPr="0003297B">
        <w:rPr>
          <w:u w:val="single"/>
        </w:rPr>
        <w:t xml:space="preserve">State-run Beijing News recently announced that China will begin work on a moon base within the next decade, </w:t>
      </w:r>
      <w:r w:rsidRPr="0003297B">
        <w:rPr>
          <w:b/>
          <w:bCs/>
          <w:u w:val="single"/>
        </w:rPr>
        <w:t>in preparation for manned missions to Mars.</w:t>
      </w:r>
      <w:r>
        <w:rPr>
          <w:b/>
          <w:bCs/>
          <w:u w:val="single"/>
        </w:rPr>
        <w:t xml:space="preserve"> </w:t>
      </w:r>
      <w:r w:rsidRPr="0003297B">
        <w:rPr>
          <w:u w:val="single"/>
        </w:rPr>
        <w:t>President Trump and Vice President Pence have demonstrated interest in a U.S. Mars expedition.</w:t>
      </w:r>
      <w:r w:rsidRPr="00A21DA8">
        <w:rPr>
          <w:sz w:val="16"/>
        </w:rPr>
        <w:t xml:space="preserve"> In fact, according to former White House communications aide Cliff Sims wrote in his book “Team of Vipers” that Trump offered NASA an unlimited budget to try and reach Mars by the end of his first term. </w:t>
      </w:r>
      <w:r w:rsidRPr="0003297B">
        <w:rPr>
          <w:u w:val="single"/>
        </w:rPr>
        <w:t>More recently, on March 26, Pence offered a man-back-to-moon quick first step, saying, "The United States of America will return to the moon within the next five years.”</w:t>
      </w:r>
      <w:r>
        <w:rPr>
          <w:u w:val="single"/>
        </w:rPr>
        <w:t xml:space="preserve"> </w:t>
      </w:r>
      <w:r w:rsidRPr="0003297B">
        <w:rPr>
          <w:b/>
          <w:bCs/>
          <w:u w:val="single"/>
        </w:rPr>
        <w:t>With the Chinese announcement, the White House should feel pressed to take action.</w:t>
      </w:r>
      <w:r>
        <w:rPr>
          <w:b/>
          <w:bCs/>
          <w:u w:val="single"/>
        </w:rPr>
        <w:t xml:space="preserve"> </w:t>
      </w:r>
      <w:r w:rsidRPr="00A21DA8">
        <w:rPr>
          <w:sz w:val="16"/>
        </w:rPr>
        <w:t xml:space="preserve">For years, the United States has talked about sending people to Mars. In 2016, at the National Press Club “Breakfast from Space” presentation, </w:t>
      </w:r>
      <w:r w:rsidRPr="0003297B">
        <w:rPr>
          <w:u w:val="single"/>
        </w:rPr>
        <w:t>Astronaut Mark Kelly asserted that the US has a “lack of political will” to fully commit to Mars.</w:t>
      </w:r>
      <w:r>
        <w:rPr>
          <w:u w:val="single"/>
        </w:rPr>
        <w:t xml:space="preserve"> </w:t>
      </w:r>
      <w:r w:rsidRPr="00A21DA8">
        <w:rPr>
          <w:sz w:val="16"/>
        </w:rPr>
        <w:t xml:space="preserve">According to Sims’ book, Trump asked acting NASA administrator Robert Lightfoot, Jr. during a briefing: “What if I gave you all the money you could ever need to do it? What if we sent NASA’s budget through the roof, but focused entirely on that instead of whatever else you’re doing now?” </w:t>
      </w:r>
      <w:r w:rsidRPr="0003297B">
        <w:rPr>
          <w:b/>
          <w:bCs/>
          <w:u w:val="single"/>
        </w:rPr>
        <w:t>While an immediate expedition to Mars isn’t feasible, the United States needs a plan of action.</w:t>
      </w:r>
      <w:r w:rsidRPr="0003297B">
        <w:rPr>
          <w:u w:val="single"/>
        </w:rPr>
        <w:t xml:space="preserve"> During an interview at the National Press Club on April 15, Apollo 11 pilot Michael Collins was baffled by the idea of a Mars mission by 2024. He is an advocate of a Mars expedition, but asserted that “preparations could take until 2040.”</w:t>
      </w:r>
      <w:r>
        <w:rPr>
          <w:u w:val="single"/>
        </w:rPr>
        <w:t xml:space="preserve"> </w:t>
      </w:r>
      <w:r w:rsidRPr="00A21DA8">
        <w:rPr>
          <w:sz w:val="16"/>
        </w:rPr>
        <w:t xml:space="preserve">After the logistics of the mission were explained to him, Trump changed his target, instead aiming for the Moon by 2024. </w:t>
      </w:r>
      <w:r w:rsidRPr="00A21DA8">
        <w:rPr>
          <w:u w:val="single"/>
        </w:rPr>
        <w:t>Trump’s will to begin the journey to Mars vanished when he found out it could not happen during his presidency.</w:t>
      </w:r>
      <w:r>
        <w:rPr>
          <w:u w:val="single"/>
        </w:rPr>
        <w:t xml:space="preserve"> </w:t>
      </w:r>
      <w:r w:rsidRPr="00A21DA8">
        <w:rPr>
          <w:b/>
          <w:bCs/>
          <w:u w:val="single"/>
        </w:rPr>
        <w:t>But there is no more time for complacency</w:t>
      </w:r>
      <w:r w:rsidRPr="00A21DA8">
        <w:rPr>
          <w:u w:val="single"/>
        </w:rPr>
        <w:t>. Going to the moon just to go back to the moon is as redundant as the constant 200 miles up-and-down space shuttles that followed the moon landing 50 years ago.</w:t>
      </w:r>
      <w:r>
        <w:rPr>
          <w:u w:val="single"/>
        </w:rPr>
        <w:t xml:space="preserve"> </w:t>
      </w:r>
      <w:r w:rsidRPr="00A21DA8">
        <w:rPr>
          <w:u w:val="single"/>
        </w:rPr>
        <w:t>If the nation is serious about the science, the White House — this and ones coming next — need to maintain political will in the face of pressure to use funds elsewhere.</w:t>
      </w:r>
      <w:r>
        <w:rPr>
          <w:u w:val="single"/>
        </w:rPr>
        <w:t xml:space="preserve"> </w:t>
      </w:r>
      <w:r w:rsidRPr="00A21DA8">
        <w:rPr>
          <w:b/>
          <w:bCs/>
          <w:u w:val="single"/>
        </w:rPr>
        <w:t>“We’re in a space race today, just as we were in the 1960s,”</w:t>
      </w:r>
      <w:r w:rsidRPr="00A21DA8">
        <w:rPr>
          <w:sz w:val="16"/>
        </w:rPr>
        <w:t xml:space="preserve"> Vice President Pence argued. </w:t>
      </w:r>
      <w:r w:rsidRPr="00A21DA8">
        <w:rPr>
          <w:b/>
          <w:bCs/>
          <w:u w:val="single"/>
        </w:rPr>
        <w:t>He’s right. We are in a space race</w:t>
      </w:r>
      <w:r w:rsidRPr="00A21DA8">
        <w:rPr>
          <w:u w:val="single"/>
        </w:rPr>
        <w:t xml:space="preserve">. But the race isn’t a quick trip to the moon — </w:t>
      </w:r>
      <w:r w:rsidRPr="00A21DA8">
        <w:rPr>
          <w:b/>
          <w:bCs/>
          <w:u w:val="single"/>
        </w:rPr>
        <w:t>the race is to get to Mars, and China is officially beating us.</w:t>
      </w:r>
      <w:r>
        <w:rPr>
          <w:b/>
          <w:bCs/>
          <w:u w:val="single"/>
        </w:rPr>
        <w:t xml:space="preserve"> </w:t>
      </w:r>
      <w:r w:rsidRPr="00A21DA8">
        <w:rPr>
          <w:u w:val="single"/>
        </w:rPr>
        <w:t>While NASA currently has rovers on Mars, experts like Bill Nye and Neil deGrasse Tyson have argued over the years that the U.S. needs to do more.</w:t>
      </w:r>
      <w:r>
        <w:rPr>
          <w:b/>
          <w:bCs/>
          <w:u w:val="single"/>
        </w:rPr>
        <w:t xml:space="preserve"> </w:t>
      </w:r>
      <w:r w:rsidRPr="00A21DA8">
        <w:rPr>
          <w:sz w:val="16"/>
        </w:rPr>
        <w:t>“</w:t>
      </w:r>
      <w:r w:rsidRPr="00834098">
        <w:rPr>
          <w:b/>
          <w:bCs/>
          <w:u w:val="single"/>
        </w:rPr>
        <w:t>I would argue that today if we think of China as competition, economic competition, which they surely are, then to pull back on our space ambitions is a direct sort of lever arm on our capacity to compete economically,”</w:t>
      </w:r>
      <w:r w:rsidRPr="00A21DA8">
        <w:rPr>
          <w:sz w:val="16"/>
        </w:rPr>
        <w:t xml:space="preserve"> deGrasse Tyson said in a 2012 interview with CNN. </w:t>
      </w:r>
      <w:r w:rsidRPr="00834098">
        <w:rPr>
          <w:u w:val="single"/>
        </w:rPr>
        <w:t>Through the use of rovers, NASA has already discovered the past existence of water on Mars. Last month, the Curiosity rover drilled into an area of Mars called the “clay-bearing unit,” offering new possibilities to learn about water that may have been there before.</w:t>
      </w:r>
      <w:r>
        <w:rPr>
          <w:u w:val="single"/>
        </w:rPr>
        <w:t xml:space="preserve"> </w:t>
      </w:r>
      <w:r w:rsidRPr="00834098">
        <w:rPr>
          <w:vanish/>
          <w:u w:val="single"/>
        </w:rPr>
        <w:t>Top of Form</w:t>
      </w:r>
    </w:p>
    <w:p w:rsidR="00EF298D" w:rsidRPr="00834098" w:rsidRDefault="00EF298D" w:rsidP="00EF298D">
      <w:pPr>
        <w:rPr>
          <w:vanish/>
          <w:u w:val="single"/>
        </w:rPr>
      </w:pPr>
      <w:r w:rsidRPr="00834098">
        <w:rPr>
          <w:vanish/>
          <w:u w:val="single"/>
        </w:rPr>
        <w:t>Bottom of Form</w:t>
      </w:r>
    </w:p>
    <w:p w:rsidR="00EF298D" w:rsidRPr="00834098" w:rsidRDefault="00EF298D" w:rsidP="00EF298D">
      <w:pPr>
        <w:rPr>
          <w:u w:val="single"/>
        </w:rPr>
      </w:pPr>
      <w:r w:rsidRPr="00834098">
        <w:rPr>
          <w:u w:val="single"/>
        </w:rPr>
        <w:t>Finding water isn’t the only reason to send humans to Mars. It’s the potential of the unknown — what could be.</w:t>
      </w:r>
      <w:r>
        <w:rPr>
          <w:u w:val="single"/>
        </w:rPr>
        <w:t xml:space="preserve"> </w:t>
      </w:r>
      <w:r w:rsidRPr="00A21DA8">
        <w:rPr>
          <w:sz w:val="16"/>
        </w:rPr>
        <w:t xml:space="preserve">Discoveries can only happen when we push ourselves as a species. The United States cannot become a prisoner of Plato’s Cave. Just as the prisoners in Plato’s allegory stare at the shadows on the cave’s wall, our eyes are fixated on the figures of stars and planets against the walls of the universe. What we are seeing and hearing from the Mars rovers are just shadows until we set foot on the planet and see the real thing. </w:t>
      </w:r>
      <w:r w:rsidRPr="00834098">
        <w:rPr>
          <w:u w:val="single"/>
        </w:rPr>
        <w:t>“Exploration is a large part of who we are,” Collins said. “I don’t want to live with a lid over my head. It’s something within us. People in general want to go and touch and see.”</w:t>
      </w:r>
      <w:r>
        <w:rPr>
          <w:u w:val="single"/>
        </w:rPr>
        <w:t xml:space="preserve"> </w:t>
      </w:r>
      <w:r w:rsidRPr="00834098">
        <w:rPr>
          <w:u w:val="single"/>
        </w:rPr>
        <w:t xml:space="preserve">Space exploration offers unknown opportunities to not only improve the quality of life on Earth, but the quality of our species. Knowledge is power, </w:t>
      </w:r>
      <w:r w:rsidRPr="00834098">
        <w:rPr>
          <w:b/>
          <w:bCs/>
          <w:u w:val="single"/>
        </w:rPr>
        <w:t>and right now China is usurping American power.</w:t>
      </w:r>
      <w:r w:rsidRPr="00A21DA8">
        <w:rPr>
          <w:sz w:val="16"/>
        </w:rPr>
        <w:t xml:space="preserve"> The new developments from Beijing should spark a fire in the White House, because returning to the Moon in 2024 isn’t progress — it’s a lack of political will</w:t>
      </w:r>
      <w:r w:rsidRPr="00834098">
        <w:rPr>
          <w:u w:val="single"/>
        </w:rPr>
        <w:t>. Trump needs to commit to the Mars expedition and beat China.</w:t>
      </w:r>
    </w:p>
    <w:p w:rsidR="00EF298D" w:rsidRPr="00FC1667" w:rsidRDefault="00EF298D" w:rsidP="00EF298D"/>
    <w:p w:rsidR="00EF298D" w:rsidRDefault="00EF298D" w:rsidP="00EF298D">
      <w:pPr>
        <w:pStyle w:val="Heading4"/>
      </w:pPr>
      <w:r>
        <w:t xml:space="preserve">Chinese leadership in space undermines US strategic interests, which will be more costly in the long run </w:t>
      </w:r>
    </w:p>
    <w:p w:rsidR="00EF298D" w:rsidRPr="002D024B" w:rsidRDefault="00EF298D" w:rsidP="00EF298D">
      <w:pPr>
        <w:rPr>
          <w:rStyle w:val="Style13ptBold"/>
        </w:rPr>
      </w:pPr>
      <w:r>
        <w:rPr>
          <w:rStyle w:val="Style13ptBold"/>
        </w:rPr>
        <w:t xml:space="preserve">Zivitski 6/23, </w:t>
      </w:r>
      <w:r w:rsidRPr="002D024B">
        <w:rPr>
          <w:rStyle w:val="Style13ptBold"/>
        </w:rPr>
        <w:t>(</w:t>
      </w:r>
      <w:r w:rsidRPr="002D024B">
        <w:rPr>
          <w:i/>
          <w:iCs/>
        </w:rPr>
        <w:t xml:space="preserve">Maj. Liane Zivitski is a visiting military analyst at the Foundation for Defense of Democracies’ Center on Military and Political Power. Views expressed or implied in this commentary are solely those of the author and do not necessarily represent the views of the Air University, the U.S. Air Force, the Defense Department or any other U.S. government agency, </w:t>
      </w:r>
      <w:r w:rsidRPr="002D024B">
        <w:t xml:space="preserve">“China wants to dominate space, and the US must take countermeasures”, June 23, Defense News, </w:t>
      </w:r>
      <w:hyperlink r:id="rId187" w:history="1">
        <w:r w:rsidRPr="002D024B">
          <w:rPr>
            <w:rStyle w:val="Hyperlink"/>
          </w:rPr>
          <w:t>https://www.defensenews.com/opinion/commentary/2020/06/23/china-wants-to-dominate-space-and-the-us-must-take-countermeasures/</w:t>
        </w:r>
      </w:hyperlink>
      <w:r w:rsidRPr="002D024B">
        <w:t>)</w:t>
      </w:r>
    </w:p>
    <w:p w:rsidR="00EF298D" w:rsidRPr="002D024B" w:rsidRDefault="00EF298D" w:rsidP="00EF298D">
      <w:pPr>
        <w:rPr>
          <w:vanish/>
        </w:rPr>
      </w:pPr>
      <w:r w:rsidRPr="00797A03">
        <w:rPr>
          <w:b/>
          <w:bCs/>
          <w:u w:val="single"/>
        </w:rPr>
        <w:t xml:space="preserve">China is determined to replace the U.S. as the dominant power in space. </w:t>
      </w:r>
      <w:r w:rsidRPr="00797A03">
        <w:rPr>
          <w:b/>
          <w:bCs/>
          <w:sz w:val="16"/>
        </w:rPr>
        <w:t>W</w:t>
      </w:r>
      <w:r w:rsidRPr="00797A03">
        <w:rPr>
          <w:sz w:val="16"/>
        </w:rPr>
        <w:t xml:space="preserve">hile proclaiming its peaceful intentions, </w:t>
      </w:r>
      <w:r w:rsidRPr="00797A03">
        <w:rPr>
          <w:u w:val="single"/>
        </w:rPr>
        <w:t>Beijing’s doctrine considers space a military domain, and it is investing heavily in space infrastructure designed to</w:t>
      </w:r>
      <w:r>
        <w:rPr>
          <w:u w:val="single"/>
        </w:rPr>
        <w:t xml:space="preserve"> </w:t>
      </w:r>
      <w:hyperlink r:id="rId188" w:tgtFrame="_blank" w:history="1">
        <w:r w:rsidRPr="00797A03">
          <w:rPr>
            <w:rStyle w:val="Hyperlink"/>
            <w:u w:val="single"/>
          </w:rPr>
          <w:t>secure</w:t>
        </w:r>
      </w:hyperlink>
      <w:r>
        <w:rPr>
          <w:u w:val="single"/>
        </w:rPr>
        <w:t xml:space="preserve"> </w:t>
      </w:r>
      <w:r w:rsidRPr="00797A03">
        <w:rPr>
          <w:u w:val="single"/>
        </w:rPr>
        <w:t>both economic and military advantages</w:t>
      </w:r>
      <w:r w:rsidRPr="00797A03">
        <w:rPr>
          <w:sz w:val="16"/>
        </w:rPr>
        <w:t xml:space="preserve">. To ensure that it continues to compete from a position of strength, </w:t>
      </w:r>
      <w:r w:rsidRPr="00797A03">
        <w:rPr>
          <w:u w:val="single"/>
        </w:rPr>
        <w:t>the U.S. must</w:t>
      </w:r>
      <w:r>
        <w:rPr>
          <w:u w:val="single"/>
        </w:rPr>
        <w:t xml:space="preserve"> </w:t>
      </w:r>
      <w:hyperlink r:id="rId189" w:tgtFrame="_blank" w:history="1">
        <w:r w:rsidRPr="00797A03">
          <w:rPr>
            <w:rStyle w:val="Hyperlink"/>
            <w:u w:val="single"/>
          </w:rPr>
          <w:t>invest sufficient resources</w:t>
        </w:r>
      </w:hyperlink>
      <w:r w:rsidRPr="00797A03">
        <w:rPr>
          <w:sz w:val="16"/>
        </w:rPr>
        <w:t xml:space="preserve"> in preparing its new Space Force </w:t>
      </w:r>
      <w:r w:rsidRPr="00797A03">
        <w:rPr>
          <w:u w:val="single"/>
        </w:rPr>
        <w:t>to defend America’s national interests and security in space</w:t>
      </w:r>
      <w:r w:rsidRPr="00797A03">
        <w:rPr>
          <w:sz w:val="16"/>
        </w:rPr>
        <w:t>.</w:t>
      </w:r>
      <w:r>
        <w:rPr>
          <w:u w:val="single"/>
        </w:rPr>
        <w:t xml:space="preserve"> </w:t>
      </w:r>
      <w:r w:rsidRPr="00797A03">
        <w:rPr>
          <w:sz w:val="16"/>
        </w:rPr>
        <w:t xml:space="preserve">Beijing’s </w:t>
      </w:r>
      <w:hyperlink r:id="rId190" w:tgtFrame="_blank" w:history="1">
        <w:r w:rsidRPr="00797A03">
          <w:rPr>
            <w:rStyle w:val="Hyperlink"/>
            <w:sz w:val="16"/>
          </w:rPr>
          <w:t>rapidly improving capabilities</w:t>
        </w:r>
      </w:hyperlink>
      <w:r w:rsidRPr="00797A03">
        <w:rPr>
          <w:sz w:val="16"/>
        </w:rPr>
        <w:t xml:space="preserve"> are clear to see. On May 5, China successfully </w:t>
      </w:r>
      <w:hyperlink r:id="rId191" w:tgtFrame="_blank" w:history="1">
        <w:r w:rsidRPr="00797A03">
          <w:rPr>
            <w:rStyle w:val="Hyperlink"/>
            <w:sz w:val="16"/>
          </w:rPr>
          <w:t>launched</w:t>
        </w:r>
      </w:hyperlink>
      <w:r w:rsidRPr="00797A03">
        <w:rPr>
          <w:sz w:val="16"/>
        </w:rPr>
        <w:t xml:space="preserve"> the Long March-5B rocket designed to eventually transport astronauts into space. This was the first successful launch of any Long March rocket this year after failed attempts to launch the </w:t>
      </w:r>
      <w:hyperlink r:id="rId192" w:tgtFrame="_blank" w:history="1">
        <w:r w:rsidRPr="00797A03">
          <w:rPr>
            <w:rStyle w:val="Hyperlink"/>
            <w:sz w:val="16"/>
          </w:rPr>
          <w:t>Long March-3B</w:t>
        </w:r>
      </w:hyperlink>
      <w:r w:rsidRPr="00797A03">
        <w:rPr>
          <w:sz w:val="16"/>
        </w:rPr>
        <w:t xml:space="preserve"> in April and </w:t>
      </w:r>
      <w:hyperlink r:id="rId193" w:tgtFrame="_blank" w:history="1">
        <w:r w:rsidRPr="00797A03">
          <w:rPr>
            <w:rStyle w:val="Hyperlink"/>
            <w:sz w:val="16"/>
          </w:rPr>
          <w:t>Long March-7A</w:t>
        </w:r>
      </w:hyperlink>
      <w:r w:rsidRPr="00797A03">
        <w:rPr>
          <w:sz w:val="16"/>
        </w:rPr>
        <w:t xml:space="preserve"> in March. </w:t>
      </w:r>
      <w:r w:rsidRPr="00797A03">
        <w:rPr>
          <w:u w:val="single"/>
        </w:rPr>
        <w:t>Three weeks later, China completed back-to-back launches from two separate launch facilities placing Earth-imaging and technology demonstration satellites into orbit</w:t>
      </w:r>
      <w:r w:rsidRPr="00797A03">
        <w:rPr>
          <w:sz w:val="16"/>
        </w:rPr>
        <w:t xml:space="preserve">. China plans to launch more than 60 spacecraft in over 40 launches in 2020, and has led global launches over the past two years. </w:t>
      </w:r>
      <w:r w:rsidRPr="00797A03">
        <w:rPr>
          <w:u w:val="single"/>
        </w:rPr>
        <w:t>Currently, China is second only to the U.S. in the number of operational satellites in orbit, with 363 as of March 31, 2020.</w:t>
      </w:r>
      <w:r>
        <w:rPr>
          <w:u w:val="single"/>
        </w:rPr>
        <w:t xml:space="preserve"> </w:t>
      </w:r>
      <w:r w:rsidRPr="00797A03">
        <w:rPr>
          <w:sz w:val="16"/>
        </w:rPr>
        <w:t xml:space="preserve">These capabilities are a cause for concern because of Beijing’s concurrent investment in space weapons. The Pentagon recently warned China has developed and fielded ground- and space-based anti-satellite, directed-energy, and electronic warfare capabilities that place the peaceful use of international space at risk. </w:t>
      </w:r>
      <w:r w:rsidRPr="00797A03">
        <w:rPr>
          <w:u w:val="single"/>
        </w:rPr>
        <w:t>Evidence suggests China could be developing up to three different anti-satellite systems. China launched its first successful ground-based direct ascent anti-satellite missile,</w:t>
      </w:r>
      <w:r w:rsidRPr="00797A03">
        <w:rPr>
          <w:sz w:val="16"/>
        </w:rPr>
        <w:t xml:space="preserve"> </w:t>
      </w:r>
      <w:hyperlink r:id="rId194" w:tgtFrame="_blank" w:history="1">
        <w:r w:rsidRPr="00797A03">
          <w:rPr>
            <w:rStyle w:val="Hyperlink"/>
            <w:sz w:val="16"/>
          </w:rPr>
          <w:t>the SC-19</w:t>
        </w:r>
      </w:hyperlink>
      <w:r w:rsidRPr="00797A03">
        <w:rPr>
          <w:sz w:val="16"/>
        </w:rPr>
        <w:t xml:space="preserve">, in 2007, and spent the last decade improving follow-on versions. In 2018, the People’s Liberation Army formed military units that began initial operational training with anti-satellite missiles. The SC-19 is now assessed operational and capable of targeting low-Earth orbit satellites. </w:t>
      </w:r>
      <w:r w:rsidRPr="00797A03">
        <w:rPr>
          <w:u w:val="single"/>
        </w:rPr>
        <w:t>China also fielded sophisticated on-orbit capabilities, such as satellites with</w:t>
      </w:r>
      <w:r>
        <w:rPr>
          <w:u w:val="single"/>
        </w:rPr>
        <w:t xml:space="preserve"> </w:t>
      </w:r>
      <w:hyperlink r:id="rId195" w:tgtFrame="_blank" w:history="1">
        <w:r w:rsidRPr="00797A03">
          <w:rPr>
            <w:rStyle w:val="Hyperlink"/>
            <w:u w:val="single"/>
          </w:rPr>
          <w:t>robotic arm technology</w:t>
        </w:r>
      </w:hyperlink>
      <w:r>
        <w:rPr>
          <w:u w:val="single"/>
        </w:rPr>
        <w:t xml:space="preserve"> </w:t>
      </w:r>
      <w:r w:rsidRPr="00797A03">
        <w:rPr>
          <w:u w:val="single"/>
        </w:rPr>
        <w:t>for inspection and repair, which the U.S. Defense Intelligence Agency</w:t>
      </w:r>
      <w:r>
        <w:rPr>
          <w:u w:val="single"/>
        </w:rPr>
        <w:t xml:space="preserve"> </w:t>
      </w:r>
      <w:hyperlink r:id="rId196" w:tgtFrame="_blank" w:history="1">
        <w:r w:rsidRPr="00797A03">
          <w:rPr>
            <w:rStyle w:val="Hyperlink"/>
            <w:u w:val="single"/>
          </w:rPr>
          <w:t>assesses</w:t>
        </w:r>
      </w:hyperlink>
      <w:r>
        <w:rPr>
          <w:u w:val="single"/>
        </w:rPr>
        <w:t xml:space="preserve"> </w:t>
      </w:r>
      <w:r w:rsidRPr="00797A03">
        <w:rPr>
          <w:u w:val="single"/>
        </w:rPr>
        <w:t>could also function as a weapon.</w:t>
      </w:r>
      <w:r>
        <w:rPr>
          <w:u w:val="single"/>
        </w:rPr>
        <w:t xml:space="preserve"> </w:t>
      </w:r>
      <w:r w:rsidRPr="002D024B">
        <w:rPr>
          <w:vanish/>
        </w:rPr>
        <w:t>Top of Form</w:t>
      </w:r>
    </w:p>
    <w:p w:rsidR="00EF298D" w:rsidRPr="002D024B" w:rsidRDefault="00EF298D" w:rsidP="00EF298D">
      <w:pPr>
        <w:rPr>
          <w:vanish/>
        </w:rPr>
      </w:pPr>
      <w:r w:rsidRPr="002D024B">
        <w:rPr>
          <w:vanish/>
        </w:rPr>
        <w:t>Bottom of Form</w:t>
      </w:r>
    </w:p>
    <w:p w:rsidR="00EF298D" w:rsidRPr="00797A03" w:rsidRDefault="00EF298D" w:rsidP="00EF298D">
      <w:pPr>
        <w:rPr>
          <w:u w:val="single"/>
        </w:rPr>
      </w:pPr>
      <w:r w:rsidRPr="00797A03">
        <w:rPr>
          <w:sz w:val="16"/>
        </w:rPr>
        <w:t xml:space="preserve">Because destruction of assets using anti-satellite technology is easily attributable, </w:t>
      </w:r>
      <w:r w:rsidRPr="00797A03">
        <w:rPr>
          <w:u w:val="single"/>
        </w:rPr>
        <w:t>China is also pursuing a broad range of nondestructive directed-energy and electronic warfare weapons like lasers for blinding commercial and military imaging satellites. It</w:t>
      </w:r>
      <w:r w:rsidRPr="00797A03">
        <w:rPr>
          <w:sz w:val="16"/>
        </w:rPr>
        <w:t xml:space="preserve"> is also working on radio frequency-jamming technologies capable of degrading or denying satellite communications and global navigation satellite systems like GPS. </w:t>
      </w:r>
      <w:r w:rsidRPr="00797A03">
        <w:rPr>
          <w:u w:val="single"/>
        </w:rPr>
        <w:t>China’s counter-space efforts have forced the U.S. to take measures to protect itself against what Secretary of Defense Mark Esper accurately labeled the weaponization of space.</w:t>
      </w:r>
      <w:r w:rsidRPr="00797A03">
        <w:rPr>
          <w:sz w:val="16"/>
        </w:rPr>
        <w:t xml:space="preserve"> The 2020 National Defense Authorization Act established the United States Space Force as the sixth independent branch of the military to meet the threat posed to American space-based assets by potential enemies. U.S. Space Command, the Defense Department’s 11th combatant command, recently finalized its campaign plan with a new mission statement emphasizing “defending against and deterring threats.” </w:t>
      </w:r>
      <w:r w:rsidRPr="00797A03">
        <w:rPr>
          <w:u w:val="single"/>
        </w:rPr>
        <w:t>However, China is launching capabilities into space at a pace that is becoming increasingly difficult for the U.S. to match amid the current pandemic. Despite the recent success of the SpaceX launch from U.S. soil to the International Space Station, the U.S. has delayed several launches due to COVID-19.</w:t>
      </w:r>
      <w:r>
        <w:rPr>
          <w:u w:val="single"/>
        </w:rPr>
        <w:t xml:space="preserve"> </w:t>
      </w:r>
      <w:r w:rsidRPr="00797A03">
        <w:rPr>
          <w:sz w:val="16"/>
        </w:rPr>
        <w:t xml:space="preserve">In March, California-based Rocket Lab postponed the launch of three U.S. intelligence payloads from its launch complex </w:t>
      </w:r>
      <w:hyperlink r:id="rId197" w:tgtFrame="_blank" w:history="1">
        <w:r w:rsidRPr="00797A03">
          <w:rPr>
            <w:rStyle w:val="Hyperlink"/>
            <w:sz w:val="16"/>
          </w:rPr>
          <w:t>in New Zealand</w:t>
        </w:r>
      </w:hyperlink>
      <w:r w:rsidRPr="00797A03">
        <w:rPr>
          <w:sz w:val="16"/>
        </w:rPr>
        <w:t xml:space="preserve">. In April, the U.S. Space Force delayed a GPS satellite launch to no earlier than June 30 in order to minimize personnel from </w:t>
      </w:r>
      <w:hyperlink r:id="rId198" w:tgtFrame="_blank" w:history="1">
        <w:r w:rsidRPr="00797A03">
          <w:rPr>
            <w:rStyle w:val="Hyperlink"/>
            <w:sz w:val="16"/>
          </w:rPr>
          <w:t>COVID-19 exposure</w:t>
        </w:r>
      </w:hyperlink>
      <w:r w:rsidRPr="00797A03">
        <w:rPr>
          <w:sz w:val="16"/>
        </w:rPr>
        <w:t xml:space="preserve">. And delays caused by the novel coronavirus also ensured the first launch of NASA’s Artemis program will not happen until late 2021. </w:t>
      </w:r>
      <w:r w:rsidRPr="00797A03">
        <w:rPr>
          <w:u w:val="single"/>
        </w:rPr>
        <w:t>Meanwhile, China is already</w:t>
      </w:r>
      <w:r>
        <w:rPr>
          <w:u w:val="single"/>
        </w:rPr>
        <w:t xml:space="preserve"> </w:t>
      </w:r>
      <w:hyperlink r:id="rId199" w:tgtFrame="_blank" w:history="1">
        <w:r w:rsidRPr="00797A03">
          <w:rPr>
            <w:rStyle w:val="Hyperlink"/>
            <w:u w:val="single"/>
          </w:rPr>
          <w:t>preparing</w:t>
        </w:r>
      </w:hyperlink>
      <w:r>
        <w:rPr>
          <w:u w:val="single"/>
        </w:rPr>
        <w:t xml:space="preserve"> </w:t>
      </w:r>
      <w:r w:rsidRPr="00797A03">
        <w:rPr>
          <w:u w:val="single"/>
        </w:rPr>
        <w:t xml:space="preserve">for its next launch, </w:t>
      </w:r>
      <w:r w:rsidRPr="00797A03">
        <w:rPr>
          <w:b/>
          <w:bCs/>
          <w:u w:val="single"/>
        </w:rPr>
        <w:t>the Tianwen-1 Mars mission</w:t>
      </w:r>
      <w:r w:rsidRPr="00797A03">
        <w:rPr>
          <w:u w:val="single"/>
        </w:rPr>
        <w:t>, scheduled for July.</w:t>
      </w:r>
      <w:r>
        <w:rPr>
          <w:u w:val="single"/>
        </w:rPr>
        <w:t xml:space="preserve"> </w:t>
      </w:r>
      <w:r w:rsidRPr="00797A03">
        <w:rPr>
          <w:b/>
          <w:bCs/>
          <w:u w:val="single"/>
        </w:rPr>
        <w:t>Space is the new high ground in great power competition, and the U.S. must secure and maintain its superiority the</w:t>
      </w:r>
      <w:r w:rsidRPr="00797A03">
        <w:rPr>
          <w:u w:val="single"/>
        </w:rPr>
        <w:t>re. It</w:t>
      </w:r>
      <w:r w:rsidRPr="00797A03">
        <w:rPr>
          <w:sz w:val="16"/>
        </w:rPr>
        <w:t xml:space="preserve"> would be less expensive to rely on multilateral organizations and international norms to prevent aggression in space, Beijing’s track record of deviation from international norms leaves the U.S. no choice but to prepare to defend itself. The fiscal 2021 U.S. Space Force budget request for $15.4 billion is a critical first step to combat emerging threats, especially from China. </w:t>
      </w:r>
      <w:r w:rsidRPr="00797A03">
        <w:rPr>
          <w:u w:val="single"/>
        </w:rPr>
        <w:t>Although the U.S. cannot dismiss the severe economic impacts of the coronavirus pandemic, cutting the</w:t>
      </w:r>
      <w:r>
        <w:rPr>
          <w:u w:val="single"/>
        </w:rPr>
        <w:t xml:space="preserve"> </w:t>
      </w:r>
      <w:hyperlink r:id="rId200" w:tgtFrame="_blank" w:history="1">
        <w:r w:rsidRPr="00797A03">
          <w:rPr>
            <w:rStyle w:val="Hyperlink"/>
            <w:u w:val="single"/>
          </w:rPr>
          <w:t>defense budget</w:t>
        </w:r>
      </w:hyperlink>
      <w:r>
        <w:rPr>
          <w:u w:val="single"/>
        </w:rPr>
        <w:t xml:space="preserve"> </w:t>
      </w:r>
      <w:r w:rsidRPr="00797A03">
        <w:rPr>
          <w:u w:val="single"/>
        </w:rPr>
        <w:t xml:space="preserve">cannot repair the economy. </w:t>
      </w:r>
      <w:r w:rsidRPr="00797A03">
        <w:rPr>
          <w:b/>
          <w:bCs/>
          <w:u w:val="single"/>
        </w:rPr>
        <w:t>Failure to deliver on key capabilities in space opens the door for China to undermine U.S. strategic advantages, which will be far more costly in the long run</w:t>
      </w:r>
      <w:r w:rsidRPr="00797A03">
        <w:rPr>
          <w:u w:val="single"/>
        </w:rPr>
        <w:t>.</w:t>
      </w:r>
    </w:p>
    <w:p w:rsidR="00EF298D" w:rsidRDefault="00EF298D" w:rsidP="00EF298D">
      <w:pPr>
        <w:pStyle w:val="Heading4"/>
      </w:pPr>
      <w:r>
        <w:t xml:space="preserve">Specifically, Mars is going to be the new arena for US-China rivalry </w:t>
      </w:r>
    </w:p>
    <w:p w:rsidR="00EF298D" w:rsidRPr="00DD633E" w:rsidRDefault="00EF298D" w:rsidP="00EF298D">
      <w:pPr>
        <w:rPr>
          <w:rStyle w:val="Style13ptBold"/>
        </w:rPr>
      </w:pPr>
      <w:r>
        <w:rPr>
          <w:rStyle w:val="Style13ptBold"/>
        </w:rPr>
        <w:t xml:space="preserve">Griffiths 6/23, </w:t>
      </w:r>
      <w:r w:rsidRPr="00DD633E">
        <w:rPr>
          <w:rStyle w:val="Style13ptBold"/>
        </w:rPr>
        <w:t>(</w:t>
      </w:r>
      <w:r w:rsidRPr="00DD633E">
        <w:t xml:space="preserve">James Griffiths is a senior producer for CNN Digital Worldwide in Hong Kong, covering breaking news, politics and human rights in Asia, “Mars is the latest arena in the US-China rivalry, with both countries launching probes this month”, CNN Business, </w:t>
      </w:r>
      <w:hyperlink r:id="rId201" w:history="1">
        <w:r w:rsidRPr="00DD633E">
          <w:rPr>
            <w:rStyle w:val="Hyperlink"/>
          </w:rPr>
          <w:t>https://www.cnn.com/2020/07/22/tech/china-us-nasa-mars-uae-intl-hnk-scn/index.html</w:t>
        </w:r>
      </w:hyperlink>
      <w:r w:rsidRPr="00DD633E">
        <w:t>)</w:t>
      </w:r>
      <w:r>
        <w:rPr>
          <w:sz w:val="26"/>
        </w:rPr>
        <w:t xml:space="preserve"> </w:t>
      </w:r>
    </w:p>
    <w:p w:rsidR="00EF298D" w:rsidRPr="00EF551B" w:rsidRDefault="00EF298D" w:rsidP="00EF298D">
      <w:pPr>
        <w:rPr>
          <w:vanish/>
          <w:u w:val="single"/>
        </w:rPr>
      </w:pPr>
      <w:r w:rsidRPr="003D3FA5">
        <w:rPr>
          <w:b/>
          <w:bCs/>
          <w:sz w:val="16"/>
        </w:rPr>
        <w:t>Hong Kong (CNN Business)</w:t>
      </w:r>
      <w:r w:rsidRPr="003D3FA5">
        <w:rPr>
          <w:sz w:val="16"/>
        </w:rPr>
        <w:t xml:space="preserve">Two years after humans </w:t>
      </w:r>
      <w:hyperlink r:id="rId202" w:tgtFrame="_blank" w:history="1">
        <w:r w:rsidRPr="003D3FA5">
          <w:rPr>
            <w:rStyle w:val="Hyperlink"/>
            <w:sz w:val="16"/>
          </w:rPr>
          <w:t>last landed a probe on Mars</w:t>
        </w:r>
      </w:hyperlink>
      <w:r w:rsidRPr="003D3FA5">
        <w:rPr>
          <w:sz w:val="16"/>
        </w:rPr>
        <w:t xml:space="preserve">, </w:t>
      </w:r>
      <w:r w:rsidRPr="003D3FA5">
        <w:rPr>
          <w:u w:val="single"/>
        </w:rPr>
        <w:t xml:space="preserve">both the United States and China are launching missions to the red planet this month and setting up a </w:t>
      </w:r>
      <w:r w:rsidRPr="003D3FA5">
        <w:rPr>
          <w:b/>
          <w:bCs/>
          <w:u w:val="single"/>
        </w:rPr>
        <w:t>new arena for their growing rivalry.</w:t>
      </w:r>
      <w:r>
        <w:rPr>
          <w:b/>
          <w:bCs/>
          <w:u w:val="single"/>
        </w:rPr>
        <w:t xml:space="preserve"> </w:t>
      </w:r>
      <w:r w:rsidRPr="00EF551B">
        <w:rPr>
          <w:u w:val="single"/>
        </w:rPr>
        <w:t>China's Tianwen-1 blasted off around midday Thursday from Hainan Island in the country's south, while</w:t>
      </w:r>
      <w:r>
        <w:rPr>
          <w:b/>
          <w:bCs/>
          <w:u w:val="single"/>
        </w:rPr>
        <w:t xml:space="preserve"> </w:t>
      </w:r>
      <w:r w:rsidRPr="00EF551B">
        <w:rPr>
          <w:u w:val="single"/>
        </w:rPr>
        <w:t>NASA's</w:t>
      </w:r>
      <w:r>
        <w:rPr>
          <w:u w:val="single"/>
        </w:rPr>
        <w:t xml:space="preserve"> </w:t>
      </w:r>
      <w:hyperlink r:id="rId203" w:tgtFrame="_blank" w:history="1">
        <w:r w:rsidRPr="00EF551B">
          <w:rPr>
            <w:rStyle w:val="Hyperlink"/>
            <w:u w:val="single"/>
          </w:rPr>
          <w:t>Perseverance rover</w:t>
        </w:r>
      </w:hyperlink>
      <w:r>
        <w:rPr>
          <w:u w:val="single"/>
        </w:rPr>
        <w:t xml:space="preserve"> </w:t>
      </w:r>
      <w:r w:rsidRPr="00EF551B">
        <w:rPr>
          <w:u w:val="single"/>
        </w:rPr>
        <w:t>is scheduled to launch</w:t>
      </w:r>
      <w:r>
        <w:rPr>
          <w:u w:val="single"/>
        </w:rPr>
        <w:t xml:space="preserve"> </w:t>
      </w:r>
      <w:hyperlink r:id="rId204" w:tgtFrame="_blank" w:history="1">
        <w:r w:rsidRPr="00EF551B">
          <w:rPr>
            <w:rStyle w:val="Hyperlink"/>
            <w:u w:val="single"/>
          </w:rPr>
          <w:t>on July 30</w:t>
        </w:r>
      </w:hyperlink>
      <w:r w:rsidRPr="00EF551B">
        <w:rPr>
          <w:u w:val="single"/>
        </w:rPr>
        <w:t>. Both probes are expected to reach Mars in February 2021.</w:t>
      </w:r>
      <w:r>
        <w:rPr>
          <w:u w:val="single"/>
        </w:rPr>
        <w:t xml:space="preserve"> </w:t>
      </w:r>
      <w:r w:rsidRPr="003D3FA5">
        <w:rPr>
          <w:sz w:val="16"/>
        </w:rPr>
        <w:t xml:space="preserve">Perseverance aims to answer questions about the potential for life on Mars, including seeking signs of habitable conditions in the planet's ancient past and looking for evidence of microbial life. The rover has a drill which can be used to collect core samples from rocks and set them aside to potentially be collected and examined by a later mission. </w:t>
      </w:r>
      <w:r w:rsidRPr="00EF551B">
        <w:rPr>
          <w:u w:val="single"/>
        </w:rPr>
        <w:t>If successful, Perseverance will be the seventh probe NASA has</w:t>
      </w:r>
      <w:r>
        <w:rPr>
          <w:u w:val="single"/>
        </w:rPr>
        <w:t xml:space="preserve"> </w:t>
      </w:r>
      <w:hyperlink r:id="rId205" w:tgtFrame="_blank" w:history="1">
        <w:r w:rsidRPr="00EF551B">
          <w:rPr>
            <w:rStyle w:val="Hyperlink"/>
            <w:u w:val="single"/>
          </w:rPr>
          <w:t>landed on Mars</w:t>
        </w:r>
      </w:hyperlink>
      <w:r w:rsidRPr="00EF551B">
        <w:rPr>
          <w:u w:val="single"/>
        </w:rPr>
        <w:t>, and the fourth rover. Curiosity, which landed on the red planet in 2012, is still</w:t>
      </w:r>
      <w:r>
        <w:rPr>
          <w:u w:val="single"/>
        </w:rPr>
        <w:t xml:space="preserve"> </w:t>
      </w:r>
      <w:hyperlink r:id="rId206" w:tgtFrame="_blank" w:history="1">
        <w:r w:rsidRPr="00EF551B">
          <w:rPr>
            <w:rStyle w:val="Hyperlink"/>
            <w:u w:val="single"/>
          </w:rPr>
          <w:t>sending back data</w:t>
        </w:r>
      </w:hyperlink>
      <w:r>
        <w:rPr>
          <w:u w:val="single"/>
        </w:rPr>
        <w:t xml:space="preserve"> </w:t>
      </w:r>
      <w:r w:rsidRPr="00EF551B">
        <w:rPr>
          <w:u w:val="single"/>
        </w:rPr>
        <w:t>about the Martian surface.</w:t>
      </w:r>
      <w:r>
        <w:rPr>
          <w:u w:val="single"/>
        </w:rPr>
        <w:t xml:space="preserve"> </w:t>
      </w:r>
      <w:r w:rsidRPr="003D3FA5">
        <w:rPr>
          <w:sz w:val="16"/>
        </w:rPr>
        <w:t xml:space="preserve">Tianwen-1, whose name means "Quest for Heavenly Truth," is China's </w:t>
      </w:r>
      <w:hyperlink r:id="rId207" w:tgtFrame="_blank" w:history="1">
        <w:r w:rsidRPr="003D3FA5">
          <w:rPr>
            <w:rStyle w:val="Hyperlink"/>
            <w:sz w:val="16"/>
          </w:rPr>
          <w:t>first mission to Mars</w:t>
        </w:r>
      </w:hyperlink>
      <w:r w:rsidRPr="003D3FA5">
        <w:rPr>
          <w:sz w:val="16"/>
        </w:rPr>
        <w:t xml:space="preserve">. The probe will orbit the planet before landing a rover on the surface, with the hope that it can gather important information about the Martian soil, geological structure, environment, atmosphere, and search for signs of water. </w:t>
      </w:r>
      <w:hyperlink r:id="rId208" w:tgtFrame="_blank" w:history="1">
        <w:r w:rsidRPr="003D3FA5">
          <w:rPr>
            <w:rStyle w:val="Hyperlink"/>
            <w:sz w:val="16"/>
          </w:rPr>
          <w:t>In a paper last week</w:t>
        </w:r>
      </w:hyperlink>
      <w:r w:rsidRPr="003D3FA5">
        <w:rPr>
          <w:sz w:val="16"/>
        </w:rPr>
        <w:t xml:space="preserve">, the scientific team behind Tianwen-1 said the probe is "going to orbit, land and release a rover all on the very first try, and coordinate observations with an orbiter. No planetary missions have ever been implemented in this way." </w:t>
      </w:r>
      <w:r w:rsidRPr="00EF551B">
        <w:rPr>
          <w:vanish/>
          <w:u w:val="single"/>
        </w:rPr>
        <w:t>Bottom of Form</w:t>
      </w:r>
    </w:p>
    <w:p w:rsidR="00EF298D" w:rsidRPr="003D3FA5" w:rsidRDefault="00EF298D" w:rsidP="00EF298D">
      <w:pPr>
        <w:rPr>
          <w:u w:val="single"/>
        </w:rPr>
      </w:pPr>
      <w:r w:rsidRPr="00EF551B">
        <w:rPr>
          <w:u w:val="single"/>
        </w:rPr>
        <w:t>By contrast, NASA sent multiple orbiters to Mars before ever attempting a landing. Pulling off the landing is a far more difficult task.</w:t>
      </w:r>
      <w:r>
        <w:rPr>
          <w:u w:val="single"/>
        </w:rPr>
        <w:t xml:space="preserve"> </w:t>
      </w:r>
      <w:r w:rsidRPr="00EF551B">
        <w:rPr>
          <w:u w:val="single"/>
        </w:rPr>
        <w:t>"If successful, it would signify a major technical breakthrough," the Chinese team wrote in the journal Nature.</w:t>
      </w:r>
      <w:r>
        <w:rPr>
          <w:u w:val="single"/>
        </w:rPr>
        <w:t xml:space="preserve"> </w:t>
      </w:r>
      <w:r w:rsidRPr="003D3FA5">
        <w:rPr>
          <w:sz w:val="16"/>
        </w:rPr>
        <w:t xml:space="preserve">China lands on the far side of the moon 01:08 </w:t>
      </w:r>
      <w:r w:rsidRPr="003D3FA5">
        <w:rPr>
          <w:b/>
          <w:bCs/>
          <w:sz w:val="16"/>
        </w:rPr>
        <w:t xml:space="preserve">Space race </w:t>
      </w:r>
      <w:r w:rsidRPr="00EF551B">
        <w:rPr>
          <w:u w:val="single"/>
        </w:rPr>
        <w:t>In their paper, the Tianwen-1 scientists noted the chance for international collaboration to "advance our knowledge of Mars to an unprecedented level</w:t>
      </w:r>
      <w:r w:rsidRPr="003D3FA5">
        <w:rPr>
          <w:sz w:val="16"/>
        </w:rPr>
        <w:t xml:space="preserve">." It's not only their own probe and NASA's that are arriving at the planet next year, but also the United Arab Emirates' Hope Probe, </w:t>
      </w:r>
      <w:hyperlink r:id="rId209" w:tgtFrame="_blank" w:history="1">
        <w:r w:rsidRPr="003D3FA5">
          <w:rPr>
            <w:rStyle w:val="Hyperlink"/>
            <w:sz w:val="16"/>
          </w:rPr>
          <w:t>which blasted off on Sunday</w:t>
        </w:r>
      </w:hyperlink>
      <w:r w:rsidRPr="003D3FA5">
        <w:rPr>
          <w:sz w:val="16"/>
        </w:rPr>
        <w:t xml:space="preserve">. The Hope Probe is the Arab world's first interplanetary mission. </w:t>
      </w:r>
      <w:r w:rsidRPr="00EF551B">
        <w:rPr>
          <w:u w:val="single"/>
        </w:rPr>
        <w:t>Scientists working for NASA and China's space agency have enjoyed a collegiate relationship in the past. They've collaborated on the International Space Station, and congratulated each other on successful missions, such as China's</w:t>
      </w:r>
      <w:r>
        <w:rPr>
          <w:u w:val="single"/>
        </w:rPr>
        <w:t xml:space="preserve"> </w:t>
      </w:r>
      <w:hyperlink r:id="rId210" w:tgtFrame="_blank" w:history="1">
        <w:r w:rsidRPr="00EF551B">
          <w:rPr>
            <w:rStyle w:val="Hyperlink"/>
            <w:u w:val="single"/>
          </w:rPr>
          <w:t>landing of a probe on the far side of the Moon</w:t>
        </w:r>
      </w:hyperlink>
      <w:r w:rsidRPr="00EF551B">
        <w:rPr>
          <w:u w:val="single"/>
        </w:rPr>
        <w:t>, the first country to ever do so.</w:t>
      </w:r>
      <w:r>
        <w:rPr>
          <w:u w:val="single"/>
        </w:rPr>
        <w:t xml:space="preserve"> </w:t>
      </w:r>
      <w:r w:rsidRPr="00EF551B">
        <w:rPr>
          <w:u w:val="single"/>
        </w:rPr>
        <w:t xml:space="preserve">But for all the insistence of those involved to the contrary, </w:t>
      </w:r>
      <w:r w:rsidRPr="00EF551B">
        <w:rPr>
          <w:b/>
          <w:bCs/>
          <w:u w:val="single"/>
        </w:rPr>
        <w:t>the space race is inescapably political</w:t>
      </w:r>
      <w:r w:rsidRPr="00EF551B">
        <w:rPr>
          <w:u w:val="single"/>
        </w:rPr>
        <w:t>. NASA's early missions, particularly its</w:t>
      </w:r>
      <w:r>
        <w:rPr>
          <w:u w:val="single"/>
        </w:rPr>
        <w:t xml:space="preserve"> </w:t>
      </w:r>
      <w:hyperlink r:id="rId211" w:tgtFrame="_blank" w:history="1">
        <w:r w:rsidRPr="00EF551B">
          <w:rPr>
            <w:rStyle w:val="Hyperlink"/>
            <w:u w:val="single"/>
          </w:rPr>
          <w:t>historic landing of humans on the Moon in 1969</w:t>
        </w:r>
      </w:hyperlink>
      <w:r w:rsidRPr="00EF551B">
        <w:rPr>
          <w:u w:val="single"/>
        </w:rPr>
        <w:t>, were fueled by the Cold War rivalry between Washington and the Soviet Union</w:t>
      </w:r>
      <w:r w:rsidRPr="003D3FA5">
        <w:rPr>
          <w:sz w:val="16"/>
        </w:rPr>
        <w:t xml:space="preserve">. This photo taken on July 17, 2020 shows a Long March 5 rocket being transferred before a planned launch in Wenchang in China's southern Hainan province. </w:t>
      </w:r>
      <w:r w:rsidRPr="00EF551B">
        <w:rPr>
          <w:b/>
          <w:bCs/>
          <w:u w:val="single"/>
        </w:rPr>
        <w:t>Beijing, for its part, is well aware of the potential prestige it could gain by outstripping the US in space</w:t>
      </w:r>
      <w:r w:rsidRPr="00EF551B">
        <w:rPr>
          <w:u w:val="single"/>
        </w:rPr>
        <w:t>. If Tianwen-1 is successful, it has plans to eventually send a manned mission to Mars.</w:t>
      </w:r>
      <w:r>
        <w:rPr>
          <w:u w:val="single"/>
        </w:rPr>
        <w:t xml:space="preserve"> </w:t>
      </w:r>
      <w:r w:rsidRPr="003D3FA5">
        <w:rPr>
          <w:sz w:val="16"/>
        </w:rPr>
        <w:t xml:space="preserve">Under President Xi Jinping, China has </w:t>
      </w:r>
      <w:hyperlink r:id="rId212" w:tgtFrame="_blank" w:history="1">
        <w:r w:rsidRPr="003D3FA5">
          <w:rPr>
            <w:rStyle w:val="Hyperlink"/>
            <w:sz w:val="16"/>
          </w:rPr>
          <w:t>invested billions of dollars in building up its space program</w:t>
        </w:r>
      </w:hyperlink>
      <w:r w:rsidRPr="003D3FA5">
        <w:rPr>
          <w:sz w:val="16"/>
        </w:rPr>
        <w:t xml:space="preserve">, even as it asserted its influence back on Earth more aggressively and pursued the "great rejuvenation of the Chinese nation." Space has been singled out by the Chinese government in its </w:t>
      </w:r>
      <w:hyperlink r:id="rId213" w:tgtFrame="_blank" w:history="1">
        <w:r w:rsidRPr="003D3FA5">
          <w:rPr>
            <w:rStyle w:val="Hyperlink"/>
            <w:sz w:val="16"/>
          </w:rPr>
          <w:t>13th Five Year Plan</w:t>
        </w:r>
      </w:hyperlink>
      <w:r w:rsidRPr="003D3FA5">
        <w:rPr>
          <w:sz w:val="16"/>
        </w:rPr>
        <w:t xml:space="preserve"> as a research priority, especially deep space explorations and in-orbit space craft. </w:t>
      </w:r>
      <w:r w:rsidRPr="00EF551B">
        <w:rPr>
          <w:u w:val="single"/>
        </w:rPr>
        <w:t>As well as the Mars mission, Beijing is also planning to launch a</w:t>
      </w:r>
      <w:r>
        <w:rPr>
          <w:u w:val="single"/>
        </w:rPr>
        <w:t xml:space="preserve"> </w:t>
      </w:r>
      <w:hyperlink r:id="rId214" w:tgtFrame="_blank" w:history="1">
        <w:r w:rsidRPr="00EF551B">
          <w:rPr>
            <w:rStyle w:val="Hyperlink"/>
            <w:u w:val="single"/>
          </w:rPr>
          <w:t>permanent space station</w:t>
        </w:r>
      </w:hyperlink>
      <w:r>
        <w:rPr>
          <w:u w:val="single"/>
        </w:rPr>
        <w:t xml:space="preserve"> </w:t>
      </w:r>
      <w:r w:rsidRPr="00EF551B">
        <w:rPr>
          <w:u w:val="single"/>
        </w:rPr>
        <w:t>by 2022, and is looking at sending a manned probe to the Moon</w:t>
      </w:r>
      <w:r>
        <w:rPr>
          <w:u w:val="single"/>
        </w:rPr>
        <w:t xml:space="preserve"> </w:t>
      </w:r>
      <w:hyperlink r:id="rId215" w:tgtFrame="_blank" w:history="1">
        <w:r w:rsidRPr="00EF551B">
          <w:rPr>
            <w:rStyle w:val="Hyperlink"/>
            <w:u w:val="single"/>
          </w:rPr>
          <w:t>possibly in the 2030s</w:t>
        </w:r>
      </w:hyperlink>
      <w:r w:rsidRPr="00EF551B">
        <w:rPr>
          <w:u w:val="single"/>
        </w:rPr>
        <w:t>.</w:t>
      </w:r>
      <w:r>
        <w:rPr>
          <w:u w:val="single"/>
        </w:rPr>
        <w:t xml:space="preserve"> </w:t>
      </w:r>
      <w:r w:rsidRPr="003D3FA5">
        <w:rPr>
          <w:sz w:val="16"/>
        </w:rPr>
        <w:t xml:space="preserve">This program is building on the findings from China's recent missions to the Moon, particularly the Yutu rovers, the first of which had to abandon its mission half way into the three-month timescale </w:t>
      </w:r>
      <w:hyperlink r:id="rId216" w:tgtFrame="_blank" w:history="1">
        <w:r w:rsidRPr="003D3FA5">
          <w:rPr>
            <w:rStyle w:val="Hyperlink"/>
            <w:sz w:val="16"/>
          </w:rPr>
          <w:t>due to a breakdown</w:t>
        </w:r>
      </w:hyperlink>
      <w:r w:rsidRPr="003D3FA5">
        <w:rPr>
          <w:sz w:val="16"/>
        </w:rPr>
        <w:t xml:space="preserve">. Yutu-2, which landed on the far-side of the Moon last year, </w:t>
      </w:r>
      <w:hyperlink r:id="rId217" w:tgtFrame="_blank" w:history="1">
        <w:r w:rsidRPr="003D3FA5">
          <w:rPr>
            <w:rStyle w:val="Hyperlink"/>
            <w:sz w:val="16"/>
          </w:rPr>
          <w:t>has been a huge success</w:t>
        </w:r>
      </w:hyperlink>
      <w:r w:rsidRPr="003D3FA5">
        <w:rPr>
          <w:sz w:val="16"/>
        </w:rPr>
        <w:t xml:space="preserve">. </w:t>
      </w:r>
      <w:r w:rsidRPr="00EF551B">
        <w:rPr>
          <w:u w:val="single"/>
        </w:rPr>
        <w:t xml:space="preserve">"Our overall goal is that, by around 2030, </w:t>
      </w:r>
      <w:r w:rsidRPr="00EF551B">
        <w:rPr>
          <w:b/>
          <w:bCs/>
          <w:u w:val="single"/>
        </w:rPr>
        <w:t>China will be among the major space powers of the world</w:t>
      </w:r>
      <w:r w:rsidRPr="00EF551B">
        <w:rPr>
          <w:u w:val="single"/>
        </w:rPr>
        <w:t>," Wu Yanhua, deputy chief of the National Space Administration,</w:t>
      </w:r>
      <w:r>
        <w:rPr>
          <w:u w:val="single"/>
        </w:rPr>
        <w:t xml:space="preserve"> </w:t>
      </w:r>
      <w:hyperlink r:id="rId218" w:tgtFrame="_blank" w:history="1">
        <w:r w:rsidRPr="00EF551B">
          <w:rPr>
            <w:rStyle w:val="Hyperlink"/>
            <w:u w:val="single"/>
          </w:rPr>
          <w:t>said in 2016</w:t>
        </w:r>
      </w:hyperlink>
      <w:r w:rsidRPr="00EF551B">
        <w:rPr>
          <w:u w:val="single"/>
        </w:rPr>
        <w:t>.</w:t>
      </w:r>
      <w:r>
        <w:rPr>
          <w:u w:val="single"/>
        </w:rPr>
        <w:t xml:space="preserve"> </w:t>
      </w:r>
      <w:r w:rsidRPr="00EF551B">
        <w:rPr>
          <w:u w:val="single"/>
        </w:rPr>
        <w:t>China came late to the space race. And while it has made incredible strides in recent decades, outpacing NASA — at least in terms of bragging rights, if not scientifically — would require something spectacular, like landing a human on Mars</w:t>
      </w:r>
      <w:r w:rsidRPr="003D3FA5">
        <w:rPr>
          <w:sz w:val="16"/>
        </w:rPr>
        <w:t xml:space="preserve">. But there is a reason that since 1972, all space exploration has been carried out by robots. Not only are they </w:t>
      </w:r>
      <w:hyperlink r:id="rId219" w:tgtFrame="_blank" w:history="1">
        <w:r w:rsidRPr="003D3FA5">
          <w:rPr>
            <w:rStyle w:val="Hyperlink"/>
            <w:sz w:val="16"/>
          </w:rPr>
          <w:t>cheaper</w:t>
        </w:r>
      </w:hyperlink>
      <w:r w:rsidRPr="003D3FA5">
        <w:rPr>
          <w:sz w:val="16"/>
        </w:rPr>
        <w:t xml:space="preserve">, they're also far longer-lasting and more durable: No country wants to be the first to have an astronaut die on another planet. Landing robotic probes on Mars </w:t>
      </w:r>
      <w:hyperlink r:id="rId220" w:tgtFrame="_blank" w:history="1">
        <w:r w:rsidRPr="003D3FA5">
          <w:rPr>
            <w:rStyle w:val="Hyperlink"/>
            <w:sz w:val="16"/>
          </w:rPr>
          <w:t>is hard enough</w:t>
        </w:r>
      </w:hyperlink>
      <w:r w:rsidRPr="003D3FA5">
        <w:rPr>
          <w:sz w:val="16"/>
        </w:rPr>
        <w:t xml:space="preserve">, given the planet's atmospheric conditions. Getting a human there safely might be next to impossible. But this hasn't stopped politicians speculating about a manned mission to the red planet. Early in his term, US President Donald Trump </w:t>
      </w:r>
      <w:hyperlink r:id="rId221" w:tgtFrame="_blank" w:history="1">
        <w:r w:rsidRPr="003D3FA5">
          <w:rPr>
            <w:rStyle w:val="Hyperlink"/>
            <w:sz w:val="16"/>
          </w:rPr>
          <w:t>authorized NASA</w:t>
        </w:r>
      </w:hyperlink>
      <w:r w:rsidRPr="003D3FA5">
        <w:rPr>
          <w:sz w:val="16"/>
        </w:rPr>
        <w:t xml:space="preserve"> to "lead an innovative space exploration program to send American astronauts back to the moon, and eventually Mars." Trump also created Space Force, a </w:t>
      </w:r>
      <w:hyperlink r:id="rId222" w:tgtFrame="_blank" w:history="1">
        <w:r w:rsidRPr="003D3FA5">
          <w:rPr>
            <w:rStyle w:val="Hyperlink"/>
            <w:sz w:val="16"/>
          </w:rPr>
          <w:t>new branch of the armed services</w:t>
        </w:r>
      </w:hyperlink>
      <w:r w:rsidRPr="003D3FA5">
        <w:rPr>
          <w:sz w:val="16"/>
        </w:rPr>
        <w:t xml:space="preserve">. At an unveiling of the organization's flag earlier this year, the US leader said that "space is going to be the future. Both in terms of defense and offense and so many other things." </w:t>
      </w:r>
      <w:r w:rsidRPr="003D3FA5">
        <w:rPr>
          <w:u w:val="single"/>
        </w:rPr>
        <w:t>"Already, from what I'm hearing and based on reports, we are now the leader in space," he added.</w:t>
      </w:r>
      <w:r>
        <w:rPr>
          <w:u w:val="single"/>
        </w:rPr>
        <w:t xml:space="preserve"> </w:t>
      </w:r>
      <w:r w:rsidRPr="003D3FA5">
        <w:rPr>
          <w:b/>
          <w:bCs/>
          <w:u w:val="single"/>
        </w:rPr>
        <w:t>Nor is Washington about to let China overtake i</w:t>
      </w:r>
      <w:r w:rsidRPr="003D3FA5">
        <w:rPr>
          <w:u w:val="single"/>
        </w:rPr>
        <w:t>t.</w:t>
      </w:r>
      <w:r>
        <w:rPr>
          <w:b/>
          <w:bCs/>
          <w:u w:val="single"/>
        </w:rPr>
        <w:t xml:space="preserve"> </w:t>
      </w:r>
      <w:r w:rsidRPr="003D3FA5">
        <w:rPr>
          <w:u w:val="single"/>
        </w:rPr>
        <w:t>Last year, when CNN quoted Joan Johnson-Freese, a professor at the US Naval War College, saying the "odds of the next voice transmission from the moon being in Mandarin are high," Trump-appointed NASA administrator Jim Bridenstine</w:t>
      </w:r>
      <w:r>
        <w:rPr>
          <w:u w:val="single"/>
        </w:rPr>
        <w:t xml:space="preserve"> </w:t>
      </w:r>
      <w:hyperlink r:id="rId223" w:tgtFrame="_blank" w:history="1">
        <w:r w:rsidRPr="003D3FA5">
          <w:rPr>
            <w:rStyle w:val="Hyperlink"/>
            <w:u w:val="single"/>
          </w:rPr>
          <w:t>retorted</w:t>
        </w:r>
      </w:hyperlink>
      <w:r w:rsidRPr="003D3FA5">
        <w:rPr>
          <w:u w:val="single"/>
        </w:rPr>
        <w:t>, "Hmmm, our astronauts speak English.</w:t>
      </w:r>
    </w:p>
    <w:p w:rsidR="00EF298D" w:rsidRDefault="00EF298D" w:rsidP="00EF298D">
      <w:pPr>
        <w:pStyle w:val="Heading2"/>
      </w:pPr>
      <w:r>
        <w:t>SEC CP</w:t>
      </w:r>
    </w:p>
    <w:p w:rsidR="00EF298D" w:rsidRPr="006843CB" w:rsidRDefault="00EF298D" w:rsidP="00EF298D">
      <w:pPr>
        <w:pStyle w:val="Heading3"/>
      </w:pPr>
      <w:r>
        <w:t>1NC---SEC CP</w:t>
      </w:r>
    </w:p>
    <w:p w:rsidR="00EF298D" w:rsidRPr="00440E14" w:rsidRDefault="00EF298D" w:rsidP="00EF298D">
      <w:pPr>
        <w:pStyle w:val="Heading4"/>
      </w:pPr>
      <w:r>
        <w:t>The United States federal government should establish a uniform revenue-based model for the baseline criterion of civil penalty amounts applying to white-collar crimes.</w:t>
      </w:r>
    </w:p>
    <w:p w:rsidR="00EF298D" w:rsidRPr="00440E14" w:rsidRDefault="00EF298D" w:rsidP="00EF298D">
      <w:pPr>
        <w:pStyle w:val="Heading4"/>
        <w:rPr>
          <w:b w:val="0"/>
          <w:bCs w:val="0"/>
        </w:rPr>
      </w:pPr>
      <w:r>
        <w:t>Solves without changing criminal penalties</w:t>
      </w:r>
      <w:r w:rsidRPr="00440E14">
        <w:rPr>
          <w:b w:val="0"/>
        </w:rPr>
        <w:t>---their internal link author.</w:t>
      </w:r>
    </w:p>
    <w:p w:rsidR="00EF298D" w:rsidRPr="00420DC0" w:rsidRDefault="00EF298D" w:rsidP="00EF298D">
      <w:r w:rsidRPr="00420DC0">
        <w:t xml:space="preserve">Samuel </w:t>
      </w:r>
      <w:r w:rsidRPr="00420DC0">
        <w:rPr>
          <w:rStyle w:val="Style13ptBold"/>
        </w:rPr>
        <w:t>Liebmann 19</w:t>
      </w:r>
      <w:r>
        <w:t>.</w:t>
      </w:r>
      <w:r w:rsidRPr="00420DC0">
        <w:t xml:space="preserve"> Duke University School of Law</w:t>
      </w:r>
      <w:r>
        <w:t>. 2019.</w:t>
      </w:r>
      <w:r w:rsidRPr="00420DC0">
        <w:t xml:space="preserve"> “Dazed and Confused: Revamping the SEC's Unpredictable Calculation of Civil Penalties in the Technological Era</w:t>
      </w:r>
      <w:r>
        <w:t>.</w:t>
      </w:r>
      <w:r w:rsidRPr="00420DC0">
        <w:t>” Duke Law Journal, 69(2), 429-464, 2019</w:t>
      </w:r>
      <w:r>
        <w:t>.</w:t>
      </w:r>
      <w:r w:rsidRPr="00420DC0">
        <w:t xml:space="preserve"> </w:t>
      </w:r>
      <w:hyperlink r:id="rId224" w:history="1">
        <w:r w:rsidRPr="00420DC0">
          <w:rPr>
            <w:rStyle w:val="Hyperlink"/>
          </w:rPr>
          <w:t>https://scholarship.law.duke.edu/dlj/vol69/iss2/4/</w:t>
        </w:r>
      </w:hyperlink>
      <w:r>
        <w:t>. DOA: 7-20-2020. KD-NCP.</w:t>
      </w:r>
    </w:p>
    <w:p w:rsidR="00EF298D" w:rsidRPr="00420DC0" w:rsidRDefault="00EF298D" w:rsidP="00EF298D">
      <w:pPr>
        <w:rPr>
          <w:sz w:val="16"/>
        </w:rPr>
      </w:pPr>
      <w:r w:rsidRPr="00420DC0">
        <w:rPr>
          <w:sz w:val="16"/>
        </w:rPr>
        <w:t>III. SWITCHING FROM A VIOLATION-BASED TO A GAIN-BASED MODEL</w:t>
      </w:r>
    </w:p>
    <w:p w:rsidR="00EF298D" w:rsidRPr="00420DC0" w:rsidRDefault="00EF298D" w:rsidP="00EF298D">
      <w:pPr>
        <w:rPr>
          <w:sz w:val="16"/>
        </w:rPr>
      </w:pPr>
      <w:r w:rsidRPr="00420DC0">
        <w:rPr>
          <w:sz w:val="16"/>
        </w:rPr>
        <w:t xml:space="preserve">Any change to the method of calculating civil penalties would have to occur in one of two forms. The SEC could stick with the existing language, perhaps by issuing an interpretive rule that provides ALJs with guidance on how to handle the “act or omission” language. Attempting to establish a uniform definition of “act or omission,” however, would be a difficult exercise because, as demonstrated above, different types of fraud involve varying numbers of acts with similarly varying market impact. And any guidance directed at known issues will fail to address unforeseeable technological advancements. Instead, </w:t>
      </w:r>
      <w:r w:rsidRPr="00420DC0">
        <w:rPr>
          <w:rStyle w:val="StyleUnderline"/>
        </w:rPr>
        <w:t>Congress</w:t>
      </w:r>
      <w:r w:rsidRPr="00420DC0">
        <w:rPr>
          <w:sz w:val="16"/>
        </w:rPr>
        <w:t xml:space="preserve"> </w:t>
      </w:r>
      <w:r w:rsidRPr="00420DC0">
        <w:rPr>
          <w:rStyle w:val="StyleUnderline"/>
        </w:rPr>
        <w:t>should alter the</w:t>
      </w:r>
      <w:r w:rsidRPr="00420DC0">
        <w:rPr>
          <w:sz w:val="16"/>
        </w:rPr>
        <w:t xml:space="preserve"> very </w:t>
      </w:r>
      <w:r w:rsidRPr="00420DC0">
        <w:rPr>
          <w:rStyle w:val="Emphasis"/>
        </w:rPr>
        <w:t>framework itself</w:t>
      </w:r>
      <w:r w:rsidRPr="00420DC0">
        <w:rPr>
          <w:sz w:val="16"/>
        </w:rPr>
        <w:t xml:space="preserve"> </w:t>
      </w:r>
      <w:r w:rsidRPr="00420DC0">
        <w:rPr>
          <w:rStyle w:val="StyleUnderline"/>
        </w:rPr>
        <w:t xml:space="preserve">by changing the </w:t>
      </w:r>
      <w:r w:rsidRPr="00420DC0">
        <w:rPr>
          <w:rStyle w:val="Emphasis"/>
        </w:rPr>
        <w:t>baseline criterion</w:t>
      </w:r>
      <w:r w:rsidRPr="00420DC0">
        <w:rPr>
          <w:sz w:val="16"/>
        </w:rPr>
        <w:t xml:space="preserve"> </w:t>
      </w:r>
      <w:r w:rsidRPr="00420DC0">
        <w:rPr>
          <w:rStyle w:val="StyleUnderline"/>
        </w:rPr>
        <w:t>for penalty amounts</w:t>
      </w:r>
      <w:r w:rsidRPr="00420DC0">
        <w:rPr>
          <w:sz w:val="16"/>
        </w:rPr>
        <w:t xml:space="preserve">, </w:t>
      </w:r>
      <w:r w:rsidRPr="00420DC0">
        <w:rPr>
          <w:rStyle w:val="StyleUnderline"/>
        </w:rPr>
        <w:t xml:space="preserve">switching to a </w:t>
      </w:r>
      <w:r w:rsidRPr="00420DC0">
        <w:rPr>
          <w:rStyle w:val="Emphasis"/>
        </w:rPr>
        <w:t>disgorgement</w:t>
      </w:r>
      <w:r w:rsidRPr="00420DC0">
        <w:rPr>
          <w:sz w:val="16"/>
        </w:rPr>
        <w:t xml:space="preserve">- </w:t>
      </w:r>
      <w:r w:rsidRPr="00420DC0">
        <w:rPr>
          <w:rStyle w:val="StyleUnderline"/>
        </w:rPr>
        <w:t>or</w:t>
      </w:r>
      <w:r w:rsidRPr="00420DC0">
        <w:rPr>
          <w:sz w:val="16"/>
        </w:rPr>
        <w:t xml:space="preserve"> </w:t>
      </w:r>
      <w:r w:rsidRPr="00420DC0">
        <w:rPr>
          <w:rStyle w:val="Emphasis"/>
        </w:rPr>
        <w:t>revenue-based model</w:t>
      </w:r>
      <w:r w:rsidRPr="00420DC0">
        <w:rPr>
          <w:sz w:val="16"/>
        </w:rPr>
        <w:t>.</w:t>
      </w:r>
    </w:p>
    <w:p w:rsidR="00EF298D" w:rsidRPr="00420DC0" w:rsidRDefault="00EF298D" w:rsidP="00EF298D">
      <w:pPr>
        <w:rPr>
          <w:sz w:val="16"/>
          <w:szCs w:val="16"/>
        </w:rPr>
      </w:pPr>
      <w:r w:rsidRPr="00420DC0">
        <w:rPr>
          <w:sz w:val="16"/>
          <w:szCs w:val="16"/>
        </w:rPr>
        <w:t>A. Interpreting “Act or Omission”</w:t>
      </w:r>
    </w:p>
    <w:p w:rsidR="00EF298D" w:rsidRDefault="00EF298D" w:rsidP="00EF298D">
      <w:r w:rsidRPr="00420DC0">
        <w:rPr>
          <w:sz w:val="8"/>
          <w:szCs w:val="8"/>
        </w:rPr>
        <w:t>In the modern context, a methodology that calculates penalties on a per-violation basis is untenable. Although there is a plethora of possible interpretations of the “act or omission” language,198 none can effectively respond to every unique or new set of facts. No matter how an adjudicator interprets it, the number of acts is an incomplete proxy for the severity of a crime. Choosing just one of the existing interpretations will ultimately lead to a tradeoff along the uniformity– flexibility spectrum. And attempting to match up each type of conduct to a specific interpretation will lead to an overly rigid system incapable of handling new forms of misconduct. Although simply raising the tier maximums would seem to be an easy fix, it would only serve to increase ALJ discretion within each tier and perpetuate the problems identified in Part II. For example, too much uniformity fails to address egregious conduct, especially in new types of cases. There are a few ways to create uniformity in the calculation of “act or omission.” Even packaging every act into a single “course of conduct,” which likely represents the highest degree of uniformity since most penalties would ultimately remain at or below a single-tier maximum, overcorrects the issues identified in this Note. Such an approach comes with a number of problems, which could potentially lead to underdeterrence of illegal conduct. For example, the maximum penalty tiers would essentially become true maximums, resulting in penalties that do little to deter against conduct that results in millions of dollars of damage or disgorgement. Moreover, this approach would equate one-time violations with those that occurred over a span of multiple years. To be effective, this approach would have to be paired with statutory change, perhaps by drastically raising the numbers enumerated in the tiers. This would only magnify the problems with too much ALJ discretion. Basing penalties off distinct acts of negligence also does not adequately reflect the harm done. As discussed earlier, the interconnectedness of the market can make one act disastrous to investors.199 And although ALJs often tailor the punishment to address less impactful “acts” by making the penalty per act smaller, an actbased structure does not address acts that are disproportionately harmful, such as Elon Musk’s deceptive tweet. The number of investors injured could be an appropriate proxy in cases where fraudsters have direct contact with those investors—like a fund manager who advertises fraudulent returns to induce investment—but in an exchange- or market-based fraud, where an entire market base is impacted, that number loses touch with the actual severity of the crime.</w:t>
      </w:r>
    </w:p>
    <w:p w:rsidR="00EF298D" w:rsidRPr="00420DC0" w:rsidRDefault="00EF298D" w:rsidP="00EF298D">
      <w:pPr>
        <w:rPr>
          <w:sz w:val="16"/>
          <w:szCs w:val="16"/>
        </w:rPr>
      </w:pPr>
      <w:r w:rsidRPr="00420DC0">
        <w:rPr>
          <w:sz w:val="16"/>
          <w:szCs w:val="16"/>
        </w:rPr>
        <w:t>B. Congressional Action</w:t>
      </w:r>
    </w:p>
    <w:p w:rsidR="00EF298D" w:rsidRPr="00420DC0" w:rsidRDefault="00EF298D" w:rsidP="00EF298D">
      <w:pPr>
        <w:rPr>
          <w:sz w:val="16"/>
        </w:rPr>
      </w:pPr>
      <w:r w:rsidRPr="00420DC0">
        <w:rPr>
          <w:rStyle w:val="StyleUnderline"/>
        </w:rPr>
        <w:t>Congress should</w:t>
      </w:r>
      <w:r w:rsidRPr="00420DC0">
        <w:rPr>
          <w:sz w:val="16"/>
        </w:rPr>
        <w:t xml:space="preserve"> therefore </w:t>
      </w:r>
      <w:r w:rsidRPr="00420DC0">
        <w:rPr>
          <w:rStyle w:val="StyleUnderline"/>
        </w:rPr>
        <w:t>pick</w:t>
      </w:r>
      <w:r w:rsidRPr="00420DC0">
        <w:rPr>
          <w:sz w:val="16"/>
        </w:rPr>
        <w:t xml:space="preserve"> </w:t>
      </w:r>
      <w:r w:rsidRPr="00420DC0">
        <w:rPr>
          <w:rStyle w:val="StyleUnderline"/>
        </w:rPr>
        <w:t xml:space="preserve">a </w:t>
      </w:r>
      <w:r w:rsidRPr="00420DC0">
        <w:rPr>
          <w:rStyle w:val="Emphasis"/>
        </w:rPr>
        <w:t>new criterion</w:t>
      </w:r>
      <w:r w:rsidRPr="00420DC0">
        <w:rPr>
          <w:sz w:val="16"/>
        </w:rPr>
        <w:t xml:space="preserve"> </w:t>
      </w:r>
      <w:r w:rsidRPr="00420DC0">
        <w:rPr>
          <w:rStyle w:val="StyleUnderline"/>
        </w:rPr>
        <w:t>for penalty amounts</w:t>
      </w:r>
      <w:r w:rsidRPr="00420DC0">
        <w:rPr>
          <w:sz w:val="16"/>
        </w:rPr>
        <w:t xml:space="preserve">. </w:t>
      </w:r>
      <w:r w:rsidRPr="00420DC0">
        <w:rPr>
          <w:rStyle w:val="StyleUnderline"/>
        </w:rPr>
        <w:t xml:space="preserve">A proper framework would </w:t>
      </w:r>
      <w:r w:rsidRPr="00420DC0">
        <w:rPr>
          <w:rStyle w:val="Emphasis"/>
        </w:rPr>
        <w:t>establish a uniform metric</w:t>
      </w:r>
      <w:r w:rsidRPr="00420DC0">
        <w:rPr>
          <w:sz w:val="16"/>
        </w:rPr>
        <w:t xml:space="preserve"> </w:t>
      </w:r>
      <w:r w:rsidRPr="00420DC0">
        <w:rPr>
          <w:rStyle w:val="StyleUnderline"/>
        </w:rPr>
        <w:t xml:space="preserve">to provide a basis of </w:t>
      </w:r>
      <w:r w:rsidRPr="00420DC0">
        <w:rPr>
          <w:rStyle w:val="Emphasis"/>
        </w:rPr>
        <w:t>certainty</w:t>
      </w:r>
      <w:r w:rsidRPr="00420DC0">
        <w:rPr>
          <w:sz w:val="16"/>
        </w:rPr>
        <w:t xml:space="preserve"> </w:t>
      </w:r>
      <w:r w:rsidRPr="00420DC0">
        <w:rPr>
          <w:rStyle w:val="StyleUnderline"/>
        </w:rPr>
        <w:t>for market participants</w:t>
      </w:r>
      <w:r w:rsidRPr="00420DC0">
        <w:rPr>
          <w:sz w:val="16"/>
        </w:rPr>
        <w:t xml:space="preserve">, </w:t>
      </w:r>
      <w:r w:rsidRPr="00420DC0">
        <w:rPr>
          <w:rStyle w:val="StyleUnderline"/>
        </w:rPr>
        <w:t>while</w:t>
      </w:r>
      <w:r w:rsidRPr="00420DC0">
        <w:rPr>
          <w:sz w:val="16"/>
        </w:rPr>
        <w:t xml:space="preserve"> also </w:t>
      </w:r>
      <w:r w:rsidRPr="00420DC0">
        <w:rPr>
          <w:rStyle w:val="Emphasis"/>
        </w:rPr>
        <w:t>presenting flexibility</w:t>
      </w:r>
      <w:r w:rsidRPr="00420DC0">
        <w:rPr>
          <w:sz w:val="16"/>
        </w:rPr>
        <w:t xml:space="preserve"> </w:t>
      </w:r>
      <w:r w:rsidRPr="00420DC0">
        <w:rPr>
          <w:rStyle w:val="StyleUnderline"/>
        </w:rPr>
        <w:t>to fit new</w:t>
      </w:r>
      <w:r w:rsidRPr="00420DC0">
        <w:rPr>
          <w:sz w:val="16"/>
        </w:rPr>
        <w:t xml:space="preserve"> </w:t>
      </w:r>
      <w:r w:rsidRPr="00420DC0">
        <w:rPr>
          <w:rStyle w:val="StyleUnderline"/>
        </w:rPr>
        <w:t xml:space="preserve">forms of </w:t>
      </w:r>
      <w:r w:rsidRPr="00420DC0">
        <w:rPr>
          <w:rStyle w:val="Emphasis"/>
        </w:rPr>
        <w:t>misconduct</w:t>
      </w:r>
      <w:r w:rsidRPr="00420DC0">
        <w:rPr>
          <w:sz w:val="16"/>
        </w:rPr>
        <w:t xml:space="preserve"> </w:t>
      </w:r>
      <w:r w:rsidRPr="00420DC0">
        <w:rPr>
          <w:rStyle w:val="StyleUnderline"/>
        </w:rPr>
        <w:t>and granting judges</w:t>
      </w:r>
      <w:r w:rsidRPr="00420DC0">
        <w:rPr>
          <w:sz w:val="16"/>
        </w:rPr>
        <w:t xml:space="preserve"> </w:t>
      </w:r>
      <w:r w:rsidRPr="00420DC0">
        <w:rPr>
          <w:rStyle w:val="StyleUnderline"/>
        </w:rPr>
        <w:t xml:space="preserve">the ability to </w:t>
      </w:r>
      <w:r w:rsidRPr="00420DC0">
        <w:rPr>
          <w:rStyle w:val="Emphasis"/>
        </w:rPr>
        <w:t>account for</w:t>
      </w:r>
      <w:r w:rsidRPr="00420DC0">
        <w:rPr>
          <w:sz w:val="16"/>
        </w:rPr>
        <w:t xml:space="preserve"> </w:t>
      </w:r>
      <w:r w:rsidRPr="00420DC0">
        <w:rPr>
          <w:rStyle w:val="StyleUnderline"/>
        </w:rPr>
        <w:t>subjective factors</w:t>
      </w:r>
      <w:r w:rsidRPr="00420DC0">
        <w:rPr>
          <w:sz w:val="16"/>
        </w:rPr>
        <w:t>. A revenue-centric system would effectively balance these goals.</w:t>
      </w:r>
    </w:p>
    <w:p w:rsidR="00EF298D" w:rsidRPr="00420DC0" w:rsidRDefault="00EF298D" w:rsidP="00EF298D">
      <w:pPr>
        <w:rPr>
          <w:sz w:val="16"/>
        </w:rPr>
      </w:pPr>
      <w:r w:rsidRPr="00420DC0">
        <w:rPr>
          <w:rStyle w:val="StyleUnderline"/>
        </w:rPr>
        <w:t xml:space="preserve">Finding an </w:t>
      </w:r>
      <w:r w:rsidRPr="00420DC0">
        <w:rPr>
          <w:rStyle w:val="Emphasis"/>
        </w:rPr>
        <w:t>appropriate metric</w:t>
      </w:r>
      <w:r w:rsidRPr="00420DC0">
        <w:rPr>
          <w:sz w:val="16"/>
        </w:rPr>
        <w:t xml:space="preserve"> for severity </w:t>
      </w:r>
      <w:r w:rsidRPr="00420DC0">
        <w:rPr>
          <w:rStyle w:val="StyleUnderline"/>
        </w:rPr>
        <w:t xml:space="preserve">is key to a </w:t>
      </w:r>
      <w:r w:rsidRPr="00420DC0">
        <w:rPr>
          <w:rStyle w:val="Emphasis"/>
        </w:rPr>
        <w:t>consistent</w:t>
      </w:r>
      <w:r w:rsidRPr="00420DC0">
        <w:rPr>
          <w:sz w:val="16"/>
        </w:rPr>
        <w:t xml:space="preserve"> penalty </w:t>
      </w:r>
      <w:r w:rsidRPr="00420DC0">
        <w:rPr>
          <w:rStyle w:val="Emphasis"/>
        </w:rPr>
        <w:t>framework</w:t>
      </w:r>
      <w:r w:rsidRPr="00420DC0">
        <w:rPr>
          <w:sz w:val="16"/>
        </w:rPr>
        <w:t xml:space="preserve">.200 When Congress first granted the SEC the power to impose fines on wrongdoers, it recognized that the amount of profit gained—or avoided—and the amount of investor harm were appropriate barometers for the severity of misconduct.201 To that end, it imposed penalty caps that were based on those numbers.202 And even though Dodd-Frank did not continue that practice for ALJs— </w:t>
      </w:r>
      <w:r w:rsidRPr="00420DC0">
        <w:rPr>
          <w:rStyle w:val="StyleUnderline"/>
        </w:rPr>
        <w:t xml:space="preserve">Congress decided to </w:t>
      </w:r>
      <w:r w:rsidRPr="00420DC0">
        <w:rPr>
          <w:rStyle w:val="Emphasis"/>
        </w:rPr>
        <w:t>rely exclusively</w:t>
      </w:r>
      <w:r w:rsidRPr="00420DC0">
        <w:rPr>
          <w:rStyle w:val="StyleUnderline"/>
        </w:rPr>
        <w:t xml:space="preserve"> on the tiers</w:t>
      </w:r>
      <w:r w:rsidRPr="00420DC0">
        <w:rPr>
          <w:sz w:val="16"/>
        </w:rPr>
        <w:t>—</w:t>
      </w:r>
      <w:r w:rsidRPr="00420DC0">
        <w:rPr>
          <w:rStyle w:val="StyleUnderline"/>
        </w:rPr>
        <w:t xml:space="preserve">some adjudicators </w:t>
      </w:r>
      <w:r w:rsidRPr="00420DC0">
        <w:rPr>
          <w:rStyle w:val="Emphasis"/>
        </w:rPr>
        <w:t>still</w:t>
      </w:r>
      <w:r w:rsidRPr="00420DC0">
        <w:rPr>
          <w:sz w:val="16"/>
        </w:rPr>
        <w:t xml:space="preserve"> implicitly </w:t>
      </w:r>
      <w:r w:rsidRPr="00420DC0">
        <w:rPr>
          <w:rStyle w:val="Emphasis"/>
        </w:rPr>
        <w:t>recognize</w:t>
      </w:r>
      <w:r w:rsidRPr="00420DC0">
        <w:rPr>
          <w:sz w:val="16"/>
        </w:rPr>
        <w:t xml:space="preserve"> </w:t>
      </w:r>
      <w:r w:rsidRPr="00420DC0">
        <w:rPr>
          <w:rStyle w:val="StyleUnderline"/>
        </w:rPr>
        <w:t>the amount of disgorgement as a measure of severity</w:t>
      </w:r>
      <w:r w:rsidRPr="00420DC0">
        <w:rPr>
          <w:sz w:val="16"/>
        </w:rPr>
        <w:t xml:space="preserve">, </w:t>
      </w:r>
      <w:r w:rsidRPr="00420DC0">
        <w:rPr>
          <w:rStyle w:val="Emphasis"/>
        </w:rPr>
        <w:t>declining</w:t>
      </w:r>
      <w:r w:rsidRPr="00420DC0">
        <w:rPr>
          <w:rStyle w:val="StyleUnderline"/>
        </w:rPr>
        <w:t xml:space="preserve"> to impose penalties</w:t>
      </w:r>
      <w:r w:rsidRPr="00420DC0">
        <w:rPr>
          <w:sz w:val="16"/>
        </w:rPr>
        <w:t xml:space="preserve"> </w:t>
      </w:r>
      <w:r w:rsidRPr="00420DC0">
        <w:rPr>
          <w:rStyle w:val="StyleUnderline"/>
        </w:rPr>
        <w:t xml:space="preserve">that </w:t>
      </w:r>
      <w:r w:rsidRPr="00420DC0">
        <w:rPr>
          <w:rStyle w:val="Emphasis"/>
        </w:rPr>
        <w:t>exceed disgorgement</w:t>
      </w:r>
      <w:r w:rsidRPr="00420DC0">
        <w:rPr>
          <w:sz w:val="16"/>
        </w:rPr>
        <w:t xml:space="preserve">.203 Therefore, </w:t>
      </w:r>
      <w:r w:rsidRPr="00420DC0">
        <w:rPr>
          <w:rStyle w:val="StyleUnderline"/>
        </w:rPr>
        <w:t>returning to a system that</w:t>
      </w:r>
      <w:r w:rsidRPr="00420DC0">
        <w:rPr>
          <w:sz w:val="16"/>
        </w:rPr>
        <w:t xml:space="preserve"> </w:t>
      </w:r>
      <w:r w:rsidRPr="00420DC0">
        <w:rPr>
          <w:rStyle w:val="StyleUnderline"/>
        </w:rPr>
        <w:t xml:space="preserve">formally uses those numbers as the </w:t>
      </w:r>
      <w:r w:rsidRPr="00420DC0">
        <w:rPr>
          <w:rStyle w:val="Emphasis"/>
        </w:rPr>
        <w:t>baseline measure</w:t>
      </w:r>
      <w:r w:rsidRPr="00420DC0">
        <w:rPr>
          <w:sz w:val="16"/>
        </w:rPr>
        <w:t xml:space="preserve"> </w:t>
      </w:r>
      <w:r w:rsidRPr="00420DC0">
        <w:rPr>
          <w:rStyle w:val="StyleUnderline"/>
        </w:rPr>
        <w:t>for penalties</w:t>
      </w:r>
      <w:r w:rsidRPr="00420DC0">
        <w:rPr>
          <w:sz w:val="16"/>
        </w:rPr>
        <w:t xml:space="preserve"> </w:t>
      </w:r>
      <w:r w:rsidRPr="00420DC0">
        <w:rPr>
          <w:rStyle w:val="StyleUnderline"/>
        </w:rPr>
        <w:t xml:space="preserve">would be an </w:t>
      </w:r>
      <w:r w:rsidRPr="00420DC0">
        <w:rPr>
          <w:rStyle w:val="Emphasis"/>
        </w:rPr>
        <w:t>intuitive switch</w:t>
      </w:r>
      <w:r w:rsidRPr="00420DC0">
        <w:rPr>
          <w:sz w:val="16"/>
        </w:rPr>
        <w:t xml:space="preserve"> </w:t>
      </w:r>
      <w:r w:rsidRPr="00420DC0">
        <w:rPr>
          <w:rStyle w:val="StyleUnderline"/>
        </w:rPr>
        <w:t xml:space="preserve">and would provide a more </w:t>
      </w:r>
      <w:r w:rsidRPr="00420DC0">
        <w:rPr>
          <w:rStyle w:val="Emphasis"/>
        </w:rPr>
        <w:t>accurate</w:t>
      </w:r>
      <w:r w:rsidRPr="00420DC0">
        <w:rPr>
          <w:rStyle w:val="StyleUnderline"/>
        </w:rPr>
        <w:t xml:space="preserve">, </w:t>
      </w:r>
      <w:r w:rsidRPr="00420DC0">
        <w:rPr>
          <w:rStyle w:val="Emphasis"/>
        </w:rPr>
        <w:t>definite</w:t>
      </w:r>
      <w:r w:rsidRPr="00420DC0">
        <w:rPr>
          <w:rStyle w:val="StyleUnderline"/>
        </w:rPr>
        <w:t xml:space="preserve">, and </w:t>
      </w:r>
      <w:r w:rsidRPr="00420DC0">
        <w:rPr>
          <w:rStyle w:val="Emphasis"/>
        </w:rPr>
        <w:t>predictable system</w:t>
      </w:r>
      <w:r w:rsidRPr="00420DC0">
        <w:rPr>
          <w:rStyle w:val="StyleUnderline"/>
        </w:rPr>
        <w:t xml:space="preserve"> of punishment</w:t>
      </w:r>
      <w:r w:rsidRPr="00420DC0">
        <w:rPr>
          <w:sz w:val="16"/>
        </w:rPr>
        <w:t>.</w:t>
      </w:r>
    </w:p>
    <w:p w:rsidR="00EF298D" w:rsidRPr="00440E14" w:rsidRDefault="00EF298D" w:rsidP="00EF298D">
      <w:pPr>
        <w:rPr>
          <w:sz w:val="16"/>
          <w:szCs w:val="16"/>
        </w:rPr>
      </w:pPr>
      <w:r w:rsidRPr="00440E14">
        <w:rPr>
          <w:sz w:val="16"/>
          <w:szCs w:val="16"/>
        </w:rPr>
        <w:t>England, for example, has a system based on this principle that varies substantially from the Dodd-Frank approach. Its penalty system is administered by the Financial Conduct Authority (“FCA”), which— along with the Prudential Regulation Authority—regulates banking and capital markets in the U.K. Unlike their American counterpart, each entity has extensive instructions that dictate how they should calculate penalties.204 FCA penalties have two segments: disgorgement and an additional financial penalty.205 The financial penalty is an assessment of the “seriousness of the breach.”206 In most cases, this penalty is a percentage of the revenue earned by the violating firm.207 The FCA uses revenue, instead of disgorgement, to measure the sanction, but the basic principle remains the same.</w:t>
      </w:r>
    </w:p>
    <w:p w:rsidR="00EF298D" w:rsidRPr="00440E14" w:rsidRDefault="00EF298D" w:rsidP="00EF298D">
      <w:pPr>
        <w:rPr>
          <w:sz w:val="16"/>
        </w:rPr>
      </w:pPr>
      <w:r w:rsidRPr="00440E14">
        <w:rPr>
          <w:sz w:val="16"/>
        </w:rPr>
        <w:t xml:space="preserve">Although it seems that the FCA would encounter a similar issue as American adjudicators in defining what a “breach” is, it calculates the revenue by consolidating benefits earned for the entire “period” of the breach.208 </w:t>
      </w:r>
      <w:r w:rsidRPr="00440E14">
        <w:rPr>
          <w:rStyle w:val="StyleUnderline"/>
        </w:rPr>
        <w:t>Once the FCA</w:t>
      </w:r>
      <w:r w:rsidRPr="00440E14">
        <w:rPr>
          <w:sz w:val="16"/>
        </w:rPr>
        <w:t xml:space="preserve"> has </w:t>
      </w:r>
      <w:r w:rsidRPr="00440E14">
        <w:rPr>
          <w:rStyle w:val="StyleUnderline"/>
        </w:rPr>
        <w:t xml:space="preserve">established the </w:t>
      </w:r>
      <w:r w:rsidRPr="00440E14">
        <w:rPr>
          <w:rStyle w:val="Emphasis"/>
        </w:rPr>
        <w:t>total revenue</w:t>
      </w:r>
      <w:r w:rsidRPr="00440E14">
        <w:rPr>
          <w:sz w:val="16"/>
        </w:rPr>
        <w:t xml:space="preserve"> </w:t>
      </w:r>
      <w:r w:rsidRPr="00440E14">
        <w:rPr>
          <w:rStyle w:val="StyleUnderline"/>
        </w:rPr>
        <w:t>for the period</w:t>
      </w:r>
      <w:r w:rsidRPr="00440E14">
        <w:rPr>
          <w:sz w:val="16"/>
        </w:rPr>
        <w:t xml:space="preserve">, </w:t>
      </w:r>
      <w:r w:rsidRPr="00440E14">
        <w:rPr>
          <w:rStyle w:val="StyleUnderline"/>
        </w:rPr>
        <w:t xml:space="preserve">it uses a </w:t>
      </w:r>
      <w:r w:rsidRPr="00440E14">
        <w:rPr>
          <w:rStyle w:val="Emphasis"/>
        </w:rPr>
        <w:t>comprehensive list</w:t>
      </w:r>
      <w:r w:rsidRPr="00440E14">
        <w:rPr>
          <w:sz w:val="16"/>
        </w:rPr>
        <w:t xml:space="preserve"> </w:t>
      </w:r>
      <w:r w:rsidRPr="00440E14">
        <w:rPr>
          <w:rStyle w:val="StyleUnderline"/>
        </w:rPr>
        <w:t>of</w:t>
      </w:r>
      <w:r w:rsidRPr="00440E14">
        <w:rPr>
          <w:sz w:val="16"/>
        </w:rPr>
        <w:t xml:space="preserve"> </w:t>
      </w:r>
      <w:r w:rsidRPr="00440E14">
        <w:rPr>
          <w:rStyle w:val="Emphasis"/>
        </w:rPr>
        <w:t>subjective factors</w:t>
      </w:r>
      <w:r w:rsidRPr="00440E14">
        <w:rPr>
          <w:sz w:val="16"/>
        </w:rPr>
        <w:t xml:space="preserve"> </w:t>
      </w:r>
      <w:r w:rsidRPr="00440E14">
        <w:rPr>
          <w:rStyle w:val="StyleUnderline"/>
        </w:rPr>
        <w:t>to determine an appropriate percentage</w:t>
      </w:r>
      <w:r w:rsidRPr="00440E14">
        <w:rPr>
          <w:sz w:val="16"/>
        </w:rPr>
        <w:t xml:space="preserve"> </w:t>
      </w:r>
      <w:r w:rsidRPr="00440E14">
        <w:rPr>
          <w:rStyle w:val="StyleUnderline"/>
        </w:rPr>
        <w:t xml:space="preserve">ranging from </w:t>
      </w:r>
      <w:r w:rsidRPr="00440E14">
        <w:rPr>
          <w:rStyle w:val="Emphasis"/>
        </w:rPr>
        <w:t>0</w:t>
      </w:r>
      <w:r w:rsidRPr="00440E14">
        <w:rPr>
          <w:sz w:val="16"/>
        </w:rPr>
        <w:t xml:space="preserve"> percent </w:t>
      </w:r>
      <w:r w:rsidRPr="00440E14">
        <w:rPr>
          <w:rStyle w:val="StyleUnderline"/>
        </w:rPr>
        <w:t xml:space="preserve">to </w:t>
      </w:r>
      <w:r w:rsidRPr="00440E14">
        <w:rPr>
          <w:rStyle w:val="Emphasis"/>
        </w:rPr>
        <w:t>20 percent</w:t>
      </w:r>
      <w:r w:rsidRPr="00440E14">
        <w:rPr>
          <w:sz w:val="16"/>
        </w:rPr>
        <w:t>.209 “</w:t>
      </w:r>
      <w:r w:rsidRPr="00440E14">
        <w:rPr>
          <w:rStyle w:val="StyleUnderline"/>
        </w:rPr>
        <w:t>The more serious the breach, the higher the level</w:t>
      </w:r>
      <w:r w:rsidRPr="00440E14">
        <w:rPr>
          <w:sz w:val="16"/>
        </w:rPr>
        <w:t xml:space="preserve">.”210 </w:t>
      </w:r>
      <w:r w:rsidRPr="00440E14">
        <w:rPr>
          <w:rStyle w:val="StyleUnderline"/>
        </w:rPr>
        <w:t>The FCA can</w:t>
      </w:r>
      <w:r w:rsidRPr="00440E14">
        <w:rPr>
          <w:sz w:val="16"/>
        </w:rPr>
        <w:t xml:space="preserve"> then </w:t>
      </w:r>
      <w:r w:rsidRPr="00440E14">
        <w:rPr>
          <w:rStyle w:val="Emphasis"/>
        </w:rPr>
        <w:t>adjust</w:t>
      </w:r>
      <w:r w:rsidRPr="00440E14">
        <w:rPr>
          <w:sz w:val="16"/>
        </w:rPr>
        <w:t xml:space="preserve"> </w:t>
      </w:r>
      <w:r w:rsidRPr="00440E14">
        <w:rPr>
          <w:rStyle w:val="StyleUnderline"/>
        </w:rPr>
        <w:t xml:space="preserve">the total penalty using a series of </w:t>
      </w:r>
      <w:r w:rsidRPr="00440E14">
        <w:rPr>
          <w:rStyle w:val="Emphasis"/>
        </w:rPr>
        <w:t>aggravating</w:t>
      </w:r>
      <w:r w:rsidRPr="00440E14">
        <w:rPr>
          <w:sz w:val="16"/>
        </w:rPr>
        <w:t xml:space="preserve"> </w:t>
      </w:r>
      <w:r w:rsidRPr="00440E14">
        <w:rPr>
          <w:rStyle w:val="StyleUnderline"/>
        </w:rPr>
        <w:t>and</w:t>
      </w:r>
      <w:r w:rsidRPr="00440E14">
        <w:rPr>
          <w:sz w:val="16"/>
        </w:rPr>
        <w:t xml:space="preserve"> </w:t>
      </w:r>
      <w:r w:rsidRPr="00440E14">
        <w:rPr>
          <w:rStyle w:val="Emphasis"/>
        </w:rPr>
        <w:t>mitigating factors</w:t>
      </w:r>
      <w:r w:rsidRPr="00440E14">
        <w:rPr>
          <w:sz w:val="16"/>
        </w:rPr>
        <w:t xml:space="preserve">, </w:t>
      </w:r>
      <w:r w:rsidRPr="00440E14">
        <w:rPr>
          <w:rStyle w:val="StyleUnderline"/>
        </w:rPr>
        <w:t>as well as a “</w:t>
      </w:r>
      <w:r w:rsidRPr="00440E14">
        <w:rPr>
          <w:rStyle w:val="Emphasis"/>
        </w:rPr>
        <w:t>deterrence factor</w:t>
      </w:r>
      <w:r w:rsidRPr="00440E14">
        <w:rPr>
          <w:sz w:val="16"/>
        </w:rPr>
        <w:t xml:space="preserve">.”211 To summarize in terms of current ALJ approaches, </w:t>
      </w:r>
      <w:r w:rsidRPr="00440E14">
        <w:rPr>
          <w:rStyle w:val="StyleUnderline"/>
        </w:rPr>
        <w:t>the FCA</w:t>
      </w:r>
      <w:r w:rsidRPr="00440E14">
        <w:rPr>
          <w:sz w:val="16"/>
        </w:rPr>
        <w:t xml:space="preserve"> first </w:t>
      </w:r>
      <w:r w:rsidRPr="00440E14">
        <w:rPr>
          <w:rStyle w:val="StyleUnderline"/>
        </w:rPr>
        <w:t xml:space="preserve">establishes the total benefit earned from the </w:t>
      </w:r>
      <w:r w:rsidRPr="00440E14">
        <w:rPr>
          <w:rStyle w:val="Emphasis"/>
        </w:rPr>
        <w:t>course of conduct</w:t>
      </w:r>
      <w:r w:rsidRPr="00440E14">
        <w:rPr>
          <w:sz w:val="16"/>
        </w:rPr>
        <w:t xml:space="preserve"> </w:t>
      </w:r>
      <w:r w:rsidRPr="00440E14">
        <w:rPr>
          <w:rStyle w:val="StyleUnderline"/>
        </w:rPr>
        <w:t>that violates</w:t>
      </w:r>
      <w:r w:rsidRPr="00440E14">
        <w:rPr>
          <w:sz w:val="16"/>
        </w:rPr>
        <w:t xml:space="preserve"> the </w:t>
      </w:r>
      <w:r w:rsidRPr="00440E14">
        <w:rPr>
          <w:rStyle w:val="StyleUnderline"/>
        </w:rPr>
        <w:t>securities laws</w:t>
      </w:r>
      <w:r w:rsidRPr="00440E14">
        <w:rPr>
          <w:sz w:val="16"/>
        </w:rPr>
        <w:t xml:space="preserve"> </w:t>
      </w:r>
      <w:r w:rsidRPr="00440E14">
        <w:rPr>
          <w:rStyle w:val="StyleUnderline"/>
        </w:rPr>
        <w:t>and</w:t>
      </w:r>
      <w:r w:rsidRPr="00440E14">
        <w:rPr>
          <w:sz w:val="16"/>
        </w:rPr>
        <w:t xml:space="preserve"> then </w:t>
      </w:r>
      <w:r w:rsidRPr="00440E14">
        <w:rPr>
          <w:rStyle w:val="Emphasis"/>
        </w:rPr>
        <w:t>multiplies</w:t>
      </w:r>
      <w:r w:rsidRPr="00440E14">
        <w:rPr>
          <w:sz w:val="16"/>
        </w:rPr>
        <w:t xml:space="preserve"> </w:t>
      </w:r>
      <w:r w:rsidRPr="00440E14">
        <w:rPr>
          <w:rStyle w:val="StyleUnderline"/>
        </w:rPr>
        <w:t>that number by a percentage that equates to</w:t>
      </w:r>
      <w:r w:rsidRPr="00440E14">
        <w:rPr>
          <w:sz w:val="16"/>
        </w:rPr>
        <w:t xml:space="preserve"> the </w:t>
      </w:r>
      <w:r w:rsidRPr="00440E14">
        <w:rPr>
          <w:rStyle w:val="Emphasis"/>
        </w:rPr>
        <w:t>severity of the crime</w:t>
      </w:r>
      <w:r w:rsidRPr="00440E14">
        <w:rPr>
          <w:sz w:val="16"/>
        </w:rPr>
        <w:t>.</w:t>
      </w:r>
    </w:p>
    <w:p w:rsidR="00EF298D" w:rsidRDefault="00EF298D" w:rsidP="00EF298D">
      <w:pPr>
        <w:rPr>
          <w:sz w:val="16"/>
        </w:rPr>
      </w:pPr>
      <w:r w:rsidRPr="00440E14">
        <w:rPr>
          <w:rStyle w:val="StyleUnderline"/>
        </w:rPr>
        <w:t>One critical benefit</w:t>
      </w:r>
      <w:r w:rsidRPr="00440E14">
        <w:rPr>
          <w:sz w:val="16"/>
        </w:rPr>
        <w:t xml:space="preserve"> of this approach </w:t>
      </w:r>
      <w:r w:rsidRPr="00440E14">
        <w:rPr>
          <w:rStyle w:val="StyleUnderline"/>
        </w:rPr>
        <w:t xml:space="preserve">is that it strikes a </w:t>
      </w:r>
      <w:r w:rsidRPr="00440E14">
        <w:rPr>
          <w:rStyle w:val="Emphasis"/>
        </w:rPr>
        <w:t>desirable balance</w:t>
      </w:r>
      <w:r w:rsidRPr="00440E14">
        <w:rPr>
          <w:sz w:val="16"/>
        </w:rPr>
        <w:t xml:space="preserve"> </w:t>
      </w:r>
      <w:r w:rsidRPr="00440E14">
        <w:rPr>
          <w:rStyle w:val="StyleUnderline"/>
        </w:rPr>
        <w:t xml:space="preserve">between </w:t>
      </w:r>
      <w:r w:rsidRPr="00440E14">
        <w:rPr>
          <w:rStyle w:val="Emphasis"/>
        </w:rPr>
        <w:t>objective</w:t>
      </w:r>
      <w:r w:rsidRPr="00440E14">
        <w:rPr>
          <w:rStyle w:val="StyleUnderline"/>
        </w:rPr>
        <w:t xml:space="preserve"> and </w:t>
      </w:r>
      <w:r w:rsidRPr="00440E14">
        <w:rPr>
          <w:rStyle w:val="Emphasis"/>
        </w:rPr>
        <w:t>subjective factors</w:t>
      </w:r>
      <w:r w:rsidRPr="00440E14">
        <w:rPr>
          <w:sz w:val="16"/>
        </w:rPr>
        <w:t xml:space="preserve">. </w:t>
      </w:r>
      <w:r w:rsidRPr="00440E14">
        <w:rPr>
          <w:rStyle w:val="StyleUnderline"/>
        </w:rPr>
        <w:t xml:space="preserve">Although adjudicators </w:t>
      </w:r>
      <w:r w:rsidRPr="00440E14">
        <w:rPr>
          <w:rStyle w:val="Emphasis"/>
        </w:rPr>
        <w:t>retain</w:t>
      </w:r>
      <w:r w:rsidRPr="00440E14">
        <w:rPr>
          <w:sz w:val="16"/>
        </w:rPr>
        <w:t xml:space="preserve"> sufficient </w:t>
      </w:r>
      <w:r w:rsidRPr="00440E14">
        <w:rPr>
          <w:rStyle w:val="Emphasis"/>
        </w:rPr>
        <w:t>discretion</w:t>
      </w:r>
      <w:r w:rsidRPr="00440E14">
        <w:rPr>
          <w:sz w:val="16"/>
        </w:rPr>
        <w:t xml:space="preserve"> </w:t>
      </w:r>
      <w:r w:rsidRPr="00440E14">
        <w:rPr>
          <w:rStyle w:val="StyleUnderline"/>
        </w:rPr>
        <w:t>to address egregious cases</w:t>
      </w:r>
      <w:r w:rsidRPr="00440E14">
        <w:rPr>
          <w:sz w:val="16"/>
        </w:rPr>
        <w:t xml:space="preserve">, </w:t>
      </w:r>
      <w:r w:rsidRPr="00440E14">
        <w:rPr>
          <w:rStyle w:val="StyleUnderline"/>
        </w:rPr>
        <w:t>the fact that the “</w:t>
      </w:r>
      <w:r w:rsidRPr="00440E14">
        <w:rPr>
          <w:rStyle w:val="Emphasis"/>
        </w:rPr>
        <w:t>base” number</w:t>
      </w:r>
      <w:r w:rsidRPr="00440E14">
        <w:rPr>
          <w:sz w:val="16"/>
        </w:rPr>
        <w:t xml:space="preserve"> </w:t>
      </w:r>
      <w:r w:rsidRPr="00440E14">
        <w:rPr>
          <w:rStyle w:val="StyleUnderline"/>
        </w:rPr>
        <w:t xml:space="preserve">is one that is </w:t>
      </w:r>
      <w:r w:rsidRPr="00440E14">
        <w:rPr>
          <w:rStyle w:val="Emphasis"/>
        </w:rPr>
        <w:t>objectively measured</w:t>
      </w:r>
      <w:r w:rsidRPr="00440E14">
        <w:rPr>
          <w:sz w:val="16"/>
        </w:rPr>
        <w:t xml:space="preserve"> </w:t>
      </w:r>
      <w:r w:rsidRPr="00440E14">
        <w:rPr>
          <w:rStyle w:val="StyleUnderline"/>
        </w:rPr>
        <w:t xml:space="preserve">by </w:t>
      </w:r>
      <w:r w:rsidRPr="00440E14">
        <w:rPr>
          <w:rStyle w:val="Emphasis"/>
        </w:rPr>
        <w:t>calculating</w:t>
      </w:r>
      <w:r w:rsidRPr="00440E14">
        <w:rPr>
          <w:rStyle w:val="StyleUnderline"/>
        </w:rPr>
        <w:t xml:space="preserve"> the </w:t>
      </w:r>
      <w:r w:rsidRPr="00440E14">
        <w:rPr>
          <w:rStyle w:val="Emphasis"/>
        </w:rPr>
        <w:t>revenues</w:t>
      </w:r>
      <w:r w:rsidRPr="00440E14">
        <w:rPr>
          <w:sz w:val="16"/>
        </w:rPr>
        <w:t xml:space="preserve"> </w:t>
      </w:r>
      <w:r w:rsidRPr="00440E14">
        <w:rPr>
          <w:rStyle w:val="StyleUnderline"/>
        </w:rPr>
        <w:t>earned can significantly reduce variability</w:t>
      </w:r>
      <w:r w:rsidRPr="00440E14">
        <w:rPr>
          <w:sz w:val="16"/>
        </w:rPr>
        <w:t xml:space="preserve">. And </w:t>
      </w:r>
      <w:r w:rsidRPr="00440E14">
        <w:rPr>
          <w:rStyle w:val="StyleUnderline"/>
        </w:rPr>
        <w:t xml:space="preserve">it </w:t>
      </w:r>
      <w:r w:rsidRPr="00440E14">
        <w:rPr>
          <w:rStyle w:val="Emphasis"/>
        </w:rPr>
        <w:t>does not impose any</w:t>
      </w:r>
      <w:r w:rsidRPr="00440E14">
        <w:rPr>
          <w:sz w:val="16"/>
        </w:rPr>
        <w:t xml:space="preserve"> additional </w:t>
      </w:r>
      <w:r w:rsidRPr="00440E14">
        <w:rPr>
          <w:rStyle w:val="Emphasis"/>
        </w:rPr>
        <w:t>burden</w:t>
      </w:r>
      <w:r w:rsidRPr="00440E14">
        <w:rPr>
          <w:sz w:val="16"/>
        </w:rPr>
        <w:t xml:space="preserve"> </w:t>
      </w:r>
      <w:r w:rsidRPr="00440E14">
        <w:rPr>
          <w:rStyle w:val="StyleUnderline"/>
        </w:rPr>
        <w:t xml:space="preserve">on the SEC because that calculation is </w:t>
      </w:r>
      <w:r w:rsidRPr="00440E14">
        <w:rPr>
          <w:rStyle w:val="Emphasis"/>
        </w:rPr>
        <w:t>not</w:t>
      </w:r>
      <w:r w:rsidRPr="00440E14">
        <w:rPr>
          <w:sz w:val="16"/>
        </w:rPr>
        <w:t xml:space="preserve"> so </w:t>
      </w:r>
      <w:r w:rsidRPr="00440E14">
        <w:rPr>
          <w:rStyle w:val="Emphasis"/>
        </w:rPr>
        <w:t>different</w:t>
      </w:r>
      <w:r w:rsidRPr="00440E14">
        <w:rPr>
          <w:sz w:val="16"/>
        </w:rPr>
        <w:t xml:space="preserve"> </w:t>
      </w:r>
      <w:r w:rsidRPr="00440E14">
        <w:rPr>
          <w:rStyle w:val="StyleUnderline"/>
        </w:rPr>
        <w:t>from how the SEC</w:t>
      </w:r>
      <w:r w:rsidRPr="00440E14">
        <w:rPr>
          <w:sz w:val="16"/>
        </w:rPr>
        <w:t xml:space="preserve"> currently </w:t>
      </w:r>
      <w:r w:rsidRPr="00440E14">
        <w:rPr>
          <w:rStyle w:val="StyleUnderline"/>
        </w:rPr>
        <w:t>ascertains disgorgement numbers</w:t>
      </w:r>
      <w:r w:rsidRPr="00440E14">
        <w:rPr>
          <w:sz w:val="16"/>
        </w:rPr>
        <w:t xml:space="preserve">.212 The ALJ can still exercise discretion when applying the factors to determine the percentage multiplier, as well as when applying the additional aggravating and mitigating factors. </w:t>
      </w:r>
      <w:r w:rsidRPr="00440E14">
        <w:rPr>
          <w:rStyle w:val="StyleUnderline"/>
        </w:rPr>
        <w:t>A few of the many factors that the FCA uses are</w:t>
      </w:r>
      <w:r w:rsidRPr="00440E14">
        <w:rPr>
          <w:sz w:val="16"/>
        </w:rPr>
        <w:t xml:space="preserve"> the </w:t>
      </w:r>
      <w:r w:rsidRPr="00440E14">
        <w:rPr>
          <w:rStyle w:val="Emphasis"/>
        </w:rPr>
        <w:t>frequency</w:t>
      </w:r>
      <w:r w:rsidRPr="00440E14">
        <w:rPr>
          <w:sz w:val="16"/>
        </w:rPr>
        <w:t xml:space="preserve"> </w:t>
      </w:r>
      <w:r w:rsidRPr="00440E14">
        <w:rPr>
          <w:rStyle w:val="StyleUnderline"/>
        </w:rPr>
        <w:t xml:space="preserve">or </w:t>
      </w:r>
      <w:r w:rsidRPr="00440E14">
        <w:rPr>
          <w:rStyle w:val="Emphasis"/>
        </w:rPr>
        <w:t>repetition</w:t>
      </w:r>
      <w:r w:rsidRPr="00440E14">
        <w:rPr>
          <w:sz w:val="16"/>
        </w:rPr>
        <w:t xml:space="preserve"> </w:t>
      </w:r>
      <w:r w:rsidRPr="00440E14">
        <w:rPr>
          <w:rStyle w:val="StyleUnderline"/>
        </w:rPr>
        <w:t>of the conduct</w:t>
      </w:r>
      <w:r w:rsidRPr="00440E14">
        <w:rPr>
          <w:sz w:val="16"/>
        </w:rPr>
        <w:t xml:space="preserve">, </w:t>
      </w:r>
      <w:r w:rsidRPr="00440E14">
        <w:rPr>
          <w:rStyle w:val="StyleUnderline"/>
        </w:rPr>
        <w:t xml:space="preserve">whether the conduct was </w:t>
      </w:r>
      <w:r w:rsidRPr="00440E14">
        <w:rPr>
          <w:rStyle w:val="Emphasis"/>
        </w:rPr>
        <w:t>intentional</w:t>
      </w:r>
      <w:r w:rsidRPr="00440E14">
        <w:rPr>
          <w:sz w:val="16"/>
        </w:rPr>
        <w:t xml:space="preserve">, </w:t>
      </w:r>
      <w:r w:rsidRPr="00440E14">
        <w:rPr>
          <w:rStyle w:val="Emphasis"/>
        </w:rPr>
        <w:t>remedial steps</w:t>
      </w:r>
      <w:r w:rsidRPr="00440E14">
        <w:rPr>
          <w:sz w:val="16"/>
        </w:rPr>
        <w:t xml:space="preserve"> </w:t>
      </w:r>
      <w:r w:rsidRPr="00440E14">
        <w:rPr>
          <w:rStyle w:val="StyleUnderline"/>
        </w:rPr>
        <w:t>taken or cooperation with authorities</w:t>
      </w:r>
      <w:r>
        <w:t xml:space="preserve">, </w:t>
      </w:r>
      <w:r w:rsidRPr="00440E14">
        <w:rPr>
          <w:rStyle w:val="StyleUnderline"/>
        </w:rPr>
        <w:t>and the defendant’s prior disciplinary record</w:t>
      </w:r>
      <w:r w:rsidRPr="00440E14">
        <w:rPr>
          <w:sz w:val="16"/>
        </w:rPr>
        <w:t xml:space="preserve">.213 </w:t>
      </w:r>
      <w:r w:rsidRPr="00440E14">
        <w:rPr>
          <w:rStyle w:val="StyleUnderline"/>
        </w:rPr>
        <w:t xml:space="preserve">But </w:t>
      </w:r>
      <w:r w:rsidRPr="00440E14">
        <w:rPr>
          <w:rStyle w:val="Emphasis"/>
        </w:rPr>
        <w:t>Congress</w:t>
      </w:r>
      <w:r w:rsidRPr="00440E14">
        <w:rPr>
          <w:rStyle w:val="StyleUnderline"/>
        </w:rPr>
        <w:t xml:space="preserve"> and the </w:t>
      </w:r>
      <w:r w:rsidRPr="00440E14">
        <w:rPr>
          <w:rStyle w:val="Emphasis"/>
        </w:rPr>
        <w:t>SEC</w:t>
      </w:r>
      <w:r w:rsidRPr="00440E14">
        <w:rPr>
          <w:rStyle w:val="StyleUnderline"/>
        </w:rPr>
        <w:t xml:space="preserve"> would be </w:t>
      </w:r>
      <w:r w:rsidRPr="00440E14">
        <w:rPr>
          <w:rStyle w:val="Emphasis"/>
        </w:rPr>
        <w:t>free</w:t>
      </w:r>
      <w:r w:rsidRPr="00440E14">
        <w:rPr>
          <w:sz w:val="16"/>
        </w:rPr>
        <w:t xml:space="preserve"> </w:t>
      </w:r>
      <w:r w:rsidRPr="00440E14">
        <w:rPr>
          <w:rStyle w:val="StyleUnderline"/>
        </w:rPr>
        <w:t>to form the list as they please and</w:t>
      </w:r>
      <w:r w:rsidRPr="00440E14">
        <w:rPr>
          <w:sz w:val="16"/>
        </w:rPr>
        <w:t xml:space="preserve"> could </w:t>
      </w:r>
      <w:r w:rsidRPr="00440E14">
        <w:rPr>
          <w:rStyle w:val="Emphasis"/>
        </w:rPr>
        <w:t>incorporate</w:t>
      </w:r>
      <w:r w:rsidRPr="00440E14">
        <w:rPr>
          <w:sz w:val="16"/>
        </w:rPr>
        <w:t xml:space="preserve"> the </w:t>
      </w:r>
      <w:r w:rsidRPr="00440E14">
        <w:rPr>
          <w:rStyle w:val="Emphasis"/>
        </w:rPr>
        <w:t>factors</w:t>
      </w:r>
      <w:r w:rsidRPr="00440E14">
        <w:rPr>
          <w:sz w:val="16"/>
        </w:rPr>
        <w:t xml:space="preserve"> currently </w:t>
      </w:r>
      <w:r w:rsidRPr="00440E14">
        <w:rPr>
          <w:rStyle w:val="StyleUnderline"/>
        </w:rPr>
        <w:t xml:space="preserve">used to identify the </w:t>
      </w:r>
      <w:r w:rsidRPr="00440E14">
        <w:rPr>
          <w:rStyle w:val="Emphasis"/>
        </w:rPr>
        <w:t>appropriate tier</w:t>
      </w:r>
      <w:r w:rsidRPr="00440E14">
        <w:rPr>
          <w:sz w:val="16"/>
        </w:rPr>
        <w:t xml:space="preserve">. </w:t>
      </w:r>
      <w:r w:rsidRPr="00440E14">
        <w:rPr>
          <w:rStyle w:val="StyleUnderline"/>
        </w:rPr>
        <w:t xml:space="preserve">These factors would give the agency </w:t>
      </w:r>
      <w:r w:rsidRPr="00440E14">
        <w:rPr>
          <w:rStyle w:val="Emphasis"/>
        </w:rPr>
        <w:t>enough latitude</w:t>
      </w:r>
      <w:r w:rsidRPr="00440E14">
        <w:rPr>
          <w:sz w:val="16"/>
        </w:rPr>
        <w:t xml:space="preserve"> </w:t>
      </w:r>
      <w:r w:rsidRPr="00440E14">
        <w:rPr>
          <w:rStyle w:val="StyleUnderline"/>
        </w:rPr>
        <w:t xml:space="preserve">to address </w:t>
      </w:r>
      <w:r w:rsidRPr="00440E14">
        <w:rPr>
          <w:rStyle w:val="Emphasis"/>
        </w:rPr>
        <w:t>unique facts</w:t>
      </w:r>
      <w:r w:rsidRPr="00440E14">
        <w:rPr>
          <w:sz w:val="16"/>
        </w:rPr>
        <w:t xml:space="preserve"> </w:t>
      </w:r>
      <w:r w:rsidRPr="00440E14">
        <w:rPr>
          <w:rStyle w:val="StyleUnderline"/>
        </w:rPr>
        <w:t>of</w:t>
      </w:r>
      <w:r w:rsidRPr="00440E14">
        <w:rPr>
          <w:sz w:val="16"/>
        </w:rPr>
        <w:t xml:space="preserve"> peculiar </w:t>
      </w:r>
      <w:r w:rsidRPr="00440E14">
        <w:rPr>
          <w:rStyle w:val="StyleUnderline"/>
        </w:rPr>
        <w:t>cases while grounding the number within an</w:t>
      </w:r>
      <w:r w:rsidRPr="00440E14">
        <w:rPr>
          <w:sz w:val="16"/>
        </w:rPr>
        <w:t xml:space="preserve"> </w:t>
      </w:r>
      <w:r w:rsidRPr="00440E14">
        <w:rPr>
          <w:rStyle w:val="Emphasis"/>
        </w:rPr>
        <w:t>objective criterion</w:t>
      </w:r>
      <w:r w:rsidRPr="00440E14">
        <w:rPr>
          <w:sz w:val="16"/>
        </w:rPr>
        <w:t xml:space="preserve"> </w:t>
      </w:r>
      <w:r w:rsidRPr="00440E14">
        <w:rPr>
          <w:rStyle w:val="StyleUnderline"/>
        </w:rPr>
        <w:t xml:space="preserve">that can only vary within a </w:t>
      </w:r>
      <w:r w:rsidRPr="00440E14">
        <w:rPr>
          <w:rStyle w:val="Emphasis"/>
        </w:rPr>
        <w:t>preset range</w:t>
      </w:r>
      <w:r w:rsidRPr="00440E14">
        <w:rPr>
          <w:sz w:val="16"/>
        </w:rPr>
        <w:t>.</w:t>
      </w:r>
    </w:p>
    <w:p w:rsidR="00EF298D" w:rsidRDefault="00EF298D" w:rsidP="00EF298D">
      <w:pPr>
        <w:pStyle w:val="Heading2"/>
      </w:pPr>
      <w:r>
        <w:t>States CP</w:t>
      </w:r>
    </w:p>
    <w:p w:rsidR="00EF298D" w:rsidRDefault="00EF298D" w:rsidP="00EF298D">
      <w:pPr>
        <w:pStyle w:val="Heading3"/>
      </w:pPr>
      <w:r>
        <w:t>OFF</w:t>
      </w:r>
    </w:p>
    <w:p w:rsidR="00EF298D" w:rsidRPr="00230892" w:rsidRDefault="00EF298D" w:rsidP="00EF298D">
      <w:r>
        <w:t>Vs Environment version</w:t>
      </w:r>
    </w:p>
    <w:p w:rsidR="00EF298D" w:rsidRDefault="00EF298D" w:rsidP="00EF298D">
      <w:pPr>
        <w:pStyle w:val="Heading4"/>
      </w:pPr>
      <w:r w:rsidRPr="005D2341">
        <w:t>The fifty states and all relevant territories of the United States should establish interstate compacts</w:t>
      </w:r>
      <w:r>
        <w:t xml:space="preserve"> for the purpose of reforming sentencing guidelines for environmental crimes, scaling penalties based on culpability, magnitude of damage and ecological harm and should mandate incarceration for offenses that create risks of imminent death or serious bodily injury.</w:t>
      </w:r>
    </w:p>
    <w:p w:rsidR="00EF298D" w:rsidRDefault="00EF298D" w:rsidP="00EF298D"/>
    <w:p w:rsidR="00EF298D" w:rsidRPr="00230892" w:rsidRDefault="00EF298D" w:rsidP="00EF298D">
      <w:r>
        <w:t>Vs Espionage version</w:t>
      </w:r>
    </w:p>
    <w:p w:rsidR="00EF298D" w:rsidRPr="00230892" w:rsidRDefault="00EF298D" w:rsidP="00EF298D">
      <w:pPr>
        <w:pStyle w:val="Heading4"/>
      </w:pPr>
      <w:r w:rsidRPr="005D2341">
        <w:t>The fifty states and all relevant territories of the United States should establish interstate compacts</w:t>
      </w:r>
      <w:r>
        <w:t xml:space="preserve"> for the purpose of </w:t>
      </w:r>
      <w:r w:rsidRPr="00230892">
        <w:t>establish</w:t>
      </w:r>
      <w:r>
        <w:t>ing</w:t>
      </w:r>
      <w:r w:rsidRPr="00230892">
        <w:t xml:space="preserve"> mandatory minimum sentence</w:t>
      </w:r>
      <w:r>
        <w:t>s</w:t>
      </w:r>
      <w:r w:rsidRPr="00230892">
        <w:t xml:space="preserve"> for corporate espionage</w:t>
      </w:r>
      <w:r>
        <w:t>.</w:t>
      </w:r>
    </w:p>
    <w:p w:rsidR="00EF298D" w:rsidRPr="006759F5" w:rsidRDefault="00EF298D" w:rsidP="00EF298D">
      <w:pPr>
        <w:pStyle w:val="Heading4"/>
      </w:pPr>
      <w:r>
        <w:t>&lt;insert a states solvency card&gt;</w:t>
      </w:r>
    </w:p>
    <w:p w:rsidR="00EF298D" w:rsidRDefault="00EF298D" w:rsidP="00EF298D">
      <w:pPr>
        <w:pStyle w:val="Heading3"/>
      </w:pPr>
      <w:r>
        <w:t>AT: Pre-Emption---2NC</w:t>
      </w:r>
    </w:p>
    <w:p w:rsidR="00EF298D" w:rsidRDefault="00EF298D" w:rsidP="00EF298D">
      <w:pPr>
        <w:pStyle w:val="Heading4"/>
      </w:pPr>
      <w:r>
        <w:t xml:space="preserve">It’s completely legal---an interstate compact has literally </w:t>
      </w:r>
      <w:r w:rsidRPr="00BB617D">
        <w:rPr>
          <w:u w:val="single"/>
        </w:rPr>
        <w:t>never been struck down</w:t>
      </w:r>
      <w:r>
        <w:t xml:space="preserve"> out of </w:t>
      </w:r>
      <w:r w:rsidRPr="00BB617D">
        <w:rPr>
          <w:u w:val="single"/>
        </w:rPr>
        <w:t>hundreds</w:t>
      </w:r>
      <w:r>
        <w:t>.</w:t>
      </w:r>
    </w:p>
    <w:p w:rsidR="00EF298D" w:rsidRPr="00BB617D" w:rsidRDefault="00EF298D" w:rsidP="00EF298D">
      <w:r>
        <w:rPr>
          <w:rStyle w:val="Style13ptBold"/>
        </w:rPr>
        <w:t xml:space="preserve">Konschnik 15 </w:t>
      </w:r>
      <w:r>
        <w:t>Kate Konschnik, Lecturer on Law and the founding Director of Harvard Law School’s Environmental Policy Initiative of the Environmental Law Program, and Aladdine Joroff, Staff Attorney and Lecturer at Harvard Law School’s Emmett Environmental Law and Policy Clinic; August 2015; Constitutional Issues to Consider in Clean Power Plan Compliance, Part 1: The Compact Clause, Harvard Environmental Policy Initiative; http://environment.law.harvard.edu/wp-content/uploads/2016/08/CPP-Constitutional-Issues-Compact-Clause.pdf</w:t>
      </w:r>
    </w:p>
    <w:p w:rsidR="00EF298D" w:rsidRPr="00BB617D" w:rsidRDefault="00EF298D" w:rsidP="00EF298D">
      <w:pPr>
        <w:rPr>
          <w:sz w:val="14"/>
        </w:rPr>
      </w:pPr>
      <w:r w:rsidRPr="00BB617D">
        <w:rPr>
          <w:sz w:val="14"/>
        </w:rPr>
        <w:t xml:space="preserve">2. </w:t>
      </w:r>
      <w:r w:rsidRPr="00BB617D">
        <w:rPr>
          <w:rStyle w:val="StyleUnderline"/>
        </w:rPr>
        <w:t>When Does an Interstate</w:t>
      </w:r>
      <w:r w:rsidRPr="00BB617D">
        <w:rPr>
          <w:sz w:val="14"/>
        </w:rPr>
        <w:t xml:space="preserve"> Agreement or </w:t>
      </w:r>
      <w:r w:rsidRPr="00BB617D">
        <w:rPr>
          <w:rStyle w:val="Emphasis"/>
        </w:rPr>
        <w:t>Compact</w:t>
      </w:r>
      <w:r w:rsidRPr="00BB617D">
        <w:rPr>
          <w:sz w:val="14"/>
        </w:rPr>
        <w:t xml:space="preserve"> </w:t>
      </w:r>
      <w:r w:rsidRPr="00BB617D">
        <w:rPr>
          <w:rStyle w:val="StyleUnderline"/>
        </w:rPr>
        <w:t>Require</w:t>
      </w:r>
      <w:r w:rsidRPr="00BB617D">
        <w:rPr>
          <w:sz w:val="14"/>
        </w:rPr>
        <w:t xml:space="preserve"> Congressional </w:t>
      </w:r>
      <w:r w:rsidRPr="00BB617D">
        <w:rPr>
          <w:rStyle w:val="Emphasis"/>
        </w:rPr>
        <w:t>Approval</w:t>
      </w:r>
      <w:r w:rsidRPr="00BB617D">
        <w:rPr>
          <w:sz w:val="14"/>
        </w:rPr>
        <w:t xml:space="preserve">? </w:t>
      </w:r>
      <w:r w:rsidRPr="00BB617D">
        <w:rPr>
          <w:rStyle w:val="StyleUnderline"/>
        </w:rPr>
        <w:t>Even if state actions</w:t>
      </w:r>
      <w:r w:rsidRPr="00BB617D">
        <w:rPr>
          <w:sz w:val="14"/>
        </w:rPr>
        <w:t xml:space="preserve"> </w:t>
      </w:r>
      <w:r w:rsidRPr="00BB617D">
        <w:rPr>
          <w:rStyle w:val="Emphasis"/>
        </w:rPr>
        <w:t>constitute</w:t>
      </w:r>
      <w:r w:rsidRPr="00BB617D">
        <w:rPr>
          <w:sz w:val="14"/>
        </w:rPr>
        <w:t xml:space="preserve"> </w:t>
      </w:r>
      <w:r w:rsidRPr="00BB617D">
        <w:rPr>
          <w:rStyle w:val="Emphasis"/>
        </w:rPr>
        <w:t>compacts</w:t>
      </w:r>
      <w:r w:rsidRPr="00BB617D">
        <w:rPr>
          <w:sz w:val="14"/>
        </w:rPr>
        <w:t xml:space="preserve">, </w:t>
      </w:r>
      <w:r w:rsidRPr="00BB617D">
        <w:rPr>
          <w:rStyle w:val="StyleUnderline"/>
        </w:rPr>
        <w:t>they do not necessarily require</w:t>
      </w:r>
      <w:r w:rsidRPr="00BB617D">
        <w:rPr>
          <w:sz w:val="14"/>
        </w:rPr>
        <w:t xml:space="preserve"> Congressional </w:t>
      </w:r>
      <w:r w:rsidRPr="00BB617D">
        <w:rPr>
          <w:rStyle w:val="Emphasis"/>
        </w:rPr>
        <w:t>approval</w:t>
      </w:r>
      <w:r w:rsidRPr="00BB617D">
        <w:rPr>
          <w:sz w:val="14"/>
        </w:rPr>
        <w:t xml:space="preserve">.43 Instead, </w:t>
      </w:r>
      <w:r w:rsidRPr="00BB617D">
        <w:rPr>
          <w:rStyle w:val="StyleUnderline"/>
        </w:rPr>
        <w:t>consent is only necessary for</w:t>
      </w:r>
      <w:r w:rsidRPr="00BB617D">
        <w:rPr>
          <w:sz w:val="14"/>
        </w:rPr>
        <w:t xml:space="preserve"> “the </w:t>
      </w:r>
      <w:r w:rsidRPr="00BB617D">
        <w:rPr>
          <w:rStyle w:val="StyleUnderline"/>
        </w:rPr>
        <w:t>formation of</w:t>
      </w:r>
      <w:r w:rsidRPr="00BB617D">
        <w:rPr>
          <w:sz w:val="14"/>
        </w:rPr>
        <w:t xml:space="preserve"> </w:t>
      </w:r>
      <w:r w:rsidRPr="00BB617D">
        <w:rPr>
          <w:rStyle w:val="StyleUnderline"/>
        </w:rPr>
        <w:t>any combination</w:t>
      </w:r>
      <w:r w:rsidRPr="00BB617D">
        <w:rPr>
          <w:sz w:val="14"/>
        </w:rPr>
        <w:t xml:space="preserve"> </w:t>
      </w:r>
      <w:r w:rsidRPr="00BB617D">
        <w:rPr>
          <w:rStyle w:val="StyleUnderline"/>
        </w:rPr>
        <w:t xml:space="preserve">tending to the </w:t>
      </w:r>
      <w:r w:rsidRPr="00BB617D">
        <w:rPr>
          <w:rStyle w:val="Emphasis"/>
        </w:rPr>
        <w:t>increase</w:t>
      </w:r>
      <w:r w:rsidRPr="00BB617D">
        <w:rPr>
          <w:sz w:val="14"/>
        </w:rPr>
        <w:t xml:space="preserve"> </w:t>
      </w:r>
      <w:r w:rsidRPr="00BB617D">
        <w:rPr>
          <w:rStyle w:val="StyleUnderline"/>
        </w:rPr>
        <w:t>of</w:t>
      </w:r>
      <w:r w:rsidRPr="00BB617D">
        <w:rPr>
          <w:sz w:val="14"/>
        </w:rPr>
        <w:t xml:space="preserve"> </w:t>
      </w:r>
      <w:r w:rsidRPr="00BB617D">
        <w:rPr>
          <w:rStyle w:val="Emphasis"/>
        </w:rPr>
        <w:t>political power</w:t>
      </w:r>
      <w:r w:rsidRPr="00BB617D">
        <w:rPr>
          <w:sz w:val="14"/>
        </w:rPr>
        <w:t xml:space="preserve"> </w:t>
      </w:r>
      <w:r w:rsidRPr="00BB617D">
        <w:rPr>
          <w:rStyle w:val="StyleUnderline"/>
        </w:rPr>
        <w:t>in</w:t>
      </w:r>
      <w:r w:rsidRPr="00BB617D">
        <w:rPr>
          <w:sz w:val="14"/>
        </w:rPr>
        <w:t xml:space="preserve"> the </w:t>
      </w:r>
      <w:r w:rsidRPr="00BB617D">
        <w:rPr>
          <w:rStyle w:val="Emphasis"/>
        </w:rPr>
        <w:t>States</w:t>
      </w:r>
      <w:r w:rsidRPr="00BB617D">
        <w:rPr>
          <w:sz w:val="14"/>
        </w:rPr>
        <w:t xml:space="preserve">, </w:t>
      </w:r>
      <w:r w:rsidRPr="00BB617D">
        <w:rPr>
          <w:rStyle w:val="StyleUnderline"/>
        </w:rPr>
        <w:t>which</w:t>
      </w:r>
      <w:r w:rsidRPr="00BB617D">
        <w:rPr>
          <w:sz w:val="14"/>
        </w:rPr>
        <w:t xml:space="preserve"> may </w:t>
      </w:r>
      <w:r w:rsidRPr="00BB617D">
        <w:rPr>
          <w:rStyle w:val="StyleUnderline"/>
        </w:rPr>
        <w:t>encroach upon</w:t>
      </w:r>
      <w:r w:rsidRPr="00BB617D">
        <w:rPr>
          <w:sz w:val="14"/>
        </w:rPr>
        <w:t xml:space="preserve"> or interfere with the just </w:t>
      </w:r>
      <w:r w:rsidRPr="00BB617D">
        <w:rPr>
          <w:rStyle w:val="Emphasis"/>
        </w:rPr>
        <w:t>supremacy of the U</w:t>
      </w:r>
      <w:r w:rsidRPr="00BB617D">
        <w:rPr>
          <w:sz w:val="14"/>
        </w:rPr>
        <w:t xml:space="preserve">nited </w:t>
      </w:r>
      <w:r w:rsidRPr="00BB617D">
        <w:rPr>
          <w:rStyle w:val="Emphasis"/>
        </w:rPr>
        <w:t>S</w:t>
      </w:r>
      <w:r w:rsidRPr="00BB617D">
        <w:rPr>
          <w:sz w:val="14"/>
        </w:rPr>
        <w:t xml:space="preserve">tates.”44 </w:t>
      </w:r>
    </w:p>
    <w:p w:rsidR="00EF298D" w:rsidRPr="00BB617D" w:rsidRDefault="00EF298D" w:rsidP="00EF298D">
      <w:pPr>
        <w:rPr>
          <w:sz w:val="14"/>
        </w:rPr>
      </w:pPr>
      <w:r w:rsidRPr="00BB617D">
        <w:rPr>
          <w:rStyle w:val="StyleUnderline"/>
        </w:rPr>
        <w:t>The</w:t>
      </w:r>
      <w:r w:rsidRPr="00BB617D">
        <w:rPr>
          <w:sz w:val="14"/>
        </w:rPr>
        <w:t xml:space="preserve"> </w:t>
      </w:r>
      <w:r w:rsidRPr="00BB617D">
        <w:rPr>
          <w:rStyle w:val="Emphasis"/>
        </w:rPr>
        <w:t>leading case</w:t>
      </w:r>
      <w:r w:rsidRPr="00BB617D">
        <w:rPr>
          <w:sz w:val="14"/>
        </w:rPr>
        <w:t xml:space="preserve"> on this point </w:t>
      </w:r>
      <w:r w:rsidRPr="00BB617D">
        <w:rPr>
          <w:rStyle w:val="StyleUnderline"/>
        </w:rPr>
        <w:t>is</w:t>
      </w:r>
      <w:r w:rsidRPr="00BB617D">
        <w:rPr>
          <w:sz w:val="14"/>
        </w:rPr>
        <w:t xml:space="preserve"> United States Steel Corp. v. </w:t>
      </w:r>
      <w:r w:rsidRPr="00BB617D">
        <w:rPr>
          <w:rStyle w:val="StyleUnderline"/>
        </w:rPr>
        <w:t>Multistate Tax Commission</w:t>
      </w:r>
      <w:r w:rsidRPr="00BB617D">
        <w:rPr>
          <w:sz w:val="14"/>
        </w:rPr>
        <w:t xml:space="preserve">. 45 There, </w:t>
      </w:r>
      <w:r w:rsidRPr="00BB617D">
        <w:rPr>
          <w:rStyle w:val="StyleUnderline"/>
        </w:rPr>
        <w:t>the</w:t>
      </w:r>
      <w:r w:rsidRPr="00BB617D">
        <w:rPr>
          <w:sz w:val="14"/>
        </w:rPr>
        <w:t xml:space="preserve"> Supreme </w:t>
      </w:r>
      <w:r w:rsidRPr="00BB617D">
        <w:rPr>
          <w:rStyle w:val="StyleUnderline"/>
        </w:rPr>
        <w:t>Court</w:t>
      </w:r>
      <w:r w:rsidRPr="00BB617D">
        <w:rPr>
          <w:sz w:val="14"/>
        </w:rPr>
        <w:t xml:space="preserve"> </w:t>
      </w:r>
      <w:r w:rsidRPr="00BB617D">
        <w:rPr>
          <w:rStyle w:val="StyleUnderline"/>
        </w:rPr>
        <w:t>held the</w:t>
      </w:r>
      <w:r w:rsidRPr="00BB617D">
        <w:rPr>
          <w:sz w:val="14"/>
        </w:rPr>
        <w:t xml:space="preserve"> Multistate Tax </w:t>
      </w:r>
      <w:r w:rsidRPr="00BB617D">
        <w:rPr>
          <w:rStyle w:val="Emphasis"/>
        </w:rPr>
        <w:t>Compact</w:t>
      </w:r>
      <w:r w:rsidRPr="00BB617D">
        <w:rPr>
          <w:sz w:val="14"/>
        </w:rPr>
        <w:t xml:space="preserve"> </w:t>
      </w:r>
      <w:r w:rsidRPr="00BB617D">
        <w:rPr>
          <w:rStyle w:val="StyleUnderline"/>
        </w:rPr>
        <w:t xml:space="preserve">was a </w:t>
      </w:r>
      <w:r w:rsidRPr="00BB617D">
        <w:rPr>
          <w:rStyle w:val="Emphasis"/>
        </w:rPr>
        <w:t>valid</w:t>
      </w:r>
      <w:r w:rsidRPr="00BB617D">
        <w:rPr>
          <w:sz w:val="14"/>
        </w:rPr>
        <w:t xml:space="preserve"> compact </w:t>
      </w:r>
      <w:r w:rsidRPr="00BB617D">
        <w:rPr>
          <w:rStyle w:val="StyleUnderline"/>
        </w:rPr>
        <w:t>despite</w:t>
      </w:r>
      <w:r w:rsidRPr="00BB617D">
        <w:rPr>
          <w:sz w:val="14"/>
        </w:rPr>
        <w:t xml:space="preserve"> </w:t>
      </w:r>
      <w:r w:rsidRPr="00BB617D">
        <w:rPr>
          <w:rStyle w:val="StyleUnderline"/>
        </w:rPr>
        <w:t>the lack of</w:t>
      </w:r>
      <w:r w:rsidRPr="00BB617D">
        <w:rPr>
          <w:sz w:val="14"/>
        </w:rPr>
        <w:t xml:space="preserve"> </w:t>
      </w:r>
      <w:r w:rsidRPr="00BB617D">
        <w:rPr>
          <w:rStyle w:val="Emphasis"/>
        </w:rPr>
        <w:t>Congressional consent</w:t>
      </w:r>
      <w:r w:rsidRPr="00BB617D">
        <w:rPr>
          <w:sz w:val="14"/>
        </w:rPr>
        <w:t xml:space="preserve">. Citing its own precedent,46 </w:t>
      </w:r>
      <w:r w:rsidRPr="00BB617D">
        <w:rPr>
          <w:rStyle w:val="StyleUnderline"/>
        </w:rPr>
        <w:t>the</w:t>
      </w:r>
      <w:r w:rsidRPr="00BB617D">
        <w:rPr>
          <w:sz w:val="14"/>
        </w:rPr>
        <w:t xml:space="preserve"> </w:t>
      </w:r>
      <w:r w:rsidRPr="00BB617D">
        <w:rPr>
          <w:rStyle w:val="StyleUnderline"/>
        </w:rPr>
        <w:t>Court described the inquiry as</w:t>
      </w:r>
      <w:r w:rsidRPr="00BB617D">
        <w:rPr>
          <w:sz w:val="14"/>
        </w:rPr>
        <w:t xml:space="preserve"> “</w:t>
      </w:r>
      <w:r w:rsidRPr="00BB617D">
        <w:rPr>
          <w:rStyle w:val="StyleUnderline"/>
        </w:rPr>
        <w:t>whether the Compact enhances</w:t>
      </w:r>
      <w:r w:rsidRPr="00BB617D">
        <w:rPr>
          <w:sz w:val="14"/>
        </w:rPr>
        <w:t xml:space="preserve"> </w:t>
      </w:r>
      <w:r w:rsidRPr="00BB617D">
        <w:rPr>
          <w:rStyle w:val="Emphasis"/>
        </w:rPr>
        <w:t>state power</w:t>
      </w:r>
      <w:r w:rsidRPr="00BB617D">
        <w:rPr>
          <w:sz w:val="14"/>
        </w:rPr>
        <w:t xml:space="preserve"> quoad the National Government.”47 </w:t>
      </w:r>
      <w:r w:rsidRPr="00BB617D">
        <w:rPr>
          <w:rStyle w:val="StyleUnderline"/>
        </w:rPr>
        <w:t>It is irrelevant</w:t>
      </w:r>
      <w:r w:rsidRPr="00BB617D">
        <w:rPr>
          <w:sz w:val="14"/>
        </w:rPr>
        <w:t xml:space="preserve"> to the inquiry </w:t>
      </w:r>
      <w:r w:rsidRPr="00BB617D">
        <w:rPr>
          <w:rStyle w:val="StyleUnderline"/>
        </w:rPr>
        <w:t xml:space="preserve">whether the compact </w:t>
      </w:r>
      <w:r w:rsidRPr="00BB617D">
        <w:rPr>
          <w:rStyle w:val="Emphasis"/>
        </w:rPr>
        <w:t>increases</w:t>
      </w:r>
      <w:r w:rsidRPr="00BB617D">
        <w:rPr>
          <w:sz w:val="14"/>
        </w:rPr>
        <w:t xml:space="preserve"> </w:t>
      </w:r>
      <w:r w:rsidRPr="00BB617D">
        <w:rPr>
          <w:rStyle w:val="StyleUnderline"/>
        </w:rPr>
        <w:t>state</w:t>
      </w:r>
      <w:r w:rsidRPr="00BB617D">
        <w:rPr>
          <w:sz w:val="14"/>
        </w:rPr>
        <w:t xml:space="preserve"> </w:t>
      </w:r>
      <w:r w:rsidRPr="00BB617D">
        <w:rPr>
          <w:rStyle w:val="Emphasis"/>
        </w:rPr>
        <w:t>leverage</w:t>
      </w:r>
      <w:r w:rsidRPr="00BB617D">
        <w:rPr>
          <w:sz w:val="14"/>
        </w:rPr>
        <w:t xml:space="preserve"> </w:t>
      </w:r>
      <w:r w:rsidRPr="00BB617D">
        <w:rPr>
          <w:rStyle w:val="StyleUnderline"/>
        </w:rPr>
        <w:t>over private actors</w:t>
      </w:r>
      <w:r w:rsidRPr="00BB617D">
        <w:rPr>
          <w:sz w:val="14"/>
        </w:rPr>
        <w:t>.</w:t>
      </w:r>
    </w:p>
    <w:p w:rsidR="00EF298D" w:rsidRPr="00BB617D" w:rsidRDefault="00EF298D" w:rsidP="00EF298D">
      <w:pPr>
        <w:rPr>
          <w:sz w:val="14"/>
        </w:rPr>
      </w:pPr>
      <w:r w:rsidRPr="00BB617D">
        <w:rPr>
          <w:rStyle w:val="StyleUnderline"/>
        </w:rPr>
        <w:t>The</w:t>
      </w:r>
      <w:r w:rsidRPr="00BB617D">
        <w:rPr>
          <w:sz w:val="14"/>
        </w:rPr>
        <w:t xml:space="preserve"> Multistate Tax </w:t>
      </w:r>
      <w:r w:rsidRPr="00BB617D">
        <w:rPr>
          <w:rStyle w:val="Emphasis"/>
        </w:rPr>
        <w:t>Compact</w:t>
      </w:r>
      <w:r w:rsidRPr="00BB617D">
        <w:rPr>
          <w:sz w:val="14"/>
        </w:rPr>
        <w:t xml:space="preserve"> </w:t>
      </w:r>
      <w:r w:rsidRPr="00BB617D">
        <w:rPr>
          <w:rStyle w:val="StyleUnderline"/>
        </w:rPr>
        <w:t>addresses</w:t>
      </w:r>
      <w:r w:rsidRPr="00BB617D">
        <w:rPr>
          <w:sz w:val="14"/>
        </w:rPr>
        <w:t xml:space="preserve"> </w:t>
      </w:r>
      <w:r w:rsidRPr="00BB617D">
        <w:rPr>
          <w:rStyle w:val="StyleUnderline"/>
        </w:rPr>
        <w:t xml:space="preserve">an activity </w:t>
      </w:r>
      <w:r w:rsidRPr="00BB617D">
        <w:rPr>
          <w:rStyle w:val="Emphasis"/>
        </w:rPr>
        <w:t>Congress</w:t>
      </w:r>
      <w:r w:rsidRPr="00BB617D">
        <w:rPr>
          <w:sz w:val="14"/>
        </w:rPr>
        <w:t xml:space="preserve"> </w:t>
      </w:r>
      <w:r w:rsidRPr="00BB617D">
        <w:rPr>
          <w:rStyle w:val="Emphasis"/>
        </w:rPr>
        <w:t>could regulate</w:t>
      </w:r>
      <w:r w:rsidRPr="00BB617D">
        <w:rPr>
          <w:sz w:val="14"/>
        </w:rPr>
        <w:t xml:space="preserve"> (interstate </w:t>
      </w:r>
      <w:r w:rsidRPr="00BB617D">
        <w:rPr>
          <w:rStyle w:val="Emphasis"/>
        </w:rPr>
        <w:t>taxation</w:t>
      </w:r>
      <w:r w:rsidRPr="00BB617D">
        <w:rPr>
          <w:sz w:val="14"/>
        </w:rPr>
        <w:t xml:space="preserve">), 48 </w:t>
      </w:r>
      <w:r w:rsidRPr="00BB617D">
        <w:rPr>
          <w:rStyle w:val="StyleUnderline"/>
        </w:rPr>
        <w:t>but “does not purport to</w:t>
      </w:r>
      <w:r w:rsidRPr="00BB617D">
        <w:rPr>
          <w:sz w:val="14"/>
        </w:rPr>
        <w:t xml:space="preserve"> </w:t>
      </w:r>
      <w:r w:rsidRPr="00BB617D">
        <w:rPr>
          <w:rStyle w:val="Emphasis"/>
        </w:rPr>
        <w:t>authorize</w:t>
      </w:r>
      <w:r w:rsidRPr="00BB617D">
        <w:rPr>
          <w:sz w:val="14"/>
        </w:rPr>
        <w:t xml:space="preserve"> the member </w:t>
      </w:r>
      <w:r w:rsidRPr="00BB617D">
        <w:rPr>
          <w:rStyle w:val="Emphasis"/>
        </w:rPr>
        <w:t>States</w:t>
      </w:r>
      <w:r w:rsidRPr="00BB617D">
        <w:rPr>
          <w:sz w:val="14"/>
        </w:rPr>
        <w:t xml:space="preserve"> </w:t>
      </w:r>
      <w:r w:rsidRPr="00BB617D">
        <w:rPr>
          <w:rStyle w:val="StyleUnderline"/>
        </w:rPr>
        <w:t>to exercise</w:t>
      </w:r>
      <w:r w:rsidRPr="00BB617D">
        <w:rPr>
          <w:sz w:val="14"/>
        </w:rPr>
        <w:t xml:space="preserve"> any </w:t>
      </w:r>
      <w:r w:rsidRPr="00BB617D">
        <w:rPr>
          <w:rStyle w:val="StyleUnderline"/>
        </w:rPr>
        <w:t>powers</w:t>
      </w:r>
      <w:r w:rsidRPr="00BB617D">
        <w:rPr>
          <w:sz w:val="14"/>
        </w:rPr>
        <w:t xml:space="preserve"> </w:t>
      </w:r>
      <w:r w:rsidRPr="00BB617D">
        <w:rPr>
          <w:rStyle w:val="StyleUnderline"/>
        </w:rPr>
        <w:t xml:space="preserve">they </w:t>
      </w:r>
      <w:r w:rsidRPr="00BB617D">
        <w:rPr>
          <w:rStyle w:val="Emphasis"/>
        </w:rPr>
        <w:t>could not exercise</w:t>
      </w:r>
      <w:r w:rsidRPr="00BB617D">
        <w:rPr>
          <w:rStyle w:val="StyleUnderline"/>
        </w:rPr>
        <w:t xml:space="preserve"> in its </w:t>
      </w:r>
      <w:r w:rsidRPr="00BB617D">
        <w:rPr>
          <w:rStyle w:val="Emphasis"/>
        </w:rPr>
        <w:t>absence</w:t>
      </w:r>
      <w:r w:rsidRPr="00BB617D">
        <w:rPr>
          <w:sz w:val="14"/>
        </w:rPr>
        <w:t>”.49 Moreover, “</w:t>
      </w:r>
      <w:r w:rsidRPr="00BB617D">
        <w:rPr>
          <w:rStyle w:val="StyleUnderline"/>
        </w:rPr>
        <w:t>each State</w:t>
      </w:r>
      <w:r w:rsidRPr="00BB617D">
        <w:rPr>
          <w:sz w:val="14"/>
        </w:rPr>
        <w:t xml:space="preserve"> </w:t>
      </w:r>
      <w:r w:rsidRPr="00BB617D">
        <w:rPr>
          <w:rStyle w:val="StyleUnderline"/>
        </w:rPr>
        <w:t>retains</w:t>
      </w:r>
      <w:r w:rsidRPr="00BB617D">
        <w:rPr>
          <w:sz w:val="14"/>
        </w:rPr>
        <w:t xml:space="preserve"> </w:t>
      </w:r>
      <w:r w:rsidRPr="00BB617D">
        <w:rPr>
          <w:rStyle w:val="Emphasis"/>
        </w:rPr>
        <w:t>complete freedom</w:t>
      </w:r>
      <w:r w:rsidRPr="00BB617D">
        <w:rPr>
          <w:sz w:val="14"/>
        </w:rPr>
        <w:t xml:space="preserve"> </w:t>
      </w:r>
      <w:r w:rsidRPr="00BB617D">
        <w:rPr>
          <w:rStyle w:val="StyleUnderline"/>
        </w:rPr>
        <w:t>to</w:t>
      </w:r>
      <w:r w:rsidRPr="00BB617D">
        <w:rPr>
          <w:sz w:val="14"/>
        </w:rPr>
        <w:t xml:space="preserve"> adopt or </w:t>
      </w:r>
      <w:r w:rsidRPr="00BB617D">
        <w:rPr>
          <w:rStyle w:val="StyleUnderline"/>
        </w:rPr>
        <w:t>reject</w:t>
      </w:r>
      <w:r w:rsidRPr="00BB617D">
        <w:rPr>
          <w:sz w:val="14"/>
        </w:rPr>
        <w:t xml:space="preserve"> the </w:t>
      </w:r>
      <w:r w:rsidRPr="00BB617D">
        <w:rPr>
          <w:rStyle w:val="StyleUnderline"/>
        </w:rPr>
        <w:t>rules</w:t>
      </w:r>
      <w:r w:rsidRPr="00BB617D">
        <w:rPr>
          <w:sz w:val="14"/>
        </w:rPr>
        <w:t xml:space="preserve"> and regulations of the Commission” </w:t>
      </w:r>
      <w:r w:rsidRPr="00BB617D">
        <w:rPr>
          <w:rStyle w:val="StyleUnderline"/>
        </w:rPr>
        <w:t>or “withdraw at any time</w:t>
      </w:r>
      <w:r w:rsidRPr="00BB617D">
        <w:rPr>
          <w:sz w:val="14"/>
        </w:rPr>
        <w:t>”.50 Therefore, it did not pose a threat to federal power, no matter how many states joined.</w:t>
      </w:r>
    </w:p>
    <w:p w:rsidR="00EF298D" w:rsidRPr="00BB617D" w:rsidRDefault="00EF298D" w:rsidP="00EF298D">
      <w:pPr>
        <w:rPr>
          <w:sz w:val="14"/>
        </w:rPr>
      </w:pPr>
      <w:r w:rsidRPr="00BB617D">
        <w:rPr>
          <w:sz w:val="14"/>
        </w:rPr>
        <w:t xml:space="preserve">As illustrated by Multistate Tax, </w:t>
      </w:r>
      <w:r w:rsidRPr="00BB617D">
        <w:rPr>
          <w:rStyle w:val="StyleUnderline"/>
        </w:rPr>
        <w:t xml:space="preserve">a compact may </w:t>
      </w:r>
      <w:r w:rsidRPr="00BB617D">
        <w:rPr>
          <w:rStyle w:val="Emphasis"/>
        </w:rPr>
        <w:t>encroach</w:t>
      </w:r>
      <w:r w:rsidRPr="00BB617D">
        <w:rPr>
          <w:sz w:val="14"/>
        </w:rPr>
        <w:t xml:space="preserve"> on the </w:t>
      </w:r>
      <w:r w:rsidRPr="00BB617D">
        <w:rPr>
          <w:rStyle w:val="Emphasis"/>
        </w:rPr>
        <w:t>federal interest</w:t>
      </w:r>
      <w:r w:rsidRPr="00BB617D">
        <w:rPr>
          <w:sz w:val="14"/>
        </w:rPr>
        <w:t xml:space="preserve"> </w:t>
      </w:r>
      <w:r w:rsidRPr="00BB617D">
        <w:rPr>
          <w:rStyle w:val="StyleUnderline"/>
        </w:rPr>
        <w:t>by</w:t>
      </w:r>
      <w:r w:rsidRPr="00BB617D">
        <w:rPr>
          <w:sz w:val="14"/>
        </w:rPr>
        <w:t xml:space="preserve"> </w:t>
      </w:r>
      <w:r w:rsidRPr="00BB617D">
        <w:rPr>
          <w:rStyle w:val="StyleUnderline"/>
        </w:rPr>
        <w:t>acting where Congress</w:t>
      </w:r>
      <w:r w:rsidRPr="00BB617D">
        <w:rPr>
          <w:sz w:val="14"/>
        </w:rPr>
        <w:t xml:space="preserve"> </w:t>
      </w:r>
      <w:r w:rsidRPr="00BB617D">
        <w:rPr>
          <w:rStyle w:val="Emphasis"/>
        </w:rPr>
        <w:t>has jurisdiction</w:t>
      </w:r>
      <w:r w:rsidRPr="00BB617D">
        <w:rPr>
          <w:sz w:val="14"/>
        </w:rPr>
        <w:t xml:space="preserve">, or </w:t>
      </w:r>
      <w:r w:rsidRPr="00BB617D">
        <w:rPr>
          <w:rStyle w:val="StyleUnderline"/>
        </w:rPr>
        <w:t xml:space="preserve">by </w:t>
      </w:r>
      <w:r w:rsidRPr="00BB617D">
        <w:rPr>
          <w:rStyle w:val="Emphasis"/>
        </w:rPr>
        <w:t>altering</w:t>
      </w:r>
      <w:r w:rsidRPr="00BB617D">
        <w:rPr>
          <w:rStyle w:val="StyleUnderline"/>
        </w:rPr>
        <w:t xml:space="preserve"> the balance of </w:t>
      </w:r>
      <w:r w:rsidRPr="00BB617D">
        <w:rPr>
          <w:rStyle w:val="Emphasis"/>
        </w:rPr>
        <w:t>power</w:t>
      </w:r>
      <w:r w:rsidRPr="00BB617D">
        <w:rPr>
          <w:sz w:val="14"/>
        </w:rPr>
        <w:t xml:space="preserve"> </w:t>
      </w:r>
      <w:r w:rsidRPr="00BB617D">
        <w:rPr>
          <w:rStyle w:val="StyleUnderline"/>
        </w:rPr>
        <w:t>between states</w:t>
      </w:r>
      <w:r w:rsidRPr="00BB617D">
        <w:rPr>
          <w:sz w:val="14"/>
        </w:rPr>
        <w:t xml:space="preserve"> and the federal government. 52 </w:t>
      </w:r>
      <w:r w:rsidRPr="00BB617D">
        <w:rPr>
          <w:rStyle w:val="StyleUnderline"/>
        </w:rPr>
        <w:t xml:space="preserve">Consent is </w:t>
      </w:r>
      <w:r w:rsidRPr="00BB617D">
        <w:rPr>
          <w:rStyle w:val="Emphasis"/>
        </w:rPr>
        <w:t>not</w:t>
      </w:r>
      <w:r w:rsidRPr="00BB617D">
        <w:rPr>
          <w:rStyle w:val="StyleUnderline"/>
        </w:rPr>
        <w:t xml:space="preserve"> always</w:t>
      </w:r>
      <w:r w:rsidRPr="00BB617D">
        <w:rPr>
          <w:sz w:val="14"/>
        </w:rPr>
        <w:t xml:space="preserve"> </w:t>
      </w:r>
      <w:r w:rsidRPr="00BB617D">
        <w:rPr>
          <w:rStyle w:val="Emphasis"/>
        </w:rPr>
        <w:t>required</w:t>
      </w:r>
      <w:r w:rsidRPr="00BB617D">
        <w:rPr>
          <w:sz w:val="14"/>
        </w:rPr>
        <w:t xml:space="preserve"> </w:t>
      </w:r>
      <w:r w:rsidRPr="00BB617D">
        <w:rPr>
          <w:rStyle w:val="StyleUnderline"/>
        </w:rPr>
        <w:t>for the first</w:t>
      </w:r>
      <w:r w:rsidRPr="00BB617D">
        <w:rPr>
          <w:sz w:val="14"/>
        </w:rPr>
        <w:t xml:space="preserve"> type of </w:t>
      </w:r>
      <w:r w:rsidRPr="00BB617D">
        <w:rPr>
          <w:rStyle w:val="StyleUnderline"/>
        </w:rPr>
        <w:t>encroachment</w:t>
      </w:r>
      <w:r w:rsidRPr="00BB617D">
        <w:rPr>
          <w:sz w:val="14"/>
        </w:rPr>
        <w:t>, although Congress may limit state and multi-state action by legislating in the area. By contrast, consent is always required when a multi-state compact increases state power over the federal government. 53 This second inquiry tracks the “indicia” mentioned in the previous section; for instance, creation of a regional authority can be evidence of a compact; but only a regional authority that can bind states might increase the power of one or more states relative to the federal government.</w:t>
      </w:r>
    </w:p>
    <w:p w:rsidR="00EF298D" w:rsidRPr="00BB617D" w:rsidRDefault="00EF298D" w:rsidP="00EF298D">
      <w:pPr>
        <w:rPr>
          <w:sz w:val="14"/>
        </w:rPr>
      </w:pPr>
      <w:r w:rsidRPr="00BB617D">
        <w:rPr>
          <w:sz w:val="14"/>
        </w:rPr>
        <w:t>Once Congress has given consent, Multistate Tax does not apply. “[I]f Congress enacts some kind of consent legislation, the Court will defer to Congress’ political judgment that the compact is good for the nation and simply ignore the Multistate Tax Commission test.”54 Where Congress has approved a compact, the Court will only review to ensure consent was given, and that the Congress had authority to approve this type of multi-state agreement.55</w:t>
      </w:r>
    </w:p>
    <w:p w:rsidR="00EF298D" w:rsidRPr="00BB617D" w:rsidRDefault="00EF298D" w:rsidP="00EF298D">
      <w:pPr>
        <w:rPr>
          <w:sz w:val="14"/>
        </w:rPr>
      </w:pPr>
      <w:r w:rsidRPr="00BB617D">
        <w:rPr>
          <w:rStyle w:val="StyleUnderline"/>
        </w:rPr>
        <w:t>Litigation</w:t>
      </w:r>
      <w:r w:rsidRPr="00BB617D">
        <w:rPr>
          <w:sz w:val="14"/>
        </w:rPr>
        <w:t xml:space="preserve"> </w:t>
      </w:r>
      <w:r w:rsidRPr="00BB617D">
        <w:rPr>
          <w:rStyle w:val="StyleUnderline"/>
        </w:rPr>
        <w:t>concerning</w:t>
      </w:r>
      <w:r w:rsidRPr="00BB617D">
        <w:rPr>
          <w:sz w:val="14"/>
        </w:rPr>
        <w:t xml:space="preserve"> the </w:t>
      </w:r>
      <w:r w:rsidRPr="00BB617D">
        <w:rPr>
          <w:rStyle w:val="StyleUnderline"/>
        </w:rPr>
        <w:t>Compact</w:t>
      </w:r>
      <w:r w:rsidRPr="00BB617D">
        <w:rPr>
          <w:sz w:val="14"/>
        </w:rPr>
        <w:t xml:space="preserve"> Clause </w:t>
      </w:r>
      <w:r w:rsidRPr="00BB617D">
        <w:rPr>
          <w:rStyle w:val="StyleUnderline"/>
        </w:rPr>
        <w:t>has “steadily increased</w:t>
      </w:r>
      <w:r w:rsidRPr="00BB617D">
        <w:rPr>
          <w:sz w:val="14"/>
        </w:rPr>
        <w:t xml:space="preserve">” since 1975;56 </w:t>
      </w:r>
      <w:r w:rsidRPr="00BB617D">
        <w:rPr>
          <w:rStyle w:val="Emphasis"/>
        </w:rPr>
        <w:t>hundreds of opinions</w:t>
      </w:r>
      <w:r w:rsidRPr="00BB617D">
        <w:rPr>
          <w:sz w:val="14"/>
        </w:rPr>
        <w:t xml:space="preserve"> </w:t>
      </w:r>
      <w:r w:rsidRPr="00BB617D">
        <w:rPr>
          <w:rStyle w:val="StyleUnderline"/>
        </w:rPr>
        <w:t>have analyzed and</w:t>
      </w:r>
      <w:r w:rsidRPr="00BB617D">
        <w:rPr>
          <w:sz w:val="14"/>
        </w:rPr>
        <w:t xml:space="preserve"> </w:t>
      </w:r>
      <w:r w:rsidRPr="00BB617D">
        <w:rPr>
          <w:rStyle w:val="StyleUnderline"/>
        </w:rPr>
        <w:t>interpreted</w:t>
      </w:r>
      <w:r w:rsidRPr="00BB617D">
        <w:rPr>
          <w:sz w:val="14"/>
        </w:rPr>
        <w:t xml:space="preserve"> interstate </w:t>
      </w:r>
      <w:r w:rsidRPr="00BB617D">
        <w:rPr>
          <w:rStyle w:val="Emphasis"/>
        </w:rPr>
        <w:t>compacts</w:t>
      </w:r>
      <w:r w:rsidRPr="00BB617D">
        <w:rPr>
          <w:sz w:val="14"/>
        </w:rPr>
        <w:t xml:space="preserve">. Yet </w:t>
      </w:r>
      <w:r w:rsidRPr="00BB617D">
        <w:rPr>
          <w:rStyle w:val="StyleUnderline"/>
        </w:rPr>
        <w:t xml:space="preserve">we found only </w:t>
      </w:r>
      <w:r w:rsidRPr="00BB617D">
        <w:rPr>
          <w:rStyle w:val="Emphasis"/>
        </w:rPr>
        <w:t>one opinion invalidating</w:t>
      </w:r>
      <w:r w:rsidRPr="00BB617D">
        <w:rPr>
          <w:sz w:val="14"/>
        </w:rPr>
        <w:t xml:space="preserve"> </w:t>
      </w:r>
      <w:r w:rsidRPr="00BB617D">
        <w:rPr>
          <w:rStyle w:val="StyleUnderline"/>
        </w:rPr>
        <w:t>an</w:t>
      </w:r>
      <w:r w:rsidRPr="00BB617D">
        <w:rPr>
          <w:sz w:val="14"/>
        </w:rPr>
        <w:t xml:space="preserve"> </w:t>
      </w:r>
      <w:r w:rsidRPr="00BB617D">
        <w:rPr>
          <w:rStyle w:val="Emphasis"/>
        </w:rPr>
        <w:t>interstate agreement</w:t>
      </w:r>
      <w:r w:rsidRPr="00BB617D">
        <w:rPr>
          <w:sz w:val="14"/>
        </w:rPr>
        <w:t xml:space="preserve"> </w:t>
      </w:r>
      <w:r w:rsidRPr="00BB617D">
        <w:rPr>
          <w:rStyle w:val="StyleUnderline"/>
        </w:rPr>
        <w:t>for lack of</w:t>
      </w:r>
      <w:r w:rsidRPr="00BB617D">
        <w:rPr>
          <w:sz w:val="14"/>
        </w:rPr>
        <w:t xml:space="preserve"> Congressional </w:t>
      </w:r>
      <w:r w:rsidRPr="00BB617D">
        <w:rPr>
          <w:rStyle w:val="StyleUnderline"/>
        </w:rPr>
        <w:t>approval</w:t>
      </w:r>
      <w:r w:rsidRPr="00BB617D">
        <w:rPr>
          <w:sz w:val="14"/>
        </w:rPr>
        <w:t xml:space="preserve">. In a cursory 2015 opinion, a Missouri court found that the Smarter Balanced Assessment Consortium, a multi-state agreement that offers tests to meet federal Common Core educational standards, was invalid for lack of Congressional consent.57 </w:t>
      </w:r>
      <w:r w:rsidRPr="00BB617D">
        <w:rPr>
          <w:rStyle w:val="Emphasis"/>
        </w:rPr>
        <w:t>This judgment has been appealed</w:t>
      </w:r>
      <w:r w:rsidRPr="00BB617D">
        <w:rPr>
          <w:sz w:val="14"/>
        </w:rPr>
        <w:t xml:space="preserve">. </w:t>
      </w:r>
    </w:p>
    <w:p w:rsidR="00EF298D" w:rsidRDefault="00EF298D" w:rsidP="00EF298D">
      <w:pPr>
        <w:pStyle w:val="Heading4"/>
      </w:pPr>
      <w:r>
        <w:t xml:space="preserve">Congressional assent </w:t>
      </w:r>
      <w:r w:rsidRPr="008F52B0">
        <w:rPr>
          <w:u w:val="single"/>
        </w:rPr>
        <w:t>avoids</w:t>
      </w:r>
      <w:r>
        <w:t xml:space="preserve"> pre-emption.</w:t>
      </w:r>
    </w:p>
    <w:p w:rsidR="00EF298D" w:rsidRPr="008F52B0" w:rsidRDefault="00EF298D" w:rsidP="00EF298D">
      <w:r>
        <w:rPr>
          <w:rStyle w:val="Style13ptBold"/>
        </w:rPr>
        <w:t xml:space="preserve">Brigget 91 </w:t>
      </w:r>
      <w:r>
        <w:t xml:space="preserve">Marlissa S. Brigget practices employment law in Middlesex County; 8-1-91; State Supremacy in the Federal Realm: The Interstate Compact; Boston College Environmental Affairs Law Review Vol 18, Issue 4; </w:t>
      </w:r>
      <w:hyperlink r:id="rId225" w:history="1">
        <w:r w:rsidRPr="007127B9">
          <w:rPr>
            <w:rStyle w:val="Hyperlink"/>
          </w:rPr>
          <w:t>https://lawdigitalcommons.bc.edu/cgi/viewcontent.cgi?article=1517&amp;context=ealr</w:t>
        </w:r>
      </w:hyperlink>
      <w:r>
        <w:t xml:space="preserve"> - BS</w:t>
      </w:r>
    </w:p>
    <w:p w:rsidR="00EF298D" w:rsidRDefault="00EF298D" w:rsidP="00EF298D">
      <w:pPr>
        <w:rPr>
          <w:sz w:val="14"/>
        </w:rPr>
      </w:pPr>
      <w:r w:rsidRPr="0062455A">
        <w:rPr>
          <w:rStyle w:val="StyleUnderline"/>
        </w:rPr>
        <w:t xml:space="preserve">An </w:t>
      </w:r>
      <w:r w:rsidRPr="0062455A">
        <w:rPr>
          <w:rStyle w:val="Emphasis"/>
        </w:rPr>
        <w:t>interstate compact</w:t>
      </w:r>
      <w:r w:rsidRPr="0062455A">
        <w:rPr>
          <w:rStyle w:val="StyleUnderline"/>
        </w:rPr>
        <w:t xml:space="preserve"> will</w:t>
      </w:r>
      <w:r w:rsidRPr="00B85940">
        <w:rPr>
          <w:sz w:val="14"/>
        </w:rPr>
        <w:t xml:space="preserve"> </w:t>
      </w:r>
      <w:r w:rsidRPr="0062455A">
        <w:rPr>
          <w:rStyle w:val="Emphasis"/>
        </w:rPr>
        <w:t>prevent</w:t>
      </w:r>
      <w:r w:rsidRPr="00B85940">
        <w:rPr>
          <w:sz w:val="14"/>
        </w:rPr>
        <w:t xml:space="preserve"> </w:t>
      </w:r>
      <w:r w:rsidRPr="0062455A">
        <w:rPr>
          <w:rStyle w:val="StyleUnderline"/>
        </w:rPr>
        <w:t>problems</w:t>
      </w:r>
      <w:r w:rsidRPr="00B85940">
        <w:rPr>
          <w:sz w:val="14"/>
        </w:rPr>
        <w:t xml:space="preserve"> of </w:t>
      </w:r>
      <w:r w:rsidRPr="0062455A">
        <w:rPr>
          <w:rStyle w:val="Emphasis"/>
        </w:rPr>
        <w:t>preemption</w:t>
      </w:r>
      <w:r w:rsidRPr="00B85940">
        <w:rPr>
          <w:sz w:val="14"/>
        </w:rPr>
        <w:t xml:space="preserve"> and lack of resources. </w:t>
      </w:r>
      <w:r w:rsidRPr="0062455A">
        <w:rPr>
          <w:rStyle w:val="StyleUnderline"/>
        </w:rPr>
        <w:t xml:space="preserve">Assuming a compact obtains </w:t>
      </w:r>
      <w:r w:rsidRPr="0062455A">
        <w:rPr>
          <w:rStyle w:val="Emphasis"/>
        </w:rPr>
        <w:t>congressional assent</w:t>
      </w:r>
      <w:r w:rsidRPr="0062455A">
        <w:rPr>
          <w:rStyle w:val="StyleUnderline"/>
        </w:rPr>
        <w:t>,</w:t>
      </w:r>
      <w:r w:rsidRPr="00B85940">
        <w:rPr>
          <w:sz w:val="14"/>
        </w:rPr>
        <w:t xml:space="preserve"> </w:t>
      </w:r>
      <w:r w:rsidRPr="0062455A">
        <w:rPr>
          <w:rStyle w:val="StyleUnderline"/>
        </w:rPr>
        <w:t>preemption will</w:t>
      </w:r>
      <w:r w:rsidRPr="00B85940">
        <w:rPr>
          <w:sz w:val="14"/>
        </w:rPr>
        <w:t xml:space="preserve"> </w:t>
      </w:r>
      <w:r w:rsidRPr="0062455A">
        <w:rPr>
          <w:rStyle w:val="Emphasis"/>
        </w:rPr>
        <w:t>not be a problem</w:t>
      </w:r>
      <w:r w:rsidRPr="00B85940">
        <w:rPr>
          <w:sz w:val="14"/>
        </w:rPr>
        <w:t xml:space="preserve"> </w:t>
      </w:r>
      <w:r w:rsidRPr="006759F5">
        <w:rPr>
          <w:rStyle w:val="StyleUnderline"/>
          <w:sz w:val="14"/>
          <w:szCs w:val="14"/>
          <w:u w:val="none"/>
        </w:rPr>
        <w:t>because the congressional assent would make it federal law</w:t>
      </w:r>
      <w:r>
        <w:rPr>
          <w:rStyle w:val="StyleUnderline"/>
        </w:rPr>
        <w:t>.</w:t>
      </w:r>
      <w:r w:rsidRPr="00B85940">
        <w:rPr>
          <w:sz w:val="14"/>
        </w:rPr>
        <w:t xml:space="preserve"> </w:t>
      </w:r>
      <w:r w:rsidRPr="00B85940">
        <w:rPr>
          <w:rStyle w:val="StyleUnderline"/>
        </w:rPr>
        <w:t>Combining</w:t>
      </w:r>
      <w:r w:rsidRPr="00B85940">
        <w:rPr>
          <w:sz w:val="14"/>
        </w:rPr>
        <w:t xml:space="preserve"> the </w:t>
      </w:r>
      <w:r w:rsidRPr="00B85940">
        <w:rPr>
          <w:rStyle w:val="StyleUnderline"/>
        </w:rPr>
        <w:t>resources</w:t>
      </w:r>
      <w:r w:rsidRPr="00B85940">
        <w:rPr>
          <w:sz w:val="14"/>
        </w:rPr>
        <w:t xml:space="preserve"> of the states and the federal government upon the formation of the compact </w:t>
      </w:r>
      <w:r w:rsidRPr="00B85940">
        <w:rPr>
          <w:rStyle w:val="StyleUnderline"/>
        </w:rPr>
        <w:t>will prevent the problem</w:t>
      </w:r>
      <w:r w:rsidRPr="00B85940">
        <w:rPr>
          <w:sz w:val="14"/>
        </w:rPr>
        <w:t xml:space="preserve"> </w:t>
      </w:r>
      <w:r w:rsidRPr="00B85940">
        <w:rPr>
          <w:rStyle w:val="Emphasis"/>
        </w:rPr>
        <w:t>of lack of resources</w:t>
      </w:r>
      <w:r w:rsidRPr="00B85940">
        <w:rPr>
          <w:sz w:val="14"/>
        </w:rPr>
        <w:t xml:space="preserve">. </w:t>
      </w:r>
    </w:p>
    <w:p w:rsidR="00EF298D" w:rsidRDefault="00EF298D" w:rsidP="00EF298D">
      <w:pPr>
        <w:pStyle w:val="Heading4"/>
      </w:pPr>
      <w:r>
        <w:t xml:space="preserve">Congress </w:t>
      </w:r>
      <w:r w:rsidRPr="0046767C">
        <w:rPr>
          <w:u w:val="single"/>
        </w:rPr>
        <w:t>will assent</w:t>
      </w:r>
      <w:r>
        <w:t>.</w:t>
      </w:r>
    </w:p>
    <w:p w:rsidR="00EF298D" w:rsidRDefault="00EF298D" w:rsidP="00EF298D">
      <w:pPr>
        <w:pStyle w:val="Heading4"/>
      </w:pPr>
      <w:r>
        <w:t xml:space="preserve">1---Durable Fiat---the counterplan can’t be </w:t>
      </w:r>
      <w:r w:rsidRPr="00CE4DBA">
        <w:rPr>
          <w:u w:val="single"/>
        </w:rPr>
        <w:t>rolled back</w:t>
      </w:r>
      <w:r>
        <w:t xml:space="preserve">---that means congress would </w:t>
      </w:r>
      <w:r w:rsidRPr="00CE4DBA">
        <w:rPr>
          <w:u w:val="single"/>
        </w:rPr>
        <w:t>have to</w:t>
      </w:r>
      <w:r>
        <w:t xml:space="preserve"> assent---its reciprocal because they get to fiat out of </w:t>
      </w:r>
      <w:r w:rsidRPr="00CE4DBA">
        <w:rPr>
          <w:u w:val="single"/>
        </w:rPr>
        <w:t>circumvention arguments</w:t>
      </w:r>
      <w:r>
        <w:t>.</w:t>
      </w:r>
    </w:p>
    <w:p w:rsidR="00EF298D" w:rsidRDefault="00EF298D" w:rsidP="00EF298D">
      <w:pPr>
        <w:pStyle w:val="Heading4"/>
      </w:pPr>
      <w:r>
        <w:t xml:space="preserve">2---Congress has already given </w:t>
      </w:r>
      <w:r w:rsidRPr="006771D7">
        <w:rPr>
          <w:u w:val="single"/>
        </w:rPr>
        <w:t>broad approval</w:t>
      </w:r>
      <w:r>
        <w:t xml:space="preserve"> to interstate compacts regarding </w:t>
      </w:r>
      <w:r>
        <w:rPr>
          <w:u w:val="single"/>
        </w:rPr>
        <w:t>criminal law</w:t>
      </w:r>
      <w:r>
        <w:t>.</w:t>
      </w:r>
    </w:p>
    <w:p w:rsidR="00EF298D" w:rsidRDefault="00EF298D" w:rsidP="00EF298D">
      <w:r>
        <w:rPr>
          <w:rStyle w:val="Style13ptBold"/>
        </w:rPr>
        <w:t xml:space="preserve">Konschnik 15 </w:t>
      </w:r>
      <w:r>
        <w:t>Kate Konschnik, Lecturer on Law and the founding Director of Harvard Law School’s Environmental Policy Initiative of the Environmental Law Program, and Aladdine Joroff, Staff Attorney and Lecturer at Harvard Law School’s Emmett Environmental Law and Policy Clinic; August 2015; Constitutional Issues to Consider in Clean Power Plan Compliance, Part 1: The Compact Clause, Harvard Environmental Policy Initiative; http://environment.law.harvard.edu/wp-content/uploads/2016/08/CPP-Constitutional-Issues-Compact-Clause.pdf</w:t>
      </w:r>
    </w:p>
    <w:p w:rsidR="00EF298D" w:rsidRPr="006771D7" w:rsidRDefault="00EF298D" w:rsidP="00EF298D">
      <w:pPr>
        <w:rPr>
          <w:sz w:val="14"/>
        </w:rPr>
      </w:pPr>
      <w:r w:rsidRPr="006771D7">
        <w:rPr>
          <w:rStyle w:val="StyleUnderline"/>
        </w:rPr>
        <w:t>A</w:t>
      </w:r>
      <w:r w:rsidRPr="006771D7">
        <w:rPr>
          <w:sz w:val="14"/>
        </w:rPr>
        <w:t xml:space="preserve"> </w:t>
      </w:r>
      <w:r w:rsidRPr="006771D7">
        <w:rPr>
          <w:rStyle w:val="Emphasis"/>
        </w:rPr>
        <w:t>plain</w:t>
      </w:r>
      <w:r w:rsidRPr="006771D7">
        <w:rPr>
          <w:sz w:val="14"/>
        </w:rPr>
        <w:t xml:space="preserve"> text </w:t>
      </w:r>
      <w:r w:rsidRPr="006771D7">
        <w:rPr>
          <w:rStyle w:val="Emphasis"/>
        </w:rPr>
        <w:t>analysis</w:t>
      </w:r>
      <w:r w:rsidRPr="006771D7">
        <w:rPr>
          <w:sz w:val="14"/>
        </w:rPr>
        <w:t xml:space="preserve"> </w:t>
      </w:r>
      <w:r w:rsidRPr="006771D7">
        <w:rPr>
          <w:rStyle w:val="StyleUnderline"/>
        </w:rPr>
        <w:t>of</w:t>
      </w:r>
      <w:r w:rsidRPr="006771D7">
        <w:rPr>
          <w:sz w:val="14"/>
        </w:rPr>
        <w:t xml:space="preserve"> the first sentence in </w:t>
      </w:r>
      <w:r w:rsidRPr="006771D7">
        <w:rPr>
          <w:rStyle w:val="StyleUnderline"/>
        </w:rPr>
        <w:t>Section</w:t>
      </w:r>
      <w:r w:rsidRPr="006771D7">
        <w:rPr>
          <w:sz w:val="14"/>
        </w:rPr>
        <w:t xml:space="preserve"> </w:t>
      </w:r>
      <w:r w:rsidRPr="006771D7">
        <w:rPr>
          <w:rStyle w:val="StyleUnderline"/>
        </w:rPr>
        <w:t>102(c)</w:t>
      </w:r>
      <w:r w:rsidRPr="006771D7">
        <w:rPr>
          <w:sz w:val="14"/>
        </w:rPr>
        <w:t xml:space="preserve"> </w:t>
      </w:r>
      <w:r w:rsidRPr="006771D7">
        <w:rPr>
          <w:rStyle w:val="StyleUnderline"/>
        </w:rPr>
        <w:t>indicates</w:t>
      </w:r>
      <w:r w:rsidRPr="006771D7">
        <w:rPr>
          <w:sz w:val="14"/>
        </w:rPr>
        <w:t xml:space="preserve"> </w:t>
      </w:r>
      <w:r w:rsidRPr="006771D7">
        <w:rPr>
          <w:rStyle w:val="Emphasis"/>
        </w:rPr>
        <w:t>pre-approval</w:t>
      </w:r>
      <w:r w:rsidRPr="006771D7">
        <w:rPr>
          <w:sz w:val="14"/>
        </w:rPr>
        <w:t xml:space="preserve"> </w:t>
      </w:r>
      <w:r w:rsidRPr="006771D7">
        <w:rPr>
          <w:rStyle w:val="StyleUnderline"/>
        </w:rPr>
        <w:t>for</w:t>
      </w:r>
      <w:r w:rsidRPr="006771D7">
        <w:rPr>
          <w:sz w:val="14"/>
        </w:rPr>
        <w:t xml:space="preserve"> </w:t>
      </w:r>
      <w:r w:rsidRPr="006771D7">
        <w:rPr>
          <w:rStyle w:val="Emphasis"/>
        </w:rPr>
        <w:t>many</w:t>
      </w:r>
      <w:r w:rsidRPr="006771D7">
        <w:rPr>
          <w:sz w:val="14"/>
        </w:rPr>
        <w:t xml:space="preserve"> multi-state </w:t>
      </w:r>
      <w:r w:rsidRPr="006771D7">
        <w:rPr>
          <w:rStyle w:val="Emphasis"/>
        </w:rPr>
        <w:t>agreements</w:t>
      </w:r>
      <w:r w:rsidRPr="006771D7">
        <w:rPr>
          <w:sz w:val="14"/>
        </w:rPr>
        <w:t xml:space="preserve">. Moreover, </w:t>
      </w:r>
      <w:r w:rsidRPr="006771D7">
        <w:rPr>
          <w:rStyle w:val="StyleUnderline"/>
        </w:rPr>
        <w:t>the</w:t>
      </w:r>
      <w:r w:rsidRPr="006771D7">
        <w:rPr>
          <w:sz w:val="14"/>
        </w:rPr>
        <w:t xml:space="preserve"> Supreme </w:t>
      </w:r>
      <w:r w:rsidRPr="006771D7">
        <w:rPr>
          <w:rStyle w:val="StyleUnderline"/>
        </w:rPr>
        <w:t>Court</w:t>
      </w:r>
      <w:r w:rsidRPr="006771D7">
        <w:rPr>
          <w:sz w:val="14"/>
        </w:rPr>
        <w:t xml:space="preserve"> has </w:t>
      </w:r>
      <w:r w:rsidRPr="006771D7">
        <w:rPr>
          <w:rStyle w:val="StyleUnderline"/>
        </w:rPr>
        <w:t>interpreted</w:t>
      </w:r>
      <w:r w:rsidRPr="006771D7">
        <w:rPr>
          <w:sz w:val="14"/>
        </w:rPr>
        <w:t xml:space="preserve"> nearly </w:t>
      </w:r>
      <w:r w:rsidRPr="006771D7">
        <w:rPr>
          <w:rStyle w:val="StyleUnderline"/>
        </w:rPr>
        <w:t>identical language</w:t>
      </w:r>
      <w:r w:rsidRPr="006771D7">
        <w:rPr>
          <w:sz w:val="14"/>
        </w:rPr>
        <w:t xml:space="preserve"> </w:t>
      </w:r>
      <w:r w:rsidRPr="006771D7">
        <w:rPr>
          <w:rStyle w:val="StyleUnderline"/>
        </w:rPr>
        <w:t>as</w:t>
      </w:r>
      <w:r w:rsidRPr="006771D7">
        <w:rPr>
          <w:sz w:val="14"/>
        </w:rPr>
        <w:t xml:space="preserve"> Congressional </w:t>
      </w:r>
      <w:r w:rsidRPr="006771D7">
        <w:rPr>
          <w:rStyle w:val="Emphasis"/>
        </w:rPr>
        <w:t>pre-approval</w:t>
      </w:r>
      <w:r w:rsidRPr="006771D7">
        <w:rPr>
          <w:sz w:val="14"/>
        </w:rPr>
        <w:t xml:space="preserve"> </w:t>
      </w:r>
      <w:r w:rsidRPr="006771D7">
        <w:rPr>
          <w:rStyle w:val="StyleUnderline"/>
        </w:rPr>
        <w:t>for</w:t>
      </w:r>
      <w:r w:rsidRPr="006771D7">
        <w:rPr>
          <w:sz w:val="14"/>
        </w:rPr>
        <w:t xml:space="preserve"> the </w:t>
      </w:r>
      <w:r w:rsidRPr="006771D7">
        <w:rPr>
          <w:rStyle w:val="Emphasis"/>
        </w:rPr>
        <w:t>Interstate</w:t>
      </w:r>
      <w:r w:rsidRPr="006771D7">
        <w:rPr>
          <w:sz w:val="14"/>
        </w:rPr>
        <w:t xml:space="preserve"> </w:t>
      </w:r>
      <w:r w:rsidRPr="006771D7">
        <w:rPr>
          <w:rStyle w:val="Emphasis"/>
        </w:rPr>
        <w:t>Agreement</w:t>
      </w:r>
      <w:r w:rsidRPr="006771D7">
        <w:rPr>
          <w:sz w:val="14"/>
        </w:rPr>
        <w:t xml:space="preserve"> on Detainers.68 There, </w:t>
      </w:r>
      <w:r w:rsidRPr="006771D7">
        <w:rPr>
          <w:rStyle w:val="StyleUnderline"/>
        </w:rPr>
        <w:t>Congress</w:t>
      </w:r>
      <w:r w:rsidRPr="006771D7">
        <w:rPr>
          <w:sz w:val="14"/>
        </w:rPr>
        <w:t xml:space="preserve"> had </w:t>
      </w:r>
      <w:r w:rsidRPr="006771D7">
        <w:rPr>
          <w:rStyle w:val="StyleUnderline"/>
        </w:rPr>
        <w:t>provided</w:t>
      </w:r>
      <w:r w:rsidRPr="006771D7">
        <w:rPr>
          <w:sz w:val="14"/>
        </w:rPr>
        <w:t xml:space="preserve"> that:</w:t>
      </w:r>
    </w:p>
    <w:p w:rsidR="00EF298D" w:rsidRPr="006771D7" w:rsidRDefault="00EF298D" w:rsidP="00EF298D">
      <w:pPr>
        <w:ind w:left="720"/>
        <w:rPr>
          <w:sz w:val="14"/>
        </w:rPr>
      </w:pPr>
      <w:r w:rsidRPr="006771D7">
        <w:rPr>
          <w:rStyle w:val="StyleUnderline"/>
        </w:rPr>
        <w:t>The</w:t>
      </w:r>
      <w:r w:rsidRPr="006771D7">
        <w:rPr>
          <w:sz w:val="14"/>
        </w:rPr>
        <w:t xml:space="preserve"> </w:t>
      </w:r>
      <w:r w:rsidRPr="006771D7">
        <w:rPr>
          <w:rStyle w:val="Emphasis"/>
        </w:rPr>
        <w:t>consent</w:t>
      </w:r>
      <w:r w:rsidRPr="006771D7">
        <w:rPr>
          <w:rStyle w:val="StyleUnderline"/>
        </w:rPr>
        <w:t xml:space="preserve"> of Congress</w:t>
      </w:r>
      <w:r w:rsidRPr="006771D7">
        <w:rPr>
          <w:sz w:val="14"/>
        </w:rPr>
        <w:t xml:space="preserve"> </w:t>
      </w:r>
      <w:r w:rsidRPr="006771D7">
        <w:rPr>
          <w:rStyle w:val="StyleUnderline"/>
        </w:rPr>
        <w:t>is</w:t>
      </w:r>
      <w:r w:rsidRPr="006771D7">
        <w:rPr>
          <w:sz w:val="14"/>
        </w:rPr>
        <w:t xml:space="preserve"> hereby </w:t>
      </w:r>
      <w:r w:rsidRPr="006771D7">
        <w:rPr>
          <w:rStyle w:val="Emphasis"/>
        </w:rPr>
        <w:t>given to any</w:t>
      </w:r>
      <w:r w:rsidRPr="006771D7">
        <w:rPr>
          <w:sz w:val="14"/>
        </w:rPr>
        <w:t xml:space="preserve"> two or more </w:t>
      </w:r>
      <w:r w:rsidRPr="006771D7">
        <w:rPr>
          <w:rStyle w:val="StyleUnderline"/>
        </w:rPr>
        <w:t>states to enter into agreements</w:t>
      </w:r>
      <w:r w:rsidRPr="006771D7">
        <w:rPr>
          <w:sz w:val="14"/>
        </w:rPr>
        <w:t xml:space="preserve"> or </w:t>
      </w:r>
      <w:r w:rsidRPr="006771D7">
        <w:rPr>
          <w:rStyle w:val="Emphasis"/>
        </w:rPr>
        <w:t>compacts</w:t>
      </w:r>
      <w:r w:rsidRPr="006771D7">
        <w:rPr>
          <w:sz w:val="14"/>
        </w:rPr>
        <w:t xml:space="preserve"> </w:t>
      </w:r>
      <w:r w:rsidRPr="006771D7">
        <w:rPr>
          <w:rStyle w:val="StyleUnderline"/>
        </w:rPr>
        <w:t>for</w:t>
      </w:r>
      <w:r w:rsidRPr="006771D7">
        <w:rPr>
          <w:sz w:val="14"/>
        </w:rPr>
        <w:t xml:space="preserve"> </w:t>
      </w:r>
      <w:r w:rsidRPr="006771D7">
        <w:rPr>
          <w:rStyle w:val="StyleUnderline"/>
        </w:rPr>
        <w:t>cooperative effort and</w:t>
      </w:r>
      <w:r w:rsidRPr="006771D7">
        <w:rPr>
          <w:sz w:val="14"/>
        </w:rPr>
        <w:t xml:space="preserve"> mutual </w:t>
      </w:r>
      <w:r w:rsidRPr="006771D7">
        <w:rPr>
          <w:rStyle w:val="StyleUnderline"/>
        </w:rPr>
        <w:t xml:space="preserve">assistance in the </w:t>
      </w:r>
      <w:r w:rsidRPr="006771D7">
        <w:rPr>
          <w:rStyle w:val="Emphasis"/>
          <w:szCs w:val="26"/>
        </w:rPr>
        <w:t>prevention of crime</w:t>
      </w:r>
      <w:r w:rsidRPr="006771D7">
        <w:rPr>
          <w:sz w:val="14"/>
        </w:rPr>
        <w:t xml:space="preserve"> </w:t>
      </w:r>
      <w:r w:rsidRPr="006771D7">
        <w:rPr>
          <w:rStyle w:val="StyleUnderline"/>
        </w:rPr>
        <w:t>and</w:t>
      </w:r>
      <w:r w:rsidRPr="006771D7">
        <w:rPr>
          <w:sz w:val="14"/>
        </w:rPr>
        <w:t xml:space="preserve"> in the </w:t>
      </w:r>
      <w:r w:rsidRPr="006771D7">
        <w:rPr>
          <w:rStyle w:val="Emphasis"/>
          <w:szCs w:val="26"/>
        </w:rPr>
        <w:t>enforcement</w:t>
      </w:r>
      <w:r w:rsidRPr="006771D7">
        <w:rPr>
          <w:sz w:val="14"/>
        </w:rPr>
        <w:t xml:space="preserve"> </w:t>
      </w:r>
      <w:r w:rsidRPr="006771D7">
        <w:rPr>
          <w:rStyle w:val="StyleUnderline"/>
        </w:rPr>
        <w:t>of their respective</w:t>
      </w:r>
      <w:r w:rsidRPr="006771D7">
        <w:rPr>
          <w:sz w:val="14"/>
        </w:rPr>
        <w:t xml:space="preserve"> </w:t>
      </w:r>
      <w:r w:rsidRPr="006771D7">
        <w:rPr>
          <w:rStyle w:val="Emphasis"/>
          <w:szCs w:val="26"/>
        </w:rPr>
        <w:t>criminal laws and policies</w:t>
      </w:r>
      <w:r w:rsidRPr="006771D7">
        <w:rPr>
          <w:sz w:val="14"/>
        </w:rPr>
        <w:t xml:space="preserve">.69 </w:t>
      </w:r>
    </w:p>
    <w:p w:rsidR="00EF298D" w:rsidRPr="006771D7" w:rsidRDefault="00EF298D" w:rsidP="00EF298D">
      <w:pPr>
        <w:rPr>
          <w:sz w:val="14"/>
        </w:rPr>
      </w:pPr>
      <w:r w:rsidRPr="006771D7">
        <w:rPr>
          <w:rStyle w:val="StyleUnderline"/>
        </w:rPr>
        <w:t>Legislative history supports the notion</w:t>
      </w:r>
      <w:r w:rsidRPr="006771D7">
        <w:rPr>
          <w:sz w:val="14"/>
        </w:rPr>
        <w:t xml:space="preserve"> that Section </w:t>
      </w:r>
      <w:r w:rsidRPr="006771D7">
        <w:rPr>
          <w:rStyle w:val="StyleUnderline"/>
        </w:rPr>
        <w:t>102(c)</w:t>
      </w:r>
      <w:r w:rsidRPr="006771D7">
        <w:rPr>
          <w:sz w:val="14"/>
        </w:rPr>
        <w:t xml:space="preserve"> </w:t>
      </w:r>
      <w:r w:rsidRPr="006771D7">
        <w:rPr>
          <w:rStyle w:val="StyleUnderline"/>
        </w:rPr>
        <w:t xml:space="preserve">grants </w:t>
      </w:r>
      <w:r w:rsidRPr="006771D7">
        <w:rPr>
          <w:rStyle w:val="Emphasis"/>
        </w:rPr>
        <w:t>prospective</w:t>
      </w:r>
      <w:r w:rsidRPr="006771D7">
        <w:rPr>
          <w:sz w:val="14"/>
        </w:rPr>
        <w:t xml:space="preserve"> </w:t>
      </w:r>
      <w:r w:rsidRPr="006771D7">
        <w:rPr>
          <w:rStyle w:val="StyleUnderline"/>
        </w:rPr>
        <w:t>Congressional</w:t>
      </w:r>
      <w:r w:rsidRPr="006771D7">
        <w:rPr>
          <w:sz w:val="14"/>
        </w:rPr>
        <w:t xml:space="preserve"> </w:t>
      </w:r>
      <w:r w:rsidRPr="006771D7">
        <w:rPr>
          <w:rStyle w:val="Emphasis"/>
        </w:rPr>
        <w:t>approval</w:t>
      </w:r>
      <w:r w:rsidRPr="006771D7">
        <w:rPr>
          <w:sz w:val="14"/>
        </w:rPr>
        <w:t xml:space="preserve"> </w:t>
      </w:r>
      <w:r w:rsidRPr="006771D7">
        <w:rPr>
          <w:rStyle w:val="StyleUnderline"/>
        </w:rPr>
        <w:t>for</w:t>
      </w:r>
      <w:r w:rsidRPr="006771D7">
        <w:rPr>
          <w:sz w:val="14"/>
        </w:rPr>
        <w:t xml:space="preserve"> most </w:t>
      </w:r>
      <w:r w:rsidRPr="006771D7">
        <w:rPr>
          <w:rStyle w:val="StyleUnderline"/>
        </w:rPr>
        <w:t>multi-state cooperative</w:t>
      </w:r>
      <w:r w:rsidRPr="006771D7">
        <w:rPr>
          <w:sz w:val="14"/>
        </w:rPr>
        <w:t xml:space="preserve"> </w:t>
      </w:r>
      <w:r w:rsidRPr="006771D7">
        <w:rPr>
          <w:rStyle w:val="Emphasis"/>
        </w:rPr>
        <w:t>efforts</w:t>
      </w:r>
      <w:r w:rsidRPr="006771D7">
        <w:rPr>
          <w:sz w:val="14"/>
        </w:rPr>
        <w:t xml:space="preserve"> addressing air pollution. The purpose appeared to be to clarify that Congress welcomed these efforts alongside federal action. The provision was enacted in 1963,71 as Congress was increasing its presence in this field. Congress could have preempted state and multi-state control efforts; </w:t>
      </w:r>
      <w:r w:rsidRPr="006771D7">
        <w:rPr>
          <w:rStyle w:val="StyleUnderline"/>
        </w:rPr>
        <w:t>however</w:t>
      </w:r>
      <w:r w:rsidRPr="006771D7">
        <w:rPr>
          <w:sz w:val="14"/>
        </w:rPr>
        <w:t xml:space="preserve">, as New York explained in RGGI litigation, </w:t>
      </w:r>
      <w:r w:rsidRPr="006771D7">
        <w:rPr>
          <w:rStyle w:val="StyleUnderline"/>
        </w:rPr>
        <w:t xml:space="preserve">the </w:t>
      </w:r>
      <w:r w:rsidRPr="006771D7">
        <w:rPr>
          <w:rStyle w:val="Emphasis"/>
        </w:rPr>
        <w:t>first sentence</w:t>
      </w:r>
      <w:r w:rsidRPr="006771D7">
        <w:rPr>
          <w:sz w:val="14"/>
        </w:rPr>
        <w:t xml:space="preserve"> in Section 102(c) </w:t>
      </w:r>
      <w:r w:rsidRPr="006771D7">
        <w:rPr>
          <w:rStyle w:val="StyleUnderline"/>
        </w:rPr>
        <w:t>made clear</w:t>
      </w:r>
      <w:r w:rsidRPr="006771D7">
        <w:rPr>
          <w:sz w:val="14"/>
        </w:rPr>
        <w:t xml:space="preserve"> that “</w:t>
      </w:r>
      <w:r w:rsidRPr="006771D7">
        <w:rPr>
          <w:rStyle w:val="StyleUnderline"/>
        </w:rPr>
        <w:t>far from being viewed</w:t>
      </w:r>
      <w:r w:rsidRPr="006771D7">
        <w:rPr>
          <w:sz w:val="14"/>
        </w:rPr>
        <w:t xml:space="preserve"> </w:t>
      </w:r>
      <w:r w:rsidRPr="006771D7">
        <w:rPr>
          <w:rStyle w:val="StyleUnderline"/>
        </w:rPr>
        <w:t>as</w:t>
      </w:r>
      <w:r w:rsidRPr="006771D7">
        <w:rPr>
          <w:sz w:val="14"/>
        </w:rPr>
        <w:t xml:space="preserve"> an </w:t>
      </w:r>
      <w:r w:rsidRPr="006771D7">
        <w:rPr>
          <w:rStyle w:val="Emphasis"/>
        </w:rPr>
        <w:t>encroachment</w:t>
      </w:r>
      <w:r w:rsidRPr="006771D7">
        <w:rPr>
          <w:sz w:val="14"/>
        </w:rPr>
        <w:t xml:space="preserve"> on federal power, </w:t>
      </w:r>
      <w:r w:rsidRPr="006771D7">
        <w:rPr>
          <w:rStyle w:val="StyleUnderline"/>
        </w:rPr>
        <w:t>agreements among</w:t>
      </w:r>
      <w:r w:rsidRPr="006771D7">
        <w:rPr>
          <w:sz w:val="14"/>
        </w:rPr>
        <w:t xml:space="preserve"> </w:t>
      </w:r>
      <w:r w:rsidRPr="006771D7">
        <w:rPr>
          <w:rStyle w:val="Emphasis"/>
        </w:rPr>
        <w:t>states</w:t>
      </w:r>
      <w:r w:rsidRPr="006771D7">
        <w:rPr>
          <w:rStyle w:val="StyleUnderline"/>
        </w:rPr>
        <w:t xml:space="preserve"> to address</w:t>
      </w:r>
      <w:r w:rsidRPr="006771D7">
        <w:rPr>
          <w:sz w:val="14"/>
        </w:rPr>
        <w:t xml:space="preserve"> air </w:t>
      </w:r>
      <w:r w:rsidRPr="006771D7">
        <w:rPr>
          <w:rStyle w:val="StyleUnderline"/>
        </w:rPr>
        <w:t>pollution</w:t>
      </w:r>
      <w:r w:rsidRPr="006771D7">
        <w:rPr>
          <w:sz w:val="14"/>
        </w:rPr>
        <w:t xml:space="preserve"> </w:t>
      </w:r>
      <w:r w:rsidRPr="006771D7">
        <w:rPr>
          <w:rStyle w:val="StyleUnderline"/>
        </w:rPr>
        <w:t xml:space="preserve">are </w:t>
      </w:r>
      <w:r w:rsidRPr="006771D7">
        <w:rPr>
          <w:rStyle w:val="Emphasis"/>
        </w:rPr>
        <w:t>favored by Congress</w:t>
      </w:r>
      <w:r w:rsidRPr="006771D7">
        <w:rPr>
          <w:sz w:val="14"/>
        </w:rPr>
        <w:t>.”72 Once Congress made the political calculation that multi-state cooperation over air pollution control was appropriate, it was more efficient to pre-approve most such cooperation, reserving scrutiny for those few that might change the balance of state-federal power.</w:t>
      </w:r>
    </w:p>
    <w:p w:rsidR="00EF298D" w:rsidRPr="006771D7" w:rsidRDefault="00EF298D" w:rsidP="00EF298D">
      <w:pPr>
        <w:rPr>
          <w:sz w:val="14"/>
        </w:rPr>
      </w:pPr>
      <w:r w:rsidRPr="006771D7">
        <w:rPr>
          <w:sz w:val="14"/>
        </w:rPr>
        <w:t>The second sentence of Section 102(c) appears to address this balance of power, by limiting preapproval to those inter-state compacts that are not “binding or obligatory upon any State”. Compact Clause case law does not neatly overlay the question of when Section 102(c) requires Congressional approval. Whether a compact binds a state is not one of the “classic indicia” used to identify a compact. Moreover, when courts are determining whether a compact binds a state, the validity of the compact or the need for Congressional consent is not generally in question.</w:t>
      </w:r>
    </w:p>
    <w:p w:rsidR="00EF298D" w:rsidRPr="006771D7" w:rsidRDefault="00EF298D" w:rsidP="00EF298D">
      <w:pPr>
        <w:rPr>
          <w:sz w:val="14"/>
        </w:rPr>
      </w:pPr>
      <w:r w:rsidRPr="006771D7">
        <w:rPr>
          <w:sz w:val="14"/>
        </w:rPr>
        <w:t>However</w:t>
      </w:r>
      <w:r w:rsidRPr="006771D7">
        <w:rPr>
          <w:rStyle w:val="StyleUnderline"/>
        </w:rPr>
        <w:t>, cases reviewing a state’s</w:t>
      </w:r>
      <w:r w:rsidRPr="006771D7">
        <w:rPr>
          <w:sz w:val="14"/>
        </w:rPr>
        <w:t xml:space="preserve"> possible </w:t>
      </w:r>
      <w:r w:rsidRPr="006771D7">
        <w:rPr>
          <w:rStyle w:val="StyleUnderline"/>
        </w:rPr>
        <w:t>obligations</w:t>
      </w:r>
      <w:r w:rsidRPr="006771D7">
        <w:rPr>
          <w:sz w:val="14"/>
        </w:rPr>
        <w:t xml:space="preserve"> under a compact </w:t>
      </w:r>
      <w:r w:rsidRPr="006771D7">
        <w:rPr>
          <w:rStyle w:val="StyleUnderline"/>
        </w:rPr>
        <w:t>often discuss two things73</w:t>
      </w:r>
      <w:r w:rsidRPr="006771D7">
        <w:rPr>
          <w:sz w:val="14"/>
        </w:rPr>
        <w:t xml:space="preserve"> – </w:t>
      </w:r>
      <w:r w:rsidRPr="006771D7">
        <w:rPr>
          <w:rStyle w:val="StyleUnderline"/>
        </w:rPr>
        <w:t>the existence of a super-regulatory authority that</w:t>
      </w:r>
      <w:r w:rsidRPr="006771D7">
        <w:rPr>
          <w:sz w:val="14"/>
        </w:rPr>
        <w:t xml:space="preserve"> can </w:t>
      </w:r>
      <w:r w:rsidRPr="006771D7">
        <w:rPr>
          <w:rStyle w:val="Emphasis"/>
        </w:rPr>
        <w:t>unilaterally create</w:t>
      </w:r>
      <w:r w:rsidRPr="006771D7">
        <w:rPr>
          <w:sz w:val="14"/>
        </w:rPr>
        <w:t xml:space="preserve"> </w:t>
      </w:r>
      <w:r w:rsidRPr="006771D7">
        <w:rPr>
          <w:rStyle w:val="StyleUnderline"/>
        </w:rPr>
        <w:t>or</w:t>
      </w:r>
      <w:r w:rsidRPr="006771D7">
        <w:rPr>
          <w:sz w:val="14"/>
        </w:rPr>
        <w:t xml:space="preserve"> </w:t>
      </w:r>
      <w:r w:rsidRPr="006771D7">
        <w:rPr>
          <w:rStyle w:val="Emphasis"/>
        </w:rPr>
        <w:t>enforce compact rules</w:t>
      </w:r>
      <w:r w:rsidRPr="006771D7">
        <w:rPr>
          <w:sz w:val="14"/>
        </w:rPr>
        <w:t xml:space="preserve"> </w:t>
      </w:r>
      <w:r w:rsidRPr="006771D7">
        <w:rPr>
          <w:rStyle w:val="StyleUnderline"/>
        </w:rPr>
        <w:t>across</w:t>
      </w:r>
      <w:r w:rsidRPr="006771D7">
        <w:rPr>
          <w:sz w:val="14"/>
        </w:rPr>
        <w:t xml:space="preserve"> participating </w:t>
      </w:r>
      <w:r w:rsidRPr="006771D7">
        <w:rPr>
          <w:rStyle w:val="StyleUnderline"/>
        </w:rPr>
        <w:t>states</w:t>
      </w:r>
      <w:r w:rsidRPr="006771D7">
        <w:rPr>
          <w:sz w:val="14"/>
        </w:rPr>
        <w:t xml:space="preserve">, </w:t>
      </w:r>
      <w:r w:rsidRPr="006771D7">
        <w:rPr>
          <w:rStyle w:val="StyleUnderline"/>
        </w:rPr>
        <w:t xml:space="preserve">and restrictions on a state to </w:t>
      </w:r>
      <w:r w:rsidRPr="006771D7">
        <w:rPr>
          <w:rStyle w:val="Emphasis"/>
        </w:rPr>
        <w:t>modify</w:t>
      </w:r>
      <w:r w:rsidRPr="006771D7">
        <w:rPr>
          <w:rStyle w:val="StyleUnderline"/>
        </w:rPr>
        <w:t xml:space="preserve"> the </w:t>
      </w:r>
      <w:r w:rsidRPr="006771D7">
        <w:rPr>
          <w:rStyle w:val="Emphasis"/>
        </w:rPr>
        <w:t>terms</w:t>
      </w:r>
      <w:r w:rsidRPr="006771D7">
        <w:rPr>
          <w:rStyle w:val="StyleUnderline"/>
        </w:rPr>
        <w:t xml:space="preserve"> of its</w:t>
      </w:r>
      <w:r w:rsidRPr="006771D7">
        <w:rPr>
          <w:sz w:val="14"/>
        </w:rPr>
        <w:t xml:space="preserve"> </w:t>
      </w:r>
      <w:r w:rsidRPr="006771D7">
        <w:rPr>
          <w:rStyle w:val="Emphasis"/>
        </w:rPr>
        <w:t>participation</w:t>
      </w:r>
      <w:r w:rsidRPr="006771D7">
        <w:rPr>
          <w:sz w:val="14"/>
        </w:rPr>
        <w:t xml:space="preserve"> </w:t>
      </w:r>
      <w:r w:rsidRPr="006771D7">
        <w:rPr>
          <w:rStyle w:val="StyleUnderline"/>
        </w:rPr>
        <w:t xml:space="preserve">or </w:t>
      </w:r>
      <w:r w:rsidRPr="006771D7">
        <w:rPr>
          <w:rStyle w:val="Emphasis"/>
        </w:rPr>
        <w:t>withdraw altogether</w:t>
      </w:r>
      <w:r w:rsidRPr="006771D7">
        <w:rPr>
          <w:sz w:val="14"/>
        </w:rPr>
        <w:t xml:space="preserve">.74 Notably, these two things are exaggerated versions of indicia for a compact – existence of an inter-state body, consideration by states, and restrictions on unilateral departure. Absent these “super-size” factors, </w:t>
      </w:r>
      <w:r w:rsidRPr="006771D7">
        <w:rPr>
          <w:rStyle w:val="StyleUnderline"/>
        </w:rPr>
        <w:t>the</w:t>
      </w:r>
      <w:r w:rsidRPr="006771D7">
        <w:rPr>
          <w:sz w:val="14"/>
        </w:rPr>
        <w:t xml:space="preserve"> Supreme Court </w:t>
      </w:r>
      <w:r w:rsidRPr="006771D7">
        <w:rPr>
          <w:rStyle w:val="StyleUnderline"/>
        </w:rPr>
        <w:t>has</w:t>
      </w:r>
      <w:r w:rsidRPr="006771D7">
        <w:rPr>
          <w:sz w:val="14"/>
        </w:rPr>
        <w:t xml:space="preserve"> </w:t>
      </w:r>
      <w:r w:rsidRPr="006771D7">
        <w:rPr>
          <w:rStyle w:val="StyleUnderline"/>
        </w:rPr>
        <w:t>reviewed</w:t>
      </w:r>
      <w:r w:rsidRPr="006771D7">
        <w:rPr>
          <w:sz w:val="14"/>
        </w:rPr>
        <w:t xml:space="preserve"> “</w:t>
      </w:r>
      <w:r w:rsidRPr="006771D7">
        <w:rPr>
          <w:rStyle w:val="StyleUnderline"/>
        </w:rPr>
        <w:t xml:space="preserve">numerous </w:t>
      </w:r>
      <w:r w:rsidRPr="006771D7">
        <w:rPr>
          <w:rStyle w:val="Emphasis"/>
        </w:rPr>
        <w:t>cooperative undertakings</w:t>
      </w:r>
      <w:r w:rsidRPr="006771D7">
        <w:rPr>
          <w:sz w:val="14"/>
        </w:rPr>
        <w:t xml:space="preserve"> </w:t>
      </w:r>
      <w:r w:rsidRPr="006771D7">
        <w:rPr>
          <w:rStyle w:val="StyleUnderline"/>
        </w:rPr>
        <w:t>among States by the</w:t>
      </w:r>
      <w:r w:rsidRPr="006771D7">
        <w:rPr>
          <w:sz w:val="14"/>
        </w:rPr>
        <w:t xml:space="preserve"> </w:t>
      </w:r>
      <w:r w:rsidRPr="006771D7">
        <w:rPr>
          <w:rStyle w:val="StyleUnderline"/>
        </w:rPr>
        <w:t>formation of agencies</w:t>
      </w:r>
      <w:r w:rsidRPr="006771D7">
        <w:rPr>
          <w:sz w:val="14"/>
        </w:rPr>
        <w:t xml:space="preserve"> </w:t>
      </w:r>
      <w:r w:rsidRPr="006771D7">
        <w:rPr>
          <w:rStyle w:val="StyleUnderline"/>
        </w:rPr>
        <w:t>which</w:t>
      </w:r>
      <w:r w:rsidRPr="006771D7">
        <w:rPr>
          <w:sz w:val="14"/>
        </w:rPr>
        <w:t xml:space="preserve"> study </w:t>
      </w:r>
      <w:r w:rsidRPr="006771D7">
        <w:rPr>
          <w:rStyle w:val="Emphasis"/>
        </w:rPr>
        <w:t>joint problems</w:t>
      </w:r>
      <w:r w:rsidRPr="006771D7">
        <w:rPr>
          <w:sz w:val="14"/>
        </w:rPr>
        <w:t xml:space="preserve"> </w:t>
      </w:r>
      <w:r w:rsidRPr="006771D7">
        <w:rPr>
          <w:rStyle w:val="StyleUnderline"/>
        </w:rPr>
        <w:t xml:space="preserve">and make </w:t>
      </w:r>
      <w:r w:rsidRPr="006771D7">
        <w:rPr>
          <w:rStyle w:val="Emphasis"/>
        </w:rPr>
        <w:t>suggestions</w:t>
      </w:r>
      <w:r w:rsidRPr="006771D7">
        <w:rPr>
          <w:sz w:val="14"/>
        </w:rPr>
        <w:t xml:space="preserve"> </w:t>
      </w:r>
      <w:r w:rsidRPr="006771D7">
        <w:rPr>
          <w:rStyle w:val="StyleUnderline"/>
        </w:rPr>
        <w:t>for</w:t>
      </w:r>
      <w:r w:rsidRPr="006771D7">
        <w:rPr>
          <w:sz w:val="14"/>
        </w:rPr>
        <w:t xml:space="preserve"> internal </w:t>
      </w:r>
      <w:r w:rsidRPr="006771D7">
        <w:rPr>
          <w:rStyle w:val="Emphasis"/>
        </w:rPr>
        <w:t>management</w:t>
      </w:r>
      <w:r w:rsidRPr="006771D7">
        <w:rPr>
          <w:sz w:val="14"/>
        </w:rPr>
        <w:t xml:space="preserve"> within individual States” which do not require Congressional consent.</w:t>
      </w:r>
    </w:p>
    <w:p w:rsidR="00EF298D" w:rsidRDefault="00EF298D" w:rsidP="00EF298D"/>
    <w:p w:rsidR="00EF298D" w:rsidRDefault="00EF298D" w:rsidP="00EF298D">
      <w:pPr>
        <w:pStyle w:val="Heading4"/>
      </w:pPr>
      <w:r>
        <w:t xml:space="preserve">AND, having </w:t>
      </w:r>
      <w:r w:rsidRPr="00080C35">
        <w:rPr>
          <w:u w:val="single"/>
        </w:rPr>
        <w:t>every state</w:t>
      </w:r>
      <w:r>
        <w:t xml:space="preserve"> join the compact solves, commerce clause pre-emption only occurs if the compact exerts pressure on states </w:t>
      </w:r>
      <w:r w:rsidRPr="00080C35">
        <w:rPr>
          <w:u w:val="single"/>
        </w:rPr>
        <w:t>not in the compact</w:t>
      </w:r>
      <w:r>
        <w:t>.</w:t>
      </w:r>
    </w:p>
    <w:p w:rsidR="00EF298D" w:rsidRPr="008F52B0" w:rsidRDefault="00EF298D" w:rsidP="00EF298D">
      <w:r>
        <w:rPr>
          <w:rStyle w:val="Style13ptBold"/>
        </w:rPr>
        <w:t xml:space="preserve">Winston 18 </w:t>
      </w:r>
      <w:r>
        <w:t xml:space="preserve">Andrew Winston Senior Legal Reference Librarian; 2018; “Interstate Compacts in the United States”; The Law Library of Congress, Global Legal Research Center; </w:t>
      </w:r>
      <w:hyperlink r:id="rId226" w:history="1">
        <w:r w:rsidRPr="007127B9">
          <w:rPr>
            <w:rStyle w:val="Hyperlink"/>
          </w:rPr>
          <w:t>https://www.loc.gov/law/help/interstate-compacts/us-interstate-compacts.pdf</w:t>
        </w:r>
      </w:hyperlink>
      <w:r>
        <w:t xml:space="preserve"> - BS</w:t>
      </w:r>
    </w:p>
    <w:p w:rsidR="00EF298D" w:rsidRPr="006843CB" w:rsidRDefault="00EF298D" w:rsidP="00EF298D">
      <w:pPr>
        <w:rPr>
          <w:sz w:val="14"/>
        </w:rPr>
      </w:pPr>
      <w:r w:rsidRPr="00080C35">
        <w:rPr>
          <w:rStyle w:val="StyleUnderline"/>
        </w:rPr>
        <w:t>While the</w:t>
      </w:r>
      <w:r w:rsidRPr="008F52B0">
        <w:rPr>
          <w:sz w:val="14"/>
        </w:rPr>
        <w:t xml:space="preserve"> Supreme </w:t>
      </w:r>
      <w:r w:rsidRPr="00080C35">
        <w:rPr>
          <w:rStyle w:val="StyleUnderline"/>
        </w:rPr>
        <w:t xml:space="preserve">Court </w:t>
      </w:r>
      <w:r w:rsidRPr="00080C35">
        <w:rPr>
          <w:rStyle w:val="Emphasis"/>
        </w:rPr>
        <w:t>considers</w:t>
      </w:r>
      <w:r w:rsidRPr="008F52B0">
        <w:rPr>
          <w:sz w:val="14"/>
        </w:rPr>
        <w:t xml:space="preserve"> </w:t>
      </w:r>
      <w:r w:rsidRPr="00080C35">
        <w:rPr>
          <w:rStyle w:val="StyleUnderline"/>
        </w:rPr>
        <w:t xml:space="preserve">the </w:t>
      </w:r>
      <w:r w:rsidRPr="00080C35">
        <w:rPr>
          <w:rStyle w:val="Emphasis"/>
        </w:rPr>
        <w:t>interests</w:t>
      </w:r>
      <w:r w:rsidRPr="008F52B0">
        <w:rPr>
          <w:sz w:val="14"/>
        </w:rPr>
        <w:t xml:space="preserve"> </w:t>
      </w:r>
      <w:r w:rsidRPr="00080C35">
        <w:rPr>
          <w:rStyle w:val="StyleUnderline"/>
        </w:rPr>
        <w:t>of states that</w:t>
      </w:r>
      <w:r w:rsidRPr="008F52B0">
        <w:rPr>
          <w:sz w:val="14"/>
        </w:rPr>
        <w:t xml:space="preserve"> are </w:t>
      </w:r>
      <w:r w:rsidRPr="00080C35">
        <w:rPr>
          <w:rStyle w:val="Emphasis"/>
        </w:rPr>
        <w:t>not parties</w:t>
      </w:r>
      <w:r w:rsidRPr="008F52B0">
        <w:rPr>
          <w:sz w:val="14"/>
        </w:rPr>
        <w:t xml:space="preserve"> </w:t>
      </w:r>
      <w:r w:rsidRPr="00080C35">
        <w:rPr>
          <w:rStyle w:val="StyleUnderline"/>
        </w:rPr>
        <w:t>to an interstate compact</w:t>
      </w:r>
      <w:r w:rsidRPr="008F52B0">
        <w:rPr>
          <w:sz w:val="14"/>
        </w:rPr>
        <w:t xml:space="preserve"> to be an important inquiry in </w:t>
      </w:r>
      <w:r w:rsidRPr="008F52B0">
        <w:rPr>
          <w:rStyle w:val="StyleUnderline"/>
        </w:rPr>
        <w:t>determining whether</w:t>
      </w:r>
      <w:r w:rsidRPr="008F52B0">
        <w:rPr>
          <w:sz w:val="14"/>
        </w:rPr>
        <w:t xml:space="preserve"> </w:t>
      </w:r>
      <w:r w:rsidRPr="008F52B0">
        <w:rPr>
          <w:rStyle w:val="StyleUnderline"/>
        </w:rPr>
        <w:t>the</w:t>
      </w:r>
      <w:r w:rsidRPr="008F52B0">
        <w:rPr>
          <w:sz w:val="14"/>
        </w:rPr>
        <w:t xml:space="preserve"> </w:t>
      </w:r>
      <w:r w:rsidRPr="008F52B0">
        <w:rPr>
          <w:rStyle w:val="Emphasis"/>
        </w:rPr>
        <w:t>interstate compact</w:t>
      </w:r>
      <w:r w:rsidRPr="008F52B0">
        <w:rPr>
          <w:sz w:val="14"/>
        </w:rPr>
        <w:t xml:space="preserve"> </w:t>
      </w:r>
      <w:r w:rsidRPr="008F52B0">
        <w:rPr>
          <w:rStyle w:val="StyleUnderline"/>
        </w:rPr>
        <w:t>violates the</w:t>
      </w:r>
      <w:r w:rsidRPr="008F52B0">
        <w:rPr>
          <w:sz w:val="14"/>
        </w:rPr>
        <w:t xml:space="preserve"> Compact </w:t>
      </w:r>
      <w:r w:rsidRPr="008F52B0">
        <w:rPr>
          <w:rStyle w:val="StyleUnderline"/>
        </w:rPr>
        <w:t>Clause</w:t>
      </w:r>
      <w:r w:rsidRPr="008F52B0">
        <w:rPr>
          <w:sz w:val="14"/>
        </w:rPr>
        <w:t xml:space="preserve">, so far </w:t>
      </w:r>
      <w:r w:rsidRPr="008F52B0">
        <w:rPr>
          <w:rStyle w:val="StyleUnderline"/>
        </w:rPr>
        <w:t>those</w:t>
      </w:r>
      <w:r w:rsidRPr="008F52B0">
        <w:rPr>
          <w:sz w:val="14"/>
        </w:rPr>
        <w:t xml:space="preserve"> interests </w:t>
      </w:r>
      <w:r w:rsidRPr="008F52B0">
        <w:rPr>
          <w:rStyle w:val="StyleUnderline"/>
        </w:rPr>
        <w:t xml:space="preserve">have </w:t>
      </w:r>
      <w:r w:rsidRPr="008F52B0">
        <w:rPr>
          <w:rStyle w:val="Emphasis"/>
        </w:rPr>
        <w:t>not proven</w:t>
      </w:r>
      <w:r w:rsidRPr="008F52B0">
        <w:rPr>
          <w:rStyle w:val="StyleUnderline"/>
        </w:rPr>
        <w:t xml:space="preserve"> to be a </w:t>
      </w:r>
      <w:r w:rsidRPr="008F52B0">
        <w:rPr>
          <w:rStyle w:val="Emphasis"/>
        </w:rPr>
        <w:t>dispositive factor</w:t>
      </w:r>
      <w:r w:rsidRPr="008F52B0">
        <w:rPr>
          <w:sz w:val="14"/>
        </w:rPr>
        <w:t xml:space="preserve">. In US Steel Corp. v. Multistate Tax Commission, </w:t>
      </w:r>
      <w:r w:rsidRPr="008F52B0">
        <w:rPr>
          <w:rStyle w:val="StyleUnderline"/>
        </w:rPr>
        <w:t>the Court found</w:t>
      </w:r>
      <w:r w:rsidRPr="008F52B0">
        <w:rPr>
          <w:sz w:val="14"/>
        </w:rPr>
        <w:t xml:space="preserve"> that </w:t>
      </w:r>
      <w:r w:rsidRPr="008F52B0">
        <w:rPr>
          <w:rStyle w:val="StyleUnderline"/>
        </w:rPr>
        <w:t xml:space="preserve">an interstate </w:t>
      </w:r>
      <w:r w:rsidRPr="008F52B0">
        <w:rPr>
          <w:rStyle w:val="Emphasis"/>
        </w:rPr>
        <w:t>compact</w:t>
      </w:r>
      <w:r w:rsidRPr="008F52B0">
        <w:rPr>
          <w:sz w:val="14"/>
        </w:rPr>
        <w:t xml:space="preserve"> </w:t>
      </w:r>
      <w:r w:rsidRPr="008F52B0">
        <w:rPr>
          <w:rStyle w:val="StyleUnderline"/>
        </w:rPr>
        <w:t>to facilitate</w:t>
      </w:r>
      <w:r w:rsidRPr="008F52B0">
        <w:rPr>
          <w:sz w:val="14"/>
        </w:rPr>
        <w:t xml:space="preserve"> collection and </w:t>
      </w:r>
      <w:r w:rsidRPr="008F52B0">
        <w:rPr>
          <w:rStyle w:val="StyleUnderline"/>
        </w:rPr>
        <w:t>allocation</w:t>
      </w:r>
      <w:r w:rsidRPr="008F52B0">
        <w:rPr>
          <w:sz w:val="14"/>
        </w:rPr>
        <w:t xml:space="preserve"> </w:t>
      </w:r>
      <w:r w:rsidRPr="008F52B0">
        <w:rPr>
          <w:rStyle w:val="StyleUnderline"/>
        </w:rPr>
        <w:t>of</w:t>
      </w:r>
      <w:r w:rsidRPr="008F52B0">
        <w:rPr>
          <w:sz w:val="14"/>
        </w:rPr>
        <w:t xml:space="preserve"> state </w:t>
      </w:r>
      <w:r w:rsidRPr="008F52B0">
        <w:rPr>
          <w:rStyle w:val="StyleUnderline"/>
        </w:rPr>
        <w:t>taxes did not violate</w:t>
      </w:r>
      <w:r w:rsidRPr="008F52B0">
        <w:rPr>
          <w:sz w:val="14"/>
        </w:rPr>
        <w:t xml:space="preserve"> the Compact Clause.29 The Court indicated30 </w:t>
      </w:r>
      <w:r w:rsidRPr="008F52B0">
        <w:rPr>
          <w:rStyle w:val="StyleUnderline"/>
        </w:rPr>
        <w:t xml:space="preserve">that a </w:t>
      </w:r>
      <w:r w:rsidRPr="008F52B0">
        <w:rPr>
          <w:rStyle w:val="Emphasis"/>
        </w:rPr>
        <w:t>compact’s</w:t>
      </w:r>
      <w:r w:rsidRPr="008F52B0">
        <w:rPr>
          <w:sz w:val="14"/>
        </w:rPr>
        <w:t xml:space="preserve"> </w:t>
      </w:r>
      <w:r w:rsidRPr="008F52B0">
        <w:rPr>
          <w:rStyle w:val="StyleUnderline"/>
        </w:rPr>
        <w:t xml:space="preserve">effect on </w:t>
      </w:r>
      <w:r w:rsidRPr="008F52B0">
        <w:rPr>
          <w:rStyle w:val="Emphasis"/>
        </w:rPr>
        <w:t>non-compacting</w:t>
      </w:r>
      <w:r w:rsidRPr="008F52B0">
        <w:rPr>
          <w:sz w:val="14"/>
        </w:rPr>
        <w:t xml:space="preserve"> </w:t>
      </w:r>
      <w:r w:rsidRPr="008F52B0">
        <w:rPr>
          <w:rStyle w:val="StyleUnderline"/>
        </w:rPr>
        <w:t>states</w:t>
      </w:r>
      <w:r w:rsidRPr="008F52B0">
        <w:rPr>
          <w:sz w:val="14"/>
        </w:rPr>
        <w:t xml:space="preserve"> </w:t>
      </w:r>
      <w:r w:rsidRPr="008F52B0">
        <w:rPr>
          <w:rStyle w:val="StyleUnderline"/>
        </w:rPr>
        <w:t>would not pose an issue under</w:t>
      </w:r>
      <w:r w:rsidRPr="008F52B0">
        <w:rPr>
          <w:sz w:val="14"/>
        </w:rPr>
        <w:t xml:space="preserve"> the Compact Clause </w:t>
      </w:r>
      <w:r w:rsidRPr="008F52B0">
        <w:rPr>
          <w:rStyle w:val="StyleUnderline"/>
        </w:rPr>
        <w:t xml:space="preserve">unless the </w:t>
      </w:r>
      <w:r w:rsidRPr="008F52B0">
        <w:rPr>
          <w:rStyle w:val="Emphasis"/>
        </w:rPr>
        <w:t>compact exerted</w:t>
      </w:r>
      <w:r w:rsidRPr="008F52B0">
        <w:rPr>
          <w:sz w:val="14"/>
        </w:rPr>
        <w:t xml:space="preserve"> </w:t>
      </w:r>
      <w:r w:rsidRPr="008F52B0">
        <w:rPr>
          <w:rStyle w:val="Emphasis"/>
        </w:rPr>
        <w:t>pressure</w:t>
      </w:r>
      <w:r w:rsidRPr="008F52B0">
        <w:rPr>
          <w:sz w:val="14"/>
        </w:rPr>
        <w:t xml:space="preserve"> </w:t>
      </w:r>
      <w:r w:rsidRPr="008F52B0">
        <w:rPr>
          <w:rStyle w:val="StyleUnderline"/>
        </w:rPr>
        <w:t>on</w:t>
      </w:r>
      <w:r w:rsidRPr="008F52B0">
        <w:rPr>
          <w:sz w:val="14"/>
        </w:rPr>
        <w:t xml:space="preserve"> </w:t>
      </w:r>
      <w:r w:rsidRPr="008F52B0">
        <w:rPr>
          <w:rStyle w:val="Emphasis"/>
        </w:rPr>
        <w:t>non-compacting states</w:t>
      </w:r>
      <w:r w:rsidRPr="008F52B0">
        <w:rPr>
          <w:sz w:val="14"/>
        </w:rPr>
        <w:t xml:space="preserve"> </w:t>
      </w:r>
      <w:r w:rsidRPr="008F52B0">
        <w:rPr>
          <w:rStyle w:val="StyleUnderline"/>
        </w:rPr>
        <w:t>that violated the</w:t>
      </w:r>
      <w:r w:rsidRPr="008F52B0">
        <w:rPr>
          <w:sz w:val="14"/>
        </w:rPr>
        <w:t xml:space="preserve"> </w:t>
      </w:r>
      <w:r w:rsidRPr="008F52B0">
        <w:rPr>
          <w:rStyle w:val="Emphasis"/>
        </w:rPr>
        <w:t>Commerce Clause31</w:t>
      </w:r>
      <w:r w:rsidRPr="008F52B0">
        <w:rPr>
          <w:sz w:val="14"/>
        </w:rPr>
        <w:t xml:space="preserve"> or the Privileges and Immunities Clause.32 In Northeast Bancorp. v. Board of Governors, the Court indicated that congressional consent would be required for a compact that would increase the political power of compacting states “at the expense of” non-compacting states.33</w:t>
      </w:r>
    </w:p>
    <w:p w:rsidR="00EF298D" w:rsidRDefault="00EF298D" w:rsidP="00EF298D">
      <w:pPr>
        <w:pStyle w:val="Heading1"/>
      </w:pPr>
      <w:r>
        <w:t>Case</w:t>
      </w:r>
    </w:p>
    <w:p w:rsidR="00EF298D" w:rsidRDefault="00EF298D" w:rsidP="00EF298D">
      <w:pPr>
        <w:pStyle w:val="Heading2"/>
      </w:pPr>
      <w:r>
        <w:t>Adv---Espionage</w:t>
      </w:r>
    </w:p>
    <w:p w:rsidR="00EF298D" w:rsidRPr="00E911CB" w:rsidRDefault="00EF298D" w:rsidP="00EF298D">
      <w:pPr>
        <w:pStyle w:val="Heading3"/>
      </w:pPr>
      <w:r>
        <w:t>1NC---Deterrence Adv</w:t>
      </w:r>
    </w:p>
    <w:p w:rsidR="00EF298D" w:rsidRDefault="00EF298D" w:rsidP="00EF298D">
      <w:pPr>
        <w:pStyle w:val="Heading4"/>
      </w:pPr>
      <w:r>
        <w:t>1] Harsher sentences don’t deter---more frequent enforcement is key</w:t>
      </w:r>
    </w:p>
    <w:p w:rsidR="00EF298D" w:rsidRPr="00D4061C" w:rsidRDefault="00EF298D" w:rsidP="00EF298D">
      <w:r w:rsidRPr="00D4061C">
        <w:rPr>
          <w:rStyle w:val="Heading4Char"/>
        </w:rPr>
        <w:t>Hobbes 20</w:t>
      </w:r>
      <w:r w:rsidRPr="00D4061C">
        <w:t xml:space="preserve"> – A senior enterprise reporter for Huffington Post</w:t>
      </w:r>
    </w:p>
    <w:p w:rsidR="00EF298D" w:rsidRPr="00D4061C" w:rsidRDefault="00EF298D" w:rsidP="00EF298D">
      <w:r w:rsidRPr="00D4061C">
        <w:t xml:space="preserve">Michael Hobbes, “The Golden Age of White Collar Crime”, Huffington Post Highline, 02-10-2020, </w:t>
      </w:r>
      <w:hyperlink r:id="rId227" w:history="1">
        <w:r w:rsidRPr="00D4061C">
          <w:rPr>
            <w:rStyle w:val="Hyperlink"/>
          </w:rPr>
          <w:t>https://www.huffpost.com/highline/article/white-collar-crime/</w:t>
        </w:r>
      </w:hyperlink>
    </w:p>
    <w:p w:rsidR="00EF298D" w:rsidRPr="00BF6CF2" w:rsidRDefault="00EF298D" w:rsidP="00EF298D">
      <w:pPr>
        <w:rPr>
          <w:sz w:val="16"/>
        </w:rPr>
      </w:pPr>
      <w:r w:rsidRPr="00BF6CF2">
        <w:rPr>
          <w:sz w:val="16"/>
        </w:rPr>
        <w:t xml:space="preserve">That’s because </w:t>
      </w:r>
      <w:r w:rsidRPr="00D4061C">
        <w:rPr>
          <w:rStyle w:val="StyleUnderline"/>
        </w:rPr>
        <w:t xml:space="preserve">criminologists have consistently found </w:t>
      </w:r>
      <w:r w:rsidRPr="00BF6CF2">
        <w:rPr>
          <w:rStyle w:val="StyleUnderline"/>
        </w:rPr>
        <w:t>that increasing the likelihood of punishment</w:t>
      </w:r>
      <w:r w:rsidRPr="00BF6CF2">
        <w:rPr>
          <w:sz w:val="16"/>
        </w:rPr>
        <w:t xml:space="preserve"> </w:t>
      </w:r>
      <w:r w:rsidRPr="00BF6CF2">
        <w:rPr>
          <w:rStyle w:val="Emphasis"/>
        </w:rPr>
        <w:t>works better than increasing its severity</w:t>
      </w:r>
      <w:r w:rsidRPr="00BF6CF2">
        <w:rPr>
          <w:sz w:val="16"/>
        </w:rPr>
        <w:t xml:space="preserve">. </w:t>
      </w:r>
      <w:r w:rsidRPr="00BF6CF2">
        <w:rPr>
          <w:rStyle w:val="StyleUnderline"/>
        </w:rPr>
        <w:t>In a study of wastewater discharge from chemical plants, researchers noticed that</w:t>
      </w:r>
      <w:r w:rsidRPr="00BF6CF2">
        <w:rPr>
          <w:sz w:val="16"/>
        </w:rPr>
        <w:t xml:space="preserve"> </w:t>
      </w:r>
      <w:r w:rsidRPr="00BF6CF2">
        <w:rPr>
          <w:rStyle w:val="StyleUnderline"/>
        </w:rPr>
        <w:t>managers who received</w:t>
      </w:r>
      <w:r w:rsidRPr="00BF6CF2">
        <w:rPr>
          <w:sz w:val="16"/>
        </w:rPr>
        <w:t xml:space="preserve"> </w:t>
      </w:r>
      <w:r w:rsidRPr="00BF6CF2">
        <w:rPr>
          <w:rStyle w:val="Emphasis"/>
        </w:rPr>
        <w:t>large but inconsistent fines</w:t>
      </w:r>
      <w:r w:rsidRPr="00BF6CF2">
        <w:rPr>
          <w:sz w:val="16"/>
        </w:rPr>
        <w:t xml:space="preserve"> </w:t>
      </w:r>
      <w:r w:rsidRPr="00BF6CF2">
        <w:rPr>
          <w:rStyle w:val="StyleUnderline"/>
        </w:rPr>
        <w:t>actually started emitting</w:t>
      </w:r>
      <w:r w:rsidRPr="00BF6CF2">
        <w:rPr>
          <w:sz w:val="16"/>
        </w:rPr>
        <w:t> </w:t>
      </w:r>
      <w:r w:rsidRPr="00BF6CF2">
        <w:rPr>
          <w:rStyle w:val="Emphasis"/>
        </w:rPr>
        <w:t>more</w:t>
      </w:r>
      <w:r w:rsidRPr="00BF6CF2">
        <w:rPr>
          <w:sz w:val="16"/>
        </w:rPr>
        <w:t> </w:t>
      </w:r>
      <w:r w:rsidRPr="00BF6CF2">
        <w:rPr>
          <w:rStyle w:val="StyleUnderline"/>
        </w:rPr>
        <w:t>toxic chemicals</w:t>
      </w:r>
      <w:r w:rsidRPr="00BF6CF2">
        <w:rPr>
          <w:sz w:val="16"/>
        </w:rPr>
        <w:t xml:space="preserve">. </w:t>
      </w:r>
      <w:r w:rsidRPr="00BF6CF2">
        <w:rPr>
          <w:rStyle w:val="StyleUnderline"/>
        </w:rPr>
        <w:t>The harsh penalty may have made them resentful for being singled out for something everyone else was doing</w:t>
      </w:r>
      <w:r w:rsidRPr="00BF6CF2">
        <w:rPr>
          <w:sz w:val="16"/>
        </w:rPr>
        <w:t>—</w:t>
      </w:r>
      <w:r w:rsidRPr="00BF6CF2">
        <w:rPr>
          <w:rStyle w:val="StyleUnderline"/>
        </w:rPr>
        <w:t>and the</w:t>
      </w:r>
      <w:r w:rsidRPr="00BF6CF2">
        <w:rPr>
          <w:sz w:val="16"/>
        </w:rPr>
        <w:t xml:space="preserve"> </w:t>
      </w:r>
      <w:r w:rsidRPr="00BF6CF2">
        <w:rPr>
          <w:rStyle w:val="Emphasis"/>
        </w:rPr>
        <w:t>low probability of getting caught twice</w:t>
      </w:r>
      <w:r w:rsidRPr="00BF6CF2">
        <w:rPr>
          <w:sz w:val="16"/>
        </w:rPr>
        <w:t xml:space="preserve"> </w:t>
      </w:r>
      <w:r w:rsidRPr="00BF6CF2">
        <w:rPr>
          <w:rStyle w:val="StyleUnderline"/>
        </w:rPr>
        <w:t>encouraged them to increase their lawbreaking to catch up with their competitors</w:t>
      </w:r>
      <w:r w:rsidRPr="00BF6CF2">
        <w:rPr>
          <w:sz w:val="16"/>
        </w:rPr>
        <w:t>. Locking up one corporate criminal out of a million might make the other 999,999 feel even more entitled and invincible than they do now.</w:t>
      </w:r>
    </w:p>
    <w:p w:rsidR="00EF298D" w:rsidRPr="00BF6CF2" w:rsidRDefault="00EF298D" w:rsidP="00EF298D">
      <w:pPr>
        <w:rPr>
          <w:sz w:val="16"/>
        </w:rPr>
      </w:pPr>
      <w:r w:rsidRPr="00BF6CF2">
        <w:rPr>
          <w:rStyle w:val="StyleUnderline"/>
        </w:rPr>
        <w:t>And yet elites</w:t>
      </w:r>
      <w:r w:rsidRPr="00BF6CF2">
        <w:rPr>
          <w:sz w:val="16"/>
        </w:rPr>
        <w:t xml:space="preserve">, like everyone else, </w:t>
      </w:r>
      <w:r w:rsidRPr="00BF6CF2">
        <w:rPr>
          <w:rStyle w:val="Emphasis"/>
        </w:rPr>
        <w:t>do change their behavior</w:t>
      </w:r>
      <w:r w:rsidRPr="00BF6CF2">
        <w:rPr>
          <w:sz w:val="16"/>
        </w:rPr>
        <w:t xml:space="preserve"> </w:t>
      </w:r>
      <w:r w:rsidRPr="00BF6CF2">
        <w:rPr>
          <w:rStyle w:val="StyleUnderline"/>
        </w:rPr>
        <w:t>after experiencing immediate</w:t>
      </w:r>
      <w:r w:rsidRPr="00BF6CF2">
        <w:rPr>
          <w:sz w:val="16"/>
        </w:rPr>
        <w:t xml:space="preserve">, </w:t>
      </w:r>
      <w:r w:rsidRPr="00BF6CF2">
        <w:rPr>
          <w:rStyle w:val="Emphasis"/>
        </w:rPr>
        <w:t>reliable</w:t>
      </w:r>
      <w:r w:rsidRPr="00BF6CF2">
        <w:rPr>
          <w:sz w:val="16"/>
        </w:rPr>
        <w:t xml:space="preserve"> </w:t>
      </w:r>
      <w:r w:rsidRPr="00BF6CF2">
        <w:rPr>
          <w:rStyle w:val="StyleUnderline"/>
        </w:rPr>
        <w:t>consequences</w:t>
      </w:r>
      <w:r w:rsidRPr="00BF6CF2">
        <w:rPr>
          <w:sz w:val="16"/>
        </w:rPr>
        <w:t xml:space="preserve">. </w:t>
      </w:r>
      <w:r w:rsidRPr="00BF6CF2">
        <w:rPr>
          <w:rStyle w:val="Emphasis"/>
        </w:rPr>
        <w:t>Three independent studies</w:t>
      </w:r>
      <w:r w:rsidRPr="00BF6CF2">
        <w:rPr>
          <w:sz w:val="16"/>
        </w:rPr>
        <w:t xml:space="preserve"> </w:t>
      </w:r>
      <w:r w:rsidRPr="00BF6CF2">
        <w:rPr>
          <w:rStyle w:val="StyleUnderline"/>
        </w:rPr>
        <w:t>have found that when the wealthy get their taxes audited</w:t>
      </w:r>
      <w:r w:rsidRPr="00BF6CF2">
        <w:rPr>
          <w:sz w:val="16"/>
        </w:rPr>
        <w:t xml:space="preserve">, </w:t>
      </w:r>
      <w:r w:rsidRPr="00BF6CF2">
        <w:rPr>
          <w:rStyle w:val="Emphasis"/>
        </w:rPr>
        <w:t>they cheat less</w:t>
      </w:r>
      <w:r w:rsidRPr="00BF6CF2">
        <w:rPr>
          <w:sz w:val="16"/>
        </w:rPr>
        <w:t xml:space="preserve"> </w:t>
      </w:r>
      <w:r w:rsidRPr="00BF6CF2">
        <w:rPr>
          <w:rStyle w:val="StyleUnderline"/>
        </w:rPr>
        <w:t>the following year</w:t>
      </w:r>
      <w:r w:rsidRPr="00BF6CF2">
        <w:rPr>
          <w:sz w:val="16"/>
        </w:rPr>
        <w:t xml:space="preserve">. In 2008, Norway offered a “tax amnesty” to its richest residents. </w:t>
      </w:r>
      <w:r w:rsidRPr="00BF6CF2">
        <w:rPr>
          <w:rStyle w:val="StyleUnderline"/>
        </w:rPr>
        <w:t>If they reported their overseas wealth and paid taxes on their hidden income, they would be immune from prosecution</w:t>
      </w:r>
      <w:r w:rsidRPr="00BF6CF2">
        <w:rPr>
          <w:sz w:val="16"/>
        </w:rPr>
        <w:t xml:space="preserve">. For the next four years, </w:t>
      </w:r>
      <w:r w:rsidRPr="00BF6CF2">
        <w:rPr>
          <w:rStyle w:val="StyleUnderline"/>
        </w:rPr>
        <w:t>the targets of the amnesty reported a 60 percent increase in their net worth and paid 30 percent more in taxes</w:t>
      </w:r>
      <w:r w:rsidRPr="00BF6CF2">
        <w:rPr>
          <w:sz w:val="16"/>
        </w:rPr>
        <w:t>.</w:t>
      </w:r>
    </w:p>
    <w:p w:rsidR="00EF298D" w:rsidRPr="00BF6CF2" w:rsidRDefault="00EF298D" w:rsidP="00EF298D">
      <w:pPr>
        <w:rPr>
          <w:sz w:val="16"/>
        </w:rPr>
      </w:pPr>
      <w:r w:rsidRPr="00BF6CF2">
        <w:rPr>
          <w:sz w:val="16"/>
        </w:rPr>
        <w:t>“If you follow a company over its life cycle, studies have found that most of them engage in some kind of lawbreaking and almost all of them reoffend,” said Sally Simpson, a University of Maryland professor and the author of “Understanding White-Collar Crime: An Opportunity Perspective.” “</w:t>
      </w:r>
      <w:r w:rsidRPr="00BF6CF2">
        <w:rPr>
          <w:rStyle w:val="StyleUnderline"/>
        </w:rPr>
        <w:t>The way you get deterrence is by showing them</w:t>
      </w:r>
      <w:r w:rsidRPr="00BF6CF2">
        <w:rPr>
          <w:sz w:val="16"/>
        </w:rPr>
        <w:t xml:space="preserve"> </w:t>
      </w:r>
      <w:r w:rsidRPr="00BF6CF2">
        <w:rPr>
          <w:rStyle w:val="Emphasis"/>
        </w:rPr>
        <w:t>they’re being watched</w:t>
      </w:r>
      <w:r w:rsidRPr="00BF6CF2">
        <w:rPr>
          <w:sz w:val="16"/>
        </w:rPr>
        <w:t>.”</w:t>
      </w:r>
    </w:p>
    <w:p w:rsidR="00EF298D" w:rsidRDefault="00EF298D" w:rsidP="00EF298D">
      <w:pPr>
        <w:rPr>
          <w:sz w:val="16"/>
        </w:rPr>
      </w:pPr>
      <w:r w:rsidRPr="00BF6CF2">
        <w:rPr>
          <w:rStyle w:val="StyleUnderline"/>
        </w:rPr>
        <w:t>In a 2016 review of dozens of studies on corporate crime and deterrence</w:t>
      </w:r>
      <w:r w:rsidRPr="00BF6CF2">
        <w:rPr>
          <w:sz w:val="16"/>
        </w:rPr>
        <w:t xml:space="preserve">, </w:t>
      </w:r>
      <w:r w:rsidRPr="00BF6CF2">
        <w:rPr>
          <w:rStyle w:val="StyleUnderline"/>
        </w:rPr>
        <w:t>researchers found that</w:t>
      </w:r>
      <w:r w:rsidRPr="00BF6CF2">
        <w:rPr>
          <w:sz w:val="16"/>
        </w:rPr>
        <w:t xml:space="preserve"> nearly </w:t>
      </w:r>
      <w:r w:rsidRPr="00BF6CF2">
        <w:rPr>
          <w:rStyle w:val="Emphasis"/>
        </w:rPr>
        <w:t>every individual strategy</w:t>
      </w:r>
      <w:r w:rsidRPr="00BF6CF2">
        <w:rPr>
          <w:sz w:val="16"/>
        </w:rPr>
        <w:t xml:space="preserve"> </w:t>
      </w:r>
      <w:r w:rsidRPr="00BF6CF2">
        <w:rPr>
          <w:rStyle w:val="StyleUnderline"/>
        </w:rPr>
        <w:t>for punishing companies and executives had</w:t>
      </w:r>
      <w:r w:rsidRPr="00BF6CF2">
        <w:rPr>
          <w:sz w:val="16"/>
        </w:rPr>
        <w:t xml:space="preserve"> l</w:t>
      </w:r>
      <w:r w:rsidRPr="00BF6CF2">
        <w:rPr>
          <w:rStyle w:val="Emphasis"/>
        </w:rPr>
        <w:t>ittle to no deterrent effect</w:t>
      </w:r>
      <w:r w:rsidRPr="00BF6CF2">
        <w:rPr>
          <w:sz w:val="16"/>
        </w:rPr>
        <w:t xml:space="preserve"> </w:t>
      </w:r>
      <w:r w:rsidRPr="00BF6CF2">
        <w:rPr>
          <w:rStyle w:val="StyleUnderline"/>
        </w:rPr>
        <w:t>on its own.</w:t>
      </w:r>
      <w:r w:rsidRPr="00BF6CF2">
        <w:rPr>
          <w:sz w:val="16"/>
        </w:rPr>
        <w:t xml:space="preserve"> </w:t>
      </w:r>
      <w:r w:rsidRPr="00BF6CF2">
        <w:rPr>
          <w:rStyle w:val="StyleUnderline"/>
        </w:rPr>
        <w:t>The only thing that consistently worked was to</w:t>
      </w:r>
      <w:r w:rsidRPr="00BF6CF2">
        <w:rPr>
          <w:sz w:val="16"/>
        </w:rPr>
        <w:t xml:space="preserve"> </w:t>
      </w:r>
      <w:r w:rsidRPr="00BF6CF2">
        <w:rPr>
          <w:rStyle w:val="Emphasis"/>
        </w:rPr>
        <w:t>combine them</w:t>
      </w:r>
      <w:r w:rsidRPr="00BF6CF2">
        <w:rPr>
          <w:sz w:val="16"/>
        </w:rPr>
        <w:t xml:space="preserve">— </w:t>
      </w:r>
      <w:r w:rsidRPr="00BF6CF2">
        <w:rPr>
          <w:rStyle w:val="Emphasis"/>
        </w:rPr>
        <w:t>warnings</w:t>
      </w:r>
      <w:r w:rsidRPr="00BF6CF2">
        <w:rPr>
          <w:sz w:val="16"/>
        </w:rPr>
        <w:t xml:space="preserve"> </w:t>
      </w:r>
      <w:r w:rsidRPr="00BF6CF2">
        <w:rPr>
          <w:rStyle w:val="StyleUnderline"/>
        </w:rPr>
        <w:t>from government agencies</w:t>
      </w:r>
      <w:r w:rsidRPr="00BF6CF2">
        <w:rPr>
          <w:sz w:val="16"/>
        </w:rPr>
        <w:t xml:space="preserve">, </w:t>
      </w:r>
      <w:r w:rsidRPr="00BF6CF2">
        <w:rPr>
          <w:rStyle w:val="Emphasis"/>
        </w:rPr>
        <w:t>surveillance</w:t>
      </w:r>
      <w:r w:rsidRPr="00BF6CF2">
        <w:rPr>
          <w:sz w:val="16"/>
        </w:rPr>
        <w:t xml:space="preserve"> </w:t>
      </w:r>
      <w:r w:rsidRPr="00BF6CF2">
        <w:rPr>
          <w:rStyle w:val="StyleUnderline"/>
        </w:rPr>
        <w:t>of the worst actors</w:t>
      </w:r>
      <w:r w:rsidRPr="00BF6CF2">
        <w:rPr>
          <w:sz w:val="16"/>
        </w:rPr>
        <w:t xml:space="preserve">, harsher punishments for repeat offenders and, yes, at the top of the ladder, </w:t>
      </w:r>
      <w:r w:rsidRPr="00BF6CF2">
        <w:rPr>
          <w:rStyle w:val="Emphasis"/>
        </w:rPr>
        <w:t>criminal prosecutions</w:t>
      </w:r>
      <w:r w:rsidRPr="00BF6CF2">
        <w:rPr>
          <w:sz w:val="16"/>
        </w:rPr>
        <w:t xml:space="preserve"> </w:t>
      </w:r>
      <w:r w:rsidRPr="00BF6CF2">
        <w:rPr>
          <w:rStyle w:val="StyleUnderline"/>
        </w:rPr>
        <w:t>for corporations that refused to shape up</w:t>
      </w:r>
      <w:r w:rsidRPr="00BF6CF2">
        <w:rPr>
          <w:sz w:val="16"/>
        </w:rPr>
        <w:t>.</w:t>
      </w:r>
    </w:p>
    <w:p w:rsidR="00EF298D" w:rsidRPr="00BF6CF2" w:rsidRDefault="00EF298D" w:rsidP="00EF298D">
      <w:pPr>
        <w:rPr>
          <w:sz w:val="16"/>
        </w:rPr>
      </w:pPr>
    </w:p>
    <w:p w:rsidR="00EF298D" w:rsidRDefault="00EF298D" w:rsidP="00EF298D">
      <w:pPr>
        <w:pStyle w:val="Heading4"/>
      </w:pPr>
      <w:r>
        <w:t>2] Courts are not prosecuting AND resources and staff shortages make it ineffective</w:t>
      </w:r>
    </w:p>
    <w:p w:rsidR="00EF298D" w:rsidRPr="00BF6CF2" w:rsidRDefault="00EF298D" w:rsidP="00EF298D">
      <w:r w:rsidRPr="00BF6CF2">
        <w:rPr>
          <w:rStyle w:val="Heading4Char"/>
        </w:rPr>
        <w:t>Gandel 19</w:t>
      </w:r>
      <w:r w:rsidRPr="00BF6CF2">
        <w:t xml:space="preserve"> – Senior reporter at CBS News</w:t>
      </w:r>
    </w:p>
    <w:p w:rsidR="00EF298D" w:rsidRPr="00BF6CF2" w:rsidRDefault="00EF298D" w:rsidP="00EF298D">
      <w:r w:rsidRPr="00BF6CF2">
        <w:t xml:space="preserve">Stephen Gandel, “White-Collar Crime Prosecutions Hit Lowest Level In 33 Years”, CBS News, 09-26-2019, </w:t>
      </w:r>
      <w:hyperlink r:id="rId228" w:history="1">
        <w:r w:rsidRPr="00BF6CF2">
          <w:rPr>
            <w:rStyle w:val="Hyperlink"/>
          </w:rPr>
          <w:t>https://www.cbsnews.com/news/white-collar-crime-prosecutions-have-hit-lowest-level-in-33-years/</w:t>
        </w:r>
      </w:hyperlink>
    </w:p>
    <w:p w:rsidR="00EF298D" w:rsidRPr="00BF6CF2" w:rsidRDefault="00EF298D" w:rsidP="00EF298D">
      <w:pPr>
        <w:rPr>
          <w:sz w:val="16"/>
        </w:rPr>
      </w:pPr>
      <w:r w:rsidRPr="00BF6CF2">
        <w:rPr>
          <w:rStyle w:val="StyleUnderline"/>
        </w:rPr>
        <w:t>Federal prosecutors under the Trump administration are on track to bring</w:t>
      </w:r>
      <w:r w:rsidRPr="00BF6CF2">
        <w:rPr>
          <w:sz w:val="16"/>
        </w:rPr>
        <w:t xml:space="preserve"> </w:t>
      </w:r>
      <w:r w:rsidRPr="00BF6CF2">
        <w:rPr>
          <w:rStyle w:val="Emphasis"/>
        </w:rPr>
        <w:t>the fewest number</w:t>
      </w:r>
      <w:r w:rsidRPr="00BF6CF2">
        <w:rPr>
          <w:sz w:val="16"/>
        </w:rPr>
        <w:t xml:space="preserve"> </w:t>
      </w:r>
      <w:r w:rsidRPr="00BF6CF2">
        <w:rPr>
          <w:rStyle w:val="StyleUnderline"/>
        </w:rPr>
        <w:t>of white-collar criminal cases</w:t>
      </w:r>
      <w:r w:rsidRPr="00BF6CF2">
        <w:rPr>
          <w:sz w:val="16"/>
        </w:rPr>
        <w:t xml:space="preserve"> this year </w:t>
      </w:r>
      <w:r w:rsidRPr="00BF6CF2">
        <w:rPr>
          <w:rStyle w:val="StyleUnderline"/>
        </w:rPr>
        <w:t>in at least 33 years</w:t>
      </w:r>
      <w:r w:rsidRPr="00BF6CF2">
        <w:rPr>
          <w:sz w:val="16"/>
        </w:rPr>
        <w:t>, government records show.</w:t>
      </w:r>
    </w:p>
    <w:p w:rsidR="00EF298D" w:rsidRPr="00BF6CF2" w:rsidRDefault="00EF298D" w:rsidP="00EF298D">
      <w:pPr>
        <w:rPr>
          <w:sz w:val="16"/>
        </w:rPr>
      </w:pPr>
      <w:r w:rsidRPr="00BF6CF2">
        <w:rPr>
          <w:rStyle w:val="StyleUnderline"/>
        </w:rPr>
        <w:t>White-collar prosecutions are down</w:t>
      </w:r>
      <w:r w:rsidRPr="00BF6CF2">
        <w:rPr>
          <w:sz w:val="16"/>
        </w:rPr>
        <w:t xml:space="preserve"> </w:t>
      </w:r>
      <w:r w:rsidRPr="00BF6CF2">
        <w:rPr>
          <w:rStyle w:val="Emphasis"/>
        </w:rPr>
        <w:t>8.5%</w:t>
      </w:r>
      <w:r w:rsidRPr="00BF6CF2">
        <w:rPr>
          <w:sz w:val="16"/>
        </w:rPr>
        <w:t xml:space="preserve"> </w:t>
      </w:r>
      <w:r w:rsidRPr="00BF6CF2">
        <w:rPr>
          <w:rStyle w:val="StyleUnderline"/>
        </w:rPr>
        <w:t>from a year ago</w:t>
      </w:r>
      <w:r w:rsidRPr="00BF6CF2">
        <w:rPr>
          <w:sz w:val="16"/>
        </w:rPr>
        <w:t xml:space="preserve">, to 4,973, </w:t>
      </w:r>
      <w:r w:rsidRPr="00BF6CF2">
        <w:rPr>
          <w:rStyle w:val="StyleUnderline"/>
        </w:rPr>
        <w:t>and they are</w:t>
      </w:r>
      <w:r w:rsidRPr="00BF6CF2">
        <w:rPr>
          <w:sz w:val="16"/>
        </w:rPr>
        <w:t xml:space="preserve"> </w:t>
      </w:r>
      <w:r w:rsidRPr="00BF6CF2">
        <w:rPr>
          <w:rStyle w:val="Emphasis"/>
        </w:rPr>
        <w:t>half</w:t>
      </w:r>
      <w:r w:rsidRPr="00BF6CF2">
        <w:rPr>
          <w:sz w:val="16"/>
        </w:rPr>
        <w:t xml:space="preserve"> </w:t>
      </w:r>
      <w:r w:rsidRPr="00BF6CF2">
        <w:rPr>
          <w:rStyle w:val="StyleUnderline"/>
        </w:rPr>
        <w:t>what they were eight years ago</w:t>
      </w:r>
      <w:r w:rsidRPr="00BF6CF2">
        <w:rPr>
          <w:sz w:val="16"/>
        </w:rPr>
        <w:t>, according to the Transactional Records Access Clearinghouse, a research center at Syracuse University that tracks federal data,</w:t>
      </w:r>
    </w:p>
    <w:p w:rsidR="00EF298D" w:rsidRPr="00BF6CF2" w:rsidRDefault="00EF298D" w:rsidP="00EF298D">
      <w:pPr>
        <w:rPr>
          <w:sz w:val="16"/>
        </w:rPr>
      </w:pPr>
      <w:r w:rsidRPr="00BF6CF2">
        <w:rPr>
          <w:sz w:val="16"/>
        </w:rPr>
        <w:t xml:space="preserve">What's more, </w:t>
      </w:r>
      <w:r w:rsidRPr="00BF6CF2">
        <w:rPr>
          <w:rStyle w:val="StyleUnderline"/>
        </w:rPr>
        <w:t>the white-collar caseload represents just over</w:t>
      </w:r>
      <w:r w:rsidRPr="00BF6CF2">
        <w:rPr>
          <w:sz w:val="16"/>
        </w:rPr>
        <w:t xml:space="preserve"> </w:t>
      </w:r>
      <w:r w:rsidRPr="00BF6CF2">
        <w:rPr>
          <w:rStyle w:val="Emphasis"/>
        </w:rPr>
        <w:t>3%</w:t>
      </w:r>
      <w:r w:rsidRPr="00BF6CF2">
        <w:rPr>
          <w:sz w:val="16"/>
        </w:rPr>
        <w:t xml:space="preserve"> </w:t>
      </w:r>
      <w:r w:rsidRPr="00BF6CF2">
        <w:rPr>
          <w:rStyle w:val="StyleUnderline"/>
        </w:rPr>
        <w:t>of the</w:t>
      </w:r>
      <w:r w:rsidRPr="00BF6CF2">
        <w:rPr>
          <w:sz w:val="16"/>
        </w:rPr>
        <w:t xml:space="preserve"> 170,487 </w:t>
      </w:r>
      <w:r w:rsidRPr="00BF6CF2">
        <w:rPr>
          <w:rStyle w:val="StyleUnderline"/>
        </w:rPr>
        <w:t>overall federal prosecutions that have been brought so far in the 2019 fiscal year that ends Sept. 30</w:t>
      </w:r>
      <w:r w:rsidRPr="00BF6CF2">
        <w:rPr>
          <w:sz w:val="16"/>
        </w:rPr>
        <w:t>. Eleven months into fiscal 2019, the number of white-collar cases is expected to be the lowest annual total ever recorded in TRAC's database,which goes back to 1986.</w:t>
      </w:r>
    </w:p>
    <w:p w:rsidR="00EF298D" w:rsidRPr="00BF6CF2" w:rsidRDefault="00EF298D" w:rsidP="00EF298D">
      <w:pPr>
        <w:rPr>
          <w:sz w:val="16"/>
          <w:szCs w:val="16"/>
        </w:rPr>
      </w:pPr>
      <w:r w:rsidRPr="00BF6CF2">
        <w:rPr>
          <w:sz w:val="16"/>
          <w:szCs w:val="16"/>
        </w:rPr>
        <w:t>"It's not just generally down," said Susan Long, TRAC's co-director. "The pattern of white-collar prosecution is a whole lot lower than they used to be."</w:t>
      </w:r>
    </w:p>
    <w:p w:rsidR="00EF298D" w:rsidRPr="00BF6CF2" w:rsidRDefault="00EF298D" w:rsidP="00EF298D">
      <w:pPr>
        <w:rPr>
          <w:sz w:val="16"/>
          <w:szCs w:val="16"/>
        </w:rPr>
      </w:pPr>
      <w:r w:rsidRPr="00BF6CF2">
        <w:rPr>
          <w:sz w:val="16"/>
          <w:szCs w:val="16"/>
        </w:rPr>
        <w:t>In the 1980s and 1990s, the number of white-collar prosecutions regularly neared 10,000 a year. In the past three years, though, the number of cases has not topped 6,000.   </w:t>
      </w:r>
    </w:p>
    <w:p w:rsidR="00EF298D" w:rsidRPr="00AE32F4" w:rsidRDefault="00EF298D" w:rsidP="00EF298D">
      <w:pPr>
        <w:rPr>
          <w:sz w:val="16"/>
        </w:rPr>
      </w:pPr>
      <w:r w:rsidRPr="00BF6CF2">
        <w:rPr>
          <w:rStyle w:val="StyleUnderline"/>
        </w:rPr>
        <w:t>While Trump administration officials are generally seen as more focused on immigration crimes than corporate wrongdoing</w:t>
      </w:r>
      <w:r w:rsidRPr="00AE32F4">
        <w:rPr>
          <w:sz w:val="16"/>
        </w:rPr>
        <w:t xml:space="preserve">, </w:t>
      </w:r>
      <w:r w:rsidRPr="00BF6CF2">
        <w:rPr>
          <w:rStyle w:val="StyleUnderline"/>
        </w:rPr>
        <w:t>and the administration has said it doesn't want multiple federal agencies piling onto the same corporate criminal cases</w:t>
      </w:r>
      <w:r w:rsidRPr="00AE32F4">
        <w:rPr>
          <w:sz w:val="16"/>
        </w:rPr>
        <w:t xml:space="preserve">, Long noted that the </w:t>
      </w:r>
      <w:r w:rsidRPr="00BF6CF2">
        <w:rPr>
          <w:rStyle w:val="StyleUnderline"/>
        </w:rPr>
        <w:t>white-collar decline</w:t>
      </w:r>
      <w:r w:rsidRPr="00AE32F4">
        <w:rPr>
          <w:sz w:val="16"/>
        </w:rPr>
        <w:t xml:space="preserve"> </w:t>
      </w:r>
      <w:r w:rsidRPr="00BF6CF2">
        <w:rPr>
          <w:rStyle w:val="Emphasis"/>
        </w:rPr>
        <w:t>precedes</w:t>
      </w:r>
      <w:r w:rsidRPr="00AE32F4">
        <w:rPr>
          <w:sz w:val="16"/>
        </w:rPr>
        <w:t xml:space="preserve"> </w:t>
      </w:r>
      <w:r w:rsidRPr="00BF6CF2">
        <w:rPr>
          <w:rStyle w:val="StyleUnderline"/>
        </w:rPr>
        <w:t>Donald Trump.</w:t>
      </w:r>
    </w:p>
    <w:p w:rsidR="00EF298D" w:rsidRPr="00AE32F4" w:rsidRDefault="00EF298D" w:rsidP="00EF298D">
      <w:pPr>
        <w:rPr>
          <w:sz w:val="16"/>
        </w:rPr>
      </w:pPr>
      <w:r w:rsidRPr="00BF6CF2">
        <w:rPr>
          <w:rStyle w:val="StyleUnderline"/>
        </w:rPr>
        <w:t>Federal white-collar prosecutions reached a high in 2011 under President Obama and have been dropping ever since</w:t>
      </w:r>
      <w:r w:rsidRPr="00AE32F4">
        <w:rPr>
          <w:sz w:val="16"/>
        </w:rPr>
        <w:t>. In fact, the annual numbers under the Trump administration are not that much lower than the number of cases brought in the final years of the Obama era. </w:t>
      </w:r>
    </w:p>
    <w:p w:rsidR="00EF298D" w:rsidRPr="00AE32F4" w:rsidRDefault="00EF298D" w:rsidP="00EF298D">
      <w:pPr>
        <w:rPr>
          <w:sz w:val="16"/>
        </w:rPr>
      </w:pPr>
      <w:r w:rsidRPr="00AE32F4">
        <w:rPr>
          <w:sz w:val="16"/>
        </w:rPr>
        <w:t>"</w:t>
      </w:r>
      <w:r w:rsidRPr="00AE32F4">
        <w:rPr>
          <w:rStyle w:val="StyleUnderline"/>
        </w:rPr>
        <w:t>It's a matter o</w:t>
      </w:r>
      <w:r w:rsidRPr="00AE32F4">
        <w:rPr>
          <w:sz w:val="16"/>
        </w:rPr>
        <w:t xml:space="preserve">f </w:t>
      </w:r>
      <w:r w:rsidRPr="00AE32F4">
        <w:rPr>
          <w:rStyle w:val="Emphasis"/>
        </w:rPr>
        <w:t>resources</w:t>
      </w:r>
      <w:r w:rsidRPr="00AE32F4">
        <w:rPr>
          <w:sz w:val="16"/>
        </w:rPr>
        <w:t xml:space="preserve"> and </w:t>
      </w:r>
      <w:r w:rsidRPr="00AE32F4">
        <w:rPr>
          <w:rStyle w:val="Emphasis"/>
        </w:rPr>
        <w:t>staffing</w:t>
      </w:r>
      <w:r w:rsidRPr="00AE32F4">
        <w:rPr>
          <w:sz w:val="16"/>
        </w:rPr>
        <w:t xml:space="preserve"> </w:t>
      </w:r>
      <w:r w:rsidRPr="00AE32F4">
        <w:rPr>
          <w:rStyle w:val="StyleUnderline"/>
        </w:rPr>
        <w:t>and</w:t>
      </w:r>
      <w:r w:rsidRPr="00AE32F4">
        <w:rPr>
          <w:sz w:val="16"/>
        </w:rPr>
        <w:t xml:space="preserve"> </w:t>
      </w:r>
      <w:r w:rsidRPr="00AE32F4">
        <w:rPr>
          <w:rStyle w:val="Emphasis"/>
        </w:rPr>
        <w:t>competing priorities</w:t>
      </w:r>
      <w:r w:rsidRPr="00AE32F4">
        <w:rPr>
          <w:sz w:val="16"/>
        </w:rPr>
        <w:t>," Long said. </w:t>
      </w:r>
    </w:p>
    <w:p w:rsidR="00EF298D" w:rsidRPr="00AE32F4" w:rsidRDefault="00EF298D" w:rsidP="00EF298D">
      <w:pPr>
        <w:rPr>
          <w:sz w:val="16"/>
        </w:rPr>
      </w:pPr>
      <w:r w:rsidRPr="00AE32F4">
        <w:rPr>
          <w:rStyle w:val="StyleUnderline"/>
        </w:rPr>
        <w:t>Take out immigration cases</w:t>
      </w:r>
      <w:r w:rsidRPr="00AE32F4">
        <w:rPr>
          <w:sz w:val="16"/>
        </w:rPr>
        <w:t xml:space="preserve">, </w:t>
      </w:r>
      <w:r w:rsidRPr="00AE32F4">
        <w:rPr>
          <w:rStyle w:val="StyleUnderline"/>
        </w:rPr>
        <w:t>which</w:t>
      </w:r>
      <w:r w:rsidRPr="00AE32F4">
        <w:rPr>
          <w:sz w:val="16"/>
        </w:rPr>
        <w:t xml:space="preserve"> often </w:t>
      </w:r>
      <w:r w:rsidRPr="00AE32F4">
        <w:rPr>
          <w:rStyle w:val="Emphasis"/>
        </w:rPr>
        <w:t>get prosecuted as identity theft</w:t>
      </w:r>
      <w:r w:rsidRPr="00AE32F4">
        <w:rPr>
          <w:sz w:val="16"/>
        </w:rPr>
        <w:t xml:space="preserve">, </w:t>
      </w:r>
      <w:r w:rsidRPr="00AE32F4">
        <w:rPr>
          <w:rStyle w:val="StyleUnderline"/>
        </w:rPr>
        <w:t>and the number of white-collar cases would be</w:t>
      </w:r>
      <w:r w:rsidRPr="00AE32F4">
        <w:rPr>
          <w:sz w:val="16"/>
        </w:rPr>
        <w:t xml:space="preserve"> </w:t>
      </w:r>
      <w:r w:rsidRPr="00AE32F4">
        <w:rPr>
          <w:rStyle w:val="Emphasis"/>
        </w:rPr>
        <w:t>even lower</w:t>
      </w:r>
      <w:r w:rsidRPr="00AE32F4">
        <w:rPr>
          <w:sz w:val="16"/>
        </w:rPr>
        <w:t>, she noted. Of the overall drop, however, "It is not something that a lot of people have noticed," she said.</w:t>
      </w:r>
    </w:p>
    <w:p w:rsidR="00EF298D" w:rsidRPr="00AE32F4" w:rsidRDefault="00EF298D" w:rsidP="00EF298D">
      <w:pPr>
        <w:rPr>
          <w:sz w:val="16"/>
          <w:szCs w:val="16"/>
        </w:rPr>
      </w:pPr>
      <w:r w:rsidRPr="00AE32F4">
        <w:rPr>
          <w:sz w:val="16"/>
          <w:szCs w:val="16"/>
        </w:rPr>
        <w:t>John Coffee, a Columbia University Law School professor and expert on white-collar crime, said the drop-off in prosecutions may simply be a sign of how far we are from the financial crisis. Public outcry against corporate wrongdoing — higher in the early part of this decade — has died down.</w:t>
      </w:r>
    </w:p>
    <w:p w:rsidR="00EF298D" w:rsidRPr="00AE32F4" w:rsidRDefault="00EF298D" w:rsidP="00EF298D">
      <w:pPr>
        <w:rPr>
          <w:sz w:val="16"/>
          <w:szCs w:val="16"/>
        </w:rPr>
      </w:pPr>
      <w:r w:rsidRPr="00AE32F4">
        <w:rPr>
          <w:sz w:val="16"/>
          <w:szCs w:val="16"/>
        </w:rPr>
        <w:t>Brandon Garrett, a professor at Duke Law School and author of "Too Big to Jail," prefers to track punishments for white-collar crime rather than just the number of cases being brought. He said fines against corporations dropped dramatically in the second half of 2017. "If you look at the past 18 to 20 months, there is no comparison to the Obama years," Garrett said.</w:t>
      </w:r>
    </w:p>
    <w:p w:rsidR="00EF298D" w:rsidRDefault="00EF298D" w:rsidP="00EF298D">
      <w:pPr>
        <w:rPr>
          <w:sz w:val="16"/>
        </w:rPr>
      </w:pPr>
      <w:r w:rsidRPr="00AE32F4">
        <w:rPr>
          <w:rStyle w:val="StyleUnderline"/>
        </w:rPr>
        <w:t>While it is possible there is less corporate crime than there used to be</w:t>
      </w:r>
      <w:r w:rsidRPr="00AE32F4">
        <w:rPr>
          <w:sz w:val="16"/>
        </w:rPr>
        <w:t xml:space="preserve">, </w:t>
      </w:r>
      <w:r w:rsidRPr="00AE32F4">
        <w:rPr>
          <w:rStyle w:val="StyleUnderline"/>
        </w:rPr>
        <w:t>Garrett's guess is the falloff is a matter of</w:t>
      </w:r>
      <w:r w:rsidRPr="00AE32F4">
        <w:rPr>
          <w:sz w:val="16"/>
        </w:rPr>
        <w:t xml:space="preserve"> </w:t>
      </w:r>
      <w:r w:rsidRPr="00AE32F4">
        <w:rPr>
          <w:rStyle w:val="Emphasis"/>
        </w:rPr>
        <w:t>enforcement</w:t>
      </w:r>
      <w:r w:rsidRPr="00AE32F4">
        <w:rPr>
          <w:sz w:val="16"/>
        </w:rPr>
        <w:t xml:space="preserve">. "My sense is that </w:t>
      </w:r>
      <w:r w:rsidRPr="00AE32F4">
        <w:rPr>
          <w:rStyle w:val="StyleUnderline"/>
        </w:rPr>
        <w:t>there may be some serious corporate crime going on that is</w:t>
      </w:r>
      <w:r w:rsidRPr="00AE32F4">
        <w:rPr>
          <w:sz w:val="16"/>
        </w:rPr>
        <w:t xml:space="preserve"> </w:t>
      </w:r>
      <w:r w:rsidRPr="00AE32F4">
        <w:rPr>
          <w:rStyle w:val="Emphasis"/>
        </w:rPr>
        <w:t>just not being punished</w:t>
      </w:r>
      <w:r w:rsidRPr="00AE32F4">
        <w:rPr>
          <w:sz w:val="16"/>
        </w:rPr>
        <w:t>," he said.</w:t>
      </w:r>
    </w:p>
    <w:p w:rsidR="00EF298D" w:rsidRDefault="00EF298D" w:rsidP="00EF298D">
      <w:pPr>
        <w:rPr>
          <w:sz w:val="16"/>
        </w:rPr>
      </w:pPr>
    </w:p>
    <w:p w:rsidR="00EF298D" w:rsidRDefault="00EF298D" w:rsidP="00EF298D">
      <w:pPr>
        <w:pStyle w:val="Heading4"/>
      </w:pPr>
      <w:r>
        <w:t xml:space="preserve">3] Forced tech transfers </w:t>
      </w:r>
      <w:r w:rsidRPr="000F556A">
        <w:rPr>
          <w:u w:val="single"/>
        </w:rPr>
        <w:t>aren’t espionage</w:t>
      </w:r>
      <w:r>
        <w:t xml:space="preserve"> BUT mean china gets US IP </w:t>
      </w:r>
      <w:r w:rsidRPr="000F556A">
        <w:rPr>
          <w:u w:val="single"/>
        </w:rPr>
        <w:t>anyway</w:t>
      </w:r>
      <w:r>
        <w:t>.</w:t>
      </w:r>
    </w:p>
    <w:p w:rsidR="00EF298D" w:rsidRPr="000F556A" w:rsidRDefault="00EF298D" w:rsidP="00EF298D">
      <w:r>
        <w:rPr>
          <w:rStyle w:val="Style13ptBold"/>
        </w:rPr>
        <w:t xml:space="preserve">Cai and Elmer 19 </w:t>
      </w:r>
      <w:r>
        <w:t xml:space="preserve">Jane Cai  CFA, is the Beijing Bureau Chief of the South China Morning Post Keegan Elmer is a reporter at the Post covering China in world affairs, 1-10-19, "Is the US right to cry foul about forced technology transfer in China?," South China Morning Post, </w:t>
      </w:r>
      <w:hyperlink r:id="rId229" w:history="1">
        <w:r w:rsidRPr="007865F8">
          <w:rPr>
            <w:rStyle w:val="Hyperlink"/>
          </w:rPr>
          <w:t>https://www.scmp.com/news /china/diplomacy/article/2181528/us-right-cry-foul-about-forced-technology-transfer-do-business</w:t>
        </w:r>
      </w:hyperlink>
      <w:r>
        <w:t xml:space="preserve"> - BS</w:t>
      </w:r>
    </w:p>
    <w:p w:rsidR="00EF298D" w:rsidRPr="000133E8" w:rsidRDefault="00EF298D" w:rsidP="00EF298D">
      <w:pPr>
        <w:rPr>
          <w:sz w:val="14"/>
        </w:rPr>
      </w:pPr>
      <w:r w:rsidRPr="000133E8">
        <w:rPr>
          <w:sz w:val="14"/>
        </w:rPr>
        <w:t xml:space="preserve">As the trade war between China and the United States rumbles on, its focus has shifted from deficits and surpluses towards more technological matters. </w:t>
      </w:r>
      <w:r w:rsidRPr="000F556A">
        <w:rPr>
          <w:rStyle w:val="StyleUnderline"/>
        </w:rPr>
        <w:t>Washington is</w:t>
      </w:r>
      <w:r w:rsidRPr="000133E8">
        <w:rPr>
          <w:sz w:val="14"/>
        </w:rPr>
        <w:t xml:space="preserve"> not only </w:t>
      </w:r>
      <w:r w:rsidRPr="000F556A">
        <w:rPr>
          <w:rStyle w:val="StyleUnderline"/>
        </w:rPr>
        <w:t>demanding</w:t>
      </w:r>
      <w:r w:rsidRPr="000133E8">
        <w:rPr>
          <w:sz w:val="14"/>
        </w:rPr>
        <w:t xml:space="preserve"> </w:t>
      </w:r>
      <w:r w:rsidRPr="000F556A">
        <w:rPr>
          <w:rStyle w:val="StyleUnderline"/>
        </w:rPr>
        <w:t>Beijing end its practice of</w:t>
      </w:r>
      <w:r w:rsidRPr="000133E8">
        <w:rPr>
          <w:sz w:val="14"/>
        </w:rPr>
        <w:t xml:space="preserve"> </w:t>
      </w:r>
      <w:r w:rsidRPr="000F556A">
        <w:rPr>
          <w:rStyle w:val="StyleUnderline"/>
        </w:rPr>
        <w:t>forcing</w:t>
      </w:r>
      <w:r w:rsidRPr="000133E8">
        <w:rPr>
          <w:sz w:val="14"/>
        </w:rPr>
        <w:t xml:space="preserve"> </w:t>
      </w:r>
      <w:r w:rsidRPr="000F556A">
        <w:rPr>
          <w:rStyle w:val="Emphasis"/>
        </w:rPr>
        <w:t>foreign joint venture</w:t>
      </w:r>
      <w:r w:rsidRPr="000133E8">
        <w:rPr>
          <w:sz w:val="14"/>
        </w:rPr>
        <w:t xml:space="preserve"> </w:t>
      </w:r>
      <w:r w:rsidRPr="000F556A">
        <w:rPr>
          <w:rStyle w:val="StyleUnderline"/>
        </w:rPr>
        <w:t>partners</w:t>
      </w:r>
      <w:r w:rsidRPr="000133E8">
        <w:rPr>
          <w:sz w:val="14"/>
        </w:rPr>
        <w:t xml:space="preserve"> </w:t>
      </w:r>
      <w:r w:rsidRPr="000F556A">
        <w:rPr>
          <w:rStyle w:val="StyleUnderline"/>
        </w:rPr>
        <w:t xml:space="preserve">to </w:t>
      </w:r>
      <w:r w:rsidRPr="000F556A">
        <w:rPr>
          <w:rStyle w:val="Emphasis"/>
        </w:rPr>
        <w:t>transfer technologies</w:t>
      </w:r>
      <w:r w:rsidRPr="000133E8">
        <w:rPr>
          <w:sz w:val="14"/>
        </w:rPr>
        <w:t xml:space="preserve"> </w:t>
      </w:r>
      <w:r w:rsidRPr="000F556A">
        <w:rPr>
          <w:rStyle w:val="StyleUnderline"/>
        </w:rPr>
        <w:t>to their</w:t>
      </w:r>
      <w:r w:rsidRPr="000133E8">
        <w:rPr>
          <w:sz w:val="14"/>
        </w:rPr>
        <w:t xml:space="preserve"> Chinese </w:t>
      </w:r>
      <w:r w:rsidRPr="000F556A">
        <w:rPr>
          <w:rStyle w:val="Emphasis"/>
        </w:rPr>
        <w:t>collaborators</w:t>
      </w:r>
      <w:r w:rsidRPr="000133E8">
        <w:rPr>
          <w:sz w:val="14"/>
        </w:rPr>
        <w:t xml:space="preserve">, </w:t>
      </w:r>
      <w:r w:rsidRPr="000F556A">
        <w:rPr>
          <w:rStyle w:val="StyleUnderline"/>
        </w:rPr>
        <w:t>but also</w:t>
      </w:r>
      <w:r w:rsidRPr="000133E8">
        <w:rPr>
          <w:sz w:val="14"/>
        </w:rPr>
        <w:t xml:space="preserve"> </w:t>
      </w:r>
      <w:r w:rsidRPr="000F556A">
        <w:rPr>
          <w:rStyle w:val="StyleUnderline"/>
        </w:rPr>
        <w:t>scrutinising the work of</w:t>
      </w:r>
      <w:r w:rsidRPr="000133E8">
        <w:rPr>
          <w:sz w:val="14"/>
        </w:rPr>
        <w:t xml:space="preserve"> Chinese </w:t>
      </w:r>
      <w:r w:rsidRPr="000F556A">
        <w:rPr>
          <w:rStyle w:val="Emphasis"/>
        </w:rPr>
        <w:t>researchers</w:t>
      </w:r>
      <w:r w:rsidRPr="000133E8">
        <w:rPr>
          <w:sz w:val="14"/>
        </w:rPr>
        <w:t xml:space="preserve"> </w:t>
      </w:r>
      <w:r w:rsidRPr="000F556A">
        <w:rPr>
          <w:rStyle w:val="StyleUnderline"/>
        </w:rPr>
        <w:t>based in the US.</w:t>
      </w:r>
      <w:r w:rsidRPr="000133E8">
        <w:rPr>
          <w:sz w:val="14"/>
        </w:rPr>
        <w:t xml:space="preserve"> In the second of a series of reports on these issues, we look at the allegations of forced technology transfer.</w:t>
      </w:r>
    </w:p>
    <w:p w:rsidR="00EF298D" w:rsidRPr="000133E8" w:rsidRDefault="00EF298D" w:rsidP="00EF298D">
      <w:pPr>
        <w:rPr>
          <w:sz w:val="14"/>
        </w:rPr>
      </w:pPr>
      <w:r w:rsidRPr="000133E8">
        <w:rPr>
          <w:sz w:val="14"/>
        </w:rPr>
        <w:t>Of the many criticisms of China from the Donald Trump administration, those on forced technology transfer have been among the fiercest.</w:t>
      </w:r>
    </w:p>
    <w:p w:rsidR="00EF298D" w:rsidRPr="000133E8" w:rsidRDefault="00EF298D" w:rsidP="00EF298D">
      <w:pPr>
        <w:rPr>
          <w:sz w:val="14"/>
        </w:rPr>
      </w:pPr>
      <w:r w:rsidRPr="000133E8">
        <w:rPr>
          <w:sz w:val="14"/>
        </w:rPr>
        <w:t>It is a chronic and prevalent problem that Beijing uses “a variety of tools” to pressure the transfer of technologies to Chinese companies, the United States argues, and more tolerance of it would cause heavier losses to the US, especially with Beijing pursuing world dominance in many industries.</w:t>
      </w:r>
    </w:p>
    <w:p w:rsidR="00EF298D" w:rsidRPr="000133E8" w:rsidRDefault="00EF298D" w:rsidP="00EF298D">
      <w:pPr>
        <w:rPr>
          <w:sz w:val="14"/>
        </w:rPr>
      </w:pPr>
      <w:r w:rsidRPr="000133E8">
        <w:rPr>
          <w:sz w:val="14"/>
        </w:rPr>
        <w:t>The Chinese government has rejected such accusations both publicly and in government-to-government communications.</w:t>
      </w:r>
    </w:p>
    <w:p w:rsidR="00EF298D" w:rsidRPr="000133E8" w:rsidRDefault="00EF298D" w:rsidP="00EF298D">
      <w:pPr>
        <w:rPr>
          <w:sz w:val="14"/>
        </w:rPr>
      </w:pPr>
      <w:r w:rsidRPr="000F556A">
        <w:rPr>
          <w:rStyle w:val="StyleUnderline"/>
        </w:rPr>
        <w:t>F</w:t>
      </w:r>
      <w:r w:rsidRPr="000133E8">
        <w:rPr>
          <w:sz w:val="14"/>
        </w:rPr>
        <w:t xml:space="preserve">orced </w:t>
      </w:r>
      <w:r w:rsidRPr="000F556A">
        <w:rPr>
          <w:rStyle w:val="StyleUnderline"/>
        </w:rPr>
        <w:t>t</w:t>
      </w:r>
      <w:r w:rsidRPr="000133E8">
        <w:rPr>
          <w:sz w:val="14"/>
        </w:rPr>
        <w:t xml:space="preserve">echnology </w:t>
      </w:r>
      <w:r w:rsidRPr="000F556A">
        <w:rPr>
          <w:rStyle w:val="StyleUnderline"/>
        </w:rPr>
        <w:t>t</w:t>
      </w:r>
      <w:r w:rsidRPr="000133E8">
        <w:rPr>
          <w:sz w:val="14"/>
        </w:rPr>
        <w:t>ransfer (</w:t>
      </w:r>
      <w:r w:rsidRPr="000F556A">
        <w:rPr>
          <w:rStyle w:val="Emphasis"/>
        </w:rPr>
        <w:t>FTT</w:t>
      </w:r>
      <w:r w:rsidRPr="000133E8">
        <w:rPr>
          <w:sz w:val="14"/>
        </w:rPr>
        <w:t xml:space="preserve">) </w:t>
      </w:r>
      <w:r w:rsidRPr="000F556A">
        <w:rPr>
          <w:rStyle w:val="StyleUnderline"/>
        </w:rPr>
        <w:t>means that when a foreign</w:t>
      </w:r>
      <w:r w:rsidRPr="000133E8">
        <w:rPr>
          <w:sz w:val="14"/>
        </w:rPr>
        <w:t xml:space="preserve"> </w:t>
      </w:r>
      <w:r w:rsidRPr="000F556A">
        <w:rPr>
          <w:rStyle w:val="Emphasis"/>
        </w:rPr>
        <w:t>company</w:t>
      </w:r>
      <w:r w:rsidRPr="000133E8">
        <w:rPr>
          <w:sz w:val="14"/>
        </w:rPr>
        <w:t xml:space="preserve"> </w:t>
      </w:r>
      <w:r w:rsidRPr="000F556A">
        <w:rPr>
          <w:rStyle w:val="StyleUnderline"/>
        </w:rPr>
        <w:t xml:space="preserve">wants to enter the </w:t>
      </w:r>
      <w:r w:rsidRPr="000F556A">
        <w:rPr>
          <w:rStyle w:val="Emphasis"/>
        </w:rPr>
        <w:t>Chinese market</w:t>
      </w:r>
      <w:r w:rsidRPr="000133E8">
        <w:rPr>
          <w:sz w:val="14"/>
        </w:rPr>
        <w:t xml:space="preserve">, </w:t>
      </w:r>
      <w:r w:rsidRPr="000F556A">
        <w:rPr>
          <w:rStyle w:val="StyleUnderline"/>
        </w:rPr>
        <w:t>it</w:t>
      </w:r>
      <w:r w:rsidRPr="000133E8">
        <w:rPr>
          <w:sz w:val="14"/>
        </w:rPr>
        <w:t xml:space="preserve"> </w:t>
      </w:r>
      <w:r w:rsidRPr="000F556A">
        <w:rPr>
          <w:rStyle w:val="StyleUnderline"/>
        </w:rPr>
        <w:t>has to surrender</w:t>
      </w:r>
      <w:r w:rsidRPr="000133E8">
        <w:rPr>
          <w:sz w:val="14"/>
        </w:rPr>
        <w:t xml:space="preserve"> its </w:t>
      </w:r>
      <w:r w:rsidRPr="000F556A">
        <w:rPr>
          <w:rStyle w:val="Emphasis"/>
        </w:rPr>
        <w:t>technology</w:t>
      </w:r>
      <w:r w:rsidRPr="000133E8">
        <w:rPr>
          <w:sz w:val="14"/>
        </w:rPr>
        <w:t xml:space="preserve"> </w:t>
      </w:r>
      <w:r w:rsidRPr="000F556A">
        <w:rPr>
          <w:rStyle w:val="StyleUnderline"/>
        </w:rPr>
        <w:t>to</w:t>
      </w:r>
      <w:r w:rsidRPr="000133E8">
        <w:rPr>
          <w:sz w:val="14"/>
        </w:rPr>
        <w:t xml:space="preserve"> </w:t>
      </w:r>
      <w:r w:rsidRPr="000F556A">
        <w:rPr>
          <w:rStyle w:val="Emphasis"/>
        </w:rPr>
        <w:t>Chinese companies</w:t>
      </w:r>
      <w:r w:rsidRPr="000133E8">
        <w:rPr>
          <w:sz w:val="14"/>
        </w:rPr>
        <w:t xml:space="preserve"> </w:t>
      </w:r>
      <w:r w:rsidRPr="000F556A">
        <w:rPr>
          <w:rStyle w:val="StyleUnderline"/>
        </w:rPr>
        <w:t>through a joint venture</w:t>
      </w:r>
      <w:r w:rsidRPr="000133E8">
        <w:rPr>
          <w:sz w:val="14"/>
        </w:rPr>
        <w:t xml:space="preserve"> </w:t>
      </w:r>
      <w:r w:rsidRPr="000F556A">
        <w:rPr>
          <w:rStyle w:val="StyleUnderline"/>
        </w:rPr>
        <w:t>agreement</w:t>
      </w:r>
      <w:r w:rsidRPr="000133E8">
        <w:rPr>
          <w:sz w:val="14"/>
        </w:rPr>
        <w:t xml:space="preserve">, </w:t>
      </w:r>
      <w:r w:rsidRPr="000F556A">
        <w:rPr>
          <w:rStyle w:val="StyleUnderline"/>
        </w:rPr>
        <w:t>or in some cases</w:t>
      </w:r>
      <w:r w:rsidRPr="000133E8">
        <w:rPr>
          <w:sz w:val="14"/>
        </w:rPr>
        <w:t xml:space="preserve"> </w:t>
      </w:r>
      <w:r w:rsidRPr="000F556A">
        <w:rPr>
          <w:rStyle w:val="Emphasis"/>
        </w:rPr>
        <w:t>regulations</w:t>
      </w:r>
      <w:r w:rsidRPr="000133E8">
        <w:rPr>
          <w:sz w:val="14"/>
        </w:rPr>
        <w:t xml:space="preserve">. </w:t>
      </w:r>
      <w:r w:rsidRPr="000F556A">
        <w:rPr>
          <w:rStyle w:val="StyleUnderline"/>
        </w:rPr>
        <w:t>Some</w:t>
      </w:r>
      <w:r w:rsidRPr="000133E8">
        <w:rPr>
          <w:sz w:val="14"/>
        </w:rPr>
        <w:t xml:space="preserve"> </w:t>
      </w:r>
      <w:r w:rsidRPr="000F556A">
        <w:rPr>
          <w:rStyle w:val="Emphasis"/>
        </w:rPr>
        <w:t>foreign companies</w:t>
      </w:r>
      <w:r w:rsidRPr="000133E8">
        <w:rPr>
          <w:sz w:val="14"/>
        </w:rPr>
        <w:t xml:space="preserve"> have </w:t>
      </w:r>
      <w:r w:rsidRPr="000F556A">
        <w:rPr>
          <w:rStyle w:val="StyleUnderline"/>
        </w:rPr>
        <w:t xml:space="preserve">said they were </w:t>
      </w:r>
      <w:r w:rsidRPr="000F556A">
        <w:rPr>
          <w:rStyle w:val="Emphasis"/>
        </w:rPr>
        <w:t>forced to do so</w:t>
      </w:r>
      <w:r w:rsidRPr="000133E8">
        <w:rPr>
          <w:sz w:val="14"/>
        </w:rPr>
        <w:t>.</w:t>
      </w:r>
    </w:p>
    <w:p w:rsidR="00EF298D" w:rsidRPr="000133E8" w:rsidRDefault="00EF298D" w:rsidP="00EF298D">
      <w:pPr>
        <w:rPr>
          <w:sz w:val="14"/>
        </w:rPr>
      </w:pPr>
      <w:r w:rsidRPr="000133E8">
        <w:rPr>
          <w:sz w:val="14"/>
        </w:rPr>
        <w:t>Why Chinese scientists would rather not talk about their talent awards</w:t>
      </w:r>
    </w:p>
    <w:p w:rsidR="00EF298D" w:rsidRPr="000133E8" w:rsidRDefault="00EF298D" w:rsidP="00EF298D">
      <w:pPr>
        <w:rPr>
          <w:sz w:val="14"/>
        </w:rPr>
      </w:pPr>
      <w:r w:rsidRPr="000F556A">
        <w:rPr>
          <w:rStyle w:val="StyleUnderline"/>
        </w:rPr>
        <w:t>If there were coercion</w:t>
      </w:r>
      <w:r w:rsidRPr="000133E8">
        <w:rPr>
          <w:sz w:val="14"/>
        </w:rPr>
        <w:t xml:space="preserve">, </w:t>
      </w:r>
      <w:r w:rsidRPr="000F556A">
        <w:rPr>
          <w:rStyle w:val="StyleUnderline"/>
        </w:rPr>
        <w:t>Chinese officials claim</w:t>
      </w:r>
      <w:r w:rsidRPr="000133E8">
        <w:rPr>
          <w:sz w:val="14"/>
        </w:rPr>
        <w:t xml:space="preserve">, foreign </w:t>
      </w:r>
      <w:r w:rsidRPr="000F556A">
        <w:rPr>
          <w:rStyle w:val="StyleUnderline"/>
        </w:rPr>
        <w:t>companies could choose not to invest in China</w:t>
      </w:r>
      <w:r w:rsidRPr="000133E8">
        <w:rPr>
          <w:sz w:val="14"/>
        </w:rPr>
        <w:t xml:space="preserve">. If </w:t>
      </w:r>
      <w:r w:rsidRPr="000F556A">
        <w:rPr>
          <w:rStyle w:val="Emphasis"/>
        </w:rPr>
        <w:t>multinationals</w:t>
      </w:r>
      <w:r w:rsidRPr="000F556A">
        <w:rPr>
          <w:rStyle w:val="StyleUnderline"/>
        </w:rPr>
        <w:t xml:space="preserve"> make</w:t>
      </w:r>
      <w:r w:rsidRPr="000133E8">
        <w:rPr>
          <w:sz w:val="14"/>
        </w:rPr>
        <w:t xml:space="preserve"> </w:t>
      </w:r>
      <w:r w:rsidRPr="000F556A">
        <w:rPr>
          <w:rStyle w:val="Emphasis"/>
        </w:rPr>
        <w:t>hefty profits</w:t>
      </w:r>
      <w:r w:rsidRPr="000133E8">
        <w:rPr>
          <w:sz w:val="14"/>
        </w:rPr>
        <w:t xml:space="preserve"> </w:t>
      </w:r>
      <w:r w:rsidRPr="000F556A">
        <w:rPr>
          <w:rStyle w:val="StyleUnderline"/>
        </w:rPr>
        <w:t>on the</w:t>
      </w:r>
      <w:r w:rsidRPr="000133E8">
        <w:rPr>
          <w:sz w:val="14"/>
        </w:rPr>
        <w:t xml:space="preserve"> </w:t>
      </w:r>
      <w:r w:rsidRPr="000F556A">
        <w:rPr>
          <w:rStyle w:val="Emphasis"/>
        </w:rPr>
        <w:t>mainland</w:t>
      </w:r>
      <w:r w:rsidRPr="000133E8">
        <w:rPr>
          <w:sz w:val="14"/>
        </w:rPr>
        <w:t xml:space="preserve"> </w:t>
      </w:r>
      <w:r w:rsidRPr="000F556A">
        <w:rPr>
          <w:rStyle w:val="StyleUnderline"/>
        </w:rPr>
        <w:t xml:space="preserve">then they </w:t>
      </w:r>
      <w:r w:rsidRPr="000F556A">
        <w:rPr>
          <w:rStyle w:val="Emphasis"/>
        </w:rPr>
        <w:t>benefit</w:t>
      </w:r>
      <w:r w:rsidRPr="000133E8">
        <w:rPr>
          <w:sz w:val="14"/>
        </w:rPr>
        <w:t xml:space="preserve"> </w:t>
      </w:r>
      <w:r w:rsidRPr="000F556A">
        <w:rPr>
          <w:rStyle w:val="StyleUnderline"/>
        </w:rPr>
        <w:t xml:space="preserve">from </w:t>
      </w:r>
      <w:r w:rsidRPr="000F556A">
        <w:rPr>
          <w:rStyle w:val="Emphasis"/>
        </w:rPr>
        <w:t>investing</w:t>
      </w:r>
      <w:r w:rsidRPr="000F556A">
        <w:rPr>
          <w:rStyle w:val="StyleUnderline"/>
        </w:rPr>
        <w:t xml:space="preserve"> in </w:t>
      </w:r>
      <w:r w:rsidRPr="000F556A">
        <w:rPr>
          <w:rStyle w:val="Emphasis"/>
        </w:rPr>
        <w:t>China</w:t>
      </w:r>
      <w:r w:rsidRPr="000133E8">
        <w:rPr>
          <w:sz w:val="14"/>
        </w:rPr>
        <w:t xml:space="preserve"> </w:t>
      </w:r>
      <w:r w:rsidRPr="000F556A">
        <w:rPr>
          <w:rStyle w:val="StyleUnderline"/>
        </w:rPr>
        <w:t>under terms which</w:t>
      </w:r>
      <w:r w:rsidRPr="000133E8">
        <w:rPr>
          <w:sz w:val="14"/>
        </w:rPr>
        <w:t xml:space="preserve"> </w:t>
      </w:r>
      <w:r w:rsidRPr="000F556A">
        <w:rPr>
          <w:rStyle w:val="StyleUnderline"/>
        </w:rPr>
        <w:t>are neither discriminatory</w:t>
      </w:r>
      <w:r w:rsidRPr="000133E8">
        <w:rPr>
          <w:sz w:val="14"/>
        </w:rPr>
        <w:t xml:space="preserve"> nor coercive, they have said.</w:t>
      </w:r>
    </w:p>
    <w:p w:rsidR="00EF298D" w:rsidRPr="000133E8" w:rsidRDefault="00EF298D" w:rsidP="00EF298D">
      <w:pPr>
        <w:rPr>
          <w:sz w:val="14"/>
        </w:rPr>
      </w:pPr>
      <w:r w:rsidRPr="000133E8">
        <w:rPr>
          <w:sz w:val="14"/>
        </w:rPr>
        <w:t>As China and the US hold talks after agreeing a 90-day truce in their trade war in December, their wide differences on how China acquires technology is threatening to help catalyse a broader rivalry between the two powers.</w:t>
      </w:r>
    </w:p>
    <w:p w:rsidR="00EF298D" w:rsidRPr="000133E8" w:rsidRDefault="00EF298D" w:rsidP="00EF298D">
      <w:pPr>
        <w:rPr>
          <w:sz w:val="14"/>
        </w:rPr>
      </w:pPr>
      <w:r w:rsidRPr="000133E8">
        <w:rPr>
          <w:sz w:val="14"/>
        </w:rPr>
        <w:t>According to the office of the United States Trade Representative (USTR), China’s foreign ownership restrictions, such as those for joint ventures and equity, and various administrative review and licensing processes, require or push for technology transfer from US companies.</w:t>
      </w:r>
    </w:p>
    <w:p w:rsidR="00EF298D" w:rsidRPr="000133E8" w:rsidRDefault="00EF298D" w:rsidP="00EF298D">
      <w:pPr>
        <w:rPr>
          <w:sz w:val="14"/>
        </w:rPr>
      </w:pPr>
      <w:r w:rsidRPr="000133E8">
        <w:rPr>
          <w:sz w:val="14"/>
        </w:rPr>
        <w:t>In an update in November, the USTR said China’s practices relating to technology transfer, intellectual property and innovation were “unreasonable or discriminatory and burden or restrict US commerce”.</w:t>
      </w:r>
    </w:p>
    <w:p w:rsidR="00EF298D" w:rsidRPr="000133E8" w:rsidRDefault="00EF298D" w:rsidP="00EF298D">
      <w:pPr>
        <w:rPr>
          <w:sz w:val="14"/>
        </w:rPr>
      </w:pPr>
      <w:r w:rsidRPr="000133E8">
        <w:rPr>
          <w:sz w:val="14"/>
        </w:rPr>
        <w:t>Why US-China dispute is about so much more than a trade imbalance</w:t>
      </w:r>
    </w:p>
    <w:p w:rsidR="00EF298D" w:rsidRPr="000133E8" w:rsidRDefault="00EF298D" w:rsidP="00EF298D">
      <w:pPr>
        <w:rPr>
          <w:sz w:val="14"/>
        </w:rPr>
      </w:pPr>
      <w:r w:rsidRPr="000133E8">
        <w:rPr>
          <w:sz w:val="14"/>
        </w:rPr>
        <w:t>Evidence it cited was mainly surveys conducted by business chambers in China. Last July, the 2018 China Business Report of the American Chamber of Commerce in Shanghai stated that 21 per cent of 434 respondent member companies had felt pressure to transfer technology in exchange for market access.</w:t>
      </w:r>
    </w:p>
    <w:p w:rsidR="00EF298D" w:rsidRPr="000133E8" w:rsidRDefault="00EF298D" w:rsidP="00EF298D">
      <w:pPr>
        <w:rPr>
          <w:sz w:val="14"/>
        </w:rPr>
      </w:pPr>
      <w:r w:rsidRPr="000133E8">
        <w:rPr>
          <w:sz w:val="14"/>
        </w:rPr>
        <w:t>This pressure was particularly evident in hi-tech industries, with 44 per cent of aerospace and 41 per cent of chemical companies having reported facing “notable” pressure to transfer technology.</w:t>
      </w:r>
    </w:p>
    <w:p w:rsidR="00EF298D" w:rsidRPr="000133E8" w:rsidRDefault="00EF298D" w:rsidP="00EF298D">
      <w:pPr>
        <w:rPr>
          <w:sz w:val="14"/>
        </w:rPr>
      </w:pPr>
      <w:r w:rsidRPr="000133E8">
        <w:rPr>
          <w:sz w:val="14"/>
        </w:rPr>
        <w:t>Among other surveys cited by the USTR, the Business Confidence Survey 2018 of the European Union Chamber of Commerce in China indicated similar concerns.</w:t>
      </w:r>
    </w:p>
    <w:p w:rsidR="00EF298D" w:rsidRPr="000133E8" w:rsidRDefault="00EF298D" w:rsidP="00EF298D">
      <w:pPr>
        <w:rPr>
          <w:sz w:val="14"/>
        </w:rPr>
      </w:pPr>
      <w:r w:rsidRPr="000133E8">
        <w:rPr>
          <w:sz w:val="14"/>
        </w:rPr>
        <w:t>It found that “unfair technology transfers continue despite government assurances”, with 19 per cent of 532 respondent chamber members reporting that they had felt compelled to engage in unfair technology transfers to maintain market access in China.</w:t>
      </w:r>
    </w:p>
    <w:p w:rsidR="00EF298D" w:rsidRPr="000133E8" w:rsidRDefault="00EF298D" w:rsidP="00EF298D">
      <w:pPr>
        <w:rPr>
          <w:sz w:val="14"/>
        </w:rPr>
      </w:pPr>
      <w:r w:rsidRPr="000133E8">
        <w:rPr>
          <w:rStyle w:val="StyleUnderline"/>
        </w:rPr>
        <w:t xml:space="preserve">Will China </w:t>
      </w:r>
      <w:r w:rsidRPr="000133E8">
        <w:rPr>
          <w:rStyle w:val="Emphasis"/>
        </w:rPr>
        <w:t>follow through</w:t>
      </w:r>
      <w:r w:rsidRPr="000133E8">
        <w:rPr>
          <w:rStyle w:val="StyleUnderline"/>
        </w:rPr>
        <w:t xml:space="preserve"> on </w:t>
      </w:r>
      <w:r w:rsidRPr="000133E8">
        <w:rPr>
          <w:rStyle w:val="Emphasis"/>
        </w:rPr>
        <w:t>industrial reform</w:t>
      </w:r>
      <w:r w:rsidRPr="000133E8">
        <w:rPr>
          <w:sz w:val="14"/>
        </w:rPr>
        <w:t>? The big question for the US</w:t>
      </w:r>
    </w:p>
    <w:p w:rsidR="00EF298D" w:rsidRPr="000133E8" w:rsidRDefault="00EF298D" w:rsidP="00EF298D">
      <w:pPr>
        <w:rPr>
          <w:sz w:val="14"/>
        </w:rPr>
      </w:pPr>
      <w:r w:rsidRPr="000133E8">
        <w:rPr>
          <w:rStyle w:val="StyleUnderline"/>
        </w:rPr>
        <w:t>The USTR</w:t>
      </w:r>
      <w:r w:rsidRPr="000133E8">
        <w:rPr>
          <w:sz w:val="14"/>
        </w:rPr>
        <w:t xml:space="preserve"> has </w:t>
      </w:r>
      <w:r w:rsidRPr="000133E8">
        <w:rPr>
          <w:rStyle w:val="StyleUnderline"/>
        </w:rPr>
        <w:t>acknowledged</w:t>
      </w:r>
      <w:r w:rsidRPr="000133E8">
        <w:rPr>
          <w:sz w:val="14"/>
        </w:rPr>
        <w:t xml:space="preserve"> </w:t>
      </w:r>
      <w:r w:rsidRPr="000133E8">
        <w:rPr>
          <w:rStyle w:val="StyleUnderline"/>
        </w:rPr>
        <w:t>the unlikelihood of a company</w:t>
      </w:r>
      <w:r w:rsidRPr="000133E8">
        <w:rPr>
          <w:sz w:val="14"/>
        </w:rPr>
        <w:t xml:space="preserve"> </w:t>
      </w:r>
      <w:r w:rsidRPr="000133E8">
        <w:rPr>
          <w:rStyle w:val="Emphasis"/>
        </w:rPr>
        <w:t>accusing China</w:t>
      </w:r>
      <w:r w:rsidRPr="000133E8">
        <w:rPr>
          <w:sz w:val="14"/>
        </w:rPr>
        <w:t xml:space="preserve"> directly, </w:t>
      </w:r>
      <w:r w:rsidRPr="000133E8">
        <w:rPr>
          <w:rStyle w:val="StyleUnderline"/>
        </w:rPr>
        <w:t xml:space="preserve">because there would be concerns about possible </w:t>
      </w:r>
      <w:r w:rsidRPr="000133E8">
        <w:rPr>
          <w:rStyle w:val="Emphasis"/>
        </w:rPr>
        <w:t>retaliation</w:t>
      </w:r>
      <w:r w:rsidRPr="000133E8">
        <w:rPr>
          <w:rStyle w:val="StyleUnderline"/>
        </w:rPr>
        <w:t xml:space="preserve"> against</w:t>
      </w:r>
      <w:r w:rsidRPr="000133E8">
        <w:rPr>
          <w:sz w:val="14"/>
        </w:rPr>
        <w:t xml:space="preserve"> </w:t>
      </w:r>
      <w:r w:rsidRPr="000133E8">
        <w:rPr>
          <w:rStyle w:val="Emphasis"/>
        </w:rPr>
        <w:t>their business in China</w:t>
      </w:r>
      <w:r w:rsidRPr="000133E8">
        <w:rPr>
          <w:sz w:val="14"/>
        </w:rPr>
        <w:t>.</w:t>
      </w:r>
    </w:p>
    <w:p w:rsidR="00EF298D" w:rsidRPr="000133E8" w:rsidRDefault="00EF298D" w:rsidP="00EF298D">
      <w:pPr>
        <w:rPr>
          <w:sz w:val="14"/>
        </w:rPr>
      </w:pPr>
      <w:r w:rsidRPr="000133E8">
        <w:rPr>
          <w:sz w:val="14"/>
        </w:rPr>
        <w:t>That reticence could be driven by the value of China’s huge market and the barriers at Beijing’s disposal, regarding market access, administrative reviews and its licensing process, for instance.</w:t>
      </w:r>
    </w:p>
    <w:p w:rsidR="00EF298D" w:rsidRPr="000133E8" w:rsidRDefault="00EF298D" w:rsidP="00EF298D">
      <w:pPr>
        <w:rPr>
          <w:sz w:val="14"/>
        </w:rPr>
      </w:pPr>
      <w:r w:rsidRPr="000133E8">
        <w:rPr>
          <w:sz w:val="14"/>
        </w:rPr>
        <w:t>Dan Prud’homme, associate professor at Pôle Universitaire Léonard De Vinci in Paris, classifies China’s FTT policies into three categories, based on their consequences.</w:t>
      </w:r>
    </w:p>
    <w:p w:rsidR="00EF298D" w:rsidRPr="000133E8" w:rsidRDefault="00EF298D" w:rsidP="00EF298D">
      <w:pPr>
        <w:rPr>
          <w:sz w:val="14"/>
        </w:rPr>
      </w:pPr>
      <w:r w:rsidRPr="000133E8">
        <w:rPr>
          <w:sz w:val="14"/>
        </w:rPr>
        <w:t>The consequence of one kind of FTT is “losing the market”. The most well-known requirements imposed on foreign firms to transfer their technology to a foreign-Sino joint venture as a precondition for market access in China have been found in the traditional auto industry and high-speed trains industry.</w:t>
      </w:r>
    </w:p>
    <w:p w:rsidR="00EF298D" w:rsidRPr="000133E8" w:rsidRDefault="00EF298D" w:rsidP="00EF298D">
      <w:pPr>
        <w:rPr>
          <w:sz w:val="14"/>
        </w:rPr>
      </w:pPr>
      <w:r w:rsidRPr="000133E8">
        <w:rPr>
          <w:sz w:val="14"/>
        </w:rPr>
        <w:t>Forced technology transfer is very real. I face the issue every day</w:t>
      </w:r>
    </w:p>
    <w:p w:rsidR="00EF298D" w:rsidRPr="000133E8" w:rsidRDefault="00EF298D" w:rsidP="00EF298D">
      <w:pPr>
        <w:rPr>
          <w:sz w:val="14"/>
        </w:rPr>
      </w:pPr>
      <w:r w:rsidRPr="000133E8">
        <w:rPr>
          <w:sz w:val="14"/>
        </w:rPr>
        <w:t>International lawyer Steve Dickinson</w:t>
      </w:r>
    </w:p>
    <w:p w:rsidR="00EF298D" w:rsidRPr="000133E8" w:rsidRDefault="00EF298D" w:rsidP="00EF298D">
      <w:pPr>
        <w:rPr>
          <w:sz w:val="14"/>
        </w:rPr>
      </w:pPr>
      <w:r w:rsidRPr="000133E8">
        <w:rPr>
          <w:sz w:val="14"/>
        </w:rPr>
        <w:t>There have also been local government procurement requirements in the wind power industry for products – or a percentage of them – to be made domestically, and excessive disclosure of trade secrets to government authorities required in industries such as the chemicals and pharmaceutical industries in exchange for licensing and other regulatory approvals, Prud’homme said.</w:t>
      </w:r>
    </w:p>
    <w:p w:rsidR="00EF298D" w:rsidRPr="000133E8" w:rsidRDefault="00EF298D" w:rsidP="00EF298D">
      <w:pPr>
        <w:rPr>
          <w:sz w:val="14"/>
        </w:rPr>
      </w:pPr>
      <w:r w:rsidRPr="000133E8">
        <w:rPr>
          <w:sz w:val="14"/>
        </w:rPr>
        <w:t>The second kind of consequence is “violating the law”. It has been written into China’s technology import-export regulations that local Chinese firms must own improvements they make to technology involved in foreign-contracted research.</w:t>
      </w:r>
    </w:p>
    <w:p w:rsidR="00EF298D" w:rsidRPr="000133E8" w:rsidRDefault="00EF298D" w:rsidP="00EF298D">
      <w:pPr>
        <w:rPr>
          <w:sz w:val="14"/>
        </w:rPr>
      </w:pPr>
      <w:r w:rsidRPr="000133E8">
        <w:rPr>
          <w:sz w:val="14"/>
        </w:rPr>
        <w:t>If the foreign partner does not comply with the policy, it is breaking the law.</w:t>
      </w:r>
    </w:p>
    <w:p w:rsidR="00EF298D" w:rsidRPr="000133E8" w:rsidRDefault="00EF298D" w:rsidP="00EF298D">
      <w:pPr>
        <w:rPr>
          <w:sz w:val="14"/>
        </w:rPr>
      </w:pPr>
      <w:r w:rsidRPr="000133E8">
        <w:rPr>
          <w:sz w:val="14"/>
        </w:rPr>
        <w:t>Under the third FTT circumstance defined by Prud’homme, foreign companies find they are left with “no choice”.</w:t>
      </w:r>
    </w:p>
    <w:p w:rsidR="00EF298D" w:rsidRPr="000133E8" w:rsidRDefault="00EF298D" w:rsidP="00EF298D">
      <w:pPr>
        <w:rPr>
          <w:sz w:val="14"/>
        </w:rPr>
      </w:pPr>
      <w:r w:rsidRPr="000133E8">
        <w:rPr>
          <w:sz w:val="14"/>
        </w:rPr>
        <w:t xml:space="preserve">When the letter of Chinese law is not followed in practice, </w:t>
      </w:r>
      <w:r w:rsidRPr="000133E8">
        <w:rPr>
          <w:rStyle w:val="StyleUnderline"/>
        </w:rPr>
        <w:t>unfair court rulings in</w:t>
      </w:r>
      <w:r w:rsidRPr="000133E8">
        <w:rPr>
          <w:sz w:val="14"/>
        </w:rPr>
        <w:t xml:space="preserve"> </w:t>
      </w:r>
      <w:r w:rsidRPr="000133E8">
        <w:rPr>
          <w:rStyle w:val="Emphasis"/>
        </w:rPr>
        <w:t>civil</w:t>
      </w:r>
      <w:r w:rsidRPr="000133E8">
        <w:rPr>
          <w:sz w:val="14"/>
        </w:rPr>
        <w:t xml:space="preserve"> </w:t>
      </w:r>
      <w:r w:rsidRPr="000133E8">
        <w:rPr>
          <w:rStyle w:val="Emphasis"/>
        </w:rPr>
        <w:t>i</w:t>
      </w:r>
      <w:r w:rsidRPr="000133E8">
        <w:rPr>
          <w:sz w:val="14"/>
        </w:rPr>
        <w:t xml:space="preserve">ntellectual </w:t>
      </w:r>
      <w:r w:rsidRPr="000133E8">
        <w:rPr>
          <w:rStyle w:val="Emphasis"/>
        </w:rPr>
        <w:t>p</w:t>
      </w:r>
      <w:r w:rsidRPr="000133E8">
        <w:rPr>
          <w:sz w:val="14"/>
        </w:rPr>
        <w:t xml:space="preserve">roperty </w:t>
      </w:r>
      <w:r w:rsidRPr="000133E8">
        <w:rPr>
          <w:rStyle w:val="StyleUnderline"/>
        </w:rPr>
        <w:t xml:space="preserve">litigation will result in </w:t>
      </w:r>
      <w:r w:rsidRPr="000133E8">
        <w:rPr>
          <w:rStyle w:val="Emphasis"/>
        </w:rPr>
        <w:t>unexpected losses</w:t>
      </w:r>
      <w:r w:rsidRPr="000133E8">
        <w:rPr>
          <w:sz w:val="14"/>
        </w:rPr>
        <w:t xml:space="preserve"> </w:t>
      </w:r>
      <w:r w:rsidRPr="000133E8">
        <w:rPr>
          <w:rStyle w:val="StyleUnderline"/>
        </w:rPr>
        <w:t>of</w:t>
      </w:r>
      <w:r w:rsidRPr="000133E8">
        <w:rPr>
          <w:sz w:val="14"/>
        </w:rPr>
        <w:t xml:space="preserve"> </w:t>
      </w:r>
      <w:r w:rsidRPr="000133E8">
        <w:rPr>
          <w:rStyle w:val="Emphasis"/>
        </w:rPr>
        <w:t>technological knowledge</w:t>
      </w:r>
      <w:r w:rsidRPr="000133E8">
        <w:rPr>
          <w:sz w:val="14"/>
        </w:rPr>
        <w:t>, he said.</w:t>
      </w:r>
    </w:p>
    <w:p w:rsidR="00EF298D" w:rsidRPr="000133E8" w:rsidRDefault="00EF298D" w:rsidP="00EF298D">
      <w:pPr>
        <w:rPr>
          <w:sz w:val="14"/>
        </w:rPr>
      </w:pPr>
      <w:r w:rsidRPr="000133E8">
        <w:rPr>
          <w:sz w:val="14"/>
        </w:rPr>
        <w:t>US pushes ‘structural changes’ in trade talks, emphasises enforcement</w:t>
      </w:r>
    </w:p>
    <w:p w:rsidR="00EF298D" w:rsidRPr="000133E8" w:rsidRDefault="00EF298D" w:rsidP="00EF298D">
      <w:pPr>
        <w:rPr>
          <w:sz w:val="14"/>
        </w:rPr>
      </w:pPr>
      <w:r w:rsidRPr="000133E8">
        <w:rPr>
          <w:sz w:val="14"/>
        </w:rPr>
        <w:t>“With the exception of the ‘no choice’ circumstances, foreign firms have some choice about whether or not they want to comply with the so-called FTT policies,” said Prud’homme, who wrote a paper released last year, co-authored with three European researchers, based on surveys and interviews with executives in multinationals’ China operations from 2013 to 2016.</w:t>
      </w:r>
    </w:p>
    <w:p w:rsidR="00EF298D" w:rsidRPr="000133E8" w:rsidRDefault="00EF298D" w:rsidP="00EF298D">
      <w:pPr>
        <w:rPr>
          <w:sz w:val="14"/>
        </w:rPr>
      </w:pPr>
      <w:r w:rsidRPr="000133E8">
        <w:rPr>
          <w:sz w:val="14"/>
        </w:rPr>
        <w:t>“So ‘forced’ may not be the most accurate word to describe those policies,” he said. “However</w:t>
      </w:r>
      <w:r w:rsidRPr="000133E8">
        <w:rPr>
          <w:rStyle w:val="StyleUnderline"/>
        </w:rPr>
        <w:t xml:space="preserve">, in </w:t>
      </w:r>
      <w:r w:rsidRPr="000133E8">
        <w:rPr>
          <w:rStyle w:val="Emphasis"/>
        </w:rPr>
        <w:t>all cases</w:t>
      </w:r>
      <w:r w:rsidRPr="000133E8">
        <w:rPr>
          <w:sz w:val="14"/>
        </w:rPr>
        <w:t xml:space="preserve">, </w:t>
      </w:r>
      <w:r w:rsidRPr="000133E8">
        <w:rPr>
          <w:rStyle w:val="StyleUnderline"/>
        </w:rPr>
        <w:t xml:space="preserve">the choice not to </w:t>
      </w:r>
      <w:r w:rsidRPr="000133E8">
        <w:rPr>
          <w:rStyle w:val="Emphasis"/>
        </w:rPr>
        <w:t>comply</w:t>
      </w:r>
      <w:r w:rsidRPr="000133E8">
        <w:rPr>
          <w:sz w:val="14"/>
        </w:rPr>
        <w:t xml:space="preserve"> </w:t>
      </w:r>
      <w:r w:rsidRPr="000133E8">
        <w:rPr>
          <w:rStyle w:val="StyleUnderline"/>
        </w:rPr>
        <w:t xml:space="preserve">with the </w:t>
      </w:r>
      <w:r w:rsidRPr="000133E8">
        <w:rPr>
          <w:rStyle w:val="Emphasis"/>
        </w:rPr>
        <w:t>policies</w:t>
      </w:r>
      <w:r w:rsidRPr="000133E8">
        <w:rPr>
          <w:sz w:val="14"/>
        </w:rPr>
        <w:t xml:space="preserve"> </w:t>
      </w:r>
      <w:r w:rsidRPr="000133E8">
        <w:rPr>
          <w:rStyle w:val="Emphasis"/>
        </w:rPr>
        <w:t>is met with consequences</w:t>
      </w:r>
      <w:r w:rsidRPr="000133E8">
        <w:rPr>
          <w:sz w:val="14"/>
        </w:rPr>
        <w:t xml:space="preserve"> … </w:t>
      </w:r>
      <w:r w:rsidRPr="000133E8">
        <w:rPr>
          <w:rStyle w:val="StyleUnderline"/>
        </w:rPr>
        <w:t xml:space="preserve">some of which are quite </w:t>
      </w:r>
      <w:r w:rsidRPr="000133E8">
        <w:rPr>
          <w:rStyle w:val="Emphasis"/>
        </w:rPr>
        <w:t>significant</w:t>
      </w:r>
      <w:r w:rsidRPr="000133E8">
        <w:rPr>
          <w:sz w:val="14"/>
        </w:rPr>
        <w:t>.”</w:t>
      </w:r>
    </w:p>
    <w:p w:rsidR="00EF298D" w:rsidRPr="000133E8" w:rsidRDefault="00EF298D" w:rsidP="00EF298D">
      <w:pPr>
        <w:rPr>
          <w:rStyle w:val="StyleUnderline"/>
        </w:rPr>
      </w:pPr>
      <w:r w:rsidRPr="000133E8">
        <w:rPr>
          <w:rStyle w:val="Emphasis"/>
        </w:rPr>
        <w:t>Joint ventures’</w:t>
      </w:r>
      <w:r w:rsidRPr="000133E8">
        <w:rPr>
          <w:sz w:val="14"/>
        </w:rPr>
        <w:t xml:space="preserve"> </w:t>
      </w:r>
      <w:r w:rsidRPr="000133E8">
        <w:rPr>
          <w:rStyle w:val="StyleUnderline"/>
        </w:rPr>
        <w:t xml:space="preserve">Chinese partners and local governments are motivated to </w:t>
      </w:r>
      <w:r w:rsidRPr="000133E8">
        <w:rPr>
          <w:rStyle w:val="Emphasis"/>
        </w:rPr>
        <w:t>get</w:t>
      </w:r>
      <w:r w:rsidRPr="000133E8">
        <w:rPr>
          <w:rStyle w:val="StyleUnderline"/>
        </w:rPr>
        <w:t xml:space="preserve"> as many </w:t>
      </w:r>
      <w:r w:rsidRPr="000133E8">
        <w:rPr>
          <w:rStyle w:val="Emphasis"/>
        </w:rPr>
        <w:t>technologies</w:t>
      </w:r>
      <w:r w:rsidRPr="000133E8">
        <w:rPr>
          <w:rStyle w:val="StyleUnderline"/>
        </w:rPr>
        <w:t xml:space="preserve"> as they </w:t>
      </w:r>
      <w:r w:rsidRPr="000133E8">
        <w:rPr>
          <w:rStyle w:val="Emphasis"/>
        </w:rPr>
        <w:t>can</w:t>
      </w:r>
    </w:p>
    <w:p w:rsidR="00EF298D" w:rsidRPr="000133E8" w:rsidRDefault="00EF298D" w:rsidP="00EF298D">
      <w:pPr>
        <w:rPr>
          <w:sz w:val="14"/>
        </w:rPr>
      </w:pPr>
      <w:r w:rsidRPr="000133E8">
        <w:rPr>
          <w:sz w:val="14"/>
        </w:rPr>
        <w:t>A Chinese executive who did not wish to be named</w:t>
      </w:r>
    </w:p>
    <w:p w:rsidR="00EF298D" w:rsidRPr="000133E8" w:rsidRDefault="00EF298D" w:rsidP="00EF298D">
      <w:pPr>
        <w:rPr>
          <w:sz w:val="14"/>
        </w:rPr>
      </w:pPr>
      <w:r w:rsidRPr="000133E8">
        <w:rPr>
          <w:rStyle w:val="StyleUnderline"/>
        </w:rPr>
        <w:t>A</w:t>
      </w:r>
      <w:r w:rsidRPr="000133E8">
        <w:rPr>
          <w:sz w:val="14"/>
        </w:rPr>
        <w:t xml:space="preserve"> </w:t>
      </w:r>
      <w:r w:rsidRPr="000133E8">
        <w:rPr>
          <w:rStyle w:val="StyleUnderline"/>
        </w:rPr>
        <w:t>Chinese executive</w:t>
      </w:r>
      <w:r w:rsidRPr="000133E8">
        <w:rPr>
          <w:sz w:val="14"/>
        </w:rPr>
        <w:t xml:space="preserve"> who has worked with two automotive joint ventures in Shanghai </w:t>
      </w:r>
      <w:r w:rsidRPr="000133E8">
        <w:rPr>
          <w:rStyle w:val="StyleUnderline"/>
        </w:rPr>
        <w:t>said foreign partners had</w:t>
      </w:r>
      <w:r w:rsidRPr="000133E8">
        <w:rPr>
          <w:sz w:val="14"/>
        </w:rPr>
        <w:t xml:space="preserve"> largely </w:t>
      </w:r>
      <w:r w:rsidRPr="000133E8">
        <w:rPr>
          <w:rStyle w:val="Emphasis"/>
        </w:rPr>
        <w:t>tolerated</w:t>
      </w:r>
      <w:r w:rsidRPr="000133E8">
        <w:rPr>
          <w:sz w:val="14"/>
        </w:rPr>
        <w:t xml:space="preserve"> </w:t>
      </w:r>
      <w:r w:rsidRPr="000133E8">
        <w:rPr>
          <w:rStyle w:val="StyleUnderline"/>
        </w:rPr>
        <w:t xml:space="preserve">forced </w:t>
      </w:r>
      <w:r w:rsidRPr="000133E8">
        <w:rPr>
          <w:rStyle w:val="Emphasis"/>
        </w:rPr>
        <w:t>transfer</w:t>
      </w:r>
      <w:r w:rsidRPr="000133E8">
        <w:rPr>
          <w:sz w:val="14"/>
        </w:rPr>
        <w:t xml:space="preserve"> </w:t>
      </w:r>
      <w:r w:rsidRPr="000133E8">
        <w:rPr>
          <w:rStyle w:val="StyleUnderline"/>
        </w:rPr>
        <w:t>of</w:t>
      </w:r>
      <w:r w:rsidRPr="000133E8">
        <w:rPr>
          <w:sz w:val="14"/>
        </w:rPr>
        <w:t xml:space="preserve"> non-key </w:t>
      </w:r>
      <w:r w:rsidRPr="000133E8">
        <w:rPr>
          <w:rStyle w:val="Emphasis"/>
        </w:rPr>
        <w:t>technologies</w:t>
      </w:r>
      <w:r w:rsidRPr="000133E8">
        <w:rPr>
          <w:sz w:val="14"/>
        </w:rPr>
        <w:t xml:space="preserve"> </w:t>
      </w:r>
      <w:r w:rsidRPr="000133E8">
        <w:rPr>
          <w:rStyle w:val="StyleUnderline"/>
        </w:rPr>
        <w:t xml:space="preserve">because they wanted to maintain a good relationship with </w:t>
      </w:r>
      <w:r w:rsidRPr="000133E8">
        <w:rPr>
          <w:rStyle w:val="Emphasis"/>
        </w:rPr>
        <w:t>Chinese government</w:t>
      </w:r>
      <w:r w:rsidRPr="000133E8">
        <w:rPr>
          <w:sz w:val="14"/>
        </w:rPr>
        <w:t>.</w:t>
      </w:r>
    </w:p>
    <w:p w:rsidR="00EF298D" w:rsidRPr="000133E8" w:rsidRDefault="00EF298D" w:rsidP="00EF298D">
      <w:pPr>
        <w:rPr>
          <w:sz w:val="14"/>
        </w:rPr>
      </w:pPr>
      <w:r w:rsidRPr="000133E8">
        <w:rPr>
          <w:sz w:val="14"/>
        </w:rPr>
        <w:t>When Beijing allowed foreign carmakers to set up in China in the early 1980s, they were required to enter joint ventures with local manufacturers so that the latter could learn and grasp key technologies.</w:t>
      </w:r>
    </w:p>
    <w:p w:rsidR="00EF298D" w:rsidRPr="000133E8" w:rsidRDefault="00EF298D" w:rsidP="00EF298D">
      <w:pPr>
        <w:rPr>
          <w:sz w:val="14"/>
        </w:rPr>
      </w:pPr>
      <w:r w:rsidRPr="000133E8">
        <w:rPr>
          <w:sz w:val="14"/>
        </w:rPr>
        <w:t>A requirement that foreign partners hold a stake no higher than 50 per cent in their Chinese joint ventures is to be abolished by 2022, it was announced last year under pressure from the US.</w:t>
      </w:r>
    </w:p>
    <w:p w:rsidR="00EF298D" w:rsidRPr="000133E8" w:rsidRDefault="00EF298D" w:rsidP="00EF298D">
      <w:pPr>
        <w:rPr>
          <w:sz w:val="14"/>
        </w:rPr>
      </w:pPr>
      <w:r w:rsidRPr="000133E8">
        <w:rPr>
          <w:sz w:val="14"/>
        </w:rPr>
        <w:t>“Developing a strong auto sector has been a national industry strategy, with the focus on grasping key technologies,” the executive said on the condition of anonymity.</w:t>
      </w:r>
    </w:p>
    <w:p w:rsidR="00EF298D" w:rsidRPr="000133E8" w:rsidRDefault="00EF298D" w:rsidP="00EF298D">
      <w:pPr>
        <w:rPr>
          <w:sz w:val="14"/>
        </w:rPr>
      </w:pPr>
      <w:r w:rsidRPr="000133E8">
        <w:rPr>
          <w:sz w:val="14"/>
        </w:rPr>
        <w:t>“Guided by that goal, joint ventures’ Chinese partners and local governments are motivated to get as many technologies as they can.”</w:t>
      </w:r>
    </w:p>
    <w:p w:rsidR="00EF298D" w:rsidRPr="000133E8" w:rsidRDefault="00EF298D" w:rsidP="00EF298D">
      <w:pPr>
        <w:rPr>
          <w:sz w:val="14"/>
        </w:rPr>
      </w:pPr>
      <w:r w:rsidRPr="000133E8">
        <w:rPr>
          <w:sz w:val="14"/>
        </w:rPr>
        <w:t>US ‘lacks evidence’ for forced tech transfers claim against China</w:t>
      </w:r>
    </w:p>
    <w:p w:rsidR="00EF298D" w:rsidRPr="000133E8" w:rsidRDefault="00EF298D" w:rsidP="00EF298D">
      <w:pPr>
        <w:rPr>
          <w:sz w:val="14"/>
        </w:rPr>
      </w:pPr>
      <w:r w:rsidRPr="000133E8">
        <w:rPr>
          <w:sz w:val="14"/>
        </w:rPr>
        <w:t>While inferior Chinese carmakers bluntly copy car designs, skilled players try to learn details from their foreign partners in day-to-day operations, she said.</w:t>
      </w:r>
    </w:p>
    <w:p w:rsidR="00EF298D" w:rsidRPr="000133E8" w:rsidRDefault="00EF298D" w:rsidP="00EF298D">
      <w:pPr>
        <w:rPr>
          <w:sz w:val="14"/>
        </w:rPr>
      </w:pPr>
      <w:r w:rsidRPr="000133E8">
        <w:rPr>
          <w:sz w:val="14"/>
        </w:rPr>
        <w:t>“However, foreign partners have been so shrewd that they keep key technologies and know-how top-secret and do not release new models until the last minute, which has generally helped prevent technology leakage or theft,” she said.</w:t>
      </w:r>
    </w:p>
    <w:p w:rsidR="00EF298D" w:rsidRPr="000133E8" w:rsidRDefault="00EF298D" w:rsidP="00EF298D">
      <w:pPr>
        <w:rPr>
          <w:sz w:val="14"/>
        </w:rPr>
      </w:pPr>
      <w:r w:rsidRPr="000133E8">
        <w:rPr>
          <w:sz w:val="14"/>
        </w:rPr>
        <w:t>The auto industry may be an example of a failure of FTT policies for China, as foreign companies have earned hefty royalties and profits in a prosperous market and China has failed to grasp key technologies. However, there are other cases in which China has been a winner.</w:t>
      </w:r>
    </w:p>
    <w:p w:rsidR="00EF298D" w:rsidRPr="000133E8" w:rsidRDefault="00EF298D" w:rsidP="00EF298D">
      <w:pPr>
        <w:rPr>
          <w:sz w:val="14"/>
        </w:rPr>
      </w:pPr>
      <w:r w:rsidRPr="000133E8">
        <w:rPr>
          <w:sz w:val="14"/>
        </w:rPr>
        <w:t>“</w:t>
      </w:r>
      <w:r w:rsidRPr="000133E8">
        <w:rPr>
          <w:rStyle w:val="Emphasis"/>
        </w:rPr>
        <w:t>Forced technology transfer is very real</w:t>
      </w:r>
      <w:r w:rsidRPr="000133E8">
        <w:rPr>
          <w:sz w:val="14"/>
        </w:rPr>
        <w:t>. I face the issue every day,” said Steve Dickinson, a lawyer with international law firm Harris Bricken who has represented many US companies in China.</w:t>
      </w:r>
    </w:p>
    <w:p w:rsidR="00EF298D" w:rsidRPr="000133E8" w:rsidRDefault="00EF298D" w:rsidP="00EF298D">
      <w:pPr>
        <w:rPr>
          <w:sz w:val="14"/>
        </w:rPr>
      </w:pPr>
      <w:r w:rsidRPr="000133E8">
        <w:rPr>
          <w:sz w:val="14"/>
        </w:rPr>
        <w:t>A well-known case is high-speed rail, Dickinson said, “</w:t>
      </w:r>
      <w:r w:rsidRPr="000133E8">
        <w:rPr>
          <w:rStyle w:val="StyleUnderline"/>
        </w:rPr>
        <w:t>and Chinese government called the theft the</w:t>
      </w:r>
      <w:r w:rsidRPr="000133E8">
        <w:rPr>
          <w:sz w:val="14"/>
        </w:rPr>
        <w:t xml:space="preserve"> </w:t>
      </w:r>
      <w:r w:rsidRPr="000133E8">
        <w:rPr>
          <w:rStyle w:val="Emphasis"/>
        </w:rPr>
        <w:t>paradigm</w:t>
      </w:r>
      <w:r w:rsidRPr="000133E8">
        <w:rPr>
          <w:sz w:val="14"/>
        </w:rPr>
        <w:t xml:space="preserve"> </w:t>
      </w:r>
      <w:r w:rsidRPr="000133E8">
        <w:rPr>
          <w:rStyle w:val="StyleUnderline"/>
        </w:rPr>
        <w:t xml:space="preserve">example of </w:t>
      </w:r>
      <w:r w:rsidRPr="000133E8">
        <w:rPr>
          <w:rStyle w:val="Emphasis"/>
        </w:rPr>
        <w:t>indigenous innovation</w:t>
      </w:r>
      <w:r w:rsidRPr="000133E8">
        <w:rPr>
          <w:sz w:val="14"/>
        </w:rPr>
        <w:t>”.</w:t>
      </w:r>
    </w:p>
    <w:p w:rsidR="00EF298D" w:rsidRPr="000133E8" w:rsidRDefault="00EF298D" w:rsidP="00EF298D">
      <w:pPr>
        <w:rPr>
          <w:sz w:val="14"/>
        </w:rPr>
      </w:pPr>
      <w:r w:rsidRPr="000133E8">
        <w:rPr>
          <w:sz w:val="14"/>
        </w:rPr>
        <w:t xml:space="preserve">In 2004, </w:t>
      </w:r>
      <w:r w:rsidRPr="000133E8">
        <w:rPr>
          <w:rStyle w:val="StyleUnderline"/>
        </w:rPr>
        <w:t>China’s Ministry</w:t>
      </w:r>
      <w:r w:rsidRPr="000133E8">
        <w:rPr>
          <w:sz w:val="14"/>
        </w:rPr>
        <w:t xml:space="preserve"> of Railways </w:t>
      </w:r>
      <w:r w:rsidRPr="000133E8">
        <w:rPr>
          <w:rStyle w:val="StyleUnderline"/>
        </w:rPr>
        <w:t>tendered for bids</w:t>
      </w:r>
      <w:r w:rsidRPr="000133E8">
        <w:rPr>
          <w:sz w:val="14"/>
        </w:rPr>
        <w:t xml:space="preserve"> </w:t>
      </w:r>
      <w:r w:rsidRPr="000133E8">
        <w:rPr>
          <w:rStyle w:val="StyleUnderline"/>
        </w:rPr>
        <w:t>to make high-speed trains</w:t>
      </w:r>
      <w:r w:rsidRPr="000133E8">
        <w:rPr>
          <w:sz w:val="14"/>
        </w:rPr>
        <w:t xml:space="preserve"> reaching 200km/h (124 mph). </w:t>
      </w:r>
      <w:r w:rsidRPr="000133E8">
        <w:rPr>
          <w:rStyle w:val="StyleUnderline"/>
        </w:rPr>
        <w:t>To win</w:t>
      </w:r>
      <w:r w:rsidRPr="000133E8">
        <w:rPr>
          <w:sz w:val="14"/>
        </w:rPr>
        <w:t xml:space="preserve"> the </w:t>
      </w:r>
      <w:r w:rsidRPr="000133E8">
        <w:rPr>
          <w:rStyle w:val="StyleUnderline"/>
        </w:rPr>
        <w:t>contracts</w:t>
      </w:r>
      <w:r w:rsidRPr="000133E8">
        <w:rPr>
          <w:sz w:val="14"/>
        </w:rPr>
        <w:t xml:space="preserve">, foreign </w:t>
      </w:r>
      <w:r w:rsidRPr="000133E8">
        <w:rPr>
          <w:rStyle w:val="StyleUnderline"/>
        </w:rPr>
        <w:t xml:space="preserve">companies had to form </w:t>
      </w:r>
      <w:r w:rsidRPr="000133E8">
        <w:rPr>
          <w:rStyle w:val="Emphasis"/>
        </w:rPr>
        <w:t>joint ventures</w:t>
      </w:r>
      <w:r w:rsidRPr="000133E8">
        <w:rPr>
          <w:sz w:val="14"/>
        </w:rPr>
        <w:t xml:space="preserve"> </w:t>
      </w:r>
      <w:r w:rsidRPr="000133E8">
        <w:rPr>
          <w:rStyle w:val="StyleUnderline"/>
        </w:rPr>
        <w:t>and</w:t>
      </w:r>
      <w:r w:rsidRPr="000133E8">
        <w:rPr>
          <w:sz w:val="14"/>
        </w:rPr>
        <w:t xml:space="preserve"> </w:t>
      </w:r>
      <w:r w:rsidRPr="000133E8">
        <w:rPr>
          <w:rStyle w:val="Emphasis"/>
        </w:rPr>
        <w:t>make</w:t>
      </w:r>
      <w:r w:rsidRPr="000133E8">
        <w:rPr>
          <w:sz w:val="14"/>
        </w:rPr>
        <w:t xml:space="preserve"> significant </w:t>
      </w:r>
      <w:r w:rsidRPr="000133E8">
        <w:rPr>
          <w:rStyle w:val="Emphasis"/>
        </w:rPr>
        <w:t>transfers of</w:t>
      </w:r>
      <w:r w:rsidRPr="000133E8">
        <w:rPr>
          <w:sz w:val="14"/>
        </w:rPr>
        <w:t xml:space="preserve"> </w:t>
      </w:r>
      <w:r w:rsidRPr="000133E8">
        <w:rPr>
          <w:rStyle w:val="Emphasis"/>
        </w:rPr>
        <w:t>technology</w:t>
      </w:r>
      <w:r w:rsidRPr="000133E8">
        <w:rPr>
          <w:sz w:val="14"/>
        </w:rPr>
        <w:t xml:space="preserve"> </w:t>
      </w:r>
      <w:r w:rsidRPr="000133E8">
        <w:rPr>
          <w:rStyle w:val="StyleUnderline"/>
        </w:rPr>
        <w:t>to</w:t>
      </w:r>
      <w:r w:rsidRPr="000133E8">
        <w:rPr>
          <w:sz w:val="14"/>
        </w:rPr>
        <w:t xml:space="preserve"> their </w:t>
      </w:r>
      <w:r w:rsidRPr="000133E8">
        <w:rPr>
          <w:rStyle w:val="Emphasis"/>
        </w:rPr>
        <w:t>Chinese partners</w:t>
      </w:r>
      <w:r w:rsidRPr="000133E8">
        <w:rPr>
          <w:sz w:val="14"/>
        </w:rPr>
        <w:t>.</w:t>
      </w:r>
    </w:p>
    <w:p w:rsidR="00EF298D" w:rsidRPr="000133E8" w:rsidRDefault="00EF298D" w:rsidP="00EF298D">
      <w:pPr>
        <w:rPr>
          <w:sz w:val="14"/>
        </w:rPr>
      </w:pPr>
      <w:r w:rsidRPr="000133E8">
        <w:rPr>
          <w:sz w:val="14"/>
        </w:rPr>
        <w:t>The Chinese buy one or two token items, insist on full training for the item, and then they copy the item using that training or using information that they have hacked off the internet</w:t>
      </w:r>
    </w:p>
    <w:p w:rsidR="00EF298D" w:rsidRPr="000133E8" w:rsidRDefault="00EF298D" w:rsidP="00EF298D">
      <w:pPr>
        <w:rPr>
          <w:sz w:val="14"/>
        </w:rPr>
      </w:pPr>
      <w:r w:rsidRPr="000133E8">
        <w:rPr>
          <w:sz w:val="14"/>
        </w:rPr>
        <w:t>International lawyer Steve Dickinson</w:t>
      </w:r>
    </w:p>
    <w:p w:rsidR="00EF298D" w:rsidRPr="000133E8" w:rsidRDefault="00EF298D" w:rsidP="00EF298D">
      <w:pPr>
        <w:rPr>
          <w:sz w:val="14"/>
        </w:rPr>
      </w:pPr>
      <w:r w:rsidRPr="000133E8">
        <w:rPr>
          <w:sz w:val="14"/>
        </w:rPr>
        <w:t>Alstom of France, a Japanese consortium led by Kawasaki, and Bombardier’s German subsidiary won parts of the contract.</w:t>
      </w:r>
    </w:p>
    <w:p w:rsidR="00EF298D" w:rsidRPr="000133E8" w:rsidRDefault="00EF298D" w:rsidP="00EF298D">
      <w:pPr>
        <w:rPr>
          <w:sz w:val="14"/>
        </w:rPr>
      </w:pPr>
      <w:r w:rsidRPr="000133E8">
        <w:rPr>
          <w:sz w:val="14"/>
        </w:rPr>
        <w:t>Bombardier-Sifang and Kawasaki-Sifang transferred technology to subsidiaries of China South Rail and Alstom-Changchun transferred technology to China North Rail. Both China South Rail and China North Rail were state-owned enterprises.</w:t>
      </w:r>
    </w:p>
    <w:p w:rsidR="00EF298D" w:rsidRPr="000133E8" w:rsidRDefault="00EF298D" w:rsidP="00EF298D">
      <w:pPr>
        <w:rPr>
          <w:sz w:val="14"/>
        </w:rPr>
      </w:pPr>
      <w:r w:rsidRPr="000133E8">
        <w:rPr>
          <w:sz w:val="14"/>
        </w:rPr>
        <w:t>In 2005, Siemens of Germany won a contract with China North Rail’s Tangshan Railway Vehicle Company to supply technology to build 60 passenger trains for the high-speed railway linking Beijing and Tianjin.</w:t>
      </w:r>
    </w:p>
    <w:p w:rsidR="00EF298D" w:rsidRPr="000133E8" w:rsidRDefault="00EF298D" w:rsidP="00EF298D">
      <w:pPr>
        <w:rPr>
          <w:sz w:val="14"/>
        </w:rPr>
      </w:pPr>
      <w:r w:rsidRPr="000133E8">
        <w:rPr>
          <w:sz w:val="14"/>
        </w:rPr>
        <w:t>The ﬁrst three trains were constructed in Siemens’ German plant, while the remaining 57 trains were made at China North Rail’s Tangshan plant in Hebei, China. Over a thousand of China North Rail’s technical staff were trained at Siemens facilities in Germany as part of the deal.</w:t>
      </w:r>
    </w:p>
    <w:p w:rsidR="00EF298D" w:rsidRPr="000133E8" w:rsidRDefault="00EF298D" w:rsidP="00EF298D">
      <w:pPr>
        <w:rPr>
          <w:sz w:val="14"/>
        </w:rPr>
      </w:pPr>
      <w:r w:rsidRPr="000133E8">
        <w:rPr>
          <w:sz w:val="14"/>
        </w:rPr>
        <w:t>With all the technologies acquired and learned, China has become a strong rival to the world’s high-speed train producers.</w:t>
      </w:r>
    </w:p>
    <w:p w:rsidR="00EF298D" w:rsidRPr="000133E8" w:rsidRDefault="00EF298D" w:rsidP="00EF298D">
      <w:pPr>
        <w:rPr>
          <w:sz w:val="14"/>
        </w:rPr>
      </w:pPr>
      <w:r w:rsidRPr="000133E8">
        <w:rPr>
          <w:sz w:val="14"/>
        </w:rPr>
        <w:t>EU expands WTO case against China’s technology transfers</w:t>
      </w:r>
    </w:p>
    <w:p w:rsidR="00EF298D" w:rsidRPr="000133E8" w:rsidRDefault="00EF298D" w:rsidP="00EF298D">
      <w:pPr>
        <w:rPr>
          <w:sz w:val="14"/>
        </w:rPr>
      </w:pPr>
      <w:r w:rsidRPr="000133E8">
        <w:rPr>
          <w:sz w:val="14"/>
        </w:rPr>
        <w:t>While Beijing attributed that success to people’s intelligence in absorbing the technologies, Western countries are aggrieved about the loss of cutting-edge technology and have criticised the FTT practices involved in significant Chinese government procurement contracts.</w:t>
      </w:r>
    </w:p>
    <w:p w:rsidR="00EF298D" w:rsidRPr="000133E8" w:rsidRDefault="00EF298D" w:rsidP="00EF298D">
      <w:pPr>
        <w:rPr>
          <w:sz w:val="14"/>
        </w:rPr>
      </w:pPr>
      <w:r w:rsidRPr="000133E8">
        <w:rPr>
          <w:sz w:val="14"/>
        </w:rPr>
        <w:t>“The Chinese buy one or two token items, insist on full training for the item, and then they copy the item using that training or using information that they have hacked off the internet,” Dickinson said.</w:t>
      </w:r>
    </w:p>
    <w:p w:rsidR="00EF298D" w:rsidRPr="000133E8" w:rsidRDefault="00EF298D" w:rsidP="00EF298D">
      <w:pPr>
        <w:rPr>
          <w:sz w:val="14"/>
        </w:rPr>
      </w:pPr>
      <w:r w:rsidRPr="000133E8">
        <w:rPr>
          <w:sz w:val="14"/>
        </w:rPr>
        <w:t>“If a foreign entity comes to us before they give everything away, we give advice and draft agreements that prevent the forced transfer and the resulting theft. This normally means that the deal does not go through.”</w:t>
      </w:r>
    </w:p>
    <w:p w:rsidR="00EF298D" w:rsidRPr="000133E8" w:rsidRDefault="00EF298D" w:rsidP="00EF298D">
      <w:pPr>
        <w:rPr>
          <w:sz w:val="14"/>
        </w:rPr>
      </w:pPr>
      <w:r w:rsidRPr="000133E8">
        <w:rPr>
          <w:sz w:val="14"/>
        </w:rPr>
        <w:t>Peter Drysdale, a professor at the Australian National University, said: “All catching-up economies, including in the US, have acquired the technologies of more technologically advanced economies to engineer their industrial growth. Most of it is not stolen.</w:t>
      </w:r>
    </w:p>
    <w:p w:rsidR="00EF298D" w:rsidRPr="000133E8" w:rsidRDefault="00EF298D" w:rsidP="00EF298D">
      <w:pPr>
        <w:rPr>
          <w:sz w:val="14"/>
        </w:rPr>
      </w:pPr>
      <w:r w:rsidRPr="000133E8">
        <w:rPr>
          <w:sz w:val="14"/>
        </w:rPr>
        <w:t>“</w:t>
      </w:r>
      <w:r w:rsidRPr="000133E8">
        <w:rPr>
          <w:rStyle w:val="Emphasis"/>
        </w:rPr>
        <w:t>Most technology</w:t>
      </w:r>
      <w:r w:rsidRPr="000133E8">
        <w:rPr>
          <w:sz w:val="14"/>
        </w:rPr>
        <w:t xml:space="preserve"> </w:t>
      </w:r>
      <w:r w:rsidRPr="000133E8">
        <w:rPr>
          <w:rStyle w:val="StyleUnderline"/>
        </w:rPr>
        <w:t xml:space="preserve">is purchased </w:t>
      </w:r>
      <w:r w:rsidRPr="000133E8">
        <w:rPr>
          <w:rStyle w:val="Emphasis"/>
        </w:rPr>
        <w:t>directly</w:t>
      </w:r>
      <w:r w:rsidRPr="000133E8">
        <w:rPr>
          <w:sz w:val="14"/>
        </w:rPr>
        <w:t xml:space="preserve"> </w:t>
      </w:r>
      <w:r w:rsidRPr="000133E8">
        <w:rPr>
          <w:rStyle w:val="StyleUnderline"/>
        </w:rPr>
        <w:t xml:space="preserve">or through </w:t>
      </w:r>
      <w:r w:rsidRPr="000133E8">
        <w:rPr>
          <w:rStyle w:val="Emphasis"/>
        </w:rPr>
        <w:t>purchasing</w:t>
      </w:r>
      <w:r w:rsidRPr="000133E8">
        <w:rPr>
          <w:sz w:val="14"/>
        </w:rPr>
        <w:t xml:space="preserve"> </w:t>
      </w:r>
      <w:r w:rsidRPr="000133E8">
        <w:rPr>
          <w:rStyle w:val="StyleUnderline"/>
        </w:rPr>
        <w:t>advanced machinery</w:t>
      </w:r>
      <w:r w:rsidRPr="000133E8">
        <w:rPr>
          <w:sz w:val="14"/>
        </w:rPr>
        <w:t xml:space="preserve"> </w:t>
      </w:r>
      <w:r w:rsidRPr="000133E8">
        <w:rPr>
          <w:rStyle w:val="StyleUnderline"/>
        </w:rPr>
        <w:t>and equipment and it is learned.</w:t>
      </w:r>
      <w:r w:rsidRPr="000133E8">
        <w:rPr>
          <w:sz w:val="14"/>
        </w:rPr>
        <w:t xml:space="preserve"> In the process, </w:t>
      </w:r>
      <w:r w:rsidRPr="000133E8">
        <w:rPr>
          <w:rStyle w:val="Emphasis"/>
        </w:rPr>
        <w:t>technology is adapted</w:t>
      </w:r>
      <w:r w:rsidRPr="000133E8">
        <w:rPr>
          <w:sz w:val="14"/>
        </w:rPr>
        <w:t xml:space="preserve"> and it is also created. China is no different.”</w:t>
      </w:r>
    </w:p>
    <w:p w:rsidR="00EF298D" w:rsidRPr="000133E8" w:rsidRDefault="00EF298D" w:rsidP="00EF298D">
      <w:pPr>
        <w:rPr>
          <w:sz w:val="14"/>
        </w:rPr>
      </w:pPr>
      <w:r w:rsidRPr="000133E8">
        <w:rPr>
          <w:sz w:val="14"/>
        </w:rPr>
        <w:t>Alfred Dunhill awarded 10 million yuan in trademark case against Chinese firm</w:t>
      </w:r>
    </w:p>
    <w:p w:rsidR="00EF298D" w:rsidRPr="000133E8" w:rsidRDefault="00EF298D" w:rsidP="00EF298D">
      <w:pPr>
        <w:rPr>
          <w:sz w:val="14"/>
        </w:rPr>
      </w:pPr>
      <w:r w:rsidRPr="000133E8">
        <w:rPr>
          <w:sz w:val="14"/>
        </w:rPr>
        <w:t>11 Oct 2018</w:t>
      </w:r>
    </w:p>
    <w:p w:rsidR="00EF298D" w:rsidRPr="000133E8" w:rsidRDefault="00EF298D" w:rsidP="00EF298D">
      <w:pPr>
        <w:rPr>
          <w:sz w:val="14"/>
        </w:rPr>
      </w:pPr>
      <w:r w:rsidRPr="000133E8">
        <w:rPr>
          <w:rStyle w:val="StyleUnderline"/>
        </w:rPr>
        <w:t>Chinese firms are spending</w:t>
      </w:r>
      <w:r w:rsidRPr="000133E8">
        <w:rPr>
          <w:sz w:val="14"/>
        </w:rPr>
        <w:t xml:space="preserve"> around US$</w:t>
      </w:r>
      <w:r w:rsidRPr="000133E8">
        <w:rPr>
          <w:rStyle w:val="Emphasis"/>
        </w:rPr>
        <w:t>40 billion</w:t>
      </w:r>
      <w:r w:rsidRPr="000133E8">
        <w:rPr>
          <w:sz w:val="14"/>
        </w:rPr>
        <w:t xml:space="preserve"> </w:t>
      </w:r>
      <w:r w:rsidRPr="000133E8">
        <w:rPr>
          <w:rStyle w:val="StyleUnderline"/>
        </w:rPr>
        <w:t xml:space="preserve">a year on </w:t>
      </w:r>
      <w:r w:rsidRPr="000133E8">
        <w:rPr>
          <w:rStyle w:val="Emphasis"/>
        </w:rPr>
        <w:t>technology purchases</w:t>
      </w:r>
      <w:r w:rsidRPr="000133E8">
        <w:rPr>
          <w:sz w:val="14"/>
        </w:rPr>
        <w:t>. The amount spent on licence fees and royalties has been increasing rapidly in recent years, with year-on-year growth of this exceeding 30 per cent in the first half of 2018.</w:t>
      </w:r>
    </w:p>
    <w:p w:rsidR="00EF298D" w:rsidRPr="000133E8" w:rsidRDefault="00EF298D" w:rsidP="00EF298D">
      <w:pPr>
        <w:rPr>
          <w:sz w:val="14"/>
        </w:rPr>
      </w:pPr>
      <w:r w:rsidRPr="000133E8">
        <w:rPr>
          <w:sz w:val="14"/>
        </w:rPr>
        <w:t>“Foreign firms enter into these arrangements because they are profitable,” Drysdale said. “While there are successes and failures, the average growth of the profits of foreign firms in China is very strong.”</w:t>
      </w:r>
    </w:p>
    <w:p w:rsidR="00EF298D" w:rsidRPr="000133E8" w:rsidRDefault="00EF298D" w:rsidP="00EF298D">
      <w:pPr>
        <w:rPr>
          <w:sz w:val="14"/>
        </w:rPr>
      </w:pPr>
      <w:r w:rsidRPr="000133E8">
        <w:rPr>
          <w:sz w:val="14"/>
        </w:rPr>
        <w:t>Nicholas Lardy, senior fellow at the Peterson Institute for International Economics, said the US was exaggerating the FTT issue.</w:t>
      </w:r>
    </w:p>
    <w:p w:rsidR="00EF298D" w:rsidRPr="00E60B19" w:rsidRDefault="00EF298D" w:rsidP="00EF298D">
      <w:pPr>
        <w:rPr>
          <w:sz w:val="14"/>
        </w:rPr>
      </w:pPr>
      <w:r w:rsidRPr="000133E8">
        <w:rPr>
          <w:sz w:val="14"/>
        </w:rPr>
        <w:t>“</w:t>
      </w:r>
      <w:r w:rsidRPr="000133E8">
        <w:rPr>
          <w:rStyle w:val="StyleUnderline"/>
        </w:rPr>
        <w:t>There has been a problem for years</w:t>
      </w:r>
      <w:r w:rsidRPr="000133E8">
        <w:rPr>
          <w:sz w:val="14"/>
        </w:rPr>
        <w:t xml:space="preserve"> </w:t>
      </w:r>
      <w:r w:rsidRPr="000133E8">
        <w:rPr>
          <w:rStyle w:val="Emphasis"/>
        </w:rPr>
        <w:t>that firms</w:t>
      </w:r>
      <w:r w:rsidRPr="000133E8">
        <w:rPr>
          <w:sz w:val="14"/>
        </w:rPr>
        <w:t xml:space="preserve"> </w:t>
      </w:r>
      <w:r w:rsidRPr="000133E8">
        <w:rPr>
          <w:rStyle w:val="StyleUnderline"/>
        </w:rPr>
        <w:t xml:space="preserve">don’t want to </w:t>
      </w:r>
      <w:r w:rsidRPr="000133E8">
        <w:rPr>
          <w:rStyle w:val="Emphasis"/>
        </w:rPr>
        <w:t>supply</w:t>
      </w:r>
      <w:r w:rsidRPr="000133E8">
        <w:rPr>
          <w:sz w:val="14"/>
        </w:rPr>
        <w:t xml:space="preserve"> the </w:t>
      </w:r>
      <w:r w:rsidRPr="000133E8">
        <w:rPr>
          <w:rStyle w:val="Emphasis"/>
        </w:rPr>
        <w:t>information</w:t>
      </w:r>
      <w:r w:rsidRPr="000133E8">
        <w:rPr>
          <w:sz w:val="14"/>
        </w:rPr>
        <w:t xml:space="preserve"> </w:t>
      </w:r>
      <w:r w:rsidRPr="000133E8">
        <w:rPr>
          <w:rStyle w:val="StyleUnderline"/>
        </w:rPr>
        <w:t>on</w:t>
      </w:r>
      <w:r w:rsidRPr="000133E8">
        <w:rPr>
          <w:sz w:val="14"/>
        </w:rPr>
        <w:t xml:space="preserve"> forced </w:t>
      </w:r>
      <w:r w:rsidRPr="000133E8">
        <w:rPr>
          <w:rStyle w:val="Emphasis"/>
        </w:rPr>
        <w:t>tech transfer</w:t>
      </w:r>
      <w:r w:rsidRPr="000133E8">
        <w:rPr>
          <w:sz w:val="14"/>
        </w:rPr>
        <w:t xml:space="preserve"> </w:t>
      </w:r>
      <w:r w:rsidRPr="000133E8">
        <w:rPr>
          <w:rStyle w:val="StyleUnderline"/>
        </w:rPr>
        <w:t>that the USTR needs to bring a</w:t>
      </w:r>
      <w:r w:rsidRPr="000133E8">
        <w:rPr>
          <w:sz w:val="14"/>
        </w:rPr>
        <w:t xml:space="preserve"> World Trade Organisation [</w:t>
      </w:r>
      <w:r w:rsidRPr="000133E8">
        <w:rPr>
          <w:rStyle w:val="Emphasis"/>
        </w:rPr>
        <w:t>WTO</w:t>
      </w:r>
      <w:r w:rsidRPr="000133E8">
        <w:rPr>
          <w:sz w:val="14"/>
        </w:rPr>
        <w:t xml:space="preserve">] </w:t>
      </w:r>
      <w:r w:rsidRPr="000133E8">
        <w:rPr>
          <w:rStyle w:val="Emphasis"/>
        </w:rPr>
        <w:t>case</w:t>
      </w:r>
      <w:r w:rsidRPr="000133E8">
        <w:rPr>
          <w:sz w:val="14"/>
        </w:rPr>
        <w:t xml:space="preserve">, </w:t>
      </w:r>
      <w:r w:rsidRPr="000133E8">
        <w:rPr>
          <w:rStyle w:val="StyleUnderline"/>
        </w:rPr>
        <w:t>because they fear</w:t>
      </w:r>
      <w:r w:rsidRPr="000133E8">
        <w:rPr>
          <w:sz w:val="14"/>
        </w:rPr>
        <w:t xml:space="preserve"> </w:t>
      </w:r>
      <w:r w:rsidRPr="000133E8">
        <w:rPr>
          <w:rStyle w:val="Emphasis"/>
        </w:rPr>
        <w:t>retaliation</w:t>
      </w:r>
      <w:r w:rsidRPr="000133E8">
        <w:rPr>
          <w:sz w:val="14"/>
        </w:rPr>
        <w:t xml:space="preserve"> </w:t>
      </w:r>
      <w:r w:rsidRPr="000133E8">
        <w:rPr>
          <w:rStyle w:val="StyleUnderline"/>
        </w:rPr>
        <w:t xml:space="preserve">by the </w:t>
      </w:r>
      <w:r w:rsidRPr="000133E8">
        <w:rPr>
          <w:rStyle w:val="Emphasis"/>
        </w:rPr>
        <w:t>Chinese government</w:t>
      </w:r>
      <w:r w:rsidRPr="000133E8">
        <w:rPr>
          <w:sz w:val="14"/>
        </w:rPr>
        <w:t>,” Lardy said.</w:t>
      </w:r>
    </w:p>
    <w:p w:rsidR="00EF298D" w:rsidRDefault="00EF298D" w:rsidP="00EF298D">
      <w:pPr>
        <w:rPr>
          <w:sz w:val="16"/>
        </w:rPr>
      </w:pPr>
    </w:p>
    <w:p w:rsidR="00EF298D" w:rsidRDefault="00EF298D" w:rsidP="00EF298D">
      <w:pPr>
        <w:pStyle w:val="Heading4"/>
      </w:pPr>
      <w:r>
        <w:t>4] New DOJ China Initiative solves espionage</w:t>
      </w:r>
    </w:p>
    <w:p w:rsidR="00EF298D" w:rsidRDefault="00EF298D" w:rsidP="00EF298D">
      <w:r w:rsidRPr="008070AB">
        <w:rPr>
          <w:rStyle w:val="Heading4Char"/>
        </w:rPr>
        <w:t>Cass and Gardner 20</w:t>
      </w:r>
      <w:r w:rsidRPr="008070AB">
        <w:t xml:space="preserve"> </w:t>
      </w:r>
      <w:r>
        <w:t>–</w:t>
      </w:r>
      <w:r w:rsidRPr="008070AB">
        <w:t xml:space="preserve"> Cass served as an Assistant United States Attorney in the Financial Fraud and Corruption Unit of the U.S. Attorney’s Office for the District of Puerto Rico before working at the DOJ in Washington</w:t>
      </w:r>
      <w:r>
        <w:t xml:space="preserve">, </w:t>
      </w:r>
      <w:r w:rsidRPr="008070AB">
        <w:t>Gardner served for two years as a law clerk for the Hon. Edward J. Damich, Chief Judge of the U.S. Court of Federal Claims that has nationwide jurisdiction over various federal government contract and IP disputes. Following his clerkship, he worked as an associate in the Washington D.C. office of a large general practice firm, where he focused on IP protection and enforcement</w:t>
      </w:r>
    </w:p>
    <w:p w:rsidR="00EF298D" w:rsidRPr="008070AB" w:rsidRDefault="00EF298D" w:rsidP="00EF298D">
      <w:r w:rsidRPr="008070AB">
        <w:t xml:space="preserve">Luke Cass and Stephen J. Gardner, “The China Initiative: Combating Economic Espionage and Trade Secret Exfiltration”, Quarles &amp; Brady LLP, 02-09-2020, </w:t>
      </w:r>
      <w:hyperlink r:id="rId230" w:history="1">
        <w:r w:rsidRPr="008070AB">
          <w:rPr>
            <w:rStyle w:val="Hyperlink"/>
          </w:rPr>
          <w:t>https://www.lexology.com/library/detail.aspx?g=e7563670-356c-41fa-8ecf-734a400d2b82</w:t>
        </w:r>
      </w:hyperlink>
    </w:p>
    <w:p w:rsidR="00EF298D" w:rsidRPr="001B7233" w:rsidRDefault="00EF298D" w:rsidP="00EF298D">
      <w:pPr>
        <w:rPr>
          <w:sz w:val="16"/>
        </w:rPr>
      </w:pPr>
      <w:r w:rsidRPr="001B7233">
        <w:rPr>
          <w:rStyle w:val="StyleUnderline"/>
        </w:rPr>
        <w:t>Open innovation is a key ingredient to the development of valuable intellectual property</w:t>
      </w:r>
      <w:r w:rsidRPr="001B7233">
        <w:rPr>
          <w:sz w:val="16"/>
        </w:rPr>
        <w:t xml:space="preserve">. Research institutions, universities, and private businesses work in close collaboration with one another, sharing confidential business information, processes, and trade secrets in order to create content. </w:t>
      </w:r>
      <w:r w:rsidRPr="001B7233">
        <w:rPr>
          <w:rStyle w:val="StyleUnderline"/>
        </w:rPr>
        <w:t>But while open innovation is a boon to creativity it is also a vulnerable entry point for bad actors to exploit the open and collaborative mindset of research-focused institutions</w:t>
      </w:r>
      <w:r w:rsidRPr="001B7233">
        <w:rPr>
          <w:sz w:val="16"/>
        </w:rPr>
        <w:t xml:space="preserve"> (like universities) </w:t>
      </w:r>
      <w:r w:rsidRPr="001B7233">
        <w:rPr>
          <w:rStyle w:val="StyleUnderline"/>
        </w:rPr>
        <w:t>or the faith in contractual confidentiality obligations that many companies rely upon to conduct business</w:t>
      </w:r>
      <w:r w:rsidRPr="001B7233">
        <w:rPr>
          <w:sz w:val="16"/>
        </w:rPr>
        <w:t xml:space="preserve">. </w:t>
      </w:r>
      <w:r w:rsidRPr="001B7233">
        <w:rPr>
          <w:rStyle w:val="Emphasis"/>
        </w:rPr>
        <w:t>Bad actors</w:t>
      </w:r>
      <w:r w:rsidRPr="001B7233">
        <w:rPr>
          <w:sz w:val="16"/>
        </w:rPr>
        <w:t xml:space="preserve"> </w:t>
      </w:r>
      <w:r w:rsidRPr="001B7233">
        <w:rPr>
          <w:rStyle w:val="StyleUnderline"/>
        </w:rPr>
        <w:t>leverage the false sense of security and trust that collaborative entities have, in order to gain competitive advantages and profit from the efforts and resources invested by others in innovation</w:t>
      </w:r>
      <w:r w:rsidRPr="001B7233">
        <w:rPr>
          <w:sz w:val="16"/>
        </w:rPr>
        <w:t xml:space="preserve">. In other instances, </w:t>
      </w:r>
      <w:r w:rsidRPr="001B7233">
        <w:rPr>
          <w:rStyle w:val="StyleUnderline"/>
        </w:rPr>
        <w:t>these</w:t>
      </w:r>
      <w:r w:rsidRPr="001B7233">
        <w:rPr>
          <w:sz w:val="16"/>
        </w:rPr>
        <w:t xml:space="preserve"> “</w:t>
      </w:r>
      <w:r w:rsidRPr="001B7233">
        <w:rPr>
          <w:rStyle w:val="StyleUnderline"/>
        </w:rPr>
        <w:t>bad actors</w:t>
      </w:r>
      <w:r w:rsidRPr="001B7233">
        <w:rPr>
          <w:sz w:val="16"/>
        </w:rPr>
        <w:t xml:space="preserve">” </w:t>
      </w:r>
      <w:r w:rsidRPr="001B7233">
        <w:rPr>
          <w:rStyle w:val="StyleUnderline"/>
        </w:rPr>
        <w:t>may not even be absconding with innovations with a malicious mindset</w:t>
      </w:r>
      <w:r w:rsidRPr="001B7233">
        <w:rPr>
          <w:sz w:val="16"/>
        </w:rPr>
        <w:t xml:space="preserve">; </w:t>
      </w:r>
      <w:r w:rsidRPr="001B7233">
        <w:rPr>
          <w:rStyle w:val="StyleUnderline"/>
        </w:rPr>
        <w:t>rather many instances of</w:t>
      </w:r>
      <w:r w:rsidRPr="001B7233">
        <w:rPr>
          <w:sz w:val="16"/>
        </w:rPr>
        <w:t xml:space="preserve"> </w:t>
      </w:r>
      <w:r w:rsidRPr="001B7233">
        <w:rPr>
          <w:rStyle w:val="Emphasis"/>
        </w:rPr>
        <w:t>stolen IP</w:t>
      </w:r>
      <w:r w:rsidRPr="001B7233">
        <w:rPr>
          <w:sz w:val="16"/>
        </w:rPr>
        <w:t xml:space="preserve"> </w:t>
      </w:r>
      <w:r w:rsidRPr="001B7233">
        <w:rPr>
          <w:rStyle w:val="StyleUnderline"/>
        </w:rPr>
        <w:t>result from mere willful ignorance of intellectual property rights or export control regulations</w:t>
      </w:r>
      <w:r w:rsidRPr="001B7233">
        <w:rPr>
          <w:sz w:val="16"/>
        </w:rPr>
        <w:t xml:space="preserve">, </w:t>
      </w:r>
      <w:r w:rsidRPr="001B7233">
        <w:rPr>
          <w:rStyle w:val="StyleUnderline"/>
        </w:rPr>
        <w:t>or from a cultivated sense of false entitlement</w:t>
      </w:r>
      <w:r w:rsidRPr="001B7233">
        <w:rPr>
          <w:sz w:val="16"/>
        </w:rPr>
        <w:t>. Regardless of the intentions, theft of proprietary information and innovations is very real and becoming more widespread. “Discoveries that took years of work and millions of dollars in investment here in the United States can be stolen by computer hackers or carried out the door by an employee in a matter of minutes,” said a former U.S. Attorney General.</w:t>
      </w:r>
    </w:p>
    <w:p w:rsidR="00EF298D" w:rsidRPr="001B7233" w:rsidRDefault="00EF298D" w:rsidP="00EF298D">
      <w:pPr>
        <w:rPr>
          <w:sz w:val="16"/>
        </w:rPr>
      </w:pPr>
      <w:r w:rsidRPr="001B7233">
        <w:rPr>
          <w:rStyle w:val="StyleUnderline"/>
        </w:rPr>
        <w:t>Several recent U.S. government findings have placed the blame for some of the most significant threats to domestic intellectual property at bad actors in the People’s Republic of China</w:t>
      </w:r>
      <w:r w:rsidRPr="001B7233">
        <w:rPr>
          <w:sz w:val="16"/>
        </w:rPr>
        <w:t>. A </w:t>
      </w:r>
      <w:hyperlink r:id="rId231" w:tgtFrame="_blank" w:history="1">
        <w:r w:rsidRPr="001B7233">
          <w:rPr>
            <w:rStyle w:val="Hyperlink"/>
            <w:sz w:val="16"/>
          </w:rPr>
          <w:t>report</w:t>
        </w:r>
      </w:hyperlink>
      <w:r w:rsidRPr="001B7233">
        <w:rPr>
          <w:sz w:val="16"/>
        </w:rPr>
        <w:t> by U.S. Trade Representative Robert Lighthizer found that Chinese sponsorship of hacking into American businesses and commercial networks has been taking place for more than a decade and posed a significant threat to our nation’s economic prosperity and competitiveness. The White House Office of Trade and Manufacturing Policy also reported on “How China’s Economic Aggression Threatens the Technologies and Intellectual Property of the United States and the World,” documenting “the two major strategies and various acts, policies, and practices Chinese industrial policy uses in seeking to acquire the intellectual property and technologies of the world and to capture the emerging high-technology industries that will drive future economic growth.”</w:t>
      </w:r>
    </w:p>
    <w:p w:rsidR="00EF298D" w:rsidRPr="001B7233" w:rsidRDefault="00EF298D" w:rsidP="00EF298D">
      <w:pPr>
        <w:rPr>
          <w:rStyle w:val="Emphasis"/>
        </w:rPr>
      </w:pPr>
      <w:r w:rsidRPr="001B7233">
        <w:rPr>
          <w:rStyle w:val="Emphasis"/>
        </w:rPr>
        <w:t>DOJ China Initiative</w:t>
      </w:r>
    </w:p>
    <w:p w:rsidR="00EF298D" w:rsidRPr="001B7233" w:rsidRDefault="00EF298D" w:rsidP="00EF298D">
      <w:pPr>
        <w:rPr>
          <w:sz w:val="16"/>
        </w:rPr>
      </w:pPr>
      <w:r w:rsidRPr="001B7233">
        <w:rPr>
          <w:rStyle w:val="StyleUnderline"/>
        </w:rPr>
        <w:t>In order to combat these economic espionage threats</w:t>
      </w:r>
      <w:r w:rsidRPr="001B7233">
        <w:rPr>
          <w:sz w:val="16"/>
        </w:rPr>
        <w:t xml:space="preserve">, on November 1, 2018, </w:t>
      </w:r>
      <w:r w:rsidRPr="001B7233">
        <w:rPr>
          <w:rStyle w:val="StyleUnderline"/>
        </w:rPr>
        <w:t>the U.S. Department of Justice</w:t>
      </w:r>
      <w:r w:rsidRPr="001B7233">
        <w:rPr>
          <w:sz w:val="16"/>
        </w:rPr>
        <w:t xml:space="preserve"> (</w:t>
      </w:r>
      <w:r w:rsidRPr="001B7233">
        <w:rPr>
          <w:rStyle w:val="Emphasis"/>
        </w:rPr>
        <w:t>DOJ</w:t>
      </w:r>
      <w:r w:rsidRPr="001B7233">
        <w:rPr>
          <w:sz w:val="16"/>
        </w:rPr>
        <w:t>) </w:t>
      </w:r>
      <w:hyperlink r:id="rId232" w:tgtFrame="_blank" w:history="1">
        <w:r w:rsidRPr="001B7233">
          <w:rPr>
            <w:rStyle w:val="StyleUnderline"/>
          </w:rPr>
          <w:t>announced</w:t>
        </w:r>
      </w:hyperlink>
      <w:r w:rsidRPr="001B7233">
        <w:rPr>
          <w:rStyle w:val="StyleUnderline"/>
        </w:rPr>
        <w:t> the “China Initiative” “focused on preventing and prosecuting thefts of American technology and intellectual property for the benefit of China</w:t>
      </w:r>
      <w:r w:rsidRPr="001B7233">
        <w:rPr>
          <w:sz w:val="16"/>
        </w:rPr>
        <w:t>.”</w:t>
      </w:r>
    </w:p>
    <w:p w:rsidR="00EF298D" w:rsidRPr="001B7233" w:rsidRDefault="00EF298D" w:rsidP="00EF298D">
      <w:pPr>
        <w:rPr>
          <w:sz w:val="16"/>
        </w:rPr>
      </w:pPr>
      <w:r w:rsidRPr="001B7233">
        <w:rPr>
          <w:rStyle w:val="StyleUnderline"/>
        </w:rPr>
        <w:t>The Initiative reflects the DOJ’s strategic priority of countering Chinese national security threats and reinforces the President’s overall national security strategy</w:t>
      </w:r>
      <w:r w:rsidRPr="001B7233">
        <w:rPr>
          <w:sz w:val="16"/>
        </w:rPr>
        <w:t>. The Attorney General has set the following goals for the Initiative:</w:t>
      </w:r>
    </w:p>
    <w:p w:rsidR="00EF298D" w:rsidRPr="001B7233" w:rsidRDefault="00EF298D" w:rsidP="00EF298D">
      <w:pPr>
        <w:pStyle w:val="ListParagraph"/>
        <w:numPr>
          <w:ilvl w:val="0"/>
          <w:numId w:val="30"/>
        </w:numPr>
        <w:rPr>
          <w:sz w:val="16"/>
        </w:rPr>
      </w:pPr>
      <w:r w:rsidRPr="001B7233">
        <w:rPr>
          <w:rStyle w:val="StyleUnderline"/>
        </w:rPr>
        <w:t>Identify priority trade secret theft cases</w:t>
      </w:r>
      <w:r w:rsidRPr="001B7233">
        <w:rPr>
          <w:sz w:val="16"/>
        </w:rPr>
        <w:t>, ensure that investigations are adequately resourced; and work to bring them to fruition in a timely manner and according to the facts and applicable law;</w:t>
      </w:r>
    </w:p>
    <w:p w:rsidR="00EF298D" w:rsidRPr="001B7233" w:rsidRDefault="00EF298D" w:rsidP="00EF298D">
      <w:pPr>
        <w:pStyle w:val="ListParagraph"/>
        <w:numPr>
          <w:ilvl w:val="0"/>
          <w:numId w:val="30"/>
        </w:numPr>
        <w:rPr>
          <w:sz w:val="16"/>
        </w:rPr>
      </w:pPr>
      <w:r w:rsidRPr="001B7233">
        <w:rPr>
          <w:rStyle w:val="StyleUnderline"/>
        </w:rPr>
        <w:t>Develop an enforcement strategy concerning non-traditional collectors</w:t>
      </w:r>
      <w:r w:rsidRPr="001B7233">
        <w:rPr>
          <w:sz w:val="16"/>
        </w:rPr>
        <w:t xml:space="preserve"> (e.g., researchers in labs, universities, and the defense industrial base) </w:t>
      </w:r>
      <w:r w:rsidRPr="001B7233">
        <w:rPr>
          <w:rStyle w:val="StyleUnderline"/>
        </w:rPr>
        <w:t>that are being coopted into transferring technology contrary to U.S. interests</w:t>
      </w:r>
      <w:r w:rsidRPr="001B7233">
        <w:rPr>
          <w:sz w:val="16"/>
        </w:rPr>
        <w:t>;</w:t>
      </w:r>
    </w:p>
    <w:p w:rsidR="00EF298D" w:rsidRPr="001B7233" w:rsidRDefault="00EF298D" w:rsidP="00EF298D">
      <w:pPr>
        <w:pStyle w:val="ListParagraph"/>
        <w:numPr>
          <w:ilvl w:val="0"/>
          <w:numId w:val="30"/>
        </w:numPr>
        <w:rPr>
          <w:sz w:val="16"/>
        </w:rPr>
      </w:pPr>
      <w:r w:rsidRPr="001B7233">
        <w:rPr>
          <w:rStyle w:val="StyleUnderline"/>
        </w:rPr>
        <w:t>Educate colleges and universities about potential threats</w:t>
      </w:r>
      <w:r w:rsidRPr="001B7233">
        <w:rPr>
          <w:sz w:val="16"/>
        </w:rPr>
        <w:t xml:space="preserve"> to academic freedom and open discourse from influence efforts on campus;</w:t>
      </w:r>
    </w:p>
    <w:p w:rsidR="00EF298D" w:rsidRPr="001B7233" w:rsidRDefault="00EF298D" w:rsidP="00EF298D">
      <w:pPr>
        <w:pStyle w:val="ListParagraph"/>
        <w:numPr>
          <w:ilvl w:val="0"/>
          <w:numId w:val="30"/>
        </w:numPr>
        <w:rPr>
          <w:sz w:val="16"/>
        </w:rPr>
      </w:pPr>
      <w:r w:rsidRPr="001B7233">
        <w:rPr>
          <w:rStyle w:val="StyleUnderline"/>
        </w:rPr>
        <w:t>Apply the Foreign Agents Registration Act to unregistered agents seeking to advance China’s political agenda, bringing enforcement actions when appropriate</w:t>
      </w:r>
      <w:r w:rsidRPr="001B7233">
        <w:rPr>
          <w:sz w:val="16"/>
        </w:rPr>
        <w:t>;</w:t>
      </w:r>
    </w:p>
    <w:p w:rsidR="00EF298D" w:rsidRPr="001B7233" w:rsidRDefault="00EF298D" w:rsidP="00EF298D">
      <w:pPr>
        <w:pStyle w:val="ListParagraph"/>
        <w:numPr>
          <w:ilvl w:val="0"/>
          <w:numId w:val="30"/>
        </w:numPr>
        <w:rPr>
          <w:sz w:val="16"/>
        </w:rPr>
      </w:pPr>
      <w:r w:rsidRPr="001B7233">
        <w:rPr>
          <w:rStyle w:val="StyleUnderline"/>
        </w:rPr>
        <w:t>Equip the nation’s U.S. Attorneys with intelligence and materials they can use to raise awareness of these threats within their Districts and support their outreach efforts</w:t>
      </w:r>
      <w:r w:rsidRPr="001B7233">
        <w:rPr>
          <w:sz w:val="16"/>
        </w:rPr>
        <w:t>;</w:t>
      </w:r>
    </w:p>
    <w:p w:rsidR="00EF298D" w:rsidRPr="001B7233" w:rsidRDefault="00EF298D" w:rsidP="00EF298D">
      <w:pPr>
        <w:pStyle w:val="ListParagraph"/>
        <w:numPr>
          <w:ilvl w:val="0"/>
          <w:numId w:val="30"/>
        </w:numPr>
        <w:rPr>
          <w:sz w:val="16"/>
          <w:szCs w:val="16"/>
        </w:rPr>
      </w:pPr>
      <w:r w:rsidRPr="001B7233">
        <w:rPr>
          <w:sz w:val="16"/>
          <w:szCs w:val="16"/>
        </w:rPr>
        <w:t>Implement the Foreign Investment Risk Review Modernization Act (FIRMA) for DOJ (including by working with Treasury to develop regulations under the statute and prepare for increased workflow);</w:t>
      </w:r>
    </w:p>
    <w:p w:rsidR="00EF298D" w:rsidRPr="001B7233" w:rsidRDefault="00EF298D" w:rsidP="00EF298D">
      <w:pPr>
        <w:pStyle w:val="ListParagraph"/>
        <w:numPr>
          <w:ilvl w:val="0"/>
          <w:numId w:val="30"/>
        </w:numPr>
        <w:rPr>
          <w:sz w:val="16"/>
        </w:rPr>
      </w:pPr>
      <w:r w:rsidRPr="001B7233">
        <w:rPr>
          <w:rStyle w:val="StyleUnderline"/>
        </w:rPr>
        <w:t>Identify opportunities to better address supply chain threats</w:t>
      </w:r>
      <w:r w:rsidRPr="001B7233">
        <w:rPr>
          <w:sz w:val="16"/>
        </w:rPr>
        <w:t>, especially ones impacting the telecommunications sector, prior to the transition to 5G networks;</w:t>
      </w:r>
    </w:p>
    <w:p w:rsidR="00EF298D" w:rsidRDefault="00EF298D" w:rsidP="00EF298D">
      <w:pPr>
        <w:pStyle w:val="ListParagraph"/>
        <w:numPr>
          <w:ilvl w:val="0"/>
          <w:numId w:val="30"/>
        </w:numPr>
        <w:rPr>
          <w:sz w:val="16"/>
        </w:rPr>
      </w:pPr>
      <w:r w:rsidRPr="001B7233">
        <w:rPr>
          <w:rStyle w:val="StyleUnderline"/>
        </w:rPr>
        <w:t>Identify Foreign Corrupt Practices Act (FCPA) cases involving Chinese companies that compete with American businesses</w:t>
      </w:r>
      <w:r w:rsidRPr="001B7233">
        <w:rPr>
          <w:sz w:val="16"/>
        </w:rPr>
        <w:t>;</w:t>
      </w:r>
    </w:p>
    <w:p w:rsidR="00EF298D" w:rsidRPr="001B7233" w:rsidRDefault="00EF298D" w:rsidP="00EF298D">
      <w:pPr>
        <w:pStyle w:val="ListParagraph"/>
        <w:numPr>
          <w:ilvl w:val="0"/>
          <w:numId w:val="30"/>
        </w:numPr>
        <w:rPr>
          <w:sz w:val="16"/>
        </w:rPr>
      </w:pPr>
      <w:r w:rsidRPr="001B7233">
        <w:rPr>
          <w:rStyle w:val="StyleUnderline"/>
        </w:rPr>
        <w:t>Increase efforts to improve Chinese responses to requests under the Mutual Legal Assistance Agreement</w:t>
      </w:r>
      <w:r w:rsidRPr="001B7233">
        <w:t xml:space="preserve"> (MLAA) with the United States; </w:t>
      </w:r>
      <w:r w:rsidRPr="001B7233">
        <w:rPr>
          <w:rStyle w:val="StyleUnderline"/>
        </w:rPr>
        <w:t>and</w:t>
      </w:r>
    </w:p>
    <w:p w:rsidR="00EF298D" w:rsidRPr="001B7233" w:rsidRDefault="00EF298D" w:rsidP="00EF298D">
      <w:pPr>
        <w:pStyle w:val="ListParagraph"/>
        <w:numPr>
          <w:ilvl w:val="0"/>
          <w:numId w:val="30"/>
        </w:numPr>
        <w:rPr>
          <w:sz w:val="16"/>
        </w:rPr>
      </w:pPr>
      <w:r w:rsidRPr="001B7233">
        <w:rPr>
          <w:rStyle w:val="StyleUnderline"/>
        </w:rPr>
        <w:t>Evaluate whether additional legislative and administrative authorities are required to protect our national assets from foreign economic aggression</w:t>
      </w:r>
      <w:r w:rsidRPr="001B7233">
        <w:rPr>
          <w:sz w:val="16"/>
        </w:rPr>
        <w:t>.</w:t>
      </w:r>
    </w:p>
    <w:p w:rsidR="00EF298D" w:rsidRPr="001B7233" w:rsidRDefault="00EF298D" w:rsidP="00EF298D">
      <w:pPr>
        <w:rPr>
          <w:sz w:val="16"/>
          <w:szCs w:val="16"/>
        </w:rPr>
      </w:pPr>
      <w:r w:rsidRPr="001B7233">
        <w:rPr>
          <w:sz w:val="16"/>
          <w:szCs w:val="16"/>
        </w:rPr>
        <w:t>Cases on the Rise</w:t>
      </w:r>
    </w:p>
    <w:p w:rsidR="00EF298D" w:rsidRPr="001B7233" w:rsidRDefault="00EF298D" w:rsidP="00EF298D">
      <w:pPr>
        <w:rPr>
          <w:sz w:val="16"/>
        </w:rPr>
      </w:pPr>
      <w:r w:rsidRPr="001B7233">
        <w:rPr>
          <w:rStyle w:val="StyleUnderline"/>
        </w:rPr>
        <w:t>From 2013 to 2016</w:t>
      </w:r>
      <w:r w:rsidRPr="001B7233">
        <w:rPr>
          <w:sz w:val="16"/>
        </w:rPr>
        <w:t xml:space="preserve">, </w:t>
      </w:r>
      <w:r w:rsidRPr="001B7233">
        <w:rPr>
          <w:rStyle w:val="StyleUnderline"/>
        </w:rPr>
        <w:t>the DOJ</w:t>
      </w:r>
      <w:r w:rsidRPr="001B7233">
        <w:rPr>
          <w:sz w:val="16"/>
        </w:rPr>
        <w:t xml:space="preserve"> </w:t>
      </w:r>
      <w:r w:rsidRPr="001B7233">
        <w:rPr>
          <w:rStyle w:val="Emphasis"/>
        </w:rPr>
        <w:t>did not charge a single person</w:t>
      </w:r>
      <w:r w:rsidRPr="001B7233">
        <w:rPr>
          <w:sz w:val="16"/>
        </w:rPr>
        <w:t xml:space="preserve"> </w:t>
      </w:r>
      <w:r w:rsidRPr="001B7233">
        <w:rPr>
          <w:rStyle w:val="StyleUnderline"/>
        </w:rPr>
        <w:t>with spying for China</w:t>
      </w:r>
      <w:r w:rsidRPr="001B7233">
        <w:rPr>
          <w:sz w:val="16"/>
        </w:rPr>
        <w:t xml:space="preserve">. </w:t>
      </w:r>
      <w:r w:rsidRPr="001B7233">
        <w:rPr>
          <w:rStyle w:val="StyleUnderline"/>
        </w:rPr>
        <w:t>Since announcing its “China Initiative” last year, however, it has filed</w:t>
      </w:r>
      <w:r w:rsidRPr="001B7233">
        <w:rPr>
          <w:sz w:val="16"/>
        </w:rPr>
        <w:t xml:space="preserve"> </w:t>
      </w:r>
      <w:r w:rsidRPr="001B7233">
        <w:rPr>
          <w:rStyle w:val="Emphasis"/>
        </w:rPr>
        <w:t>over 20 criminal cases</w:t>
      </w:r>
      <w:r w:rsidRPr="001B7233">
        <w:rPr>
          <w:sz w:val="16"/>
        </w:rPr>
        <w:t xml:space="preserve"> </w:t>
      </w:r>
      <w:r w:rsidRPr="001B7233">
        <w:rPr>
          <w:rStyle w:val="StyleUnderline"/>
        </w:rPr>
        <w:t>pertaining to economic espionage</w:t>
      </w:r>
      <w:r w:rsidRPr="001B7233">
        <w:rPr>
          <w:sz w:val="16"/>
        </w:rPr>
        <w:t xml:space="preserve">, </w:t>
      </w:r>
      <w:r w:rsidRPr="001B7233">
        <w:rPr>
          <w:rStyle w:val="StyleUnderline"/>
        </w:rPr>
        <w:t>trade secret theft</w:t>
      </w:r>
      <w:r w:rsidRPr="001B7233">
        <w:rPr>
          <w:sz w:val="16"/>
        </w:rPr>
        <w:t xml:space="preserve">, </w:t>
      </w:r>
      <w:r w:rsidRPr="001B7233">
        <w:rPr>
          <w:rStyle w:val="StyleUnderline"/>
        </w:rPr>
        <w:t>and export controls</w:t>
      </w:r>
      <w:r w:rsidRPr="001B7233">
        <w:rPr>
          <w:sz w:val="16"/>
        </w:rPr>
        <w:t xml:space="preserve">. In addition, out of a heightened scrutiny of vulnerabilities in the nation’s university system, </w:t>
      </w:r>
      <w:r w:rsidRPr="001B7233">
        <w:rPr>
          <w:rStyle w:val="StyleUnderline"/>
        </w:rPr>
        <w:t>the Department of Education,</w:t>
      </w:r>
      <w:r w:rsidRPr="001B7233">
        <w:rPr>
          <w:sz w:val="16"/>
        </w:rPr>
        <w:t xml:space="preserve"> </w:t>
      </w:r>
      <w:r w:rsidRPr="001B7233">
        <w:rPr>
          <w:rStyle w:val="StyleUnderline"/>
        </w:rPr>
        <w:t>NIH</w:t>
      </w:r>
      <w:r w:rsidRPr="001B7233">
        <w:rPr>
          <w:sz w:val="16"/>
        </w:rPr>
        <w:t xml:space="preserve">, </w:t>
      </w:r>
      <w:r w:rsidRPr="001B7233">
        <w:rPr>
          <w:rStyle w:val="StyleUnderline"/>
        </w:rPr>
        <w:t>and other Federal agencies that regulate or fund Universities have begun increasing efforts to dig deeper into researchers’ relationships with China</w:t>
      </w:r>
      <w:r w:rsidRPr="001B7233">
        <w:rPr>
          <w:sz w:val="16"/>
        </w:rPr>
        <w:t xml:space="preserve">. While </w:t>
      </w:r>
      <w:r w:rsidRPr="001B7233">
        <w:rPr>
          <w:rStyle w:val="StyleUnderline"/>
        </w:rPr>
        <w:t>these efforts</w:t>
      </w:r>
      <w:r w:rsidRPr="001B7233">
        <w:rPr>
          <w:sz w:val="16"/>
        </w:rPr>
        <w:t xml:space="preserve"> have not necessarily resulting in charging individuals with “spying,” they </w:t>
      </w:r>
      <w:r w:rsidRPr="001B7233">
        <w:rPr>
          <w:rStyle w:val="StyleUnderline"/>
        </w:rPr>
        <w:t>have led to</w:t>
      </w:r>
      <w:r w:rsidRPr="001B7233">
        <w:rPr>
          <w:sz w:val="16"/>
        </w:rPr>
        <w:t xml:space="preserve"> </w:t>
      </w:r>
      <w:r w:rsidRPr="001B7233">
        <w:rPr>
          <w:rStyle w:val="Emphasis"/>
        </w:rPr>
        <w:t>financial sanctions and arrests</w:t>
      </w:r>
      <w:r w:rsidRPr="001B7233">
        <w:rPr>
          <w:sz w:val="16"/>
        </w:rPr>
        <w:t xml:space="preserve"> </w:t>
      </w:r>
      <w:r w:rsidRPr="001B7233">
        <w:rPr>
          <w:rStyle w:val="StyleUnderline"/>
        </w:rPr>
        <w:t>of U.S. citizens affiliated with U.S. universities based on lesser charges</w:t>
      </w:r>
      <w:r w:rsidRPr="001B7233">
        <w:rPr>
          <w:sz w:val="16"/>
        </w:rPr>
        <w:t>.</w:t>
      </w:r>
    </w:p>
    <w:p w:rsidR="00EF298D" w:rsidRPr="001B7233" w:rsidRDefault="00EF298D" w:rsidP="00EF298D">
      <w:pPr>
        <w:rPr>
          <w:sz w:val="16"/>
          <w:szCs w:val="16"/>
        </w:rPr>
      </w:pPr>
      <w:r w:rsidRPr="001B7233">
        <w:rPr>
          <w:sz w:val="16"/>
          <w:szCs w:val="16"/>
        </w:rPr>
        <w:t>Economic sanctions have been a foreign policy tool since as early as 1917 with the passage of the Trading with the Enemy Act. However, today the primary criminal statutory enforcement tool is the International Emergency Economic Powers Act (IEEPA), which grants the President broad emergency powers to impose restrictions on property in international trade. 50 U.S.C. § 1702(a)(1)(B).</w:t>
      </w:r>
    </w:p>
    <w:p w:rsidR="00EF298D" w:rsidRPr="001B7233" w:rsidRDefault="00EF298D" w:rsidP="00EF298D">
      <w:pPr>
        <w:rPr>
          <w:sz w:val="16"/>
          <w:szCs w:val="16"/>
        </w:rPr>
      </w:pPr>
      <w:r w:rsidRPr="001B7233">
        <w:rPr>
          <w:sz w:val="16"/>
          <w:szCs w:val="16"/>
        </w:rPr>
        <w:t>Export controls apply to a broad range of technological products, including physical shipments, cross-border electronic transmissions (such as by email or downloading from a remote computer server), and the disclosure of controlled technology to a non-U.S. citizen or permanent resident even if such transfers occur entirely outside of the United States. For those products that are implicated by the controls, a labyrinth of regulations exist that must be expertly navigated to avoid sanctions, including the Arms Export Control Act, the International Traffic in Arms Regulations (ITAR) administered by the Department of State’s Directorate of Defense Trade Controls; the Export Administration Regulations (EAR) administered by the Department of Commerce’s Bureau of Industry and Security; and the trade and economic sanctions programs and regulations administered by the Department of the Treasury’s Office of Foreign Assets Control. Certain restrictions are also country specific due to national security, foreign policy, nonproliferation, or other concerns. Violations of U.S. export control laws and regulations can result in variable civil penalties, including up to $500,000 per violation under the ITAR and up to $250,000 per violation under the EAR. Some also carry criminal penalties. For example, it is unlawful for a person to violate, attempt to violate, conspire, or cause a violation under the IEEPA and willful violations are criminal punishable by up to twenty years of imprisonment. 50 U.S.C. § 1705(a), (c).</w:t>
      </w:r>
    </w:p>
    <w:p w:rsidR="00EF298D" w:rsidRPr="001B7233" w:rsidRDefault="00EF298D" w:rsidP="00EF298D">
      <w:pPr>
        <w:rPr>
          <w:sz w:val="16"/>
        </w:rPr>
      </w:pPr>
      <w:r w:rsidRPr="001B7233">
        <w:rPr>
          <w:rStyle w:val="StyleUnderline"/>
        </w:rPr>
        <w:t>The Counterintelligence and Export Control Section of the National Security Division is responsible for</w:t>
      </w:r>
      <w:r w:rsidRPr="001B7233">
        <w:rPr>
          <w:sz w:val="16"/>
        </w:rPr>
        <w:t xml:space="preserve"> </w:t>
      </w:r>
      <w:r w:rsidRPr="001B7233">
        <w:rPr>
          <w:rStyle w:val="Emphasis"/>
        </w:rPr>
        <w:t>investigating and prosecuting</w:t>
      </w:r>
      <w:r w:rsidRPr="001B7233">
        <w:rPr>
          <w:sz w:val="16"/>
        </w:rPr>
        <w:t xml:space="preserve"> </w:t>
      </w:r>
      <w:r w:rsidRPr="001B7233">
        <w:rPr>
          <w:rStyle w:val="StyleUnderline"/>
        </w:rPr>
        <w:t>economic espionage matters</w:t>
      </w:r>
      <w:r w:rsidRPr="001B7233">
        <w:rPr>
          <w:sz w:val="16"/>
        </w:rPr>
        <w:t xml:space="preserve"> and criminal export violations of military and strategic commodities and technology. </w:t>
      </w:r>
      <w:r w:rsidRPr="001B7233">
        <w:rPr>
          <w:rStyle w:val="StyleUnderline"/>
        </w:rPr>
        <w:t>The DOJ’s “China Initiative” also formed a Working Group of United States Attorneys to provide guidance and advice</w:t>
      </w:r>
      <w:r w:rsidRPr="001B7233">
        <w:rPr>
          <w:sz w:val="16"/>
        </w:rPr>
        <w:t>.</w:t>
      </w:r>
    </w:p>
    <w:p w:rsidR="00EF298D" w:rsidRPr="001B7233" w:rsidRDefault="00EF298D" w:rsidP="00EF298D">
      <w:pPr>
        <w:rPr>
          <w:sz w:val="16"/>
        </w:rPr>
      </w:pPr>
      <w:r w:rsidRPr="001B7233">
        <w:rPr>
          <w:rStyle w:val="StyleUnderline"/>
        </w:rPr>
        <w:t>Federal agencies that support research at universities have also been taking efforts to ensure the research activities they support are free of inappropriate foreign involvement</w:t>
      </w:r>
      <w:r w:rsidRPr="001B7233">
        <w:rPr>
          <w:sz w:val="16"/>
        </w:rPr>
        <w:t xml:space="preserve">. For example, </w:t>
      </w:r>
      <w:r w:rsidRPr="001B7233">
        <w:rPr>
          <w:rStyle w:val="StyleUnderline"/>
        </w:rPr>
        <w:t>the Department of Education</w:t>
      </w:r>
      <w:r w:rsidRPr="001B7233">
        <w:rPr>
          <w:sz w:val="16"/>
        </w:rPr>
        <w:t xml:space="preserve"> has </w:t>
      </w:r>
      <w:r w:rsidRPr="001B7233">
        <w:rPr>
          <w:rStyle w:val="StyleUnderline"/>
        </w:rPr>
        <w:t>announced</w:t>
      </w:r>
      <w:r w:rsidRPr="001B7233">
        <w:rPr>
          <w:sz w:val="16"/>
        </w:rPr>
        <w:t xml:space="preserve"> (through letters published in the Federal Register) that </w:t>
      </w:r>
      <w:r w:rsidRPr="001B7233">
        <w:rPr>
          <w:rStyle w:val="StyleUnderline"/>
        </w:rPr>
        <w:t>it would be conducting investigations of a series of named universities</w:t>
      </w:r>
      <w:r w:rsidRPr="001B7233">
        <w:rPr>
          <w:sz w:val="16"/>
        </w:rPr>
        <w:t xml:space="preserve">, </w:t>
      </w:r>
      <w:r w:rsidRPr="001B7233">
        <w:rPr>
          <w:rStyle w:val="StyleUnderline"/>
        </w:rPr>
        <w:t>to assess whether they have accurately reported contacts with the Chinese government, Chinese universities, Chinese companies, and others</w:t>
      </w:r>
      <w:r w:rsidRPr="001B7233">
        <w:rPr>
          <w:sz w:val="16"/>
        </w:rPr>
        <w:t>. As another example, in July 2019, the National Institutes of Health (one of the largest funders of biomedical research in the world) issued a notice (</w:t>
      </w:r>
      <w:hyperlink r:id="rId233" w:tgtFrame="_blank" w:history="1">
        <w:r w:rsidRPr="001B7233">
          <w:rPr>
            <w:rStyle w:val="Hyperlink"/>
            <w:sz w:val="16"/>
          </w:rPr>
          <w:t>NOT-OD-19-114</w:t>
        </w:r>
      </w:hyperlink>
      <w:r w:rsidRPr="001B7233">
        <w:rPr>
          <w:sz w:val="16"/>
        </w:rPr>
        <w:t>) specifically reminding its grant awardees of their need to report foreign collaborations and financial conflicts of interest resulting from foreign funding.</w:t>
      </w:r>
    </w:p>
    <w:p w:rsidR="00EF298D" w:rsidRPr="00B94A9E" w:rsidRDefault="00EF298D" w:rsidP="00EF298D">
      <w:pPr>
        <w:rPr>
          <w:sz w:val="16"/>
          <w:szCs w:val="16"/>
        </w:rPr>
      </w:pPr>
      <w:r w:rsidRPr="00B94A9E">
        <w:rPr>
          <w:sz w:val="16"/>
          <w:szCs w:val="16"/>
        </w:rPr>
        <w:t>In a case demonstrating how these requirements are being enforced, the chair of Harvard University’s chemistry department was recently arrested on charges of making false statements to two Federal agencies who had made research grants. The grants included standard requirements that the recipient disclose conflicts of interest, including financial conflicts of interest and foreign involvement in sponsored activities. The agencies allege the individual had lied about his involvement with two China-based institutions: a university based in China, and the Thousand Talents Program, a Chinese government program focused on recruiting international researchers and innovators to aid China’s innovation and economic goals.</w:t>
      </w:r>
    </w:p>
    <w:p w:rsidR="00EF298D" w:rsidRPr="00B94A9E" w:rsidRDefault="00EF298D" w:rsidP="00EF298D">
      <w:pPr>
        <w:rPr>
          <w:sz w:val="16"/>
          <w:szCs w:val="16"/>
        </w:rPr>
      </w:pPr>
      <w:r w:rsidRPr="00B94A9E">
        <w:rPr>
          <w:sz w:val="16"/>
          <w:szCs w:val="16"/>
        </w:rPr>
        <w:t>Similarly, the NIH notified a university and associated hospital in 2018 that it suspected several faculty had committed “serious violations” by sharing confidential information from grant documents and failing to disclose funding received from foreign entities.</w:t>
      </w:r>
    </w:p>
    <w:p w:rsidR="00EF298D" w:rsidRPr="00B94A9E" w:rsidRDefault="00EF298D" w:rsidP="00EF298D">
      <w:pPr>
        <w:rPr>
          <w:sz w:val="16"/>
          <w:szCs w:val="16"/>
        </w:rPr>
      </w:pPr>
      <w:r w:rsidRPr="00B94A9E">
        <w:rPr>
          <w:sz w:val="16"/>
          <w:szCs w:val="16"/>
        </w:rPr>
        <w:t>The Road Ahead</w:t>
      </w:r>
    </w:p>
    <w:p w:rsidR="00EF298D" w:rsidRPr="00B94A9E" w:rsidRDefault="00EF298D" w:rsidP="00EF298D">
      <w:pPr>
        <w:rPr>
          <w:sz w:val="16"/>
        </w:rPr>
      </w:pPr>
      <w:r w:rsidRPr="00B94A9E">
        <w:rPr>
          <w:rStyle w:val="StyleUnderline"/>
        </w:rPr>
        <w:t>Many universities and other research institutions have been contacted by the DOJ/FBI to bolster their export control review procedures</w:t>
      </w:r>
      <w:r w:rsidRPr="00B94A9E">
        <w:rPr>
          <w:sz w:val="16"/>
        </w:rPr>
        <w:t>. And, several have recently been involved in issues of foreign students or visiting researchers attempting to abscond with export-controlled materials. An FBI Assistant Director stated that, “The FBI is committed to protecting institutions from adversaries who seek to steal sensitive American technology under the guise of research.” But, simply resting on the likelihood the “fundamental research exemption” applies for university research activities may no longer be sufficient protection.</w:t>
      </w:r>
    </w:p>
    <w:p w:rsidR="00EF298D" w:rsidRPr="00B94A9E" w:rsidRDefault="00EF298D" w:rsidP="00EF298D">
      <w:pPr>
        <w:rPr>
          <w:sz w:val="16"/>
        </w:rPr>
      </w:pPr>
      <w:r w:rsidRPr="00B94A9E">
        <w:rPr>
          <w:rStyle w:val="StyleUnderline"/>
        </w:rPr>
        <w:t>For research institutions, universities, and private businesses that do business with China</w:t>
      </w:r>
      <w:r w:rsidRPr="00B94A9E">
        <w:rPr>
          <w:sz w:val="16"/>
        </w:rPr>
        <w:t xml:space="preserve">, </w:t>
      </w:r>
      <w:r w:rsidRPr="00B94A9E">
        <w:rPr>
          <w:rStyle w:val="StyleUnderline"/>
        </w:rPr>
        <w:t>or otherwise involve intellectual property or technology transfer</w:t>
      </w:r>
      <w:r w:rsidRPr="00B94A9E">
        <w:rPr>
          <w:sz w:val="16"/>
        </w:rPr>
        <w:t xml:space="preserve">, </w:t>
      </w:r>
      <w:r w:rsidRPr="00B94A9E">
        <w:rPr>
          <w:rStyle w:val="StyleUnderline"/>
        </w:rPr>
        <w:t>there are</w:t>
      </w:r>
      <w:r w:rsidRPr="00B94A9E">
        <w:rPr>
          <w:sz w:val="16"/>
        </w:rPr>
        <w:t xml:space="preserve"> </w:t>
      </w:r>
      <w:r w:rsidRPr="00B94A9E">
        <w:rPr>
          <w:rStyle w:val="Emphasis"/>
        </w:rPr>
        <w:t>several important takeaways</w:t>
      </w:r>
      <w:r w:rsidRPr="00B94A9E">
        <w:rPr>
          <w:sz w:val="16"/>
        </w:rPr>
        <w:t xml:space="preserve"> about the future impact of DOJ’s “China Initiative”:</w:t>
      </w:r>
    </w:p>
    <w:p w:rsidR="00EF298D" w:rsidRPr="00B94A9E" w:rsidRDefault="00EF298D" w:rsidP="00EF298D">
      <w:pPr>
        <w:rPr>
          <w:sz w:val="16"/>
        </w:rPr>
      </w:pPr>
      <w:r w:rsidRPr="00B94A9E">
        <w:rPr>
          <w:sz w:val="16"/>
        </w:rPr>
        <w:t xml:space="preserve">First, </w:t>
      </w:r>
      <w:r w:rsidRPr="00B94A9E">
        <w:rPr>
          <w:rStyle w:val="StyleUnderline"/>
        </w:rPr>
        <w:t>the DOJ</w:t>
      </w:r>
      <w:r w:rsidRPr="00B94A9E">
        <w:rPr>
          <w:sz w:val="16"/>
        </w:rPr>
        <w:t xml:space="preserve"> </w:t>
      </w:r>
      <w:r w:rsidRPr="00B94A9E">
        <w:rPr>
          <w:rStyle w:val="Emphasis"/>
        </w:rPr>
        <w:t>will continue</w:t>
      </w:r>
      <w:r w:rsidRPr="00B94A9E">
        <w:rPr>
          <w:sz w:val="16"/>
        </w:rPr>
        <w:t xml:space="preserve"> </w:t>
      </w:r>
      <w:r w:rsidRPr="00B94A9E">
        <w:rPr>
          <w:rStyle w:val="StyleUnderline"/>
        </w:rPr>
        <w:t>to identify priority economic espionage, trade secret theft, and criminal export control cases</w:t>
      </w:r>
      <w:r w:rsidRPr="00B94A9E">
        <w:rPr>
          <w:sz w:val="16"/>
        </w:rPr>
        <w:t xml:space="preserve">. </w:t>
      </w:r>
      <w:r w:rsidRPr="00B94A9E">
        <w:rPr>
          <w:rStyle w:val="StyleUnderline"/>
        </w:rPr>
        <w:t>A recent case from Los Angeles involved the conviction of an electrical engineer after a six-week trial for conspiring to illegally export semiconductor chips with missile guidance applications to China</w:t>
      </w:r>
      <w:r w:rsidRPr="00B94A9E">
        <w:rPr>
          <w:sz w:val="16"/>
        </w:rPr>
        <w:t xml:space="preserve">. </w:t>
      </w:r>
      <w:r w:rsidRPr="00B94A9E">
        <w:rPr>
          <w:rStyle w:val="StyleUnderline"/>
        </w:rPr>
        <w:t>In</w:t>
      </w:r>
      <w:r w:rsidRPr="00B94A9E">
        <w:rPr>
          <w:sz w:val="16"/>
        </w:rPr>
        <w:t xml:space="preserve"> </w:t>
      </w:r>
      <w:r w:rsidRPr="00B94A9E">
        <w:rPr>
          <w:rStyle w:val="Emphasis"/>
        </w:rPr>
        <w:t>another instance</w:t>
      </w:r>
      <w:r w:rsidRPr="00B94A9E">
        <w:rPr>
          <w:sz w:val="16"/>
        </w:rPr>
        <w:t xml:space="preserve">, </w:t>
      </w:r>
      <w:r w:rsidRPr="00B94A9E">
        <w:rPr>
          <w:rStyle w:val="StyleUnderline"/>
        </w:rPr>
        <w:t>individuals who had worked for a U.S. hospital system’s research institute were indicted for theft of trade secrets, after they had taken information relating to certain exosomes and secretly formed a company in China to pursue the technology</w:t>
      </w:r>
      <w:r w:rsidRPr="00B94A9E">
        <w:rPr>
          <w:sz w:val="16"/>
        </w:rPr>
        <w:t xml:space="preserve">. </w:t>
      </w:r>
      <w:r w:rsidRPr="00B94A9E">
        <w:rPr>
          <w:rStyle w:val="StyleUnderline"/>
        </w:rPr>
        <w:t>Expect</w:t>
      </w:r>
      <w:r w:rsidRPr="00B94A9E">
        <w:rPr>
          <w:sz w:val="16"/>
        </w:rPr>
        <w:t xml:space="preserve"> </w:t>
      </w:r>
      <w:r w:rsidRPr="00B94A9E">
        <w:rPr>
          <w:rStyle w:val="Emphasis"/>
        </w:rPr>
        <w:t>similar cases</w:t>
      </w:r>
      <w:r w:rsidRPr="00B94A9E">
        <w:rPr>
          <w:sz w:val="16"/>
        </w:rPr>
        <w:t xml:space="preserve"> </w:t>
      </w:r>
      <w:r w:rsidRPr="00B94A9E">
        <w:rPr>
          <w:rStyle w:val="StyleUnderline"/>
        </w:rPr>
        <w:t>to be brought in the near future especially in districts with representation on the DOJ China Initiative’s U.S. Attorney Working Group</w:t>
      </w:r>
      <w:r w:rsidRPr="00B94A9E">
        <w:rPr>
          <w:sz w:val="16"/>
        </w:rPr>
        <w:t>, such as the Northern District of Alabama (Birmingham), Northern District of California (San Francisco), Eastern District of New York (Brooklyn), District of Massachusetts, and Northern District of Texas (Dallas).</w:t>
      </w:r>
    </w:p>
    <w:p w:rsidR="00EF298D" w:rsidRDefault="00EF298D" w:rsidP="00EF298D">
      <w:pPr>
        <w:rPr>
          <w:sz w:val="16"/>
        </w:rPr>
      </w:pPr>
      <w:r w:rsidRPr="00B94A9E">
        <w:rPr>
          <w:sz w:val="16"/>
        </w:rPr>
        <w:t xml:space="preserve">Second, </w:t>
      </w:r>
      <w:r w:rsidRPr="00B94A9E">
        <w:rPr>
          <w:rStyle w:val="StyleUnderline"/>
        </w:rPr>
        <w:t xml:space="preserve">the development of a strategy that addresses identification and compliance while taking into account non-traditional actors </w:t>
      </w:r>
      <w:r w:rsidRPr="00B94A9E">
        <w:rPr>
          <w:rStyle w:val="Emphasis"/>
        </w:rPr>
        <w:t>will be vital</w:t>
      </w:r>
      <w:r w:rsidRPr="00B94A9E">
        <w:rPr>
          <w:sz w:val="16"/>
        </w:rPr>
        <w:t xml:space="preserve">. Unlike in the past, </w:t>
      </w:r>
      <w:r w:rsidRPr="00B94A9E">
        <w:rPr>
          <w:rStyle w:val="StyleUnderline"/>
        </w:rPr>
        <w:t>non-traditional actors have invaded the intellectual property arena</w:t>
      </w:r>
      <w:r w:rsidRPr="00B94A9E">
        <w:rPr>
          <w:sz w:val="16"/>
        </w:rPr>
        <w:t xml:space="preserve">; </w:t>
      </w:r>
      <w:r w:rsidRPr="00B94A9E">
        <w:rPr>
          <w:rStyle w:val="StyleUnderline"/>
        </w:rPr>
        <w:t>the DOJ has given</w:t>
      </w:r>
      <w:r w:rsidRPr="00B94A9E">
        <w:rPr>
          <w:sz w:val="16"/>
        </w:rPr>
        <w:t xml:space="preserve"> </w:t>
      </w:r>
      <w:r w:rsidRPr="00B94A9E">
        <w:rPr>
          <w:rStyle w:val="Emphasis"/>
        </w:rPr>
        <w:t>several examples</w:t>
      </w:r>
      <w:r w:rsidRPr="00B94A9E">
        <w:rPr>
          <w:rStyle w:val="StyleUnderline"/>
        </w:rPr>
        <w:t xml:space="preserve"> such as “researchers in labs, universities, and the defense industrial base”</w:t>
      </w:r>
      <w:r w:rsidRPr="00B94A9E">
        <w:rPr>
          <w:sz w:val="16"/>
        </w:rPr>
        <w:t xml:space="preserve"> that are being coopted into transferring technology for foreign use. </w:t>
      </w:r>
      <w:r w:rsidRPr="00B94A9E">
        <w:rPr>
          <w:rStyle w:val="StyleUnderline"/>
        </w:rPr>
        <w:t xml:space="preserve">Having </w:t>
      </w:r>
      <w:r w:rsidRPr="00B94A9E">
        <w:rPr>
          <w:rStyle w:val="Emphasis"/>
        </w:rPr>
        <w:t>robust corporate policies</w:t>
      </w:r>
      <w:r w:rsidRPr="00B94A9E">
        <w:rPr>
          <w:sz w:val="16"/>
        </w:rPr>
        <w:t xml:space="preserve">, </w:t>
      </w:r>
      <w:r w:rsidRPr="00B94A9E">
        <w:rPr>
          <w:rStyle w:val="Emphasis"/>
        </w:rPr>
        <w:t>procedures</w:t>
      </w:r>
      <w:r w:rsidRPr="00B94A9E">
        <w:rPr>
          <w:sz w:val="16"/>
        </w:rPr>
        <w:t xml:space="preserve">, </w:t>
      </w:r>
      <w:r w:rsidRPr="00B94A9E">
        <w:rPr>
          <w:rStyle w:val="StyleUnderline"/>
        </w:rPr>
        <w:t>and</w:t>
      </w:r>
      <w:r w:rsidRPr="00B94A9E">
        <w:rPr>
          <w:sz w:val="16"/>
        </w:rPr>
        <w:t xml:space="preserve"> </w:t>
      </w:r>
      <w:r w:rsidRPr="00B94A9E">
        <w:rPr>
          <w:rStyle w:val="Emphasis"/>
        </w:rPr>
        <w:t>compliance programs</w:t>
      </w:r>
      <w:r w:rsidRPr="00B94A9E">
        <w:rPr>
          <w:sz w:val="16"/>
        </w:rPr>
        <w:t xml:space="preserve"> </w:t>
      </w:r>
      <w:r w:rsidRPr="00B94A9E">
        <w:rPr>
          <w:rStyle w:val="StyleUnderline"/>
        </w:rPr>
        <w:t>in place may lower risks</w:t>
      </w:r>
      <w:r w:rsidRPr="00B94A9E">
        <w:rPr>
          <w:sz w:val="16"/>
        </w:rPr>
        <w:t>.</w:t>
      </w:r>
    </w:p>
    <w:p w:rsidR="00EF298D" w:rsidRDefault="00EF298D" w:rsidP="00EF298D">
      <w:pPr>
        <w:rPr>
          <w:sz w:val="16"/>
        </w:rPr>
      </w:pPr>
    </w:p>
    <w:p w:rsidR="00EF298D" w:rsidRDefault="00EF298D" w:rsidP="00EF298D">
      <w:pPr>
        <w:pStyle w:val="Heading4"/>
      </w:pPr>
      <w:r>
        <w:t>5] China can’t catch up to U.S. innovation---means IP theft stops</w:t>
      </w:r>
    </w:p>
    <w:p w:rsidR="00EF298D" w:rsidRPr="00EA7ECD" w:rsidRDefault="00EF298D" w:rsidP="00EF298D">
      <w:r w:rsidRPr="00EA7ECD">
        <w:rPr>
          <w:rStyle w:val="Heading4Char"/>
        </w:rPr>
        <w:t>Moltz 19</w:t>
      </w:r>
      <w:r w:rsidRPr="00EA7ECD">
        <w:t xml:space="preserve"> - Chairman of the Department of National Security Affairs at the Naval Postgraduate School, where he also holds a joint professorship in the Space Systems Academic Group. </w:t>
      </w:r>
    </w:p>
    <w:p w:rsidR="00EF298D" w:rsidRPr="00EA7ECD" w:rsidRDefault="00EF298D" w:rsidP="00EF298D">
      <w:r w:rsidRPr="00EA7ECD">
        <w:t>James Clay Moltz, “The Changing Dynamics of Twenty-First-Century Space Power”, Strategic Studies Quarterly, 2019, https://www.jstor.org/stable/10.2307/26585375</w:t>
      </w:r>
    </w:p>
    <w:p w:rsidR="00EF298D" w:rsidRPr="00EA7ECD" w:rsidRDefault="00EF298D" w:rsidP="00EF298D">
      <w:pPr>
        <w:rPr>
          <w:sz w:val="16"/>
        </w:rPr>
      </w:pPr>
      <w:r w:rsidRPr="00EA7ECD">
        <w:rPr>
          <w:rStyle w:val="StyleUnderline"/>
        </w:rPr>
        <w:t>China has risen the</w:t>
      </w:r>
      <w:r w:rsidRPr="00EA7ECD">
        <w:rPr>
          <w:sz w:val="16"/>
        </w:rPr>
        <w:t xml:space="preserve"> </w:t>
      </w:r>
      <w:r w:rsidRPr="00EA7ECD">
        <w:rPr>
          <w:rStyle w:val="Emphasis"/>
        </w:rPr>
        <w:t>fastest and farthest</w:t>
      </w:r>
      <w:r w:rsidRPr="00EA7ECD">
        <w:rPr>
          <w:sz w:val="16"/>
        </w:rPr>
        <w:t xml:space="preserve"> </w:t>
      </w:r>
      <w:r w:rsidRPr="00EA7ECD">
        <w:rPr>
          <w:rStyle w:val="StyleUnderline"/>
        </w:rPr>
        <w:t>among major</w:t>
      </w:r>
      <w:r w:rsidRPr="00EA7ECD">
        <w:rPr>
          <w:sz w:val="16"/>
        </w:rPr>
        <w:t xml:space="preserve"> spacefaring </w:t>
      </w:r>
      <w:r w:rsidRPr="00EA7ECD">
        <w:rPr>
          <w:rStyle w:val="StyleUnderline"/>
        </w:rPr>
        <w:t>countries over the past two decades and seems likely to continue on this trajectory</w:t>
      </w:r>
      <w:r w:rsidRPr="00EA7ECD">
        <w:rPr>
          <w:sz w:val="16"/>
        </w:rPr>
        <w:t xml:space="preserve">. However, </w:t>
      </w:r>
      <w:r w:rsidRPr="00EA7ECD">
        <w:rPr>
          <w:rStyle w:val="StyleUnderline"/>
        </w:rPr>
        <w:t>despite recent Chinese efforts to stimulate technology incubators with government-provided seed money, the bulk of</w:t>
      </w:r>
      <w:r w:rsidRPr="00EA7ECD">
        <w:rPr>
          <w:sz w:val="16"/>
        </w:rPr>
        <w:t xml:space="preserve"> Chinese space </w:t>
      </w:r>
      <w:r w:rsidRPr="00EA7ECD">
        <w:rPr>
          <w:rStyle w:val="StyleUnderline"/>
        </w:rPr>
        <w:t>activities continue to be state-run and militarily controlled</w:t>
      </w:r>
      <w:r w:rsidRPr="00EA7ECD">
        <w:rPr>
          <w:sz w:val="16"/>
        </w:rPr>
        <w:t xml:space="preserve">. As one Russian space analyst observed recently, “The Chinese model is really the Soviet model.”62 The point here is that state direction and state funding have gotten China to where it is today in space, an impressive accomplishment. However, defense analyst </w:t>
      </w:r>
      <w:r w:rsidRPr="00EA7ECD">
        <w:rPr>
          <w:rStyle w:val="StyleUnderline"/>
        </w:rPr>
        <w:t>Richard Bitzinger notes that</w:t>
      </w:r>
      <w:r w:rsidRPr="00EA7ECD">
        <w:rPr>
          <w:sz w:val="16"/>
        </w:rPr>
        <w:t xml:space="preserve"> “</w:t>
      </w:r>
      <w:r w:rsidRPr="00EA7ECD">
        <w:rPr>
          <w:rStyle w:val="Emphasis"/>
        </w:rPr>
        <w:t>critical weaknesses remain</w:t>
      </w:r>
      <w:r w:rsidRPr="00EA7ECD">
        <w:rPr>
          <w:sz w:val="16"/>
        </w:rPr>
        <w:t xml:space="preserve">” </w:t>
      </w:r>
      <w:r w:rsidRPr="00EA7ECD">
        <w:rPr>
          <w:rStyle w:val="StyleUnderline"/>
        </w:rPr>
        <w:t>within China’s military industry and that it has played the role of a “fast-follower” rather than that of an innovator.</w:t>
      </w:r>
      <w:r w:rsidRPr="00EA7ECD">
        <w:rPr>
          <w:sz w:val="16"/>
        </w:rPr>
        <w:t>63 The question is, can this path continue?</w:t>
      </w:r>
    </w:p>
    <w:p w:rsidR="00EF298D" w:rsidRPr="00EA7ECD" w:rsidRDefault="00EF298D" w:rsidP="00EF298D">
      <w:pPr>
        <w:rPr>
          <w:sz w:val="16"/>
        </w:rPr>
      </w:pPr>
      <w:r w:rsidRPr="00EA7ECD">
        <w:rPr>
          <w:sz w:val="16"/>
        </w:rPr>
        <w:t xml:space="preserve">Tai Ming Cheung from the University of California–San Diego has studied China’s military-industrial complex for more than two decades. He has documented China’s keen ability to acquire and reverse-engineer foreign technologies in the service of state programs, especially in the defense sector. However, </w:t>
      </w:r>
      <w:r w:rsidRPr="00EA7ECD">
        <w:rPr>
          <w:rStyle w:val="StyleUnderline"/>
        </w:rPr>
        <w:t>he raises doubts about whether China can</w:t>
      </w:r>
      <w:r w:rsidRPr="00EA7ECD">
        <w:rPr>
          <w:sz w:val="16"/>
        </w:rPr>
        <w:t xml:space="preserve"> </w:t>
      </w:r>
      <w:r w:rsidRPr="00EA7ECD">
        <w:rPr>
          <w:rStyle w:val="Emphasis"/>
        </w:rPr>
        <w:t>take the next step</w:t>
      </w:r>
      <w:r w:rsidRPr="00EA7ECD">
        <w:rPr>
          <w:sz w:val="16"/>
        </w:rPr>
        <w:t xml:space="preserve"> </w:t>
      </w:r>
      <w:r w:rsidRPr="00EA7ECD">
        <w:rPr>
          <w:rStyle w:val="StyleUnderline"/>
        </w:rPr>
        <w:t>into innovation</w:t>
      </w:r>
      <w:r w:rsidRPr="00EA7ECD">
        <w:rPr>
          <w:sz w:val="16"/>
        </w:rPr>
        <w:t xml:space="preserve">. </w:t>
      </w:r>
      <w:r w:rsidRPr="00EA7ECD">
        <w:rPr>
          <w:rStyle w:val="StyleUnderline"/>
        </w:rPr>
        <w:t>Given the structure of Chinese industry</w:t>
      </w:r>
      <w:r w:rsidRPr="00EA7ECD">
        <w:rPr>
          <w:sz w:val="16"/>
        </w:rPr>
        <w:t xml:space="preserve">, </w:t>
      </w:r>
      <w:r w:rsidRPr="00EA7ECD">
        <w:rPr>
          <w:rStyle w:val="StyleUnderline"/>
        </w:rPr>
        <w:t>he observes</w:t>
      </w:r>
      <w:r w:rsidRPr="00EA7ECD">
        <w:rPr>
          <w:sz w:val="16"/>
        </w:rPr>
        <w:t>, “</w:t>
      </w:r>
      <w:r w:rsidRPr="00EA7ECD">
        <w:rPr>
          <w:rStyle w:val="StyleUnderline"/>
        </w:rPr>
        <w:t>Having the state define and pick winners and losers</w:t>
      </w:r>
      <w:r w:rsidRPr="00EA7ECD">
        <w:rPr>
          <w:sz w:val="16"/>
        </w:rPr>
        <w:t xml:space="preserve"> </w:t>
      </w:r>
      <w:r w:rsidRPr="00EA7ECD">
        <w:rPr>
          <w:rStyle w:val="Emphasis"/>
        </w:rPr>
        <w:t>is not</w:t>
      </w:r>
      <w:r w:rsidRPr="00EA7ECD">
        <w:rPr>
          <w:sz w:val="16"/>
        </w:rPr>
        <w:t xml:space="preserve"> </w:t>
      </w:r>
      <w:r w:rsidRPr="00EA7ECD">
        <w:rPr>
          <w:rStyle w:val="StyleUnderline"/>
        </w:rPr>
        <w:t>how long-term sustainable innovation happens</w:t>
      </w:r>
      <w:r w:rsidRPr="00EA7ECD">
        <w:rPr>
          <w:sz w:val="16"/>
        </w:rPr>
        <w:t xml:space="preserve">.”64 He notes </w:t>
      </w:r>
      <w:r w:rsidRPr="00EA7ECD">
        <w:rPr>
          <w:rStyle w:val="StyleUnderline"/>
        </w:rPr>
        <w:t>the increasing pressure on Chinese companies to comply with government directions and controls</w:t>
      </w:r>
      <w:r w:rsidRPr="00EA7ECD">
        <w:rPr>
          <w:sz w:val="16"/>
        </w:rPr>
        <w:t xml:space="preserve">, thus </w:t>
      </w:r>
      <w:r w:rsidRPr="00EA7ECD">
        <w:rPr>
          <w:rStyle w:val="StyleUnderline"/>
        </w:rPr>
        <w:t>slowing innovation</w:t>
      </w:r>
      <w:r w:rsidRPr="00EA7ECD">
        <w:rPr>
          <w:sz w:val="16"/>
        </w:rPr>
        <w:t>.</w:t>
      </w:r>
    </w:p>
    <w:p w:rsidR="00EF298D" w:rsidRDefault="00EF298D" w:rsidP="00EF298D">
      <w:pPr>
        <w:rPr>
          <w:sz w:val="16"/>
        </w:rPr>
      </w:pPr>
      <w:r w:rsidRPr="00EA7ECD">
        <w:rPr>
          <w:rStyle w:val="StyleUnderline"/>
        </w:rPr>
        <w:t>China’s typical processes over the past few decades of developing new military technologies</w:t>
      </w:r>
      <w:r w:rsidRPr="00EA7ECD">
        <w:rPr>
          <w:sz w:val="16"/>
        </w:rPr>
        <w:t>, as described by Cheung, “</w:t>
      </w:r>
      <w:r w:rsidRPr="00EA7ECD">
        <w:rPr>
          <w:rStyle w:val="StyleUnderline"/>
        </w:rPr>
        <w:t>range from spending heavily on importing large amounts of [foreign] technology and engaging in collaboration to the use of more nefarious means</w:t>
      </w:r>
      <w:r w:rsidRPr="00EA7ECD">
        <w:rPr>
          <w:sz w:val="16"/>
        </w:rPr>
        <w:t xml:space="preserve">, </w:t>
      </w:r>
      <w:r w:rsidRPr="00EA7ECD">
        <w:rPr>
          <w:rStyle w:val="StyleUnderline"/>
        </w:rPr>
        <w:t>such a</w:t>
      </w:r>
      <w:r w:rsidRPr="00EA7ECD">
        <w:rPr>
          <w:sz w:val="16"/>
        </w:rPr>
        <w:t xml:space="preserve">s </w:t>
      </w:r>
      <w:r w:rsidRPr="00EA7ECD">
        <w:rPr>
          <w:rStyle w:val="Emphasis"/>
        </w:rPr>
        <w:t>industrial and cyber espionage</w:t>
      </w:r>
      <w:r w:rsidRPr="00EA7ECD">
        <w:rPr>
          <w:sz w:val="16"/>
        </w:rPr>
        <w:t xml:space="preserve">.”65 </w:t>
      </w:r>
      <w:r w:rsidRPr="00EA7ECD">
        <w:rPr>
          <w:rStyle w:val="StyleUnderline"/>
        </w:rPr>
        <w:t>The question going forward is whether China can develop its own pathways to sustainable innovation</w:t>
      </w:r>
      <w:r w:rsidRPr="00EA7ECD">
        <w:rPr>
          <w:sz w:val="16"/>
        </w:rPr>
        <w:t xml:space="preserve"> </w:t>
      </w:r>
      <w:r w:rsidRPr="00EA7ECD">
        <w:rPr>
          <w:rStyle w:val="Emphasis"/>
        </w:rPr>
        <w:t>rather than copying</w:t>
      </w:r>
      <w:r w:rsidRPr="00EA7ECD">
        <w:rPr>
          <w:sz w:val="16"/>
        </w:rPr>
        <w:t xml:space="preserve"> </w:t>
      </w:r>
      <w:r w:rsidRPr="00EA7ECD">
        <w:rPr>
          <w:rStyle w:val="StyleUnderline"/>
        </w:rPr>
        <w:t>existing technologies</w:t>
      </w:r>
      <w:r w:rsidRPr="00EA7ECD">
        <w:rPr>
          <w:sz w:val="16"/>
        </w:rPr>
        <w:t xml:space="preserve">. </w:t>
      </w:r>
      <w:r w:rsidRPr="00EA7ECD">
        <w:rPr>
          <w:rStyle w:val="StyleUnderline"/>
        </w:rPr>
        <w:t>In a startling realization after the Chinese company Zhongxing Telecommunication</w:t>
      </w:r>
      <w:r w:rsidRPr="00EA7ECD">
        <w:rPr>
          <w:sz w:val="16"/>
        </w:rPr>
        <w:t xml:space="preserve"> </w:t>
      </w:r>
      <w:r w:rsidRPr="00EA7ECD">
        <w:rPr>
          <w:rStyle w:val="StyleUnderline"/>
        </w:rPr>
        <w:t>Equipment faced sanctions from the United States in the spring of 2018</w:t>
      </w:r>
      <w:r w:rsidRPr="00EA7ECD">
        <w:rPr>
          <w:sz w:val="16"/>
        </w:rPr>
        <w:t xml:space="preserve">, </w:t>
      </w:r>
      <w:r w:rsidRPr="00EA7ECD">
        <w:rPr>
          <w:rStyle w:val="StyleUnderline"/>
        </w:rPr>
        <w:t>Chinese leaders had to admit that the country still has a</w:t>
      </w:r>
      <w:r w:rsidRPr="00EA7ECD">
        <w:rPr>
          <w:sz w:val="16"/>
        </w:rPr>
        <w:t xml:space="preserve"> </w:t>
      </w:r>
      <w:r w:rsidRPr="00EA7ECD">
        <w:rPr>
          <w:rStyle w:val="Emphasis"/>
        </w:rPr>
        <w:t>90 percent dependence</w:t>
      </w:r>
      <w:r w:rsidRPr="00EA7ECD">
        <w:rPr>
          <w:sz w:val="16"/>
        </w:rPr>
        <w:t xml:space="preserve"> </w:t>
      </w:r>
      <w:r w:rsidRPr="00EA7ECD">
        <w:rPr>
          <w:rStyle w:val="StyleUnderline"/>
        </w:rPr>
        <w:t>on</w:t>
      </w:r>
      <w:r w:rsidRPr="00EA7ECD">
        <w:rPr>
          <w:sz w:val="16"/>
        </w:rPr>
        <w:t xml:space="preserve"> foreign (mainly </w:t>
      </w:r>
      <w:r w:rsidRPr="00EA7ECD">
        <w:rPr>
          <w:rStyle w:val="StyleUnderline"/>
        </w:rPr>
        <w:t>US</w:t>
      </w:r>
      <w:r w:rsidRPr="00EA7ECD">
        <w:rPr>
          <w:sz w:val="16"/>
        </w:rPr>
        <w:t xml:space="preserve">) </w:t>
      </w:r>
      <w:r w:rsidRPr="00EA7ECD">
        <w:rPr>
          <w:rStyle w:val="StyleUnderline"/>
        </w:rPr>
        <w:t>components for its semiconductor products</w:t>
      </w:r>
      <w:r w:rsidRPr="00EA7ECD">
        <w:rPr>
          <w:sz w:val="16"/>
        </w:rPr>
        <w:t>.66 Regarding space launch, a recent article in the state-run newspaper Global Times lamented SpaceX’s accomplishments, “we are almost 10 years behind; more importantly, what our country has to desperately catch up with is actually a private US enterprise.”67</w:t>
      </w:r>
    </w:p>
    <w:p w:rsidR="00EF298D" w:rsidRDefault="00EF298D" w:rsidP="00EF298D">
      <w:pPr>
        <w:rPr>
          <w:sz w:val="16"/>
        </w:rPr>
      </w:pPr>
    </w:p>
    <w:p w:rsidR="00EF298D" w:rsidRDefault="00EF298D" w:rsidP="00EF298D">
      <w:pPr>
        <w:pStyle w:val="Heading4"/>
      </w:pPr>
      <w:r>
        <w:t>6] War is possible BUT economic decline won’t trigger it</w:t>
      </w:r>
    </w:p>
    <w:p w:rsidR="00EF298D" w:rsidRDefault="00EF298D" w:rsidP="00EF298D">
      <w:r w:rsidRPr="002D4B4B">
        <w:rPr>
          <w:rStyle w:val="Heading4Char"/>
        </w:rPr>
        <w:t>Walt 20</w:t>
      </w:r>
      <w:r>
        <w:t xml:space="preserve"> - T</w:t>
      </w:r>
      <w:r w:rsidRPr="00A82382">
        <w:t>he Robert and Renée Belfer professor of international relations at Harvard University</w:t>
      </w:r>
    </w:p>
    <w:p w:rsidR="00EF298D" w:rsidRPr="002D4B4B" w:rsidRDefault="00EF298D" w:rsidP="00EF298D">
      <w:r>
        <w:t xml:space="preserve">Stephen M. Walt, </w:t>
      </w:r>
      <w:r w:rsidRPr="00A82382">
        <w:t>"Will a Global Depression Trigger Another World War?"</w:t>
      </w:r>
      <w:r>
        <w:t xml:space="preserve">, Foreign Policy, 05-13-2020, </w:t>
      </w:r>
      <w:r w:rsidRPr="00A82382">
        <w:t>https://foreignpolicy.com/2020/05/13/coronavirus-pandemic-depression-economy-world-war/</w:t>
      </w:r>
    </w:p>
    <w:p w:rsidR="00EF298D" w:rsidRPr="00BF57E4" w:rsidRDefault="00EF298D" w:rsidP="00EF298D">
      <w:pPr>
        <w:rPr>
          <w:sz w:val="16"/>
          <w:szCs w:val="16"/>
        </w:rPr>
      </w:pPr>
      <w:r w:rsidRPr="00BF57E4">
        <w:rPr>
          <w:sz w:val="16"/>
          <w:szCs w:val="16"/>
        </w:rPr>
        <w:t>For starters, we know neither plague nor depression make war impossible. World War I ended just as the 1918-1919 influenza was beginning to devastate the world, but that pandemic didn’t stop the Russian Civil War, the Russo-Polish War, or </w:t>
      </w:r>
      <w:hyperlink r:id="rId234" w:history="1">
        <w:r w:rsidRPr="00BF57E4">
          <w:rPr>
            <w:rStyle w:val="Hyperlink"/>
            <w:sz w:val="16"/>
            <w:szCs w:val="16"/>
          </w:rPr>
          <w:t>several other serious conflicts</w:t>
        </w:r>
      </w:hyperlink>
      <w:r w:rsidRPr="00BF57E4">
        <w:rPr>
          <w:sz w:val="16"/>
          <w:szCs w:val="16"/>
        </w:rPr>
        <w:t>. The Great Depression that began in 1929 didn’t prevent Japan from invading Manchuria in 1931, and it helped fuel the rise of fascism in the 1930s and made World War II more likely. So if you think major war simply can’t happen during COVID-19 and the accompanying global recession, think again.</w:t>
      </w:r>
    </w:p>
    <w:p w:rsidR="00EF298D" w:rsidRPr="002D4B4B" w:rsidRDefault="00EF298D" w:rsidP="00EF298D">
      <w:pPr>
        <w:rPr>
          <w:sz w:val="16"/>
        </w:rPr>
      </w:pPr>
      <w:r w:rsidRPr="002D4B4B">
        <w:rPr>
          <w:sz w:val="16"/>
        </w:rPr>
        <w:t xml:space="preserve">But </w:t>
      </w:r>
      <w:r w:rsidRPr="002D4B4B">
        <w:rPr>
          <w:rStyle w:val="StyleUnderline"/>
        </w:rPr>
        <w:t>war could still be</w:t>
      </w:r>
      <w:r w:rsidRPr="002D4B4B">
        <w:rPr>
          <w:sz w:val="16"/>
        </w:rPr>
        <w:t xml:space="preserve"> </w:t>
      </w:r>
      <w:r w:rsidRPr="002D4B4B">
        <w:rPr>
          <w:rStyle w:val="Emphasis"/>
        </w:rPr>
        <w:t>much less</w:t>
      </w:r>
      <w:r w:rsidRPr="002D4B4B">
        <w:rPr>
          <w:sz w:val="16"/>
        </w:rPr>
        <w:t xml:space="preserve"> </w:t>
      </w:r>
      <w:r w:rsidRPr="002D4B4B">
        <w:rPr>
          <w:rStyle w:val="StyleUnderline"/>
        </w:rPr>
        <w:t>likely</w:t>
      </w:r>
      <w:r w:rsidRPr="002D4B4B">
        <w:rPr>
          <w:sz w:val="16"/>
        </w:rPr>
        <w:t xml:space="preserve">. The </w:t>
      </w:r>
      <w:r w:rsidRPr="002D4B4B">
        <w:rPr>
          <w:rStyle w:val="StyleUnderline"/>
        </w:rPr>
        <w:t>Massachusetts Institute of Technology</w:t>
      </w:r>
      <w:r w:rsidRPr="002D4B4B">
        <w:rPr>
          <w:sz w:val="16"/>
        </w:rPr>
        <w:t>’s Barry Posen has </w:t>
      </w:r>
      <w:hyperlink r:id="rId235" w:history="1">
        <w:r w:rsidRPr="002D4B4B">
          <w:rPr>
            <w:rStyle w:val="StyleUnderline"/>
          </w:rPr>
          <w:t>already considered</w:t>
        </w:r>
      </w:hyperlink>
      <w:r w:rsidRPr="002D4B4B">
        <w:rPr>
          <w:rStyle w:val="StyleUnderline"/>
        </w:rPr>
        <w:t> the likely impact of the current pandemic on the probability of war</w:t>
      </w:r>
      <w:r w:rsidRPr="002D4B4B">
        <w:rPr>
          <w:sz w:val="16"/>
        </w:rPr>
        <w:t xml:space="preserve">, and he believes </w:t>
      </w:r>
      <w:r w:rsidRPr="002D4B4B">
        <w:rPr>
          <w:rStyle w:val="StyleUnderline"/>
        </w:rPr>
        <w:t>COVID-19 is more likely to</w:t>
      </w:r>
      <w:r w:rsidRPr="002D4B4B">
        <w:rPr>
          <w:sz w:val="16"/>
        </w:rPr>
        <w:t xml:space="preserve"> </w:t>
      </w:r>
      <w:r w:rsidRPr="002D4B4B">
        <w:rPr>
          <w:rStyle w:val="Emphasis"/>
        </w:rPr>
        <w:t>promote[s] peace</w:t>
      </w:r>
      <w:r w:rsidRPr="002D4B4B">
        <w:rPr>
          <w:sz w:val="16"/>
        </w:rPr>
        <w:t xml:space="preserve"> </w:t>
      </w:r>
      <w:r w:rsidRPr="002D4B4B">
        <w:rPr>
          <w:rStyle w:val="StyleUnderline"/>
        </w:rPr>
        <w:t>instead</w:t>
      </w:r>
      <w:r w:rsidRPr="002D4B4B">
        <w:rPr>
          <w:sz w:val="16"/>
        </w:rPr>
        <w:t xml:space="preserve">. He argues that </w:t>
      </w:r>
      <w:r w:rsidRPr="002D4B4B">
        <w:rPr>
          <w:rStyle w:val="StyleUnderline"/>
        </w:rPr>
        <w:t>the current pandemic is affecting all the major powers adversely</w:t>
      </w:r>
      <w:r w:rsidRPr="002D4B4B">
        <w:rPr>
          <w:sz w:val="16"/>
        </w:rPr>
        <w:t xml:space="preserve">, which means it isn’t creating tempting windows of opportunity for unaffected states while leaving others weaker and therefore vulnerable. Instead, </w:t>
      </w:r>
      <w:r w:rsidRPr="002D4B4B">
        <w:rPr>
          <w:rStyle w:val="StyleUnderline"/>
        </w:rPr>
        <w:t>it is making all governments</w:t>
      </w:r>
      <w:r w:rsidRPr="002D4B4B">
        <w:rPr>
          <w:sz w:val="16"/>
        </w:rPr>
        <w:t xml:space="preserve"> </w:t>
      </w:r>
      <w:r w:rsidRPr="002D4B4B">
        <w:rPr>
          <w:rStyle w:val="Emphasis"/>
        </w:rPr>
        <w:t>more pessimistic</w:t>
      </w:r>
      <w:r w:rsidRPr="002D4B4B">
        <w:rPr>
          <w:sz w:val="16"/>
        </w:rPr>
        <w:t xml:space="preserve"> </w:t>
      </w:r>
      <w:r w:rsidRPr="002D4B4B">
        <w:rPr>
          <w:rStyle w:val="StyleUnderline"/>
        </w:rPr>
        <w:t>about their short- to medium-term prospects</w:t>
      </w:r>
      <w:r w:rsidRPr="002D4B4B">
        <w:rPr>
          <w:sz w:val="16"/>
        </w:rPr>
        <w:t>. Because states often go to war out of sense of overconfidence (however misplaced it sometimes turns out to be), pandemic-induced pessimism should be conducive to peace.</w:t>
      </w:r>
    </w:p>
    <w:p w:rsidR="00EF298D" w:rsidRPr="002D4B4B" w:rsidRDefault="00EF298D" w:rsidP="00EF298D">
      <w:pPr>
        <w:rPr>
          <w:sz w:val="16"/>
        </w:rPr>
      </w:pPr>
      <w:r w:rsidRPr="002D4B4B">
        <w:rPr>
          <w:sz w:val="16"/>
        </w:rPr>
        <w:t xml:space="preserve">Moreover, by its very nature </w:t>
      </w:r>
      <w:r w:rsidRPr="002D4B4B">
        <w:rPr>
          <w:rStyle w:val="StyleUnderline"/>
        </w:rPr>
        <w:t>war requires states to assemble lots of people in close proximity</w:t>
      </w:r>
      <w:r w:rsidRPr="002D4B4B">
        <w:rPr>
          <w:sz w:val="16"/>
        </w:rPr>
        <w:t xml:space="preserve">—at training camps, military bases, mobilization areas, ships at sea, etc.—and </w:t>
      </w:r>
      <w:r w:rsidRPr="002D4B4B">
        <w:rPr>
          <w:rStyle w:val="StyleUnderline"/>
        </w:rPr>
        <w:t>that’s</w:t>
      </w:r>
      <w:r w:rsidRPr="002D4B4B">
        <w:rPr>
          <w:sz w:val="16"/>
        </w:rPr>
        <w:t xml:space="preserve"> </w:t>
      </w:r>
      <w:r w:rsidRPr="002D4B4B">
        <w:rPr>
          <w:rStyle w:val="Emphasis"/>
        </w:rPr>
        <w:t>not</w:t>
      </w:r>
      <w:r w:rsidRPr="002D4B4B">
        <w:rPr>
          <w:sz w:val="16"/>
        </w:rPr>
        <w:t xml:space="preserve"> </w:t>
      </w:r>
      <w:r w:rsidRPr="002D4B4B">
        <w:rPr>
          <w:rStyle w:val="StyleUnderline"/>
        </w:rPr>
        <w:t>something you want to do in the middle of a pandemic</w:t>
      </w:r>
      <w:r w:rsidRPr="002D4B4B">
        <w:rPr>
          <w:sz w:val="16"/>
        </w:rPr>
        <w:t xml:space="preserve">. For the moment at least, </w:t>
      </w:r>
      <w:r w:rsidRPr="002D4B4B">
        <w:rPr>
          <w:rStyle w:val="StyleUnderline"/>
        </w:rPr>
        <w:t>beleaguered governments of all types are focusing on convincing their citizens they are doing everything in their power to protect the public from the disease</w:t>
      </w:r>
      <w:r w:rsidRPr="002D4B4B">
        <w:rPr>
          <w:sz w:val="16"/>
        </w:rPr>
        <w:t>. Taken together, these considerations might explain why even an impulsive and headstrong warmaker like Saudi Arabia’s Mohammed bin Salman has gotten more interested in </w:t>
      </w:r>
      <w:hyperlink r:id="rId236" w:history="1">
        <w:r w:rsidRPr="002D4B4B">
          <w:rPr>
            <w:rStyle w:val="Hyperlink"/>
            <w:sz w:val="16"/>
          </w:rPr>
          <w:t>winding down his brutal and unsuccessful military campaign in Yemen</w:t>
        </w:r>
      </w:hyperlink>
      <w:r w:rsidRPr="002D4B4B">
        <w:rPr>
          <w:sz w:val="16"/>
        </w:rPr>
        <w:t>.</w:t>
      </w:r>
    </w:p>
    <w:p w:rsidR="00EF298D" w:rsidRPr="002D4B4B" w:rsidRDefault="00EF298D" w:rsidP="00EF298D">
      <w:pPr>
        <w:rPr>
          <w:sz w:val="16"/>
        </w:rPr>
      </w:pPr>
      <w:r w:rsidRPr="002D4B4B">
        <w:rPr>
          <w:sz w:val="16"/>
        </w:rPr>
        <w:t xml:space="preserve">Posen adds that </w:t>
      </w:r>
      <w:r w:rsidRPr="002D4B4B">
        <w:rPr>
          <w:rStyle w:val="StyleUnderline"/>
        </w:rPr>
        <w:t>COVID-19 is also likely to</w:t>
      </w:r>
      <w:r w:rsidRPr="002D4B4B">
        <w:rPr>
          <w:sz w:val="16"/>
        </w:rPr>
        <w:t xml:space="preserve"> </w:t>
      </w:r>
      <w:r w:rsidRPr="002D4B4B">
        <w:rPr>
          <w:rStyle w:val="Emphasis"/>
        </w:rPr>
        <w:t>reduce</w:t>
      </w:r>
      <w:r w:rsidRPr="002D4B4B">
        <w:rPr>
          <w:sz w:val="16"/>
        </w:rPr>
        <w:t xml:space="preserve"> </w:t>
      </w:r>
      <w:r w:rsidRPr="002D4B4B">
        <w:rPr>
          <w:rStyle w:val="StyleUnderline"/>
        </w:rPr>
        <w:t>international trade</w:t>
      </w:r>
      <w:r w:rsidRPr="002D4B4B">
        <w:rPr>
          <w:sz w:val="16"/>
        </w:rPr>
        <w:t xml:space="preserve"> in the short to medium term. </w:t>
      </w:r>
      <w:r w:rsidRPr="002D4B4B">
        <w:rPr>
          <w:rStyle w:val="StyleUnderline"/>
        </w:rPr>
        <w:t>Those who believe</w:t>
      </w:r>
      <w:r w:rsidRPr="002D4B4B">
        <w:rPr>
          <w:sz w:val="16"/>
        </w:rPr>
        <w:t xml:space="preserve"> </w:t>
      </w:r>
      <w:r w:rsidRPr="002D4B4B">
        <w:rPr>
          <w:rStyle w:val="Emphasis"/>
        </w:rPr>
        <w:t>economic interdependence</w:t>
      </w:r>
      <w:r w:rsidRPr="002D4B4B">
        <w:rPr>
          <w:sz w:val="16"/>
        </w:rPr>
        <w:t xml:space="preserve"> </w:t>
      </w:r>
      <w:r w:rsidRPr="002D4B4B">
        <w:rPr>
          <w:rStyle w:val="StyleUnderline"/>
        </w:rPr>
        <w:t>is a powerful barrier to war might be alarmed by this development</w:t>
      </w:r>
      <w:r w:rsidRPr="002D4B4B">
        <w:rPr>
          <w:sz w:val="16"/>
        </w:rPr>
        <w:t xml:space="preserve">, but he points out that </w:t>
      </w:r>
      <w:r w:rsidRPr="002D4B4B">
        <w:rPr>
          <w:rStyle w:val="StyleUnderline"/>
        </w:rPr>
        <w:t>trade issues have been a source of considerable friction in recent years</w:t>
      </w:r>
      <w:r w:rsidRPr="002D4B4B">
        <w:rPr>
          <w:sz w:val="16"/>
        </w:rPr>
        <w:t xml:space="preserve">—especially between the United States and China—and </w:t>
      </w:r>
      <w:r w:rsidRPr="002D4B4B">
        <w:rPr>
          <w:rStyle w:val="StyleUnderline"/>
        </w:rPr>
        <w:t>a degree of decoupling might</w:t>
      </w:r>
      <w:r w:rsidRPr="002D4B4B">
        <w:rPr>
          <w:sz w:val="16"/>
        </w:rPr>
        <w:t xml:space="preserve"> </w:t>
      </w:r>
      <w:r w:rsidRPr="002D4B4B">
        <w:rPr>
          <w:rStyle w:val="Emphasis"/>
        </w:rPr>
        <w:t>reduce tensions</w:t>
      </w:r>
      <w:r w:rsidRPr="002D4B4B">
        <w:rPr>
          <w:sz w:val="16"/>
        </w:rPr>
        <w:t xml:space="preserve"> somewhat </w:t>
      </w:r>
      <w:r w:rsidRPr="002D4B4B">
        <w:rPr>
          <w:rStyle w:val="StyleUnderline"/>
        </w:rPr>
        <w:t>and cause the odds of war to</w:t>
      </w:r>
      <w:r w:rsidRPr="002D4B4B">
        <w:rPr>
          <w:sz w:val="16"/>
        </w:rPr>
        <w:t xml:space="preserve"> </w:t>
      </w:r>
      <w:r w:rsidRPr="002D4B4B">
        <w:rPr>
          <w:rStyle w:val="Emphasis"/>
        </w:rPr>
        <w:t>recede</w:t>
      </w:r>
      <w:r w:rsidRPr="002D4B4B">
        <w:rPr>
          <w:sz w:val="16"/>
        </w:rPr>
        <w:t>.</w:t>
      </w:r>
    </w:p>
    <w:p w:rsidR="00EF298D" w:rsidRPr="002D4B4B" w:rsidRDefault="00EF298D" w:rsidP="00EF298D">
      <w:pPr>
        <w:rPr>
          <w:sz w:val="16"/>
        </w:rPr>
      </w:pPr>
      <w:r w:rsidRPr="002D4B4B">
        <w:rPr>
          <w:sz w:val="16"/>
        </w:rPr>
        <w:t xml:space="preserve">For these reasons, </w:t>
      </w:r>
      <w:r w:rsidRPr="002D4B4B">
        <w:rPr>
          <w:rStyle w:val="StyleUnderline"/>
        </w:rPr>
        <w:t>the pandemic</w:t>
      </w:r>
      <w:r w:rsidRPr="002D4B4B">
        <w:rPr>
          <w:sz w:val="16"/>
        </w:rPr>
        <w:t xml:space="preserve"> itself </w:t>
      </w:r>
      <w:r w:rsidRPr="002D4B4B">
        <w:rPr>
          <w:rStyle w:val="StyleUnderline"/>
        </w:rPr>
        <w:t>may be conducive to peace</w:t>
      </w:r>
      <w:r w:rsidRPr="002D4B4B">
        <w:rPr>
          <w:sz w:val="16"/>
        </w:rPr>
        <w:t xml:space="preserve">. But what about </w:t>
      </w:r>
      <w:r w:rsidRPr="002D4B4B">
        <w:rPr>
          <w:rStyle w:val="StyleUnderline"/>
        </w:rPr>
        <w:t>the relationship between broader economic conditions and the likelihood of war</w:t>
      </w:r>
      <w:r w:rsidRPr="002D4B4B">
        <w:rPr>
          <w:sz w:val="16"/>
        </w:rPr>
        <w:t>? Might a few leaders still convince themselves that provoking a crisis and going to war could still advance either long-term national interests or their own political fortunes? Are the other paths by which a deep and sustained economic downturn might make serious global conflict more likely?</w:t>
      </w:r>
    </w:p>
    <w:p w:rsidR="00EF298D" w:rsidRPr="002D4B4B" w:rsidRDefault="00EF298D" w:rsidP="00EF298D">
      <w:pPr>
        <w:rPr>
          <w:sz w:val="16"/>
          <w:szCs w:val="16"/>
        </w:rPr>
      </w:pPr>
      <w:r w:rsidRPr="002D4B4B">
        <w:rPr>
          <w:sz w:val="16"/>
          <w:szCs w:val="16"/>
        </w:rPr>
        <w:t>One familiar argument is the so-called diversionary (or “scapegoat”) theory of war. It suggests that leaders who are worried about their popularity at home will try to divert attention from their failures by provoking a crisis with a foreign power and maybe even using force against it. Drawing on this logic, </w:t>
      </w:r>
      <w:hyperlink r:id="rId237" w:history="1">
        <w:r w:rsidRPr="002D4B4B">
          <w:rPr>
            <w:rStyle w:val="Hyperlink"/>
            <w:sz w:val="16"/>
            <w:szCs w:val="16"/>
          </w:rPr>
          <w:t>some Americans now worry</w:t>
        </w:r>
      </w:hyperlink>
      <w:r w:rsidRPr="002D4B4B">
        <w:rPr>
          <w:sz w:val="16"/>
          <w:szCs w:val="16"/>
        </w:rPr>
        <w:t> that President Donald Trump will decide to attack a country like Iran or Venezuela in the run-up to the presidential election and especially if he thinks he’s likely to lose.</w:t>
      </w:r>
    </w:p>
    <w:p w:rsidR="00EF298D" w:rsidRPr="002D4B4B" w:rsidRDefault="00EF298D" w:rsidP="00EF298D">
      <w:pPr>
        <w:rPr>
          <w:sz w:val="16"/>
        </w:rPr>
      </w:pPr>
      <w:r w:rsidRPr="002D4B4B">
        <w:rPr>
          <w:rStyle w:val="StyleUnderline"/>
        </w:rPr>
        <w:t>This outcome strikes</w:t>
      </w:r>
      <w:r w:rsidRPr="002D4B4B">
        <w:rPr>
          <w:sz w:val="16"/>
        </w:rPr>
        <w:t xml:space="preserve"> me </w:t>
      </w:r>
      <w:r w:rsidRPr="002D4B4B">
        <w:rPr>
          <w:rStyle w:val="StyleUnderline"/>
        </w:rPr>
        <w:t>as unlikely</w:t>
      </w:r>
      <w:r w:rsidRPr="002D4B4B">
        <w:rPr>
          <w:sz w:val="16"/>
        </w:rPr>
        <w:t xml:space="preserve">, </w:t>
      </w:r>
      <w:r w:rsidRPr="002D4B4B">
        <w:rPr>
          <w:rStyle w:val="Emphasis"/>
        </w:rPr>
        <w:t>even if</w:t>
      </w:r>
      <w:r w:rsidRPr="002D4B4B">
        <w:rPr>
          <w:sz w:val="16"/>
        </w:rPr>
        <w:t xml:space="preserve"> </w:t>
      </w:r>
      <w:r w:rsidRPr="002D4B4B">
        <w:rPr>
          <w:rStyle w:val="StyleUnderline"/>
        </w:rPr>
        <w:t>one ignores the </w:t>
      </w:r>
      <w:hyperlink r:id="rId238" w:history="1">
        <w:r w:rsidRPr="002D4B4B">
          <w:rPr>
            <w:rStyle w:val="StyleUnderline"/>
          </w:rPr>
          <w:t>logical and empirical flaws in the theory itself</w:t>
        </w:r>
      </w:hyperlink>
      <w:r w:rsidRPr="002D4B4B">
        <w:rPr>
          <w:sz w:val="16"/>
        </w:rPr>
        <w:t>. War is always a gamble, and should things go badly—even a little bit—it would hammer the last nail in the coffin of Trump’s declining fortunes. Moreover, none of the countries Trump might consider going after pose an imminent threat to U.S. security, and even his staunchest supporters may wonder why he is wasting time and money going after Iran or Venezuela at a moment when thousands of Americans are dying preventable deaths at home. Even a successful military action won’t put Americans back to work, create the sort of testing-and-tracing regime that competent governments around the world have been able to implement already, or hasten the development of a vaccine. The same logic is likely to guide the decisions of other world leaders too.</w:t>
      </w:r>
    </w:p>
    <w:p w:rsidR="00EF298D" w:rsidRPr="002D4B4B" w:rsidRDefault="00EF298D" w:rsidP="00EF298D">
      <w:pPr>
        <w:rPr>
          <w:sz w:val="16"/>
        </w:rPr>
      </w:pPr>
      <w:r w:rsidRPr="002D4B4B">
        <w:rPr>
          <w:sz w:val="16"/>
        </w:rPr>
        <w:t xml:space="preserve">Another familiar folk theory is “military Keynesianism.” </w:t>
      </w:r>
      <w:r w:rsidRPr="002D4B4B">
        <w:rPr>
          <w:rStyle w:val="StyleUnderline"/>
        </w:rPr>
        <w:t>War generates a lot of economic demand</w:t>
      </w:r>
      <w:r w:rsidRPr="002D4B4B">
        <w:rPr>
          <w:sz w:val="16"/>
        </w:rPr>
        <w:t xml:space="preserve">, </w:t>
      </w:r>
      <w:r w:rsidRPr="002D4B4B">
        <w:rPr>
          <w:rStyle w:val="StyleUnderline"/>
        </w:rPr>
        <w:t>and it can sometimes lift depressed economies</w:t>
      </w:r>
      <w:r w:rsidRPr="002D4B4B">
        <w:rPr>
          <w:sz w:val="16"/>
        </w:rPr>
        <w:t xml:space="preserve"> out of the doldrums and </w:t>
      </w:r>
      <w:r w:rsidRPr="002D4B4B">
        <w:rPr>
          <w:rStyle w:val="StyleUnderline"/>
        </w:rPr>
        <w:t>back toward prosperity and full employment</w:t>
      </w:r>
      <w:r w:rsidRPr="002D4B4B">
        <w:rPr>
          <w:sz w:val="16"/>
        </w:rPr>
        <w:t xml:space="preserve">. The obvious case in point here is World War II, which did help the U.S economy finally escape the quicksand of the Great Depression. </w:t>
      </w:r>
      <w:r w:rsidRPr="002D4B4B">
        <w:rPr>
          <w:rStyle w:val="StyleUnderline"/>
        </w:rPr>
        <w:t>Those who are convinced that great powers go to war primarily to keep Big Business</w:t>
      </w:r>
      <w:r w:rsidRPr="002D4B4B">
        <w:rPr>
          <w:sz w:val="16"/>
        </w:rPr>
        <w:t xml:space="preserve"> (or the arms industry) happy </w:t>
      </w:r>
      <w:r w:rsidRPr="002D4B4B">
        <w:rPr>
          <w:rStyle w:val="StyleUnderline"/>
        </w:rPr>
        <w:t>are naturally drawn to this sort of argument</w:t>
      </w:r>
      <w:r w:rsidRPr="002D4B4B">
        <w:rPr>
          <w:sz w:val="16"/>
        </w:rPr>
        <w:t>, and they might worry that governments looking at bleak economic forecasts will try to restart their economies through some sort of military adventure.</w:t>
      </w:r>
    </w:p>
    <w:p w:rsidR="00EF298D" w:rsidRPr="002D4B4B" w:rsidRDefault="00EF298D" w:rsidP="00EF298D">
      <w:pPr>
        <w:rPr>
          <w:rStyle w:val="StyleUnderline"/>
        </w:rPr>
      </w:pPr>
      <w:r w:rsidRPr="002D4B4B">
        <w:rPr>
          <w:rStyle w:val="Emphasis"/>
        </w:rPr>
        <w:t>I doubt it</w:t>
      </w:r>
      <w:r w:rsidRPr="002D4B4B">
        <w:rPr>
          <w:sz w:val="16"/>
        </w:rPr>
        <w:t xml:space="preserve">. </w:t>
      </w:r>
      <w:r w:rsidRPr="002D4B4B">
        <w:rPr>
          <w:rStyle w:val="StyleUnderline"/>
        </w:rPr>
        <w:t>It takes a</w:t>
      </w:r>
      <w:r w:rsidRPr="002D4B4B">
        <w:rPr>
          <w:sz w:val="16"/>
        </w:rPr>
        <w:t xml:space="preserve"> </w:t>
      </w:r>
      <w:r w:rsidRPr="002D4B4B">
        <w:rPr>
          <w:rStyle w:val="Emphasis"/>
        </w:rPr>
        <w:t>really big war</w:t>
      </w:r>
      <w:r w:rsidRPr="002D4B4B">
        <w:rPr>
          <w:sz w:val="16"/>
        </w:rPr>
        <w:t xml:space="preserve"> </w:t>
      </w:r>
      <w:r w:rsidRPr="002D4B4B">
        <w:rPr>
          <w:rStyle w:val="StyleUnderline"/>
        </w:rPr>
        <w:t>to generate a significant stimulus</w:t>
      </w:r>
      <w:r w:rsidRPr="002D4B4B">
        <w:rPr>
          <w:sz w:val="16"/>
        </w:rPr>
        <w:t xml:space="preserve">, </w:t>
      </w:r>
      <w:r w:rsidRPr="002D4B4B">
        <w:rPr>
          <w:rStyle w:val="StyleUnderline"/>
        </w:rPr>
        <w:t>and it is</w:t>
      </w:r>
      <w:r w:rsidRPr="002D4B4B">
        <w:rPr>
          <w:sz w:val="16"/>
        </w:rPr>
        <w:t xml:space="preserve"> </w:t>
      </w:r>
      <w:r w:rsidRPr="002D4B4B">
        <w:rPr>
          <w:rStyle w:val="Emphasis"/>
        </w:rPr>
        <w:t>hard to imagine</w:t>
      </w:r>
      <w:r w:rsidRPr="002D4B4B">
        <w:rPr>
          <w:sz w:val="16"/>
        </w:rPr>
        <w:t xml:space="preserve"> </w:t>
      </w:r>
      <w:r w:rsidRPr="002D4B4B">
        <w:rPr>
          <w:rStyle w:val="StyleUnderline"/>
        </w:rPr>
        <w:t>any country launching a large-scale war</w:t>
      </w:r>
      <w:r w:rsidRPr="002D4B4B">
        <w:rPr>
          <w:sz w:val="16"/>
        </w:rPr>
        <w:t xml:space="preserve">—with all its attendant risks—at a moment when debt levels are already soaring. More importantly, </w:t>
      </w:r>
      <w:r w:rsidRPr="002D4B4B">
        <w:rPr>
          <w:rStyle w:val="StyleUnderline"/>
        </w:rPr>
        <w:t>there are lots of easier and more direct ways to stimulate the economy</w:t>
      </w:r>
      <w:r w:rsidRPr="002D4B4B">
        <w:rPr>
          <w:sz w:val="16"/>
        </w:rPr>
        <w:t>—</w:t>
      </w:r>
      <w:r w:rsidRPr="002D4B4B">
        <w:rPr>
          <w:rStyle w:val="StyleUnderline"/>
        </w:rPr>
        <w:t>infrastructure spending, unemployment insurance, even “helicopter payments”</w:t>
      </w:r>
      <w:r w:rsidRPr="002D4B4B">
        <w:rPr>
          <w:sz w:val="16"/>
        </w:rPr>
        <w:t xml:space="preserve">—and </w:t>
      </w:r>
      <w:r w:rsidRPr="002D4B4B">
        <w:rPr>
          <w:rStyle w:val="StyleUnderline"/>
        </w:rPr>
        <w:t>launching a war has to be one of the</w:t>
      </w:r>
      <w:r w:rsidRPr="002D4B4B">
        <w:rPr>
          <w:sz w:val="16"/>
        </w:rPr>
        <w:t xml:space="preserve"> </w:t>
      </w:r>
      <w:r w:rsidRPr="002D4B4B">
        <w:rPr>
          <w:rStyle w:val="Emphasis"/>
        </w:rPr>
        <w:t>least efficient</w:t>
      </w:r>
      <w:r w:rsidRPr="002D4B4B">
        <w:rPr>
          <w:sz w:val="16"/>
        </w:rPr>
        <w:t xml:space="preserve"> </w:t>
      </w:r>
      <w:r w:rsidRPr="002D4B4B">
        <w:rPr>
          <w:rStyle w:val="StyleUnderline"/>
        </w:rPr>
        <w:t>methods available</w:t>
      </w:r>
      <w:r w:rsidRPr="002D4B4B">
        <w:rPr>
          <w:sz w:val="16"/>
        </w:rPr>
        <w:t xml:space="preserve">. </w:t>
      </w:r>
      <w:r w:rsidRPr="002D4B4B">
        <w:rPr>
          <w:rStyle w:val="StyleUnderline"/>
        </w:rPr>
        <w:t>The threat of war usually spooks investors too, which</w:t>
      </w:r>
      <w:r w:rsidRPr="002D4B4B">
        <w:rPr>
          <w:sz w:val="16"/>
        </w:rPr>
        <w:t xml:space="preserve"> </w:t>
      </w:r>
      <w:r w:rsidRPr="002D4B4B">
        <w:rPr>
          <w:rStyle w:val="Emphasis"/>
        </w:rPr>
        <w:t>any politician</w:t>
      </w:r>
      <w:r w:rsidRPr="002D4B4B">
        <w:rPr>
          <w:sz w:val="16"/>
        </w:rPr>
        <w:t xml:space="preserve"> </w:t>
      </w:r>
      <w:r w:rsidRPr="002D4B4B">
        <w:rPr>
          <w:rStyle w:val="StyleUnderline"/>
        </w:rPr>
        <w:t>with their eye on the stock market would be loath to do.</w:t>
      </w:r>
    </w:p>
    <w:p w:rsidR="00EF298D" w:rsidRPr="002D4B4B" w:rsidRDefault="00EF298D" w:rsidP="00EF298D">
      <w:pPr>
        <w:rPr>
          <w:sz w:val="16"/>
        </w:rPr>
      </w:pPr>
      <w:r w:rsidRPr="002D4B4B">
        <w:rPr>
          <w:rStyle w:val="StyleUnderline"/>
        </w:rPr>
        <w:t>Economic downturns can encourage war</w:t>
      </w:r>
      <w:r w:rsidRPr="002D4B4B">
        <w:rPr>
          <w:sz w:val="16"/>
        </w:rPr>
        <w:t xml:space="preserve"> in some special circumstances, especially when a war would enable a country facing severe hardships to capture something of immediate and significant value. Saddam Hussein’s decision to seize Kuwait in 1990 </w:t>
      </w:r>
      <w:hyperlink r:id="rId239" w:history="1">
        <w:r w:rsidRPr="002D4B4B">
          <w:rPr>
            <w:rStyle w:val="Hyperlink"/>
            <w:sz w:val="16"/>
          </w:rPr>
          <w:t>fits this model perfectly</w:t>
        </w:r>
      </w:hyperlink>
      <w:r w:rsidRPr="002D4B4B">
        <w:rPr>
          <w:sz w:val="16"/>
        </w:rPr>
        <w:t>: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w:t>
      </w:r>
    </w:p>
    <w:p w:rsidR="00EF298D" w:rsidRPr="002D4B4B" w:rsidRDefault="00EF298D" w:rsidP="00EF298D">
      <w:pPr>
        <w:rPr>
          <w:sz w:val="16"/>
        </w:rPr>
      </w:pPr>
      <w:r w:rsidRPr="002D4B4B">
        <w:rPr>
          <w:rStyle w:val="StyleUnderline"/>
        </w:rPr>
        <w:t>Yet I cannot think of any country [is] in similar circumstances today</w:t>
      </w:r>
      <w:r w:rsidRPr="002D4B4B">
        <w:rPr>
          <w:sz w:val="16"/>
        </w:rPr>
        <w:t>. Now is hardly the time for Russia to try to grab more of Ukraine—if it even wanted to—or for China to make a play for Taiwan, because the costs of doing so would clearly outweigh the economic benefits. Even conquering an oil-rich country—</w:t>
      </w:r>
      <w:r w:rsidRPr="002D4B4B">
        <w:rPr>
          <w:rStyle w:val="StyleUnderline"/>
        </w:rPr>
        <w:t>the sort of greedy acquisitiveness that </w:t>
      </w:r>
      <w:hyperlink r:id="rId240" w:history="1">
        <w:r w:rsidRPr="002D4B4B">
          <w:rPr>
            <w:rStyle w:val="StyleUnderline"/>
          </w:rPr>
          <w:t>Trump occasionally hints at</w:t>
        </w:r>
      </w:hyperlink>
      <w:r w:rsidRPr="002D4B4B">
        <w:rPr>
          <w:sz w:val="16"/>
        </w:rPr>
        <w:t>—</w:t>
      </w:r>
      <w:r w:rsidRPr="002D4B4B">
        <w:rPr>
          <w:rStyle w:val="Emphasis"/>
        </w:rPr>
        <w:t>doesn’t look attractive</w:t>
      </w:r>
      <w:r w:rsidRPr="002D4B4B">
        <w:rPr>
          <w:sz w:val="16"/>
        </w:rPr>
        <w:t xml:space="preserve"> </w:t>
      </w:r>
      <w:r w:rsidRPr="002D4B4B">
        <w:rPr>
          <w:rStyle w:val="StyleUnderline"/>
        </w:rPr>
        <w:t>when there’s a vast glut on the market</w:t>
      </w:r>
      <w:r w:rsidRPr="002D4B4B">
        <w:rPr>
          <w:sz w:val="16"/>
        </w:rPr>
        <w:t>. I might be worried if some weak and defenseless country somehow came to possess the entire global stock of a successful coronavirus vaccine, but that scenario is not even remotely possible.</w:t>
      </w:r>
    </w:p>
    <w:p w:rsidR="00EF298D" w:rsidRPr="002D4B4B" w:rsidRDefault="00EF298D" w:rsidP="00EF298D">
      <w:pPr>
        <w:rPr>
          <w:sz w:val="16"/>
        </w:rPr>
      </w:pPr>
      <w:r w:rsidRPr="002D4B4B">
        <w:rPr>
          <w:rStyle w:val="StyleUnderline"/>
        </w:rPr>
        <w:t>If one takes a longer-term perspective</w:t>
      </w:r>
      <w:r w:rsidRPr="002D4B4B">
        <w:rPr>
          <w:sz w:val="16"/>
        </w:rPr>
        <w:t xml:space="preserve">, however, </w:t>
      </w:r>
      <w:r w:rsidRPr="002D4B4B">
        <w:rPr>
          <w:rStyle w:val="StyleUnderline"/>
        </w:rPr>
        <w:t>a sustained economic depression could make war</w:t>
      </w:r>
      <w:r w:rsidRPr="002D4B4B">
        <w:rPr>
          <w:sz w:val="16"/>
        </w:rPr>
        <w:t xml:space="preserve"> more </w:t>
      </w:r>
      <w:r w:rsidRPr="002D4B4B">
        <w:rPr>
          <w:rStyle w:val="StyleUnderline"/>
        </w:rPr>
        <w:t>likely</w:t>
      </w:r>
      <w:r w:rsidRPr="002D4B4B">
        <w:rPr>
          <w:sz w:val="16"/>
        </w:rPr>
        <w:t xml:space="preserve"> by strengthening fascist or xenophobic political movements, fueling protectionism and hypernationalism, and making it more difficult for countries to reach mutually acceptable bargains with each other. The history of the 1930s shows where such trends can lead, although the economic effects of the Depression are hardly the only reason world politics took such a deadly turn in the 1930s. Nationalism, xenophobia, and authoritarian rule were making a comeback well before COVID-19 struck, but the economic misery now occurring in every corner of the world could intensify these trends and leave us in a more war-prone condition when fear of the virus has diminished.</w:t>
      </w:r>
    </w:p>
    <w:p w:rsidR="00EF298D" w:rsidRPr="002D4B4B" w:rsidRDefault="00EF298D" w:rsidP="00EF298D">
      <w:pPr>
        <w:rPr>
          <w:sz w:val="16"/>
        </w:rPr>
      </w:pPr>
      <w:r w:rsidRPr="002D4B4B">
        <w:rPr>
          <w:sz w:val="16"/>
        </w:rPr>
        <w:t xml:space="preserve">On balance, </w:t>
      </w:r>
      <w:r w:rsidRPr="002D4B4B">
        <w:rPr>
          <w:rStyle w:val="StyleUnderline"/>
        </w:rPr>
        <w:t>however</w:t>
      </w:r>
      <w:r w:rsidRPr="002D4B4B">
        <w:rPr>
          <w:sz w:val="16"/>
        </w:rPr>
        <w:t xml:space="preserve">, </w:t>
      </w:r>
      <w:r w:rsidRPr="002D4B4B">
        <w:rPr>
          <w:rStyle w:val="StyleUnderline"/>
        </w:rPr>
        <w:t>I do not think that even the extraordinary economic conditions we are witnessing today are going to have much impact on the likelihood of war</w:t>
      </w:r>
      <w:r w:rsidRPr="002D4B4B">
        <w:rPr>
          <w:sz w:val="16"/>
        </w:rPr>
        <w:t xml:space="preserve">. Why? First of all, </w:t>
      </w:r>
      <w:r w:rsidRPr="002D4B4B">
        <w:rPr>
          <w:rStyle w:val="StyleUnderline"/>
        </w:rPr>
        <w:t>if depressions were a powerful cause of war, there would be a lot more of the latter</w:t>
      </w:r>
      <w:r w:rsidRPr="002D4B4B">
        <w:rPr>
          <w:sz w:val="16"/>
        </w:rPr>
        <w:t>. To take one example, the United States has suffered </w:t>
      </w:r>
      <w:hyperlink r:id="rId241" w:history="1">
        <w:r w:rsidRPr="002D4B4B">
          <w:rPr>
            <w:rStyle w:val="Hyperlink"/>
            <w:sz w:val="16"/>
          </w:rPr>
          <w:t>40 or more recessions since the country was founded</w:t>
        </w:r>
      </w:hyperlink>
      <w:r w:rsidRPr="002D4B4B">
        <w:rPr>
          <w:sz w:val="16"/>
        </w:rPr>
        <w:t>, yet it has fought perhaps 20 interstate wars, most of them unrelated to the state of the economy. To paraphrase the economist </w:t>
      </w:r>
      <w:hyperlink r:id="rId242" w:anchor="308e13d74089" w:history="1">
        <w:r w:rsidRPr="002D4B4B">
          <w:rPr>
            <w:rStyle w:val="Hyperlink"/>
            <w:sz w:val="16"/>
          </w:rPr>
          <w:t>Paul Samuelson’s famous quip about the stock market</w:t>
        </w:r>
      </w:hyperlink>
      <w:r w:rsidRPr="002D4B4B">
        <w:rPr>
          <w:sz w:val="16"/>
        </w:rPr>
        <w:t>, if recessions were a powerful cause of war, they would have predicted “nine out of the last five (or fewer).”</w:t>
      </w:r>
    </w:p>
    <w:p w:rsidR="00EF298D" w:rsidRPr="002D4B4B" w:rsidRDefault="00EF298D" w:rsidP="00EF298D">
      <w:pPr>
        <w:rPr>
          <w:sz w:val="16"/>
        </w:rPr>
      </w:pPr>
      <w:r w:rsidRPr="002D4B4B">
        <w:rPr>
          <w:sz w:val="16"/>
        </w:rPr>
        <w:t xml:space="preserve">Second, </w:t>
      </w:r>
      <w:r w:rsidRPr="002D4B4B">
        <w:rPr>
          <w:rStyle w:val="StyleUnderline"/>
        </w:rPr>
        <w:t>states do not start wars unless they believe they will win a</w:t>
      </w:r>
      <w:r w:rsidRPr="002D4B4B">
        <w:rPr>
          <w:sz w:val="16"/>
        </w:rPr>
        <w:t xml:space="preserve"> </w:t>
      </w:r>
      <w:r w:rsidRPr="002D4B4B">
        <w:rPr>
          <w:rStyle w:val="Emphasis"/>
        </w:rPr>
        <w:t>quick</w:t>
      </w:r>
      <w:r w:rsidRPr="002D4B4B">
        <w:rPr>
          <w:sz w:val="16"/>
        </w:rPr>
        <w:t xml:space="preserve"> </w:t>
      </w:r>
      <w:r w:rsidRPr="002D4B4B">
        <w:rPr>
          <w:rStyle w:val="StyleUnderline"/>
        </w:rPr>
        <w:t>and relatively</w:t>
      </w:r>
      <w:r w:rsidRPr="002D4B4B">
        <w:rPr>
          <w:sz w:val="16"/>
        </w:rPr>
        <w:t xml:space="preserve"> </w:t>
      </w:r>
      <w:r w:rsidRPr="002D4B4B">
        <w:rPr>
          <w:rStyle w:val="Emphasis"/>
        </w:rPr>
        <w:t>cheap</w:t>
      </w:r>
      <w:r w:rsidRPr="002D4B4B">
        <w:rPr>
          <w:sz w:val="16"/>
        </w:rPr>
        <w:t xml:space="preserve"> </w:t>
      </w:r>
      <w:r w:rsidRPr="002D4B4B">
        <w:rPr>
          <w:rStyle w:val="StyleUnderline"/>
        </w:rPr>
        <w:t>victory</w:t>
      </w:r>
      <w:r w:rsidRPr="002D4B4B">
        <w:rPr>
          <w:sz w:val="16"/>
        </w:rPr>
        <w:t>. As John Mearsheimer showed in his classic book </w:t>
      </w:r>
      <w:hyperlink r:id="rId243" w:history="1">
        <w:r w:rsidRPr="002D4B4B">
          <w:rPr>
            <w:rStyle w:val="Hyperlink"/>
            <w:sz w:val="16"/>
          </w:rPr>
          <w:t>Conventional Deterrence</w:t>
        </w:r>
      </w:hyperlink>
      <w:r w:rsidRPr="002D4B4B">
        <w:rPr>
          <w:sz w:val="16"/>
        </w:rPr>
        <w:t xml:space="preserve">, national leaders avoid war when they are convinced it will be long, bloody, costly, and uncertain. </w:t>
      </w:r>
      <w:r w:rsidRPr="002D4B4B">
        <w:rPr>
          <w:rStyle w:val="StyleUnderline"/>
        </w:rPr>
        <w:t>To choose war, political leaders have to convince themselves they can either win a quick, cheap, and decisive victory or achieve some limited objective at low cost.</w:t>
      </w:r>
      <w:r w:rsidRPr="002D4B4B">
        <w:rPr>
          <w:sz w:val="16"/>
        </w:rPr>
        <w:t xml:space="preserve">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rsidR="00EF298D" w:rsidRPr="002D4B4B" w:rsidRDefault="00EF298D" w:rsidP="00EF298D">
      <w:pPr>
        <w:rPr>
          <w:sz w:val="16"/>
          <w:szCs w:val="16"/>
        </w:rPr>
      </w:pPr>
      <w:r w:rsidRPr="002D4B4B">
        <w:rPr>
          <w:sz w:val="16"/>
          <w:szCs w:val="16"/>
        </w:rPr>
        <w:t>The fact that each of these leaders miscalculated badly does not alter the main point: No matter what a country’s economic condition might be, its leaders will not go to war unless they think they can do so quickly, cheaply, and with a reasonable probability of success.</w:t>
      </w:r>
    </w:p>
    <w:p w:rsidR="00EF298D" w:rsidRPr="002D4B4B" w:rsidRDefault="00EF298D" w:rsidP="00EF298D">
      <w:pPr>
        <w:rPr>
          <w:sz w:val="16"/>
        </w:rPr>
      </w:pPr>
      <w:r w:rsidRPr="002D4B4B">
        <w:rPr>
          <w:sz w:val="16"/>
        </w:rPr>
        <w:t xml:space="preserve">Third, and most important, </w:t>
      </w:r>
      <w:r w:rsidRPr="002D4B4B">
        <w:rPr>
          <w:rStyle w:val="StyleUnderline"/>
        </w:rPr>
        <w:t>the primary motivation for most wars is the desire for security</w:t>
      </w:r>
      <w:r w:rsidRPr="002D4B4B">
        <w:rPr>
          <w:sz w:val="16"/>
        </w:rPr>
        <w:t xml:space="preserve">, </w:t>
      </w:r>
      <w:r w:rsidRPr="002D4B4B">
        <w:rPr>
          <w:rStyle w:val="Emphasis"/>
        </w:rPr>
        <w:t>not economic gain</w:t>
      </w:r>
      <w:r w:rsidRPr="002D4B4B">
        <w:rPr>
          <w:sz w:val="16"/>
        </w:rPr>
        <w:t xml:space="preserve">. For this reason, </w:t>
      </w:r>
      <w:r w:rsidRPr="002D4B4B">
        <w:rPr>
          <w:rStyle w:val="StyleUnderline"/>
        </w:rPr>
        <w:t>the odds of war increase when states believe the long-term balance of power may be shifting against them</w:t>
      </w:r>
      <w:r w:rsidRPr="002D4B4B">
        <w:rPr>
          <w:sz w:val="16"/>
        </w:rPr>
        <w:t>,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rsidR="00EF298D" w:rsidRPr="002D4B4B" w:rsidRDefault="00EF298D" w:rsidP="00EF298D">
      <w:pPr>
        <w:rPr>
          <w:rStyle w:val="StyleUnderline"/>
        </w:rPr>
      </w:pPr>
      <w:r w:rsidRPr="002D4B4B">
        <w:rPr>
          <w:sz w:val="16"/>
        </w:rPr>
        <w:t xml:space="preserve">The bottom line: </w:t>
      </w:r>
      <w:r w:rsidRPr="002D4B4B">
        <w:rPr>
          <w:rStyle w:val="Emphasis"/>
        </w:rPr>
        <w:t>Economic conditions</w:t>
      </w:r>
      <w:r w:rsidRPr="002D4B4B">
        <w:rPr>
          <w:sz w:val="16"/>
        </w:rPr>
        <w:t xml:space="preserve"> (i.e., a depression) </w:t>
      </w:r>
      <w:r w:rsidRPr="002D4B4B">
        <w:rPr>
          <w:rStyle w:val="StyleUnderline"/>
        </w:rPr>
        <w:t>may affect the broader political environment in which decisions for war or peace are made</w:t>
      </w:r>
      <w:r w:rsidRPr="002D4B4B">
        <w:rPr>
          <w:sz w:val="16"/>
        </w:rPr>
        <w:t xml:space="preserve">, </w:t>
      </w:r>
      <w:r w:rsidRPr="002D4B4B">
        <w:rPr>
          <w:rStyle w:val="StyleUnderline"/>
        </w:rPr>
        <w:t>but they are</w:t>
      </w:r>
      <w:r w:rsidRPr="002D4B4B">
        <w:rPr>
          <w:sz w:val="16"/>
        </w:rPr>
        <w:t xml:space="preserve"> </w:t>
      </w:r>
      <w:r w:rsidRPr="002D4B4B">
        <w:rPr>
          <w:rStyle w:val="Emphasis"/>
        </w:rPr>
        <w:t>only one factor</w:t>
      </w:r>
      <w:r w:rsidRPr="002D4B4B">
        <w:rPr>
          <w:sz w:val="16"/>
        </w:rPr>
        <w:t xml:space="preserve"> </w:t>
      </w:r>
      <w:r w:rsidRPr="002D4B4B">
        <w:rPr>
          <w:rStyle w:val="StyleUnderline"/>
        </w:rPr>
        <w:t>among many and rarely the most significant</w:t>
      </w:r>
      <w:r w:rsidRPr="002D4B4B">
        <w:rPr>
          <w:sz w:val="16"/>
        </w:rPr>
        <w:t xml:space="preserve">. </w:t>
      </w:r>
      <w:r w:rsidRPr="002D4B4B">
        <w:rPr>
          <w:rStyle w:val="StyleUnderline"/>
        </w:rPr>
        <w:t>Even if the COVID-19 pandemic has large, lasting, and negative effects on the world economy—as seems quite likely—it is not likely to affect the probability of war very much, especially in the short term.</w:t>
      </w:r>
    </w:p>
    <w:p w:rsidR="00EF298D" w:rsidRDefault="00EF298D" w:rsidP="00EF298D">
      <w:pPr>
        <w:rPr>
          <w:sz w:val="16"/>
          <w:szCs w:val="16"/>
        </w:rPr>
      </w:pPr>
      <w:r w:rsidRPr="002D4B4B">
        <w:rPr>
          <w:sz w:val="16"/>
          <w:szCs w:val="16"/>
        </w:rPr>
        <w:t>To be sure, I can’t rule out another powerful cause of war—stupidity—especially when it is so much in evidence in some quarters these days. So there is no guarantee that we won’t see misguided leaders stumbling into another foolish bloodletting. But given that it’s hard to find any rays of sunshine at this particular moment in history, I’m going to hope I’m right about this one.</w:t>
      </w:r>
    </w:p>
    <w:p w:rsidR="00EF298D" w:rsidRDefault="00EF298D" w:rsidP="00EF298D">
      <w:pPr>
        <w:rPr>
          <w:sz w:val="16"/>
          <w:szCs w:val="16"/>
        </w:rPr>
      </w:pPr>
    </w:p>
    <w:p w:rsidR="00EF298D" w:rsidRDefault="00EF298D" w:rsidP="00EF298D">
      <w:pPr>
        <w:pStyle w:val="Heading4"/>
      </w:pPr>
      <w:r>
        <w:t>China rise is inevitable BUT no impact---it’ll be peaceful.</w:t>
      </w:r>
    </w:p>
    <w:p w:rsidR="00EF298D" w:rsidRPr="00A15B83" w:rsidRDefault="00EF298D" w:rsidP="00EF298D">
      <w:r w:rsidRPr="00A15B83">
        <w:t xml:space="preserve">Paul </w:t>
      </w:r>
      <w:r w:rsidRPr="00A15B83">
        <w:rPr>
          <w:b/>
        </w:rPr>
        <w:t>Heer 19</w:t>
      </w:r>
      <w:r w:rsidRPr="00A15B83">
        <w:t>. Served as National Intelligence Officer for East Asia in the Office of the Director of National Intelligence from 2007 to 2015, since served as Robert E. Wilhelm Research Fellow at the Massachusetts Institute of Technology’s Center for International Studies and as Adjunct Professor at George Washington University’s Elliott School of International Affairs. 1-8-2019. "Rethinking U.S. Primacy in East Asia." National Interest. https://nationalinterest.org/blog/skeptics/rethinking-us-primacy-east-asia-40972</w:t>
      </w:r>
    </w:p>
    <w:p w:rsidR="00EF298D" w:rsidRDefault="00EF298D" w:rsidP="00EF298D">
      <w:pPr>
        <w:rPr>
          <w:sz w:val="16"/>
        </w:rPr>
      </w:pPr>
      <w:r w:rsidRPr="00A15B83">
        <w:rPr>
          <w:sz w:val="16"/>
        </w:rPr>
        <w:t xml:space="preserve">But this </w:t>
      </w:r>
      <w:r w:rsidRPr="00A15B83">
        <w:rPr>
          <w:rStyle w:val="StyleUnderline"/>
        </w:rPr>
        <w:t>policy mantra</w:t>
      </w:r>
      <w:r w:rsidRPr="00A15B83">
        <w:rPr>
          <w:sz w:val="16"/>
        </w:rPr>
        <w:t xml:space="preserve"> has two fundamental problems: it </w:t>
      </w:r>
      <w:r w:rsidRPr="00A15B83">
        <w:rPr>
          <w:rStyle w:val="Emphasis"/>
        </w:rPr>
        <w:t>mischaracterizes China’s strategic intentions</w:t>
      </w:r>
      <w:r w:rsidRPr="00A15B83">
        <w:rPr>
          <w:sz w:val="16"/>
        </w:rPr>
        <w:t xml:space="preserve"> in the region, </w:t>
      </w:r>
      <w:r w:rsidRPr="00A15B83">
        <w:rPr>
          <w:rStyle w:val="StyleUnderline"/>
        </w:rPr>
        <w:t>and</w:t>
      </w:r>
      <w:r w:rsidRPr="00A15B83">
        <w:rPr>
          <w:sz w:val="16"/>
        </w:rPr>
        <w:t xml:space="preserve"> it </w:t>
      </w:r>
      <w:r w:rsidRPr="00A15B83">
        <w:rPr>
          <w:rStyle w:val="StyleUnderline"/>
        </w:rPr>
        <w:t>is based on a U.S. strategic objective that is</w:t>
      </w:r>
      <w:r w:rsidRPr="00A15B83">
        <w:rPr>
          <w:sz w:val="16"/>
        </w:rPr>
        <w:t xml:space="preserve"> probably </w:t>
      </w:r>
      <w:r w:rsidRPr="00A15B83">
        <w:rPr>
          <w:rStyle w:val="Emphasis"/>
        </w:rPr>
        <w:t>no longer achievable</w:t>
      </w:r>
      <w:r w:rsidRPr="00A15B83">
        <w:rPr>
          <w:sz w:val="16"/>
        </w:rPr>
        <w:t xml:space="preserve">. </w:t>
      </w:r>
      <w:r w:rsidRPr="00A15B83">
        <w:rPr>
          <w:rStyle w:val="StyleUnderline"/>
        </w:rPr>
        <w:t xml:space="preserve">First, </w:t>
      </w:r>
      <w:r w:rsidRPr="00D75836">
        <w:rPr>
          <w:rStyle w:val="StyleUnderline"/>
          <w:highlight w:val="cyan"/>
        </w:rPr>
        <w:t xml:space="preserve">China is pursuing </w:t>
      </w:r>
      <w:r w:rsidRPr="00D75836">
        <w:rPr>
          <w:rStyle w:val="Emphasis"/>
          <w:highlight w:val="cyan"/>
        </w:rPr>
        <w:t>heg</w:t>
      </w:r>
      <w:r w:rsidRPr="00A15B83">
        <w:rPr>
          <w:rStyle w:val="StyleUnderline"/>
        </w:rPr>
        <w:t xml:space="preserve">emony in East Asia, </w:t>
      </w:r>
      <w:r w:rsidRPr="00D75836">
        <w:rPr>
          <w:rStyle w:val="StyleUnderline"/>
          <w:highlight w:val="cyan"/>
        </w:rPr>
        <w:t xml:space="preserve">but </w:t>
      </w:r>
      <w:r w:rsidRPr="00D75836">
        <w:rPr>
          <w:rStyle w:val="Emphasis"/>
          <w:highlight w:val="cyan"/>
        </w:rPr>
        <w:t>not</w:t>
      </w:r>
      <w:r w:rsidRPr="00A15B83">
        <w:rPr>
          <w:sz w:val="16"/>
        </w:rPr>
        <w:t xml:space="preserve"> an </w:t>
      </w:r>
      <w:r w:rsidRPr="00A15B83">
        <w:rPr>
          <w:rStyle w:val="Emphasis"/>
        </w:rPr>
        <w:t xml:space="preserve">exclusive </w:t>
      </w:r>
      <w:r w:rsidRPr="00D75836">
        <w:rPr>
          <w:rStyle w:val="Emphasis"/>
          <w:highlight w:val="cyan"/>
        </w:rPr>
        <w:t>hostile heg</w:t>
      </w:r>
      <w:r w:rsidRPr="00A15B83">
        <w:rPr>
          <w:rStyle w:val="Emphasis"/>
        </w:rPr>
        <w:t>emony</w:t>
      </w:r>
      <w:r w:rsidRPr="00A15B83">
        <w:rPr>
          <w:rStyle w:val="StyleUnderline"/>
        </w:rPr>
        <w:t>. It is not trying to</w:t>
      </w:r>
      <w:r w:rsidRPr="00A15B83">
        <w:rPr>
          <w:sz w:val="16"/>
        </w:rPr>
        <w:t xml:space="preserve"> </w:t>
      </w:r>
      <w:r w:rsidRPr="00A15B83">
        <w:rPr>
          <w:rStyle w:val="Emphasis"/>
        </w:rPr>
        <w:t>extrude the U</w:t>
      </w:r>
      <w:r w:rsidRPr="00A15B83">
        <w:rPr>
          <w:sz w:val="16"/>
        </w:rPr>
        <w:t xml:space="preserve">nited </w:t>
      </w:r>
      <w:r w:rsidRPr="00A15B83">
        <w:rPr>
          <w:rStyle w:val="Emphasis"/>
        </w:rPr>
        <w:t>S</w:t>
      </w:r>
      <w:r w:rsidRPr="00A15B83">
        <w:rPr>
          <w:sz w:val="16"/>
        </w:rPr>
        <w:t xml:space="preserve">tates </w:t>
      </w:r>
      <w:r w:rsidRPr="00A15B83">
        <w:rPr>
          <w:rStyle w:val="StyleUnderline"/>
        </w:rPr>
        <w:t xml:space="preserve">from the region or deny American access there. The Chinese have </w:t>
      </w:r>
      <w:r w:rsidRPr="00D75836">
        <w:rPr>
          <w:rStyle w:val="StyleUnderline"/>
          <w:highlight w:val="cyan"/>
        </w:rPr>
        <w:t xml:space="preserve">long recognized the </w:t>
      </w:r>
      <w:r w:rsidRPr="00D75836">
        <w:rPr>
          <w:rStyle w:val="Emphasis"/>
          <w:highlight w:val="cyan"/>
        </w:rPr>
        <w:t>utility</w:t>
      </w:r>
      <w:r w:rsidRPr="00A15B83">
        <w:rPr>
          <w:sz w:val="16"/>
        </w:rPr>
        <w:t>—and the benefits to China itself—</w:t>
      </w:r>
      <w:r w:rsidRPr="00D75836">
        <w:rPr>
          <w:rStyle w:val="StyleUnderline"/>
          <w:highlight w:val="cyan"/>
        </w:rPr>
        <w:t>of U.S. engagement with the region, and</w:t>
      </w:r>
      <w:r w:rsidRPr="00A15B83">
        <w:rPr>
          <w:rStyle w:val="StyleUnderline"/>
        </w:rPr>
        <w:t xml:space="preserve"> they have </w:t>
      </w:r>
      <w:r w:rsidRPr="00D75836">
        <w:rPr>
          <w:rStyle w:val="StyleUnderline"/>
          <w:highlight w:val="cyan"/>
        </w:rPr>
        <w:t>indicated receptivity to</w:t>
      </w:r>
      <w:r w:rsidRPr="00D75836">
        <w:rPr>
          <w:sz w:val="16"/>
          <w:highlight w:val="cyan"/>
        </w:rPr>
        <w:t xml:space="preserve"> </w:t>
      </w:r>
      <w:r w:rsidRPr="00D75836">
        <w:rPr>
          <w:rStyle w:val="Emphasis"/>
          <w:highlight w:val="cyan"/>
        </w:rPr>
        <w:t>peaceful coexistence</w:t>
      </w:r>
      <w:r w:rsidRPr="00A15B83">
        <w:rPr>
          <w:sz w:val="16"/>
        </w:rPr>
        <w:t xml:space="preserve"> </w:t>
      </w:r>
      <w:r w:rsidRPr="00A15B83">
        <w:rPr>
          <w:rStyle w:val="StyleUnderline"/>
        </w:rPr>
        <w:t>and</w:t>
      </w:r>
      <w:r w:rsidRPr="00A15B83">
        <w:rPr>
          <w:sz w:val="16"/>
        </w:rPr>
        <w:t xml:space="preserve"> </w:t>
      </w:r>
      <w:r w:rsidRPr="00A15B83">
        <w:rPr>
          <w:rStyle w:val="Emphasis"/>
        </w:rPr>
        <w:t>overlapping spheres of influence</w:t>
      </w:r>
      <w:r w:rsidRPr="00A15B83">
        <w:rPr>
          <w:sz w:val="16"/>
        </w:rPr>
        <w:t xml:space="preserve"> </w:t>
      </w:r>
      <w:r w:rsidRPr="00A15B83">
        <w:rPr>
          <w:rStyle w:val="StyleUnderline"/>
        </w:rPr>
        <w:t xml:space="preserve">with the </w:t>
      </w:r>
      <w:r w:rsidRPr="00A15B83">
        <w:rPr>
          <w:rStyle w:val="Emphasis"/>
        </w:rPr>
        <w:t>U</w:t>
      </w:r>
      <w:r w:rsidRPr="00A15B83">
        <w:rPr>
          <w:sz w:val="16"/>
        </w:rPr>
        <w:t xml:space="preserve">nited </w:t>
      </w:r>
      <w:r w:rsidRPr="00A15B83">
        <w:rPr>
          <w:rStyle w:val="Emphasis"/>
        </w:rPr>
        <w:t>S</w:t>
      </w:r>
      <w:r w:rsidRPr="00A15B83">
        <w:rPr>
          <w:sz w:val="16"/>
        </w:rPr>
        <w:t xml:space="preserve">tates </w:t>
      </w:r>
      <w:r w:rsidRPr="00A15B83">
        <w:rPr>
          <w:rStyle w:val="StyleUnderline"/>
        </w:rPr>
        <w:t xml:space="preserve">there. Moreover, China is </w:t>
      </w:r>
      <w:r w:rsidRPr="00D75836">
        <w:rPr>
          <w:rStyle w:val="Emphasis"/>
          <w:highlight w:val="cyan"/>
        </w:rPr>
        <w:t>not trying to impose its</w:t>
      </w:r>
      <w:r w:rsidRPr="00A15B83">
        <w:rPr>
          <w:rStyle w:val="Emphasis"/>
        </w:rPr>
        <w:t xml:space="preserve"> political or economic </w:t>
      </w:r>
      <w:r w:rsidRPr="00D75836">
        <w:rPr>
          <w:rStyle w:val="Emphasis"/>
          <w:highlight w:val="cyan"/>
        </w:rPr>
        <w:t>system</w:t>
      </w:r>
      <w:r w:rsidRPr="00A15B83">
        <w:rPr>
          <w:rStyle w:val="Emphasis"/>
        </w:rPr>
        <w:t xml:space="preserve"> on</w:t>
      </w:r>
      <w:r w:rsidRPr="00A15B83">
        <w:rPr>
          <w:sz w:val="16"/>
        </w:rPr>
        <w:t xml:space="preserve"> its </w:t>
      </w:r>
      <w:r w:rsidRPr="00A15B83">
        <w:rPr>
          <w:rStyle w:val="Emphasis"/>
        </w:rPr>
        <w:t>neighbors</w:t>
      </w:r>
      <w:r w:rsidRPr="00A15B83">
        <w:rPr>
          <w:rStyle w:val="StyleUnderline"/>
        </w:rPr>
        <w:t xml:space="preserve">, </w:t>
      </w:r>
      <w:r w:rsidRPr="00D75836">
        <w:rPr>
          <w:rStyle w:val="StyleUnderline"/>
          <w:highlight w:val="cyan"/>
        </w:rPr>
        <w:t>and</w:t>
      </w:r>
      <w:r w:rsidRPr="00A15B83">
        <w:rPr>
          <w:rStyle w:val="StyleUnderline"/>
        </w:rPr>
        <w:t xml:space="preserve"> it </w:t>
      </w:r>
      <w:r w:rsidRPr="00D75836">
        <w:rPr>
          <w:rStyle w:val="StyleUnderline"/>
          <w:highlight w:val="cyan"/>
        </w:rPr>
        <w:t xml:space="preserve">does not seek to </w:t>
      </w:r>
      <w:r w:rsidRPr="00D75836">
        <w:rPr>
          <w:rStyle w:val="Emphasis"/>
          <w:highlight w:val="cyan"/>
        </w:rPr>
        <w:t>obstruct</w:t>
      </w:r>
      <w:r w:rsidRPr="00A15B83">
        <w:rPr>
          <w:rStyle w:val="Emphasis"/>
        </w:rPr>
        <w:t xml:space="preserve"> commercial </w:t>
      </w:r>
      <w:r w:rsidRPr="00D75836">
        <w:rPr>
          <w:rStyle w:val="Emphasis"/>
          <w:highlight w:val="cyan"/>
        </w:rPr>
        <w:t>f</w:t>
      </w:r>
      <w:r w:rsidRPr="00A15B83">
        <w:rPr>
          <w:rStyle w:val="StyleUnderline"/>
        </w:rPr>
        <w:t>reedom</w:t>
      </w:r>
      <w:r w:rsidRPr="00A15B83">
        <w:rPr>
          <w:sz w:val="16"/>
        </w:rPr>
        <w:t xml:space="preserve"> </w:t>
      </w:r>
      <w:r w:rsidRPr="00D75836">
        <w:rPr>
          <w:rStyle w:val="Emphasis"/>
          <w:highlight w:val="cyan"/>
        </w:rPr>
        <w:t>o</w:t>
      </w:r>
      <w:r w:rsidRPr="00A15B83">
        <w:rPr>
          <w:rStyle w:val="StyleUnderline"/>
        </w:rPr>
        <w:t xml:space="preserve">f </w:t>
      </w:r>
      <w:r w:rsidRPr="00D75836">
        <w:rPr>
          <w:rStyle w:val="Emphasis"/>
          <w:highlight w:val="cyan"/>
        </w:rPr>
        <w:t>n</w:t>
      </w:r>
      <w:r w:rsidRPr="00A15B83">
        <w:rPr>
          <w:rStyle w:val="StyleUnderline"/>
        </w:rPr>
        <w:t>avigation</w:t>
      </w:r>
      <w:r w:rsidRPr="00A15B83">
        <w:rPr>
          <w:sz w:val="16"/>
        </w:rPr>
        <w:t xml:space="preserve"> </w:t>
      </w:r>
      <w:r w:rsidRPr="00A15B83">
        <w:rPr>
          <w:rStyle w:val="StyleUnderline"/>
        </w:rPr>
        <w:t>in the region</w:t>
      </w:r>
      <w:r w:rsidRPr="00A15B83">
        <w:rPr>
          <w:sz w:val="16"/>
        </w:rPr>
        <w:t xml:space="preserve"> (because </w:t>
      </w:r>
      <w:r w:rsidRPr="00A15B83">
        <w:rPr>
          <w:rStyle w:val="StyleUnderline"/>
        </w:rPr>
        <w:t>no country is more dependent on freedom of the seas than China itself</w:t>
      </w:r>
      <w:r w:rsidRPr="00A15B83">
        <w:rPr>
          <w:sz w:val="16"/>
        </w:rPr>
        <w:t xml:space="preserve">). </w:t>
      </w:r>
      <w:r w:rsidRPr="00A15B83">
        <w:rPr>
          <w:rStyle w:val="StyleUnderline"/>
        </w:rPr>
        <w:t>In short, Beijing wants to extend its power and influence within East Asia, but</w:t>
      </w:r>
      <w:r w:rsidRPr="00A15B83">
        <w:rPr>
          <w:sz w:val="16"/>
        </w:rPr>
        <w:t xml:space="preserve"> </w:t>
      </w:r>
      <w:r w:rsidRPr="00A15B83">
        <w:rPr>
          <w:rStyle w:val="Emphasis"/>
        </w:rPr>
        <w:t>not as part of a “winner-take-all” contest</w:t>
      </w:r>
      <w:r w:rsidRPr="00A15B83">
        <w:rPr>
          <w:sz w:val="16"/>
        </w:rPr>
        <w:t xml:space="preserve">. </w:t>
      </w:r>
      <w:r w:rsidRPr="00A15B83">
        <w:rPr>
          <w:rStyle w:val="StyleUnderline"/>
        </w:rPr>
        <w:t>China does have unsettled and vexing sovereignty claims over Taiwan</w:t>
      </w:r>
      <w:r w:rsidRPr="00A15B83">
        <w:rPr>
          <w:sz w:val="16"/>
        </w:rPr>
        <w:t xml:space="preserve">, most of the islands and other features in the East and South China Seas, and their adjacent waters. </w:t>
      </w:r>
      <w:r w:rsidRPr="00D75836">
        <w:rPr>
          <w:rStyle w:val="Emphasis"/>
          <w:highlight w:val="cyan"/>
        </w:rPr>
        <w:t>Although</w:t>
      </w:r>
      <w:r w:rsidRPr="00A15B83">
        <w:rPr>
          <w:rStyle w:val="StyleUnderline"/>
        </w:rPr>
        <w:t xml:space="preserve"> Beijing has demonstrated a </w:t>
      </w:r>
      <w:r w:rsidRPr="00D75836">
        <w:rPr>
          <w:rStyle w:val="Emphasis"/>
          <w:highlight w:val="cyan"/>
        </w:rPr>
        <w:t>willing</w:t>
      </w:r>
      <w:r w:rsidRPr="00A15B83">
        <w:rPr>
          <w:rStyle w:val="StyleUnderline"/>
        </w:rPr>
        <w:t xml:space="preserve">ness </w:t>
      </w:r>
      <w:r w:rsidRPr="00D75836">
        <w:rPr>
          <w:rStyle w:val="StyleUnderline"/>
          <w:highlight w:val="cyan"/>
        </w:rPr>
        <w:t>to use force</w:t>
      </w:r>
      <w:r w:rsidRPr="00A15B83">
        <w:rPr>
          <w:rStyle w:val="StyleUnderline"/>
        </w:rPr>
        <w:t xml:space="preserve"> in defense or pursuit of these claims, it is </w:t>
      </w:r>
      <w:r w:rsidRPr="00D75836">
        <w:rPr>
          <w:rStyle w:val="Emphasis"/>
          <w:highlight w:val="cyan"/>
        </w:rPr>
        <w:t>not looking for excuses</w:t>
      </w:r>
      <w:r w:rsidRPr="00A15B83">
        <w:rPr>
          <w:rStyle w:val="StyleUnderline"/>
        </w:rPr>
        <w:t xml:space="preserve"> to do so. Whether these disputes can be managed or resolved in a way that is mutually acceptable to the relevant parties</w:t>
      </w:r>
      <w:r w:rsidRPr="00A15B83">
        <w:rPr>
          <w:sz w:val="16"/>
        </w:rPr>
        <w:t xml:space="preserve"> and consistent with U.S. interests in the region </w:t>
      </w:r>
      <w:r w:rsidRPr="00A15B83">
        <w:rPr>
          <w:rStyle w:val="StyleUnderline"/>
        </w:rPr>
        <w:t>is an open, long-term question. But that possibility should not be ruled out on the basis of</w:t>
      </w:r>
      <w:r w:rsidRPr="00A15B83">
        <w:rPr>
          <w:sz w:val="16"/>
        </w:rPr>
        <w:t>—or made more difficult by—</w:t>
      </w:r>
      <w:r w:rsidRPr="00A15B83">
        <w:rPr>
          <w:rStyle w:val="Emphasis"/>
        </w:rPr>
        <w:t>false assumptions of irreconcilable interests</w:t>
      </w:r>
      <w:r w:rsidRPr="00A15B83">
        <w:rPr>
          <w:rStyle w:val="StyleUnderline"/>
        </w:rPr>
        <w:t xml:space="preserve">. On the contrary, it should be pursued on the basis of a recognition that </w:t>
      </w:r>
      <w:r w:rsidRPr="00D75836">
        <w:rPr>
          <w:rStyle w:val="Emphasis"/>
          <w:highlight w:val="cyan"/>
        </w:rPr>
        <w:t>all</w:t>
      </w:r>
      <w:r w:rsidRPr="00A15B83">
        <w:rPr>
          <w:rStyle w:val="Emphasis"/>
        </w:rPr>
        <w:t xml:space="preserve"> the parties </w:t>
      </w:r>
      <w:r w:rsidRPr="00D75836">
        <w:rPr>
          <w:rStyle w:val="Emphasis"/>
          <w:highlight w:val="cyan"/>
        </w:rPr>
        <w:t>want to avoid conflict</w:t>
      </w:r>
      <w:r w:rsidRPr="00A15B83">
        <w:rPr>
          <w:sz w:val="16"/>
        </w:rPr>
        <w:t xml:space="preserve">—and that the sovereignty disputes in the region ultimately are not military problems requiring military solutions. And since Washington has never been opposed in principle to reunification between China and Taiwan as long as it is peaceful, and similarly takes no position on the ultimate sovereignty of the other disputed features, their long-term disposition need not be the litmus test of either U.S. or Chinese hegemony in the region. </w:t>
      </w:r>
      <w:r w:rsidRPr="00A15B83">
        <w:rPr>
          <w:rStyle w:val="StyleUnderline"/>
        </w:rPr>
        <w:t>Of course, China would prefer not to have forward-deployed U.S. military forces</w:t>
      </w:r>
      <w:r w:rsidRPr="00A15B83">
        <w:rPr>
          <w:sz w:val="16"/>
        </w:rPr>
        <w:t xml:space="preserve"> in the Western Pacific that could be used against it, </w:t>
      </w:r>
      <w:r w:rsidRPr="00A15B83">
        <w:rPr>
          <w:rStyle w:val="StyleUnderline"/>
        </w:rPr>
        <w:t xml:space="preserve">but </w:t>
      </w:r>
      <w:r w:rsidRPr="00D75836">
        <w:rPr>
          <w:rStyle w:val="StyleUnderline"/>
          <w:highlight w:val="cyan"/>
        </w:rPr>
        <w:t>Beijing</w:t>
      </w:r>
      <w:r w:rsidRPr="00A15B83">
        <w:rPr>
          <w:rStyle w:val="StyleUnderline"/>
        </w:rPr>
        <w:t xml:space="preserve"> has</w:t>
      </w:r>
      <w:r w:rsidRPr="00A15B83">
        <w:rPr>
          <w:sz w:val="16"/>
        </w:rPr>
        <w:t xml:space="preserve"> </w:t>
      </w:r>
      <w:r w:rsidRPr="00A15B83">
        <w:rPr>
          <w:rStyle w:val="Emphasis"/>
        </w:rPr>
        <w:t>long tolerated</w:t>
      </w:r>
      <w:r w:rsidRPr="00A15B83">
        <w:rPr>
          <w:sz w:val="16"/>
        </w:rPr>
        <w:t xml:space="preserve"> </w:t>
      </w:r>
      <w:r w:rsidRPr="00A15B83">
        <w:rPr>
          <w:rStyle w:val="StyleUnderline"/>
        </w:rPr>
        <w:t>and</w:t>
      </w:r>
      <w:r w:rsidRPr="00A15B83">
        <w:rPr>
          <w:sz w:val="16"/>
        </w:rPr>
        <w:t xml:space="preserve"> arguably </w:t>
      </w:r>
      <w:r w:rsidRPr="00A15B83">
        <w:rPr>
          <w:rStyle w:val="StyleUnderline"/>
        </w:rPr>
        <w:t>could</w:t>
      </w:r>
      <w:r w:rsidRPr="00A15B83">
        <w:rPr>
          <w:sz w:val="16"/>
        </w:rPr>
        <w:t xml:space="preserve"> </w:t>
      </w:r>
      <w:r w:rsidRPr="00D75836">
        <w:rPr>
          <w:rStyle w:val="Emphasis"/>
          <w:highlight w:val="cyan"/>
        </w:rPr>
        <w:t>indefinitely tolerate</w:t>
      </w:r>
      <w:r w:rsidRPr="00A15B83">
        <w:rPr>
          <w:sz w:val="16"/>
        </w:rPr>
        <w:t xml:space="preserve"> </w:t>
      </w:r>
      <w:r w:rsidRPr="00A15B83">
        <w:rPr>
          <w:rStyle w:val="StyleUnderline"/>
        </w:rPr>
        <w:t xml:space="preserve">an American </w:t>
      </w:r>
      <w:r w:rsidRPr="00D75836">
        <w:rPr>
          <w:rStyle w:val="StyleUnderline"/>
          <w:highlight w:val="cyan"/>
        </w:rPr>
        <w:t>military presence</w:t>
      </w:r>
      <w:r w:rsidRPr="00A15B83">
        <w:rPr>
          <w:rStyle w:val="StyleUnderline"/>
        </w:rPr>
        <w:t xml:space="preserve"> in the region—unless that presence is</w:t>
      </w:r>
      <w:r w:rsidRPr="00A15B83">
        <w:rPr>
          <w:sz w:val="16"/>
        </w:rPr>
        <w:t xml:space="preserve"> clearly and exclusively </w:t>
      </w:r>
      <w:r w:rsidRPr="00A15B83">
        <w:rPr>
          <w:rStyle w:val="Emphasis"/>
        </w:rPr>
        <w:t>aimed at coercing</w:t>
      </w:r>
      <w:r w:rsidRPr="00A15B83">
        <w:rPr>
          <w:sz w:val="16"/>
        </w:rPr>
        <w:t xml:space="preserve"> or containing </w:t>
      </w:r>
      <w:r w:rsidRPr="00A15B83">
        <w:rPr>
          <w:rStyle w:val="Emphasis"/>
        </w:rPr>
        <w:t>China</w:t>
      </w:r>
      <w:r w:rsidRPr="00A15B83">
        <w:rPr>
          <w:sz w:val="16"/>
        </w:rPr>
        <w:t xml:space="preserve">. It is also true that Beijing disagrees with American principles of military freedom of navigation in the region; and this constitutes a significant challenge in waters where China claims territorial jurisdiction in violation of the UN Commission on the Law of the Sea. But this should not be conflated with a Chinese desire or intention to exclusively “control” all the waters within the first island chain in the Western Pacific. The Chinese almost certainly recognize that exclusive control or “domination” of the neighborhood is not achievable at any reasonable cost, and that pursuing it would be counterproductive by inviting pushback and challenges that would negate the objective. So what would </w:t>
      </w:r>
      <w:r w:rsidRPr="00A15B83">
        <w:rPr>
          <w:rStyle w:val="StyleUnderline"/>
        </w:rPr>
        <w:t>Chinese “hegemony” in East Asia</w:t>
      </w:r>
      <w:r w:rsidRPr="00A15B83">
        <w:rPr>
          <w:sz w:val="16"/>
        </w:rPr>
        <w:t xml:space="preserve"> mean or look like? Beijing probably thinks in terms of something </w:t>
      </w:r>
      <w:r w:rsidRPr="00A15B83">
        <w:rPr>
          <w:rStyle w:val="StyleUnderline"/>
        </w:rPr>
        <w:t>much like American primacy in the Western Hemisphere: a model in which China is generally recognized and acknowledged as the de facto central or primary power in the region, but has little need or incentive for</w:t>
      </w:r>
      <w:r w:rsidRPr="00A15B83">
        <w:rPr>
          <w:sz w:val="16"/>
        </w:rPr>
        <w:t xml:space="preserve"> </w:t>
      </w:r>
      <w:r w:rsidRPr="00A15B83">
        <w:rPr>
          <w:rStyle w:val="Emphasis"/>
        </w:rPr>
        <w:t>militarily adventurism</w:t>
      </w:r>
      <w:r w:rsidRPr="00A15B83">
        <w:rPr>
          <w:sz w:val="16"/>
        </w:rPr>
        <w:t xml:space="preserve"> </w:t>
      </w:r>
      <w:r w:rsidRPr="00A15B83">
        <w:rPr>
          <w:rStyle w:val="StyleUnderline"/>
        </w:rPr>
        <w:t>because the</w:t>
      </w:r>
      <w:r w:rsidRPr="00A15B83">
        <w:rPr>
          <w:sz w:val="16"/>
        </w:rPr>
        <w:t xml:space="preserve"> mutual </w:t>
      </w:r>
      <w:r w:rsidRPr="00A15B83">
        <w:rPr>
          <w:rStyle w:val="Emphasis"/>
        </w:rPr>
        <w:t xml:space="preserve">benefits of </w:t>
      </w:r>
      <w:r w:rsidRPr="00D75836">
        <w:rPr>
          <w:rStyle w:val="Emphasis"/>
          <w:highlight w:val="cyan"/>
        </w:rPr>
        <w:t>economic interdependence prevail</w:t>
      </w:r>
      <w:r w:rsidRPr="00A15B83">
        <w:rPr>
          <w:sz w:val="16"/>
        </w:rPr>
        <w:t xml:space="preserve"> and the neighbors have no reason—and inherent disincentives—to challenge China’s vital interests or security. And as a parallel to China’s economic and diplomatic engagement in Latin America, Beijing would neither exclude nor be hostile to continued U.S. engagement in East Asia. </w:t>
      </w:r>
      <w:r w:rsidRPr="00A15B83">
        <w:rPr>
          <w:rStyle w:val="StyleUnderline"/>
        </w:rPr>
        <w:t>A standard</w:t>
      </w:r>
      <w:r w:rsidRPr="00A15B83">
        <w:rPr>
          <w:sz w:val="16"/>
        </w:rPr>
        <w:t xml:space="preserve"> </w:t>
      </w:r>
      <w:r w:rsidRPr="00A15B83">
        <w:rPr>
          <w:rStyle w:val="Emphasis"/>
        </w:rPr>
        <w:t>counterargument</w:t>
      </w:r>
      <w:r w:rsidRPr="00A15B83">
        <w:rPr>
          <w:sz w:val="16"/>
        </w:rPr>
        <w:t xml:space="preserve"> to this relatively benign scenario </w:t>
      </w:r>
      <w:r w:rsidRPr="00A15B83">
        <w:rPr>
          <w:rStyle w:val="StyleUnderline"/>
        </w:rPr>
        <w:t xml:space="preserve">is </w:t>
      </w:r>
      <w:r w:rsidRPr="00D75836">
        <w:rPr>
          <w:rStyle w:val="StyleUnderline"/>
          <w:highlight w:val="cyan"/>
        </w:rPr>
        <w:t xml:space="preserve">that Beijing would </w:t>
      </w:r>
      <w:r w:rsidRPr="00D75836">
        <w:rPr>
          <w:rStyle w:val="Emphasis"/>
          <w:highlight w:val="cyan"/>
        </w:rPr>
        <w:t>not be content</w:t>
      </w:r>
      <w:r w:rsidRPr="00A15B83">
        <w:rPr>
          <w:sz w:val="16"/>
        </w:rPr>
        <w:t xml:space="preserve"> with it for long because China’s strategic ambitions will expand as its capabilities grow. </w:t>
      </w:r>
      <w:r w:rsidRPr="00A15B83">
        <w:rPr>
          <w:rStyle w:val="StyleUnderline"/>
        </w:rPr>
        <w:t>This is a valid</w:t>
      </w:r>
      <w:r w:rsidRPr="00A15B83">
        <w:rPr>
          <w:sz w:val="16"/>
        </w:rPr>
        <w:t xml:space="preserve"> </w:t>
      </w:r>
      <w:r w:rsidRPr="00A15B83">
        <w:rPr>
          <w:rStyle w:val="Emphasis"/>
        </w:rPr>
        <w:t>hypothesis</w:t>
      </w:r>
      <w:r w:rsidRPr="00A15B83">
        <w:rPr>
          <w:rStyle w:val="StyleUnderline"/>
        </w:rPr>
        <w:t xml:space="preserve">, but it usually </w:t>
      </w:r>
      <w:r w:rsidRPr="00D75836">
        <w:rPr>
          <w:rStyle w:val="StyleUnderline"/>
          <w:highlight w:val="cyan"/>
        </w:rPr>
        <w:t>overlooks</w:t>
      </w:r>
      <w:r w:rsidRPr="00A15B83">
        <w:rPr>
          <w:rStyle w:val="StyleUnderline"/>
        </w:rPr>
        <w:t xml:space="preserve"> the greater possibility </w:t>
      </w:r>
      <w:r w:rsidRPr="00D75836">
        <w:rPr>
          <w:rStyle w:val="StyleUnderline"/>
          <w:highlight w:val="cyan"/>
        </w:rPr>
        <w:t>that</w:t>
      </w:r>
      <w:r w:rsidRPr="00A15B83">
        <w:rPr>
          <w:rStyle w:val="StyleUnderline"/>
        </w:rPr>
        <w:t xml:space="preserve"> China’s </w:t>
      </w:r>
      <w:r w:rsidRPr="00D75836">
        <w:rPr>
          <w:rStyle w:val="StyleUnderline"/>
          <w:highlight w:val="cyan"/>
        </w:rPr>
        <w:t>external ambitions</w:t>
      </w:r>
      <w:r w:rsidRPr="00A15B83">
        <w:rPr>
          <w:rStyle w:val="StyleUnderline"/>
        </w:rPr>
        <w:t xml:space="preserve"> will </w:t>
      </w:r>
      <w:r w:rsidRPr="00D75836">
        <w:rPr>
          <w:rStyle w:val="StyleUnderline"/>
          <w:highlight w:val="cyan"/>
        </w:rPr>
        <w:t>expand</w:t>
      </w:r>
      <w:r w:rsidRPr="00A15B83">
        <w:rPr>
          <w:rStyle w:val="StyleUnderline"/>
        </w:rPr>
        <w:t xml:space="preserve"> </w:t>
      </w:r>
      <w:r w:rsidRPr="00A15B83">
        <w:rPr>
          <w:rStyle w:val="Emphasis"/>
        </w:rPr>
        <w:t>not because</w:t>
      </w:r>
      <w:r w:rsidRPr="00A15B83">
        <w:rPr>
          <w:sz w:val="16"/>
        </w:rPr>
        <w:t xml:space="preserve"> its </w:t>
      </w:r>
      <w:r w:rsidRPr="00A15B83">
        <w:rPr>
          <w:rStyle w:val="Emphasis"/>
        </w:rPr>
        <w:t>inherent capabilities have grown</w:t>
      </w:r>
      <w:r w:rsidRPr="00A15B83">
        <w:rPr>
          <w:rStyle w:val="StyleUnderline"/>
        </w:rPr>
        <w:t xml:space="preserve">, but because Beijing sees the need to be more assertive </w:t>
      </w:r>
      <w:r w:rsidRPr="00D75836">
        <w:rPr>
          <w:rStyle w:val="StyleUnderline"/>
          <w:highlight w:val="cyan"/>
        </w:rPr>
        <w:t xml:space="preserve">in </w:t>
      </w:r>
      <w:r w:rsidRPr="00D75836">
        <w:rPr>
          <w:rStyle w:val="Emphasis"/>
          <w:highlight w:val="cyan"/>
        </w:rPr>
        <w:t>response to external challenges</w:t>
      </w:r>
      <w:r w:rsidRPr="00A15B83">
        <w:rPr>
          <w:rStyle w:val="Emphasis"/>
        </w:rPr>
        <w:t xml:space="preserve"> to Chinese</w:t>
      </w:r>
      <w:r w:rsidRPr="00A15B83">
        <w:rPr>
          <w:sz w:val="16"/>
        </w:rPr>
        <w:t xml:space="preserve"> interests or </w:t>
      </w:r>
      <w:r w:rsidRPr="00A15B83">
        <w:rPr>
          <w:rStyle w:val="Emphasis"/>
        </w:rPr>
        <w:t>security</w:t>
      </w:r>
      <w:r w:rsidRPr="00A15B83">
        <w:rPr>
          <w:rStyle w:val="StyleUnderline"/>
        </w:rPr>
        <w:t xml:space="preserve">. Indeed, much of China’s “assertiveness” within East Asia </w:t>
      </w:r>
      <w:r w:rsidRPr="00D75836">
        <w:rPr>
          <w:rStyle w:val="StyleUnderline"/>
          <w:highlight w:val="cyan"/>
        </w:rPr>
        <w:t xml:space="preserve">over the </w:t>
      </w:r>
      <w:r w:rsidRPr="00D75836">
        <w:rPr>
          <w:rStyle w:val="Emphasis"/>
          <w:highlight w:val="cyan"/>
        </w:rPr>
        <w:t>past decade</w:t>
      </w:r>
      <w:r w:rsidRPr="00A15B83">
        <w:rPr>
          <w:sz w:val="16"/>
        </w:rPr>
        <w:t>—when Beijing probably would prefer to focus on domestic priorities—</w:t>
      </w:r>
      <w:r w:rsidRPr="00A15B83">
        <w:rPr>
          <w:rStyle w:val="StyleUnderline"/>
        </w:rPr>
        <w:t>has been a</w:t>
      </w:r>
      <w:r w:rsidRPr="00A15B83">
        <w:rPr>
          <w:sz w:val="16"/>
        </w:rPr>
        <w:t xml:space="preserve"> </w:t>
      </w:r>
      <w:r w:rsidRPr="00A15B83">
        <w:rPr>
          <w:rStyle w:val="Emphasis"/>
        </w:rPr>
        <w:t>reaction to</w:t>
      </w:r>
      <w:r w:rsidRPr="00A15B83">
        <w:rPr>
          <w:sz w:val="16"/>
        </w:rPr>
        <w:t xml:space="preserve"> such </w:t>
      </w:r>
      <w:r w:rsidRPr="00A15B83">
        <w:rPr>
          <w:rStyle w:val="Emphasis"/>
        </w:rPr>
        <w:t>perceived challenges</w:t>
      </w:r>
      <w:r w:rsidRPr="00A15B83">
        <w:rPr>
          <w:sz w:val="16"/>
        </w:rPr>
        <w:t>. Accordingly, Beijing’s willingness to settle for a narrowly-defined, peaceable version of regional preeminence will depend heavily on whether it perceives other countries—especially the United States—as trying to deny China this option and instead obstruct Chinese interests or security in the region.</w:t>
      </w:r>
    </w:p>
    <w:p w:rsidR="00EF298D" w:rsidRDefault="00EF298D" w:rsidP="00EF298D">
      <w:pPr>
        <w:rPr>
          <w:sz w:val="16"/>
          <w:szCs w:val="16"/>
        </w:rPr>
      </w:pPr>
    </w:p>
    <w:p w:rsidR="00EF298D" w:rsidRDefault="00EF298D" w:rsidP="00EF298D">
      <w:pPr>
        <w:pStyle w:val="Heading3"/>
      </w:pPr>
      <w:r>
        <w:t xml:space="preserve">2NC---Harsher Sentences Not Key </w:t>
      </w:r>
    </w:p>
    <w:p w:rsidR="00EF298D" w:rsidRDefault="00EF298D" w:rsidP="00EF298D">
      <w:pPr>
        <w:pStyle w:val="Heading4"/>
      </w:pPr>
      <w:r>
        <w:t>No criminal is deterred by harsher punishments</w:t>
      </w:r>
    </w:p>
    <w:p w:rsidR="00EF298D" w:rsidRPr="00745B3B" w:rsidRDefault="00EF298D" w:rsidP="00EF298D">
      <w:r w:rsidRPr="00745B3B">
        <w:rPr>
          <w:rStyle w:val="Heading4Char"/>
        </w:rPr>
        <w:t>Henning 15</w:t>
      </w:r>
      <w:r w:rsidRPr="00745B3B">
        <w:t xml:space="preserve"> - Professor of Law, Wayne State University Law School</w:t>
      </w:r>
    </w:p>
    <w:p w:rsidR="00EF298D" w:rsidRPr="00947802" w:rsidRDefault="00EF298D" w:rsidP="00EF298D">
      <w:r w:rsidRPr="00745B3B">
        <w:t xml:space="preserve">Peter J. Henning, “Is Deterrence Relevant in Sentencing White-Collar Criminals?”, Wayne State, 01-01-2015, </w:t>
      </w:r>
      <w:hyperlink r:id="rId244" w:history="1">
        <w:r w:rsidRPr="00745B3B">
          <w:rPr>
            <w:rStyle w:val="Hyperlink"/>
          </w:rPr>
          <w:t>https://digitalcommons.wayne.edu/cgi/viewcontent.cgi?article=1099&amp;context=lawfrp</w:t>
        </w:r>
      </w:hyperlink>
    </w:p>
    <w:p w:rsidR="00EF298D" w:rsidRPr="00745B3B" w:rsidRDefault="00EF298D" w:rsidP="00EF298D">
      <w:pPr>
        <w:rPr>
          <w:sz w:val="16"/>
        </w:rPr>
      </w:pPr>
      <w:r w:rsidRPr="00745B3B">
        <w:rPr>
          <w:sz w:val="16"/>
        </w:rPr>
        <w:t xml:space="preserve">B. </w:t>
      </w:r>
      <w:r w:rsidRPr="00745B3B">
        <w:rPr>
          <w:rStyle w:val="StyleUnderline"/>
        </w:rPr>
        <w:t>The Impact of Longer Sentences</w:t>
      </w:r>
    </w:p>
    <w:p w:rsidR="00EF298D" w:rsidRPr="00E6439E" w:rsidRDefault="00EF298D" w:rsidP="00EF298D">
      <w:pPr>
        <w:rPr>
          <w:sz w:val="16"/>
        </w:rPr>
      </w:pPr>
      <w:r w:rsidRPr="00E6439E">
        <w:rPr>
          <w:sz w:val="16"/>
        </w:rPr>
        <w:t xml:space="preserve">Even if </w:t>
      </w:r>
      <w:r w:rsidRPr="00745B3B">
        <w:rPr>
          <w:rStyle w:val="StyleUnderline"/>
        </w:rPr>
        <w:t>organizations and their agents are</w:t>
      </w:r>
      <w:r w:rsidRPr="00E6439E">
        <w:rPr>
          <w:sz w:val="16"/>
        </w:rPr>
        <w:t xml:space="preserve"> </w:t>
      </w:r>
      <w:r w:rsidRPr="00745B3B">
        <w:rPr>
          <w:rStyle w:val="Emphasis"/>
        </w:rPr>
        <w:t>unlikely to be deterred</w:t>
      </w:r>
      <w:r w:rsidRPr="00E6439E">
        <w:rPr>
          <w:sz w:val="16"/>
        </w:rPr>
        <w:t xml:space="preserve"> </w:t>
      </w:r>
      <w:r w:rsidRPr="00745B3B">
        <w:rPr>
          <w:rStyle w:val="StyleUnderline"/>
        </w:rPr>
        <w:t xml:space="preserve">by criminal punishments </w:t>
      </w:r>
      <w:r w:rsidRPr="00E6439E">
        <w:rPr>
          <w:sz w:val="16"/>
        </w:rPr>
        <w:t xml:space="preserve">imposed only on the company, one might expect that individuals would be influenced by the sentences imposed on others and thereby avoid engaging in conduct that can trigger a prosecution. </w:t>
      </w:r>
      <w:r w:rsidRPr="00745B3B">
        <w:rPr>
          <w:rStyle w:val="StyleUnderline"/>
        </w:rPr>
        <w:t>Research shows</w:t>
      </w:r>
      <w:r w:rsidRPr="00E6439E">
        <w:rPr>
          <w:sz w:val="16"/>
        </w:rPr>
        <w:t xml:space="preserve">, however, </w:t>
      </w:r>
      <w:r w:rsidRPr="00745B3B">
        <w:rPr>
          <w:rStyle w:val="StyleUnderline"/>
        </w:rPr>
        <w:t>that the deterrent effect of punishment</w:t>
      </w:r>
      <w:r w:rsidRPr="00E6439E">
        <w:rPr>
          <w:sz w:val="16"/>
        </w:rPr>
        <w:t xml:space="preserve"> </w:t>
      </w:r>
      <w:r w:rsidRPr="00745B3B">
        <w:rPr>
          <w:rStyle w:val="Emphasis"/>
        </w:rPr>
        <w:t>is minimal</w:t>
      </w:r>
      <w:r w:rsidRPr="00E6439E">
        <w:rPr>
          <w:sz w:val="16"/>
        </w:rPr>
        <w:t xml:space="preserve"> </w:t>
      </w:r>
      <w:r w:rsidRPr="00745B3B">
        <w:rPr>
          <w:rStyle w:val="StyleUnderline"/>
        </w:rPr>
        <w:t>for both street crimes and white-collar offenses</w:t>
      </w:r>
      <w:r w:rsidRPr="00E6439E">
        <w:rPr>
          <w:sz w:val="16"/>
        </w:rPr>
        <w:t xml:space="preserve">,8 7 </w:t>
      </w:r>
      <w:r w:rsidRPr="00E6439E">
        <w:rPr>
          <w:rStyle w:val="StyleUnderline"/>
        </w:rPr>
        <w:t>while the likelihood of</w:t>
      </w:r>
      <w:r w:rsidRPr="00E6439E">
        <w:rPr>
          <w:sz w:val="16"/>
        </w:rPr>
        <w:t xml:space="preserve"> </w:t>
      </w:r>
      <w:r w:rsidRPr="00E6439E">
        <w:rPr>
          <w:rStyle w:val="Emphasis"/>
        </w:rPr>
        <w:t>detection and swift adjudication</w:t>
      </w:r>
      <w:r w:rsidRPr="00E6439E">
        <w:rPr>
          <w:sz w:val="16"/>
        </w:rPr>
        <w:t xml:space="preserve"> </w:t>
      </w:r>
      <w:r w:rsidRPr="00E6439E">
        <w:rPr>
          <w:rStyle w:val="StyleUnderline"/>
        </w:rPr>
        <w:t>has a</w:t>
      </w:r>
      <w:r w:rsidRPr="00E6439E">
        <w:rPr>
          <w:sz w:val="16"/>
        </w:rPr>
        <w:t xml:space="preserve"> </w:t>
      </w:r>
      <w:r w:rsidRPr="00E6439E">
        <w:rPr>
          <w:rStyle w:val="Emphasis"/>
        </w:rPr>
        <w:t>far greater impact</w:t>
      </w:r>
      <w:r w:rsidRPr="00E6439E">
        <w:rPr>
          <w:sz w:val="16"/>
        </w:rPr>
        <w:t xml:space="preserve">. 88 </w:t>
      </w:r>
      <w:r w:rsidRPr="00E6439E">
        <w:rPr>
          <w:rStyle w:val="StyleUnderline"/>
        </w:rPr>
        <w:t>It is the</w:t>
      </w:r>
      <w:r w:rsidRPr="00E6439E">
        <w:rPr>
          <w:sz w:val="16"/>
        </w:rPr>
        <w:t xml:space="preserve"> </w:t>
      </w:r>
      <w:r w:rsidRPr="00E6439E">
        <w:rPr>
          <w:rStyle w:val="Emphasis"/>
        </w:rPr>
        <w:t>likelihood of a conviction</w:t>
      </w:r>
      <w:r w:rsidRPr="00E6439E">
        <w:rPr>
          <w:sz w:val="16"/>
        </w:rPr>
        <w:t xml:space="preserve">, </w:t>
      </w:r>
      <w:r w:rsidRPr="00E6439E">
        <w:rPr>
          <w:rStyle w:val="Emphasis"/>
        </w:rPr>
        <w:t>not just the severity of the punishment</w:t>
      </w:r>
      <w:r w:rsidRPr="00E6439E">
        <w:rPr>
          <w:sz w:val="16"/>
        </w:rPr>
        <w:t xml:space="preserve">, </w:t>
      </w:r>
      <w:r w:rsidRPr="00E6439E">
        <w:rPr>
          <w:rStyle w:val="StyleUnderline"/>
        </w:rPr>
        <w:t>that influences how individuals act when deciding to pursue a criminal aim</w:t>
      </w:r>
      <w:r w:rsidRPr="00E6439E">
        <w:rPr>
          <w:sz w:val="16"/>
        </w:rPr>
        <w:t>.8 9</w:t>
      </w:r>
    </w:p>
    <w:p w:rsidR="00EF298D" w:rsidRPr="00E6439E" w:rsidRDefault="00EF298D" w:rsidP="00EF298D">
      <w:pPr>
        <w:rPr>
          <w:sz w:val="16"/>
          <w:szCs w:val="16"/>
        </w:rPr>
      </w:pPr>
      <w:r w:rsidRPr="00E6439E">
        <w:rPr>
          <w:sz w:val="16"/>
          <w:szCs w:val="16"/>
        </w:rPr>
        <w:t>But at least those who operate in the white-collar world seem to be prime candidates for the message of deterrence from increased punishment, given their education, higher social and economic standing that would be negated upon conviction, and greater fear of incarceration. 9° As Professors Robinson and Darley noted, "We can expect greater deterrent possibilities when dealing with more rational target audiences, such as white collar offenders." 9 ' If that supposition is correct, then one might surmise that white-collar crime would start to decline, or at least level off, in response to increased sentences for economic offenses and high-profile signature punishments like the 150- year prison term imposed on Bernie Madoff</w:t>
      </w:r>
    </w:p>
    <w:p w:rsidR="00EF298D" w:rsidRPr="0025484D" w:rsidRDefault="00EF298D" w:rsidP="00EF298D">
      <w:pPr>
        <w:rPr>
          <w:sz w:val="16"/>
        </w:rPr>
      </w:pPr>
      <w:r w:rsidRPr="0025484D">
        <w:rPr>
          <w:sz w:val="16"/>
        </w:rPr>
        <w:t xml:space="preserve">Yet </w:t>
      </w:r>
      <w:r w:rsidRPr="00E6439E">
        <w:rPr>
          <w:rStyle w:val="StyleUnderline"/>
        </w:rPr>
        <w:t>the number of prosecutions for economic crimes</w:t>
      </w:r>
      <w:r w:rsidRPr="0025484D">
        <w:rPr>
          <w:sz w:val="16"/>
        </w:rPr>
        <w:t xml:space="preserve">, coupled with continuing media attention, </w:t>
      </w:r>
      <w:r w:rsidRPr="00E6439E">
        <w:rPr>
          <w:rStyle w:val="StyleUnderline"/>
        </w:rPr>
        <w:t xml:space="preserve">would seem to indicate there has been </w:t>
      </w:r>
      <w:r w:rsidRPr="00E6439E">
        <w:rPr>
          <w:rStyle w:val="Emphasis"/>
        </w:rPr>
        <w:t>little appreciable impact</w:t>
      </w:r>
      <w:r w:rsidRPr="0025484D">
        <w:rPr>
          <w:sz w:val="16"/>
        </w:rPr>
        <w:t xml:space="preserve"> </w:t>
      </w:r>
      <w:r w:rsidRPr="00E6439E">
        <w:rPr>
          <w:rStyle w:val="StyleUnderline"/>
        </w:rPr>
        <w:t>from the hefty sentences meted out for whitecollar crimes</w:t>
      </w:r>
      <w:r w:rsidRPr="0025484D">
        <w:rPr>
          <w:sz w:val="16"/>
        </w:rPr>
        <w:t xml:space="preserve">. In 2005, the chief executive of WorldCom, Bernie Ebbers, received a twenty-five-year prison sentence for accounting fraud that contributed to the company's downfall.92 A decade later, the chief executive of ArthroCare, Michael Baker, was sentenced to twenty years for orchestrating a fraudulent scheme to inflate revenue, which, when revealed, caused the company's shares to lose $750 million in value.93 </w:t>
      </w:r>
      <w:r w:rsidRPr="0025484D">
        <w:rPr>
          <w:rStyle w:val="StyleUnderline"/>
        </w:rPr>
        <w:t>Corporate executives intent on playing with the company's books seem to pay little heed to the possibility of being sent to prison for a number of years</w:t>
      </w:r>
      <w:r w:rsidRPr="0025484D">
        <w:rPr>
          <w:sz w:val="16"/>
        </w:rPr>
        <w:t xml:space="preserve">.94 As two practitioners pointed out, "At some point, </w:t>
      </w:r>
      <w:r w:rsidRPr="0025484D">
        <w:rPr>
          <w:rStyle w:val="StyleUnderline"/>
        </w:rPr>
        <w:t>piling on even stiffer maximum sentences for financial crimes produces</w:t>
      </w:r>
      <w:r w:rsidRPr="0025484D">
        <w:rPr>
          <w:sz w:val="16"/>
        </w:rPr>
        <w:t xml:space="preserve"> </w:t>
      </w:r>
      <w:r w:rsidRPr="0025484D">
        <w:rPr>
          <w:rStyle w:val="Emphasis"/>
        </w:rPr>
        <w:t>diminishing</w:t>
      </w:r>
      <w:r w:rsidRPr="0025484D">
        <w:rPr>
          <w:sz w:val="16"/>
        </w:rPr>
        <w:t xml:space="preserve">, if any, </w:t>
      </w:r>
      <w:r w:rsidRPr="0025484D">
        <w:rPr>
          <w:rStyle w:val="StyleUnderline"/>
        </w:rPr>
        <w:t>deterrence results</w:t>
      </w:r>
      <w:r w:rsidRPr="0025484D">
        <w:rPr>
          <w:sz w:val="16"/>
        </w:rPr>
        <w:t xml:space="preserve">; after twenty-five years for securities fraud, what is left-'life' imprisonment?" 95 </w:t>
      </w:r>
      <w:r w:rsidRPr="0025484D">
        <w:rPr>
          <w:rStyle w:val="StyleUnderline"/>
        </w:rPr>
        <w:t>And the impact of prison sentences on the recidivism rate is no greater for white-collar offenders than for those who commit street crimes</w:t>
      </w:r>
      <w:r w:rsidRPr="0025484D">
        <w:rPr>
          <w:sz w:val="16"/>
        </w:rPr>
        <w:t>.96</w:t>
      </w:r>
    </w:p>
    <w:p w:rsidR="00EF298D" w:rsidRPr="0025484D" w:rsidRDefault="00EF298D" w:rsidP="00EF298D">
      <w:pPr>
        <w:rPr>
          <w:sz w:val="16"/>
        </w:rPr>
      </w:pPr>
      <w:r w:rsidRPr="0025484D">
        <w:rPr>
          <w:rStyle w:val="StyleUnderline"/>
        </w:rPr>
        <w:t>Deterrence has</w:t>
      </w:r>
      <w:r w:rsidRPr="0025484D">
        <w:rPr>
          <w:sz w:val="16"/>
        </w:rPr>
        <w:t xml:space="preserve"> </w:t>
      </w:r>
      <w:r w:rsidRPr="0025484D">
        <w:rPr>
          <w:rStyle w:val="Emphasis"/>
        </w:rPr>
        <w:t>little impact</w:t>
      </w:r>
      <w:r w:rsidRPr="0025484D">
        <w:rPr>
          <w:sz w:val="16"/>
        </w:rPr>
        <w:t xml:space="preserve"> </w:t>
      </w:r>
      <w:r w:rsidRPr="0025484D">
        <w:rPr>
          <w:rStyle w:val="StyleUnderline"/>
        </w:rPr>
        <w:t>for economic crimes when there is a</w:t>
      </w:r>
      <w:r w:rsidRPr="0025484D">
        <w:rPr>
          <w:sz w:val="16"/>
        </w:rPr>
        <w:t xml:space="preserve"> </w:t>
      </w:r>
      <w:r w:rsidRPr="0025484D">
        <w:rPr>
          <w:rStyle w:val="Emphasis"/>
        </w:rPr>
        <w:t>low probability of being caught</w:t>
      </w:r>
      <w:r w:rsidRPr="0025484D">
        <w:rPr>
          <w:sz w:val="16"/>
        </w:rPr>
        <w:t xml:space="preserve">.97 In nineteenth-century England, crowds at public executions of those convicted of pickpocketing were often the victims of pickpockets who plied their trade despite the obvious potential consequence of their action taking place right in front of them.98 </w:t>
      </w:r>
      <w:r w:rsidRPr="0025484D">
        <w:rPr>
          <w:rStyle w:val="StyleUnderline"/>
        </w:rPr>
        <w:t>Professors Robinson and Darley criticized the formulation of criminal law rules based on what they call "deterrence speak," which can be employed to support a wide variety of prohibitions, including whitecollar crimes such as "tampering with private records [and] corruption in sporting event</w:t>
      </w:r>
      <w:r w:rsidRPr="0025484D">
        <w:rPr>
          <w:sz w:val="16"/>
        </w:rPr>
        <w:t xml:space="preserve">s ...... 99 </w:t>
      </w:r>
      <w:r w:rsidRPr="0025484D">
        <w:rPr>
          <w:rStyle w:val="StyleUnderline"/>
        </w:rPr>
        <w:t>They argue that there is usually</w:t>
      </w:r>
      <w:r w:rsidRPr="0025484D">
        <w:rPr>
          <w:sz w:val="16"/>
        </w:rPr>
        <w:t xml:space="preserve"> </w:t>
      </w:r>
      <w:r w:rsidRPr="0025484D">
        <w:rPr>
          <w:rStyle w:val="Emphasis"/>
        </w:rPr>
        <w:t>no real cost benefit analysis</w:t>
      </w:r>
      <w:r w:rsidRPr="0025484D">
        <w:rPr>
          <w:sz w:val="16"/>
        </w:rPr>
        <w:t xml:space="preserve"> </w:t>
      </w:r>
      <w:r w:rsidRPr="0025484D">
        <w:rPr>
          <w:rStyle w:val="StyleUnderline"/>
        </w:rPr>
        <w:t>supporting the invocation of deterrence as a rationale for a prohibition</w:t>
      </w:r>
      <w:r w:rsidRPr="0025484D">
        <w:rPr>
          <w:sz w:val="16"/>
        </w:rPr>
        <w:t xml:space="preserve">, and instead "such </w:t>
      </w:r>
      <w:r w:rsidRPr="0025484D">
        <w:rPr>
          <w:rStyle w:val="StyleUnderline"/>
        </w:rPr>
        <w:t>deterrence language simply may reflect what has come to be the common mode of expression in modem criminal law analysis</w:t>
      </w:r>
      <w:r w:rsidRPr="0025484D">
        <w:rPr>
          <w:sz w:val="16"/>
        </w:rPr>
        <w:t xml:space="preserve">."' 00 So </w:t>
      </w:r>
      <w:r w:rsidRPr="0025484D">
        <w:rPr>
          <w:rStyle w:val="StyleUnderline"/>
        </w:rPr>
        <w:t>deterrence</w:t>
      </w:r>
      <w:r w:rsidRPr="0025484D">
        <w:rPr>
          <w:sz w:val="16"/>
        </w:rPr>
        <w:t xml:space="preserve"> may explain why society prohibits certain forms of conduct and authorizes the state to proceed against a defendant for a violation, but it </w:t>
      </w:r>
      <w:r w:rsidRPr="0025484D">
        <w:rPr>
          <w:rStyle w:val="Emphasis"/>
        </w:rPr>
        <w:t>is not</w:t>
      </w:r>
      <w:r w:rsidRPr="0025484D">
        <w:rPr>
          <w:sz w:val="16"/>
        </w:rPr>
        <w:t xml:space="preserve"> </w:t>
      </w:r>
      <w:r w:rsidRPr="0025484D">
        <w:rPr>
          <w:rStyle w:val="StyleUnderline"/>
        </w:rPr>
        <w:t>a good means to formulate the appropriate punishment for a violation if the goal is to prevent others from engaging in the misconduct</w:t>
      </w:r>
      <w:r w:rsidRPr="0025484D">
        <w:rPr>
          <w:sz w:val="16"/>
        </w:rPr>
        <w:t>. ' 0 '</w:t>
      </w:r>
    </w:p>
    <w:p w:rsidR="00EF298D" w:rsidRDefault="00EF298D" w:rsidP="00EF298D">
      <w:pPr>
        <w:rPr>
          <w:sz w:val="16"/>
        </w:rPr>
      </w:pPr>
      <w:r w:rsidRPr="0025484D">
        <w:rPr>
          <w:sz w:val="16"/>
        </w:rPr>
        <w:t xml:space="preserve">Why is it that </w:t>
      </w:r>
      <w:r w:rsidRPr="0025484D">
        <w:rPr>
          <w:rStyle w:val="StyleUnderline"/>
        </w:rPr>
        <w:t>white-collar defendants</w:t>
      </w:r>
      <w:r w:rsidRPr="0025484D">
        <w:rPr>
          <w:sz w:val="16"/>
        </w:rPr>
        <w:t xml:space="preserve"> </w:t>
      </w:r>
      <w:r w:rsidRPr="0025484D">
        <w:rPr>
          <w:rStyle w:val="Emphasis"/>
        </w:rPr>
        <w:t>do not</w:t>
      </w:r>
      <w:r w:rsidRPr="0025484D">
        <w:rPr>
          <w:sz w:val="16"/>
        </w:rPr>
        <w:t xml:space="preserve"> seem to </w:t>
      </w:r>
      <w:r w:rsidRPr="0025484D">
        <w:rPr>
          <w:rStyle w:val="StyleUnderline"/>
        </w:rPr>
        <w:t>hear the deterrence message</w:t>
      </w:r>
      <w:r w:rsidRPr="0025484D">
        <w:rPr>
          <w:sz w:val="16"/>
        </w:rPr>
        <w:t xml:space="preserve"> that </w:t>
      </w:r>
      <w:r w:rsidRPr="0025484D">
        <w:rPr>
          <w:rStyle w:val="StyleUnderline"/>
        </w:rPr>
        <w:t>these significant punishments</w:t>
      </w:r>
      <w:r w:rsidRPr="0025484D">
        <w:rPr>
          <w:sz w:val="16"/>
        </w:rPr>
        <w:t xml:space="preserve"> are intended to </w:t>
      </w:r>
      <w:r w:rsidRPr="0025484D">
        <w:rPr>
          <w:rStyle w:val="StyleUnderline"/>
        </w:rPr>
        <w:t>communicate</w:t>
      </w:r>
      <w:r w:rsidRPr="0025484D">
        <w:rPr>
          <w:sz w:val="16"/>
        </w:rPr>
        <w:t xml:space="preserve">? </w:t>
      </w:r>
      <w:r w:rsidRPr="0025484D">
        <w:rPr>
          <w:rStyle w:val="StyleUnderline"/>
        </w:rPr>
        <w:t>One possibility is that the message is</w:t>
      </w:r>
      <w:r w:rsidRPr="0025484D">
        <w:rPr>
          <w:sz w:val="16"/>
        </w:rPr>
        <w:t xml:space="preserve"> </w:t>
      </w:r>
      <w:r w:rsidRPr="0025484D">
        <w:rPr>
          <w:rStyle w:val="Emphasis"/>
        </w:rPr>
        <w:t>simply ignored</w:t>
      </w:r>
      <w:r w:rsidRPr="0025484D">
        <w:rPr>
          <w:sz w:val="16"/>
        </w:rPr>
        <w:t xml:space="preserve">, </w:t>
      </w:r>
      <w:r w:rsidRPr="0025484D">
        <w:rPr>
          <w:rStyle w:val="StyleUnderline"/>
        </w:rPr>
        <w:t>especially by those in the upper reaches of management who are the least likely to be prosecuted and therefore may be more willing to engage in risky conduct</w:t>
      </w:r>
      <w:r w:rsidRPr="0025484D">
        <w:rPr>
          <w:sz w:val="16"/>
        </w:rPr>
        <w:t xml:space="preserve">. A person who consciously chooses to cross the line into illegality, even for a good reason-like trying to keep the company afloat through tough economic times-will pay little heed to the potential punishment. </w:t>
      </w:r>
      <w:r w:rsidRPr="0025484D">
        <w:rPr>
          <w:rStyle w:val="StyleUnderline"/>
        </w:rPr>
        <w:t>For others</w:t>
      </w:r>
      <w:r w:rsidRPr="0025484D">
        <w:rPr>
          <w:sz w:val="16"/>
        </w:rPr>
        <w:t>, like those trading on inside information, they usually succumb to greed, and t</w:t>
      </w:r>
      <w:r w:rsidRPr="0025484D">
        <w:rPr>
          <w:rStyle w:val="StyleUnderline"/>
        </w:rPr>
        <w:t>houghts of a potential punishment are</w:t>
      </w:r>
      <w:r w:rsidRPr="0025484D">
        <w:rPr>
          <w:sz w:val="16"/>
        </w:rPr>
        <w:t xml:space="preserve"> </w:t>
      </w:r>
      <w:r w:rsidRPr="0025484D">
        <w:rPr>
          <w:rStyle w:val="Emphasis"/>
        </w:rPr>
        <w:t>heavily discounted</w:t>
      </w:r>
      <w:r w:rsidRPr="0025484D">
        <w:rPr>
          <w:sz w:val="16"/>
        </w:rPr>
        <w:t xml:space="preserve">, </w:t>
      </w:r>
      <w:r w:rsidRPr="0025484D">
        <w:rPr>
          <w:rStyle w:val="StyleUnderline"/>
        </w:rPr>
        <w:t>especially if they believe themselves to be smarter than those who have been caught and better able to avoid detection</w:t>
      </w:r>
      <w:r w:rsidRPr="0025484D">
        <w:rPr>
          <w:sz w:val="16"/>
        </w:rPr>
        <w:t xml:space="preserve">. 0 2 </w:t>
      </w:r>
      <w:r w:rsidRPr="0025484D">
        <w:rPr>
          <w:rStyle w:val="StyleUnderline"/>
        </w:rPr>
        <w:t>Some may convince themselves that the conduct is benign</w:t>
      </w:r>
      <w:r w:rsidRPr="0025484D">
        <w:rPr>
          <w:sz w:val="16"/>
        </w:rPr>
        <w:t xml:space="preserve">, like taking an extra serving of ice cream, without considering the consequences of their conduct.10 3 </w:t>
      </w:r>
      <w:r w:rsidRPr="0025484D">
        <w:rPr>
          <w:rStyle w:val="StyleUnderline"/>
        </w:rPr>
        <w:t>Regardless of the reason for violating the law, a potential prison term has</w:t>
      </w:r>
      <w:r w:rsidRPr="0025484D">
        <w:rPr>
          <w:sz w:val="16"/>
        </w:rPr>
        <w:t xml:space="preserve"> </w:t>
      </w:r>
      <w:r w:rsidRPr="0025484D">
        <w:rPr>
          <w:rStyle w:val="Emphasis"/>
        </w:rPr>
        <w:t>no appreciable deterrent effect</w:t>
      </w:r>
      <w:r w:rsidRPr="0025484D">
        <w:rPr>
          <w:sz w:val="16"/>
        </w:rPr>
        <w:t xml:space="preserve"> </w:t>
      </w:r>
      <w:r w:rsidRPr="0025484D">
        <w:rPr>
          <w:rStyle w:val="StyleUnderline"/>
        </w:rPr>
        <w:t>on these white-collar offenders because</w:t>
      </w:r>
      <w:r w:rsidRPr="0025484D">
        <w:rPr>
          <w:sz w:val="16"/>
        </w:rPr>
        <w:t xml:space="preserve"> "</w:t>
      </w:r>
      <w:r w:rsidRPr="0025484D">
        <w:rPr>
          <w:rStyle w:val="StyleUnderline"/>
        </w:rPr>
        <w:t>the anticipation of rewards and punishments in the future has</w:t>
      </w:r>
      <w:r w:rsidRPr="0025484D">
        <w:rPr>
          <w:sz w:val="16"/>
        </w:rPr>
        <w:t xml:space="preserve"> </w:t>
      </w:r>
      <w:r w:rsidRPr="0025484D">
        <w:rPr>
          <w:rStyle w:val="Emphasis"/>
        </w:rPr>
        <w:t>startlingly little effect</w:t>
      </w:r>
      <w:r w:rsidRPr="0025484D">
        <w:rPr>
          <w:sz w:val="16"/>
        </w:rPr>
        <w:t xml:space="preserve"> </w:t>
      </w:r>
      <w:r w:rsidRPr="0025484D">
        <w:rPr>
          <w:rStyle w:val="StyleUnderline"/>
        </w:rPr>
        <w:t>on human behavior when compared to rewards and punishments in the present</w:t>
      </w:r>
      <w:r w:rsidRPr="0025484D">
        <w:rPr>
          <w:sz w:val="16"/>
        </w:rPr>
        <w:t>.' 0 4</w:t>
      </w:r>
    </w:p>
    <w:p w:rsidR="00EF298D" w:rsidRDefault="00EF298D" w:rsidP="00EF298D">
      <w:pPr>
        <w:rPr>
          <w:sz w:val="16"/>
        </w:rPr>
      </w:pPr>
    </w:p>
    <w:p w:rsidR="00EF298D" w:rsidRPr="0025484D" w:rsidRDefault="00EF298D" w:rsidP="00EF298D">
      <w:pPr>
        <w:pStyle w:val="Heading4"/>
      </w:pPr>
      <w:r>
        <w:t>More ev---if anything, the conditions are what deter white-collar criminals, NOT harsher sentences</w:t>
      </w:r>
    </w:p>
    <w:p w:rsidR="00EF298D" w:rsidRPr="00315235" w:rsidRDefault="00EF298D" w:rsidP="00EF298D">
      <w:r w:rsidRPr="00315235">
        <w:rPr>
          <w:rStyle w:val="Heading4Char"/>
        </w:rPr>
        <w:t>Feige 5</w:t>
      </w:r>
      <w:r w:rsidRPr="00315235">
        <w:t xml:space="preserve"> - Writer and a public defender in the South Bronx</w:t>
      </w:r>
    </w:p>
    <w:p w:rsidR="00EF298D" w:rsidRPr="0025484D" w:rsidRDefault="00EF298D" w:rsidP="00EF298D">
      <w:r w:rsidRPr="00315235">
        <w:t xml:space="preserve">David Feige, “How to Deter White-Collar Crime”, The Nation, 07-11-2005, </w:t>
      </w:r>
      <w:hyperlink r:id="rId245" w:history="1">
        <w:r w:rsidRPr="00315235">
          <w:rPr>
            <w:rStyle w:val="Hyperlink"/>
          </w:rPr>
          <w:t>https://www.thenation.com/article/archive/how-deter-white-collar-crime/</w:t>
        </w:r>
      </w:hyperlink>
    </w:p>
    <w:p w:rsidR="00EF298D" w:rsidRPr="00315235" w:rsidRDefault="00EF298D" w:rsidP="00EF298D">
      <w:pPr>
        <w:rPr>
          <w:sz w:val="16"/>
        </w:rPr>
      </w:pPr>
      <w:r w:rsidRPr="00315235">
        <w:rPr>
          <w:sz w:val="16"/>
        </w:rPr>
        <w:t xml:space="preserve">Most </w:t>
      </w:r>
      <w:r w:rsidRPr="00315235">
        <w:rPr>
          <w:rStyle w:val="StyleUnderline"/>
        </w:rPr>
        <w:t>sentencing schemes rest on two philosophical pillars</w:t>
      </w:r>
      <w:r w:rsidRPr="00315235">
        <w:rPr>
          <w:sz w:val="16"/>
        </w:rPr>
        <w:t>–</w:t>
      </w:r>
      <w:r w:rsidRPr="00315235">
        <w:rPr>
          <w:rStyle w:val="StyleUnderline"/>
        </w:rPr>
        <w:t>the idea of just deserts and the notion that penal sanction</w:t>
      </w:r>
      <w:r w:rsidRPr="00315235">
        <w:rPr>
          <w:sz w:val="16"/>
        </w:rPr>
        <w:t xml:space="preserve"> </w:t>
      </w:r>
      <w:r w:rsidRPr="00315235">
        <w:rPr>
          <w:rStyle w:val="Emphasis"/>
        </w:rPr>
        <w:t>decreases the likelihood of future crime</w:t>
      </w:r>
      <w:r w:rsidRPr="00315235">
        <w:rPr>
          <w:sz w:val="16"/>
        </w:rPr>
        <w:t xml:space="preserve">, either through the incapacitation of the offender or </w:t>
      </w:r>
      <w:r w:rsidRPr="00315235">
        <w:rPr>
          <w:rStyle w:val="StyleUnderline"/>
        </w:rPr>
        <w:t>by deterring others</w:t>
      </w:r>
      <w:r w:rsidRPr="00315235">
        <w:rPr>
          <w:sz w:val="16"/>
        </w:rPr>
        <w:t xml:space="preserve">. And while just deserts are often invoked in the stern lectures of judges sentencing individual offenders, </w:t>
      </w:r>
      <w:r w:rsidRPr="00315235">
        <w:rPr>
          <w:rStyle w:val="StyleUnderline"/>
        </w:rPr>
        <w:t>it is the power of deterrence that is regularly cited</w:t>
      </w:r>
      <w:r w:rsidRPr="00315235">
        <w:rPr>
          <w:sz w:val="16"/>
        </w:rPr>
        <w:t xml:space="preserve"> by politicians around the country </w:t>
      </w:r>
      <w:r w:rsidRPr="00315235">
        <w:rPr>
          <w:rStyle w:val="StyleUnderline"/>
        </w:rPr>
        <w:t>to justify</w:t>
      </w:r>
      <w:r w:rsidRPr="00315235">
        <w:rPr>
          <w:sz w:val="16"/>
        </w:rPr>
        <w:t xml:space="preserve"> </w:t>
      </w:r>
      <w:r w:rsidRPr="00315235">
        <w:rPr>
          <w:rStyle w:val="Emphasis"/>
        </w:rPr>
        <w:t>ever-harsher criminal laws</w:t>
      </w:r>
      <w:r w:rsidRPr="00315235">
        <w:rPr>
          <w:sz w:val="16"/>
        </w:rPr>
        <w:t xml:space="preserve"> </w:t>
      </w:r>
      <w:r w:rsidRPr="00315235">
        <w:rPr>
          <w:rStyle w:val="StyleUnderline"/>
        </w:rPr>
        <w:t>and ever more draconian sentencing measures</w:t>
      </w:r>
      <w:r w:rsidRPr="00315235">
        <w:rPr>
          <w:sz w:val="16"/>
        </w:rPr>
        <w:t>. Standing before the cameras, our lawmakers insistently talk of insuring that bad guys will “think twice” before committing whatever act they happen to be railing against.</w:t>
      </w:r>
    </w:p>
    <w:p w:rsidR="00EF298D" w:rsidRPr="00315235" w:rsidRDefault="00EF298D" w:rsidP="00EF298D">
      <w:pPr>
        <w:rPr>
          <w:sz w:val="16"/>
          <w:szCs w:val="16"/>
        </w:rPr>
      </w:pPr>
      <w:r w:rsidRPr="00315235">
        <w:rPr>
          <w:sz w:val="16"/>
          <w:szCs w:val="16"/>
        </w:rPr>
        <w:t>But will they?</w:t>
      </w:r>
    </w:p>
    <w:p w:rsidR="00EF298D" w:rsidRPr="00315235" w:rsidRDefault="00EF298D" w:rsidP="00EF298D">
      <w:pPr>
        <w:rPr>
          <w:rStyle w:val="StyleUnderline"/>
        </w:rPr>
      </w:pPr>
      <w:r w:rsidRPr="00315235">
        <w:rPr>
          <w:rStyle w:val="StyleUnderline"/>
        </w:rPr>
        <w:t>Deterrence is</w:t>
      </w:r>
      <w:r w:rsidRPr="00315235">
        <w:rPr>
          <w:sz w:val="16"/>
        </w:rPr>
        <w:t xml:space="preserve"> a </w:t>
      </w:r>
      <w:r w:rsidRPr="00315235">
        <w:rPr>
          <w:rStyle w:val="Emphasis"/>
        </w:rPr>
        <w:t>funny</w:t>
      </w:r>
      <w:r w:rsidRPr="00315235">
        <w:rPr>
          <w:sz w:val="16"/>
        </w:rPr>
        <w:t xml:space="preserve"> thing. In </w:t>
      </w:r>
      <w:r w:rsidRPr="00315235">
        <w:rPr>
          <w:rStyle w:val="StyleUnderline"/>
        </w:rPr>
        <w:t>a 2001 paper that surveyed the research on the deterrent effect of the death penalty</w:t>
      </w:r>
      <w:r w:rsidRPr="00315235">
        <w:rPr>
          <w:sz w:val="16"/>
        </w:rPr>
        <w:t xml:space="preserve">, </w:t>
      </w:r>
      <w:r w:rsidRPr="00315235">
        <w:rPr>
          <w:rStyle w:val="StyleUnderline"/>
        </w:rPr>
        <w:t>the Maryland State Commission on Criminal Sentencing Policy concluded that the death penalty</w:t>
      </w:r>
      <w:r w:rsidRPr="00315235">
        <w:rPr>
          <w:sz w:val="16"/>
        </w:rPr>
        <w:t xml:space="preserve"> </w:t>
      </w:r>
      <w:r w:rsidRPr="00315235">
        <w:rPr>
          <w:rStyle w:val="Emphasis"/>
        </w:rPr>
        <w:t>does not</w:t>
      </w:r>
      <w:r w:rsidRPr="00315235">
        <w:rPr>
          <w:sz w:val="16"/>
        </w:rPr>
        <w:t xml:space="preserve"> </w:t>
      </w:r>
      <w:r w:rsidRPr="00315235">
        <w:rPr>
          <w:rStyle w:val="StyleUnderline"/>
        </w:rPr>
        <w:t>have a deterrent effect</w:t>
      </w:r>
      <w:r w:rsidRPr="00315235">
        <w:rPr>
          <w:sz w:val="16"/>
        </w:rPr>
        <w:t xml:space="preserve">. </w:t>
      </w:r>
      <w:r w:rsidRPr="00315235">
        <w:rPr>
          <w:rStyle w:val="StyleUnderline"/>
        </w:rPr>
        <w:t>Similar studies in different contexts have come to the</w:t>
      </w:r>
      <w:r w:rsidRPr="00315235">
        <w:rPr>
          <w:sz w:val="16"/>
        </w:rPr>
        <w:t xml:space="preserve"> </w:t>
      </w:r>
      <w:r w:rsidRPr="00315235">
        <w:rPr>
          <w:rStyle w:val="Emphasis"/>
        </w:rPr>
        <w:t>same conclusion</w:t>
      </w:r>
      <w:r w:rsidRPr="00315235">
        <w:rPr>
          <w:sz w:val="16"/>
        </w:rPr>
        <w:t xml:space="preserve">. </w:t>
      </w:r>
      <w:r w:rsidRPr="00315235">
        <w:rPr>
          <w:rStyle w:val="StyleUnderline"/>
        </w:rPr>
        <w:t>To many people who have spent time in the system</w:t>
      </w:r>
      <w:r w:rsidRPr="00315235">
        <w:rPr>
          <w:sz w:val="16"/>
        </w:rPr>
        <w:t xml:space="preserve">, </w:t>
      </w:r>
      <w:r w:rsidRPr="00315235">
        <w:rPr>
          <w:rStyle w:val="StyleUnderline"/>
        </w:rPr>
        <w:t>these findings</w:t>
      </w:r>
      <w:r w:rsidRPr="00315235">
        <w:rPr>
          <w:sz w:val="16"/>
        </w:rPr>
        <w:t xml:space="preserve"> </w:t>
      </w:r>
      <w:r w:rsidRPr="00315235">
        <w:rPr>
          <w:rStyle w:val="Emphasis"/>
        </w:rPr>
        <w:t>make sense</w:t>
      </w:r>
      <w:r w:rsidRPr="00315235">
        <w:rPr>
          <w:sz w:val="16"/>
        </w:rPr>
        <w:t xml:space="preserve">–after all, </w:t>
      </w:r>
      <w:r w:rsidRPr="00315235">
        <w:rPr>
          <w:rStyle w:val="StyleUnderline"/>
        </w:rPr>
        <w:t>the idea of deterrence rests on the assumption that criminal defendants are rational actors dispassionately assessing criminality as a life choice.</w:t>
      </w:r>
    </w:p>
    <w:p w:rsidR="00EF298D" w:rsidRPr="00315235" w:rsidRDefault="00EF298D" w:rsidP="00EF298D">
      <w:pPr>
        <w:rPr>
          <w:sz w:val="16"/>
        </w:rPr>
      </w:pPr>
      <w:r w:rsidRPr="00315235">
        <w:rPr>
          <w:sz w:val="16"/>
        </w:rPr>
        <w:t xml:space="preserve">In fact, though, </w:t>
      </w:r>
      <w:r w:rsidRPr="00315235">
        <w:rPr>
          <w:rStyle w:val="StyleUnderline"/>
        </w:rPr>
        <w:t>very few of those processed by the criminal justice system are actually rational actors</w:t>
      </w:r>
      <w:r w:rsidRPr="00315235">
        <w:rPr>
          <w:sz w:val="16"/>
        </w:rPr>
        <w:t xml:space="preserve">–instead, </w:t>
      </w:r>
      <w:r w:rsidRPr="00315235">
        <w:rPr>
          <w:rStyle w:val="StyleUnderline"/>
        </w:rPr>
        <w:t>most are driven by</w:t>
      </w:r>
      <w:r w:rsidRPr="00315235">
        <w:rPr>
          <w:sz w:val="16"/>
        </w:rPr>
        <w:t xml:space="preserve"> </w:t>
      </w:r>
      <w:r w:rsidRPr="00315235">
        <w:rPr>
          <w:rStyle w:val="Emphasis"/>
        </w:rPr>
        <w:t>impulses</w:t>
      </w:r>
      <w:r w:rsidRPr="00315235">
        <w:rPr>
          <w:sz w:val="16"/>
        </w:rPr>
        <w:t xml:space="preserve"> </w:t>
      </w:r>
      <w:r w:rsidRPr="00315235">
        <w:rPr>
          <w:rStyle w:val="StyleUnderline"/>
        </w:rPr>
        <w:t>far more powerful than reason</w:t>
      </w:r>
      <w:r w:rsidRPr="00315235">
        <w:rPr>
          <w:sz w:val="16"/>
        </w:rPr>
        <w:t xml:space="preserve">. To a crack addict, the only question is whether a robbery will net the $5 necessary for another hit. Two years or 200 is utterly beside the point. For most of the indigent involved in the criminal justice system, crime–whether robbing someone to get high, beating or shooting someone in a fight or fit of rage, or stealing out of hunger–is about addiction, fury, fear, hunger or need. </w:t>
      </w:r>
      <w:r w:rsidRPr="00315235">
        <w:rPr>
          <w:rStyle w:val="StyleUnderline"/>
        </w:rPr>
        <w:t>They don’t stop to wonder about punishment</w:t>
      </w:r>
      <w:r w:rsidRPr="00315235">
        <w:rPr>
          <w:sz w:val="16"/>
        </w:rPr>
        <w:t xml:space="preserve">, </w:t>
      </w:r>
      <w:r w:rsidRPr="00315235">
        <w:rPr>
          <w:rStyle w:val="StyleUnderline"/>
        </w:rPr>
        <w:t>and no amount of penal law posturing will stay their hands</w:t>
      </w:r>
      <w:r w:rsidRPr="00315235">
        <w:rPr>
          <w:sz w:val="16"/>
        </w:rPr>
        <w:t>.</w:t>
      </w:r>
    </w:p>
    <w:p w:rsidR="00EF298D" w:rsidRPr="00315235" w:rsidRDefault="00EF298D" w:rsidP="00EF298D">
      <w:pPr>
        <w:rPr>
          <w:sz w:val="16"/>
          <w:szCs w:val="16"/>
        </w:rPr>
      </w:pPr>
      <w:r w:rsidRPr="00315235">
        <w:rPr>
          <w:sz w:val="16"/>
          <w:szCs w:val="16"/>
        </w:rPr>
        <w:t>Ebbers, Kozlowski and Rigas, on the other hand, represent something we rarely see in the criminal justice system: true rational actors.</w:t>
      </w:r>
    </w:p>
    <w:p w:rsidR="00EF298D" w:rsidRPr="00315235" w:rsidRDefault="00EF298D" w:rsidP="00EF298D">
      <w:pPr>
        <w:rPr>
          <w:sz w:val="16"/>
          <w:szCs w:val="16"/>
        </w:rPr>
      </w:pPr>
      <w:r w:rsidRPr="00315235">
        <w:rPr>
          <w:sz w:val="16"/>
          <w:szCs w:val="16"/>
        </w:rPr>
        <w:t>Ebbers and his ilk are intimately acquainted with the nuances of criminal law, the boundaries of accounting fraud and the implications of measures like the Sarbanes-Oxley Act, which is designed to make them more accountable. Moreover, they have access to expensive accountants and advisers well versed in the enforcement practices of the regulators who oversee their industries. Men like Ebbers (or Ken Lay or Jeff Skilling, who have yet to face trial in the Enron debacle) weigh their options–objectively assessing risk and reward. This may make them canny crooks, but it also makes them supremely responsive to the deterrent factors that most legal economists wrongly imagine apply to everyone–chief among them is fear.</w:t>
      </w:r>
    </w:p>
    <w:p w:rsidR="00EF298D" w:rsidRPr="00315235" w:rsidRDefault="00EF298D" w:rsidP="00EF298D">
      <w:pPr>
        <w:rPr>
          <w:sz w:val="16"/>
        </w:rPr>
      </w:pPr>
      <w:r w:rsidRPr="00315235">
        <w:rPr>
          <w:sz w:val="16"/>
        </w:rPr>
        <w:t xml:space="preserve">Traditionally, </w:t>
      </w:r>
      <w:r w:rsidRPr="00315235">
        <w:rPr>
          <w:rStyle w:val="StyleUnderline"/>
        </w:rPr>
        <w:t>there is</w:t>
      </w:r>
      <w:r w:rsidRPr="00315235">
        <w:rPr>
          <w:sz w:val="16"/>
        </w:rPr>
        <w:t xml:space="preserve"> </w:t>
      </w:r>
      <w:r w:rsidRPr="00315235">
        <w:rPr>
          <w:rStyle w:val="Emphasis"/>
        </w:rPr>
        <w:t>not a lot of fear</w:t>
      </w:r>
      <w:r w:rsidRPr="00315235">
        <w:rPr>
          <w:sz w:val="16"/>
        </w:rPr>
        <w:t xml:space="preserve"> </w:t>
      </w:r>
      <w:r w:rsidRPr="00315235">
        <w:rPr>
          <w:rStyle w:val="StyleUnderline"/>
        </w:rPr>
        <w:t>in the tony precincts where white-collar criminals dwell</w:t>
      </w:r>
      <w:r w:rsidRPr="00315235">
        <w:rPr>
          <w:sz w:val="16"/>
        </w:rPr>
        <w:t xml:space="preserve">. The truth is, </w:t>
      </w:r>
      <w:r w:rsidRPr="00315235">
        <w:rPr>
          <w:rStyle w:val="StyleUnderline"/>
        </w:rPr>
        <w:t>we rarely send white-collar offenders to serve hard time</w:t>
      </w:r>
      <w:r w:rsidRPr="00315235">
        <w:rPr>
          <w:sz w:val="16"/>
        </w:rPr>
        <w:t xml:space="preserve">. </w:t>
      </w:r>
      <w:r w:rsidRPr="00315235">
        <w:rPr>
          <w:rStyle w:val="StyleUnderline"/>
        </w:rPr>
        <w:t>Because of their wealth, privilege and relative sophistication</w:t>
      </w:r>
      <w:r w:rsidRPr="00315235">
        <w:rPr>
          <w:sz w:val="16"/>
        </w:rPr>
        <w:t xml:space="preserve">, </w:t>
      </w:r>
      <w:r w:rsidRPr="00315235">
        <w:rPr>
          <w:rStyle w:val="StyleUnderline"/>
        </w:rPr>
        <w:t>white-collar criminals can count on gaining significant advantages at every stage of a criminal justice proceeding</w:t>
      </w:r>
      <w:r w:rsidRPr="00315235">
        <w:rPr>
          <w:sz w:val="16"/>
        </w:rPr>
        <w:t>.</w:t>
      </w:r>
    </w:p>
    <w:p w:rsidR="00EF298D" w:rsidRPr="00315235" w:rsidRDefault="00EF298D" w:rsidP="00EF298D">
      <w:pPr>
        <w:rPr>
          <w:sz w:val="16"/>
        </w:rPr>
      </w:pPr>
      <w:r w:rsidRPr="00315235">
        <w:rPr>
          <w:rStyle w:val="StyleUnderline"/>
        </w:rPr>
        <w:t>Because of</w:t>
      </w:r>
      <w:r w:rsidRPr="00315235">
        <w:rPr>
          <w:sz w:val="16"/>
        </w:rPr>
        <w:t xml:space="preserve"> </w:t>
      </w:r>
      <w:r w:rsidRPr="00315235">
        <w:rPr>
          <w:rStyle w:val="Emphasis"/>
        </w:rPr>
        <w:t>spotty enforcement</w:t>
      </w:r>
      <w:r w:rsidRPr="00315235">
        <w:rPr>
          <w:sz w:val="16"/>
        </w:rPr>
        <w:t xml:space="preserve">, </w:t>
      </w:r>
      <w:r w:rsidRPr="00315235">
        <w:rPr>
          <w:rStyle w:val="StyleUnderline"/>
        </w:rPr>
        <w:t>white-collar criminals are far more likely to get away with their crimes than poor folks</w:t>
      </w:r>
      <w:r w:rsidRPr="00315235">
        <w:rPr>
          <w:sz w:val="16"/>
        </w:rPr>
        <w:t xml:space="preserve">. </w:t>
      </w:r>
      <w:r w:rsidRPr="00315235">
        <w:rPr>
          <w:rStyle w:val="StyleUnderline"/>
        </w:rPr>
        <w:t>And when they are caught, wealthy corporate executives can take refuge in their powerful friends and associates while availing themselves of high-priced lawyers, jury-selection experts and mitigation specialists</w:t>
      </w:r>
      <w:r w:rsidRPr="00315235">
        <w:rPr>
          <w:sz w:val="16"/>
        </w:rPr>
        <w:t xml:space="preserve">. </w:t>
      </w:r>
      <w:r w:rsidRPr="00315235">
        <w:rPr>
          <w:rStyle w:val="StyleUnderline"/>
        </w:rPr>
        <w:t>The truth is</w:t>
      </w:r>
      <w:r w:rsidRPr="00315235">
        <w:rPr>
          <w:sz w:val="16"/>
        </w:rPr>
        <w:t xml:space="preserve">, </w:t>
      </w:r>
      <w:r w:rsidRPr="00315235">
        <w:rPr>
          <w:rStyle w:val="StyleUnderline"/>
        </w:rPr>
        <w:t>most corporate crooks get the best representation money can buy, and money, in the criminal justice system can buy quite a bit</w:t>
      </w:r>
      <w:r w:rsidRPr="00315235">
        <w:rPr>
          <w:sz w:val="16"/>
        </w:rPr>
        <w:t xml:space="preserve">. Unlike average criminal defendants, who have few reasonable expectations about where they will do their time, </w:t>
      </w:r>
      <w:r w:rsidRPr="00315235">
        <w:rPr>
          <w:rStyle w:val="StyleUnderline"/>
        </w:rPr>
        <w:t>white-collar criminals usually employ consultants to help insure that the defendants serve their sentences under conditions of confinement that, while never pleasant, are nonetheless tolerable</w:t>
      </w:r>
      <w:r w:rsidRPr="00315235">
        <w:rPr>
          <w:sz w:val="16"/>
        </w:rPr>
        <w:t xml:space="preserve">. And </w:t>
      </w:r>
      <w:r w:rsidRPr="00315235">
        <w:rPr>
          <w:rStyle w:val="Emphasis"/>
        </w:rPr>
        <w:t>it works</w:t>
      </w:r>
      <w:r w:rsidRPr="00315235">
        <w:rPr>
          <w:sz w:val="16"/>
        </w:rPr>
        <w:t>. Because so much of corporate crime is adjudicated in federal rather than state court, corporate criminals often serve their time under relatively cushy conditions of confinement.</w:t>
      </w:r>
    </w:p>
    <w:p w:rsidR="00EF298D" w:rsidRPr="00315235" w:rsidRDefault="00EF298D" w:rsidP="00EF298D">
      <w:pPr>
        <w:rPr>
          <w:sz w:val="16"/>
        </w:rPr>
      </w:pPr>
      <w:r w:rsidRPr="00315235">
        <w:rPr>
          <w:sz w:val="16"/>
        </w:rPr>
        <w:t xml:space="preserve">Indeed, </w:t>
      </w:r>
      <w:r w:rsidRPr="00315235">
        <w:rPr>
          <w:rStyle w:val="StyleUnderline"/>
        </w:rPr>
        <w:t>a slew of high-profile defendants</w:t>
      </w:r>
      <w:r w:rsidRPr="00315235">
        <w:rPr>
          <w:sz w:val="16"/>
        </w:rPr>
        <w:t xml:space="preserve">, from Alfred Taubman to Martha Stewart, </w:t>
      </w:r>
      <w:r w:rsidRPr="00315235">
        <w:rPr>
          <w:rStyle w:val="StyleUnderline"/>
        </w:rPr>
        <w:t>have recently emerged from their sentences trim, posh and still profitable</w:t>
      </w:r>
      <w:r w:rsidRPr="00315235">
        <w:rPr>
          <w:sz w:val="16"/>
        </w:rPr>
        <w:t xml:space="preserve">. </w:t>
      </w:r>
      <w:r w:rsidRPr="00315235">
        <w:rPr>
          <w:rStyle w:val="StyleUnderline"/>
        </w:rPr>
        <w:t>And though</w:t>
      </w:r>
      <w:r w:rsidRPr="00315235">
        <w:rPr>
          <w:sz w:val="16"/>
        </w:rPr>
        <w:t xml:space="preserve"> </w:t>
      </w:r>
      <w:r w:rsidRPr="00315235">
        <w:rPr>
          <w:rStyle w:val="Emphasis"/>
        </w:rPr>
        <w:t>extended confinement</w:t>
      </w:r>
      <w:r w:rsidRPr="00315235">
        <w:rPr>
          <w:sz w:val="16"/>
        </w:rPr>
        <w:t xml:space="preserve"> like that initially imposed on junk-bond king Michael Milken </w:t>
      </w:r>
      <w:r w:rsidRPr="00315235">
        <w:rPr>
          <w:rStyle w:val="StyleUnderline"/>
        </w:rPr>
        <w:t>may be something of a deterrent</w:t>
      </w:r>
      <w:r w:rsidRPr="00315235">
        <w:rPr>
          <w:sz w:val="16"/>
        </w:rPr>
        <w:t xml:space="preserve">, </w:t>
      </w:r>
      <w:r w:rsidRPr="00315235">
        <w:rPr>
          <w:rStyle w:val="StyleUnderline"/>
        </w:rPr>
        <w:t>relative rarity and palatable conditions of confinement</w:t>
      </w:r>
      <w:r w:rsidRPr="00315235">
        <w:rPr>
          <w:sz w:val="16"/>
        </w:rPr>
        <w:t xml:space="preserve"> </w:t>
      </w:r>
      <w:r w:rsidRPr="00315235">
        <w:rPr>
          <w:rStyle w:val="Emphasis"/>
        </w:rPr>
        <w:t>severely limit</w:t>
      </w:r>
      <w:r w:rsidRPr="00315235">
        <w:rPr>
          <w:sz w:val="16"/>
        </w:rPr>
        <w:t xml:space="preserve"> </w:t>
      </w:r>
      <w:r w:rsidRPr="00315235">
        <w:rPr>
          <w:rStyle w:val="StyleUnderline"/>
        </w:rPr>
        <w:t>the deterrent effect on those considering multimillion-dollar schemes that run afoul of the law</w:t>
      </w:r>
      <w:r w:rsidRPr="00315235">
        <w:rPr>
          <w:sz w:val="16"/>
        </w:rPr>
        <w:t>. Put bluntly, it’s not irrational to steal $10 million if the worst-case scenario is a few years in Camp Fed. But change that sentence to read Sing Sing or Attica or Pelican Bay and what emerges is a whole new calculus of crime.</w:t>
      </w:r>
    </w:p>
    <w:p w:rsidR="00EF298D" w:rsidRPr="00315235" w:rsidRDefault="00EF298D" w:rsidP="00EF298D">
      <w:pPr>
        <w:rPr>
          <w:sz w:val="16"/>
        </w:rPr>
      </w:pPr>
      <w:r w:rsidRPr="00315235">
        <w:rPr>
          <w:rStyle w:val="StyleUnderline"/>
        </w:rPr>
        <w:t>In dealing with rational actors</w:t>
      </w:r>
      <w:r w:rsidRPr="00315235">
        <w:rPr>
          <w:sz w:val="16"/>
        </w:rPr>
        <w:t xml:space="preserve">, </w:t>
      </w:r>
      <w:r w:rsidRPr="00315235">
        <w:rPr>
          <w:rStyle w:val="StyleUnderline"/>
        </w:rPr>
        <w:t>it may well be that the</w:t>
      </w:r>
      <w:r w:rsidRPr="00315235">
        <w:rPr>
          <w:sz w:val="16"/>
        </w:rPr>
        <w:t xml:space="preserve"> </w:t>
      </w:r>
      <w:r w:rsidRPr="00315235">
        <w:rPr>
          <w:rStyle w:val="StyleUnderline"/>
        </w:rPr>
        <w:t>conditions of confinement</w:t>
      </w:r>
      <w:r w:rsidRPr="00315235">
        <w:rPr>
          <w:sz w:val="16"/>
        </w:rPr>
        <w:t xml:space="preserve"> </w:t>
      </w:r>
      <w:r w:rsidRPr="00315235">
        <w:rPr>
          <w:rStyle w:val="Emphasis"/>
        </w:rPr>
        <w:t>matter far more</w:t>
      </w:r>
      <w:r w:rsidRPr="00315235">
        <w:rPr>
          <w:sz w:val="16"/>
        </w:rPr>
        <w:t xml:space="preserve"> </w:t>
      </w:r>
      <w:r w:rsidRPr="00315235">
        <w:rPr>
          <w:rStyle w:val="StyleUnderline"/>
        </w:rPr>
        <w:t>than the length of the sentence.</w:t>
      </w:r>
    </w:p>
    <w:p w:rsidR="00EF298D" w:rsidRPr="00315235" w:rsidRDefault="00EF298D" w:rsidP="00EF298D">
      <w:pPr>
        <w:rPr>
          <w:sz w:val="16"/>
        </w:rPr>
      </w:pPr>
      <w:r w:rsidRPr="00315235">
        <w:rPr>
          <w:rStyle w:val="StyleUnderline"/>
        </w:rPr>
        <w:t>White-collar crimes are about</w:t>
      </w:r>
      <w:r w:rsidRPr="00315235">
        <w:rPr>
          <w:sz w:val="16"/>
        </w:rPr>
        <w:t xml:space="preserve"> </w:t>
      </w:r>
      <w:r w:rsidRPr="00315235">
        <w:rPr>
          <w:rStyle w:val="Emphasis"/>
        </w:rPr>
        <w:t>greed and self-aggrandizement</w:t>
      </w:r>
      <w:r w:rsidRPr="00315235">
        <w:rPr>
          <w:sz w:val="16"/>
        </w:rPr>
        <w:t xml:space="preserve">, and while those things may be deeply compelling, they are fundamentally different from hunger, addiction or desperation. Unlike them, </w:t>
      </w:r>
      <w:r w:rsidRPr="00315235">
        <w:rPr>
          <w:rStyle w:val="StyleUnderline"/>
        </w:rPr>
        <w:t>greed responds to fear, and fear is more about the conditions of confinement than its duration</w:t>
      </w:r>
      <w:r w:rsidRPr="00315235">
        <w:rPr>
          <w:sz w:val="16"/>
        </w:rPr>
        <w:t xml:space="preserve">. The truth is that to most people, </w:t>
      </w:r>
      <w:r w:rsidRPr="00315235">
        <w:rPr>
          <w:rStyle w:val="StyleUnderline"/>
        </w:rPr>
        <w:t>the prospect of even a short stint in a maximum-security prison is</w:t>
      </w:r>
      <w:r w:rsidRPr="00315235">
        <w:rPr>
          <w:sz w:val="16"/>
        </w:rPr>
        <w:t xml:space="preserve"> </w:t>
      </w:r>
      <w:r w:rsidRPr="00315235">
        <w:rPr>
          <w:rStyle w:val="Emphasis"/>
        </w:rPr>
        <w:t>far more frightening</w:t>
      </w:r>
      <w:r w:rsidRPr="00315235">
        <w:rPr>
          <w:sz w:val="16"/>
        </w:rPr>
        <w:t xml:space="preserve"> </w:t>
      </w:r>
      <w:r w:rsidRPr="00315235">
        <w:rPr>
          <w:rStyle w:val="StyleUnderline"/>
        </w:rPr>
        <w:t>than years in Camp Fed</w:t>
      </w:r>
      <w:r w:rsidRPr="00315235">
        <w:rPr>
          <w:sz w:val="16"/>
        </w:rPr>
        <w:t>.</w:t>
      </w:r>
    </w:p>
    <w:p w:rsidR="00EF298D" w:rsidRPr="00315235" w:rsidRDefault="00EF298D" w:rsidP="00EF298D">
      <w:r w:rsidRPr="00315235">
        <w:rPr>
          <w:rStyle w:val="StyleUnderline"/>
        </w:rPr>
        <w:t>So if during the upcoming parade of CEO sentencing Judge Jones wants to</w:t>
      </w:r>
      <w:r w:rsidRPr="0025484D">
        <w:t xml:space="preserve"> “send a message” in order to </w:t>
      </w:r>
      <w:r w:rsidRPr="00315235">
        <w:rPr>
          <w:rStyle w:val="Emphasis"/>
        </w:rPr>
        <w:t>deter corporate crime</w:t>
      </w:r>
      <w:r w:rsidRPr="0025484D">
        <w:t xml:space="preserve">, </w:t>
      </w:r>
      <w:r w:rsidRPr="00315235">
        <w:rPr>
          <w:rStyle w:val="StyleUnderline"/>
        </w:rPr>
        <w:t>maybe she should suggest that the Bureau of Prisons save a cell in Leavenworth for Ebbers and his ilk</w:t>
      </w:r>
      <w:r w:rsidRPr="0025484D">
        <w:t>.</w:t>
      </w:r>
    </w:p>
    <w:p w:rsidR="00EF298D" w:rsidRPr="00947802" w:rsidRDefault="00EF298D" w:rsidP="00EF298D"/>
    <w:p w:rsidR="00EF298D" w:rsidRPr="005A5029" w:rsidRDefault="00EF298D" w:rsidP="00EF298D">
      <w:pPr>
        <w:pStyle w:val="Heading4"/>
      </w:pPr>
      <w:r>
        <w:t>EVEN IF, they don’t solve---their ev says judges don’t enforce the increased sentences</w:t>
      </w:r>
    </w:p>
    <w:p w:rsidR="00EF298D" w:rsidRPr="00CE6949" w:rsidRDefault="00EF298D" w:rsidP="00EF298D">
      <w:r w:rsidRPr="005A5029">
        <w:rPr>
          <w:b/>
          <w:sz w:val="26"/>
          <w:szCs w:val="26"/>
          <w:highlight w:val="cyan"/>
        </w:rPr>
        <w:t>1AC Esterhay</w:t>
      </w:r>
      <w:r w:rsidRPr="00CE6949">
        <w:rPr>
          <w:b/>
          <w:sz w:val="26"/>
          <w:szCs w:val="26"/>
        </w:rPr>
        <w:t xml:space="preserve"> 9</w:t>
      </w:r>
      <w:r w:rsidRPr="00CE6949">
        <w:t xml:space="preserve"> (John Esterhay is a counsel with the Perkin’s Litigation practice with a Materials Science and Engineering degree and J.D. Candidate at Yale Law School. “’ ―STREET JUSTICE‖ FOR CORPORATE FRAUD— MANDATORY MINIMUMS FOR MAJOR WHITE-COLLAR CRIME” Regent University Law Review Volume 22:135 p.167-174 </w:t>
      </w:r>
      <w:hyperlink r:id="rId246" w:history="1">
        <w:r w:rsidRPr="00CE6949">
          <w:rPr>
            <w:rStyle w:val="Hyperlink"/>
          </w:rPr>
          <w:t>https://www.regent.edu/acad/schlaw/student_life/studentorgs/lawreview/docs/issues/v22n1/Est erhayvol.22.1.pdf</w:t>
        </w:r>
      </w:hyperlink>
      <w:r w:rsidRPr="00CE6949">
        <w:t xml:space="preserve"> )</w:t>
      </w:r>
    </w:p>
    <w:p w:rsidR="00EF298D" w:rsidRPr="005A5029" w:rsidRDefault="00EF298D" w:rsidP="00EF298D">
      <w:pPr>
        <w:rPr>
          <w:sz w:val="13"/>
          <w:szCs w:val="15"/>
          <w:u w:val="single"/>
        </w:rPr>
      </w:pPr>
      <w:r w:rsidRPr="005A5029">
        <w:rPr>
          <w:sz w:val="6"/>
          <w:szCs w:val="15"/>
        </w:rPr>
        <w:t xml:space="preserve">To understand why mandatory minimums would be appropriate for serious white-collar crime, it is useful to first examine </w:t>
      </w:r>
      <w:r w:rsidRPr="005A5029">
        <w:rPr>
          <w:sz w:val="13"/>
          <w:szCs w:val="15"/>
          <w:u w:val="single"/>
        </w:rPr>
        <w:t>justifications for mandatory minimums</w:t>
      </w:r>
      <w:r w:rsidRPr="005A5029">
        <w:rPr>
          <w:sz w:val="6"/>
          <w:szCs w:val="15"/>
        </w:rPr>
        <w:t xml:space="preserve"> in general. Fortunately, the 1991 </w:t>
      </w:r>
      <w:r w:rsidRPr="005A5029">
        <w:rPr>
          <w:sz w:val="13"/>
          <w:szCs w:val="15"/>
          <w:highlight w:val="yellow"/>
          <w:u w:val="single"/>
        </w:rPr>
        <w:t>Sentencing Commission Report</w:t>
      </w:r>
      <w:r w:rsidRPr="005A5029">
        <w:rPr>
          <w:sz w:val="13"/>
          <w:szCs w:val="15"/>
          <w:u w:val="single"/>
        </w:rPr>
        <w:t xml:space="preserve"> </w:t>
      </w:r>
      <w:r w:rsidRPr="005A5029">
        <w:rPr>
          <w:sz w:val="6"/>
          <w:szCs w:val="15"/>
        </w:rPr>
        <w:t xml:space="preserve">conducted a comprehensive review of relevant legislative history, Executive Branch statements, and views expressed in academic literature. The Sentencing Commission [also] conducted and subsequently analyzed field interviews with judges, assistant United States attorneys, defense attorneys, and probation officers to better understand the perceived costs and benefits ascribed to mandatory minimums by those with practical federal criminal justice experience. These analyses </w:t>
      </w:r>
      <w:r w:rsidRPr="005A5029">
        <w:rPr>
          <w:sz w:val="13"/>
          <w:szCs w:val="15"/>
          <w:highlight w:val="yellow"/>
          <w:u w:val="single"/>
        </w:rPr>
        <w:t>identified</w:t>
      </w:r>
      <w:r w:rsidRPr="005A5029">
        <w:rPr>
          <w:sz w:val="13"/>
          <w:szCs w:val="15"/>
          <w:u w:val="single"/>
        </w:rPr>
        <w:t xml:space="preserve"> </w:t>
      </w:r>
      <w:r w:rsidRPr="005A5029">
        <w:rPr>
          <w:sz w:val="13"/>
          <w:szCs w:val="15"/>
          <w:highlight w:val="yellow"/>
          <w:u w:val="single"/>
        </w:rPr>
        <w:t>six</w:t>
      </w:r>
      <w:r w:rsidRPr="005A5029">
        <w:rPr>
          <w:sz w:val="13"/>
          <w:szCs w:val="15"/>
          <w:u w:val="single"/>
        </w:rPr>
        <w:t xml:space="preserve"> commonly offered </w:t>
      </w:r>
      <w:r w:rsidRPr="005A5029">
        <w:rPr>
          <w:sz w:val="13"/>
          <w:szCs w:val="15"/>
          <w:highlight w:val="yellow"/>
          <w:u w:val="single"/>
        </w:rPr>
        <w:t xml:space="preserve">rationales for mandatory minimum </w:t>
      </w:r>
      <w:r w:rsidRPr="005A5029">
        <w:rPr>
          <w:sz w:val="13"/>
          <w:szCs w:val="15"/>
          <w:u w:val="single"/>
        </w:rPr>
        <w:t>sentencing provisions.133</w:t>
      </w:r>
    </w:p>
    <w:p w:rsidR="00EF298D" w:rsidRPr="005A5029" w:rsidRDefault="00EF298D" w:rsidP="00EF298D">
      <w:pPr>
        <w:rPr>
          <w:sz w:val="13"/>
          <w:szCs w:val="15"/>
          <w:u w:val="single"/>
        </w:rPr>
      </w:pPr>
      <w:r w:rsidRPr="005A5029">
        <w:rPr>
          <w:sz w:val="6"/>
          <w:szCs w:val="15"/>
        </w:rPr>
        <w:t xml:space="preserve">The six </w:t>
      </w:r>
      <w:r w:rsidRPr="005A5029">
        <w:rPr>
          <w:sz w:val="13"/>
          <w:szCs w:val="15"/>
          <w:u w:val="single"/>
        </w:rPr>
        <w:t>rationales, in order from least important to most important</w:t>
      </w:r>
      <w:r w:rsidRPr="005A5029">
        <w:rPr>
          <w:sz w:val="6"/>
          <w:szCs w:val="15"/>
        </w:rPr>
        <w:t xml:space="preserve"> according to the Report, </w:t>
      </w:r>
      <w:r w:rsidRPr="005A5029">
        <w:rPr>
          <w:sz w:val="13"/>
          <w:szCs w:val="15"/>
          <w:u w:val="single"/>
        </w:rPr>
        <w:t xml:space="preserve">are: (1) </w:t>
      </w:r>
      <w:r w:rsidRPr="005A5029">
        <w:rPr>
          <w:sz w:val="13"/>
          <w:szCs w:val="15"/>
          <w:highlight w:val="yellow"/>
          <w:u w:val="single"/>
        </w:rPr>
        <w:t>Inducement of pleas;</w:t>
      </w:r>
      <w:r w:rsidRPr="005A5029">
        <w:rPr>
          <w:sz w:val="13"/>
          <w:szCs w:val="15"/>
          <w:u w:val="single"/>
        </w:rPr>
        <w:t xml:space="preserve"> (2) </w:t>
      </w:r>
      <w:r w:rsidRPr="005A5029">
        <w:rPr>
          <w:sz w:val="13"/>
          <w:szCs w:val="15"/>
          <w:highlight w:val="yellow"/>
          <w:u w:val="single"/>
        </w:rPr>
        <w:t>Inducement of cooperation</w:t>
      </w:r>
      <w:r w:rsidRPr="005A5029">
        <w:rPr>
          <w:sz w:val="13"/>
          <w:szCs w:val="15"/>
          <w:u w:val="single"/>
        </w:rPr>
        <w:t xml:space="preserve">; (3) </w:t>
      </w:r>
      <w:r w:rsidRPr="005A5029">
        <w:rPr>
          <w:sz w:val="13"/>
          <w:szCs w:val="15"/>
          <w:highlight w:val="yellow"/>
          <w:u w:val="single"/>
        </w:rPr>
        <w:t>Disparity</w:t>
      </w:r>
      <w:r w:rsidRPr="005A5029">
        <w:rPr>
          <w:sz w:val="13"/>
          <w:szCs w:val="15"/>
          <w:u w:val="single"/>
        </w:rPr>
        <w:t xml:space="preserve">; (4) </w:t>
      </w:r>
      <w:r w:rsidRPr="005A5029">
        <w:rPr>
          <w:sz w:val="13"/>
          <w:szCs w:val="15"/>
          <w:highlight w:val="yellow"/>
          <w:u w:val="single"/>
        </w:rPr>
        <w:t>Incapacitation</w:t>
      </w:r>
      <w:r w:rsidRPr="005A5029">
        <w:rPr>
          <w:sz w:val="13"/>
          <w:szCs w:val="15"/>
          <w:u w:val="single"/>
        </w:rPr>
        <w:t xml:space="preserve">, especially of the serious offender; (5) </w:t>
      </w:r>
      <w:r w:rsidRPr="005A5029">
        <w:rPr>
          <w:sz w:val="13"/>
          <w:szCs w:val="15"/>
          <w:highlight w:val="yellow"/>
          <w:u w:val="single"/>
        </w:rPr>
        <w:t>Deterrence</w:t>
      </w:r>
      <w:r w:rsidRPr="005A5029">
        <w:rPr>
          <w:sz w:val="13"/>
          <w:szCs w:val="15"/>
          <w:u w:val="single"/>
        </w:rPr>
        <w:t xml:space="preserve">; </w:t>
      </w:r>
      <w:r w:rsidRPr="005A5029">
        <w:rPr>
          <w:sz w:val="13"/>
          <w:szCs w:val="15"/>
          <w:highlight w:val="yellow"/>
          <w:u w:val="single"/>
        </w:rPr>
        <w:t>and</w:t>
      </w:r>
      <w:r w:rsidRPr="005A5029">
        <w:rPr>
          <w:sz w:val="13"/>
          <w:szCs w:val="15"/>
          <w:u w:val="single"/>
        </w:rPr>
        <w:t xml:space="preserve"> (6) </w:t>
      </w:r>
      <w:r w:rsidRPr="005A5029">
        <w:rPr>
          <w:sz w:val="13"/>
          <w:szCs w:val="15"/>
          <w:highlight w:val="yellow"/>
          <w:u w:val="single"/>
        </w:rPr>
        <w:t>Retribution</w:t>
      </w:r>
      <w:r w:rsidRPr="005A5029">
        <w:rPr>
          <w:sz w:val="13"/>
          <w:szCs w:val="15"/>
          <w:u w:val="single"/>
        </w:rPr>
        <w:t xml:space="preserve"> </w:t>
      </w:r>
      <w:r w:rsidRPr="005A5029">
        <w:rPr>
          <w:sz w:val="6"/>
          <w:szCs w:val="15"/>
        </w:rPr>
        <w:t>or ―just deserts.‖ 134</w:t>
      </w:r>
    </w:p>
    <w:p w:rsidR="00EF298D" w:rsidRPr="005A5029" w:rsidRDefault="00EF298D" w:rsidP="00EF298D">
      <w:pPr>
        <w:rPr>
          <w:sz w:val="6"/>
          <w:szCs w:val="15"/>
        </w:rPr>
      </w:pPr>
      <w:r w:rsidRPr="005A5029">
        <w:rPr>
          <w:sz w:val="6"/>
          <w:szCs w:val="15"/>
        </w:rPr>
        <w:t>An individual analysis of each of these rationales will show that every one except (4) supports application of mandatory minimums to whitecollar crime.</w:t>
      </w:r>
    </w:p>
    <w:p w:rsidR="00EF298D" w:rsidRPr="005A5029" w:rsidRDefault="00EF298D" w:rsidP="00EF298D">
      <w:pPr>
        <w:pStyle w:val="ListParagraph"/>
        <w:numPr>
          <w:ilvl w:val="0"/>
          <w:numId w:val="38"/>
        </w:numPr>
        <w:rPr>
          <w:sz w:val="13"/>
          <w:szCs w:val="15"/>
        </w:rPr>
      </w:pPr>
      <w:r w:rsidRPr="005A5029">
        <w:rPr>
          <w:sz w:val="13"/>
          <w:szCs w:val="15"/>
          <w:u w:val="single"/>
        </w:rPr>
        <w:t>Rationales</w:t>
      </w:r>
      <w:r w:rsidRPr="005A5029">
        <w:rPr>
          <w:sz w:val="13"/>
          <w:szCs w:val="15"/>
        </w:rPr>
        <w:t xml:space="preserve"> (1) </w:t>
      </w:r>
      <w:r w:rsidRPr="005A5029">
        <w:rPr>
          <w:sz w:val="13"/>
          <w:szCs w:val="15"/>
          <w:u w:val="single"/>
        </w:rPr>
        <w:t>and</w:t>
      </w:r>
      <w:r w:rsidRPr="005A5029">
        <w:rPr>
          <w:sz w:val="13"/>
          <w:szCs w:val="15"/>
        </w:rPr>
        <w:t xml:space="preserve"> (2): </w:t>
      </w:r>
      <w:r w:rsidRPr="005A5029">
        <w:rPr>
          <w:sz w:val="13"/>
          <w:szCs w:val="15"/>
          <w:u w:val="single"/>
        </w:rPr>
        <w:t>Inducement of Cooperation and Pleas</w:t>
      </w:r>
      <w:r w:rsidRPr="005A5029">
        <w:rPr>
          <w:sz w:val="13"/>
          <w:szCs w:val="15"/>
        </w:rPr>
        <w:t xml:space="preserve"> </w:t>
      </w:r>
    </w:p>
    <w:p w:rsidR="00EF298D" w:rsidRPr="005A5029" w:rsidRDefault="00EF298D" w:rsidP="00EF298D">
      <w:pPr>
        <w:rPr>
          <w:sz w:val="6"/>
          <w:szCs w:val="15"/>
        </w:rPr>
      </w:pPr>
      <w:r w:rsidRPr="005A5029">
        <w:rPr>
          <w:sz w:val="6"/>
          <w:szCs w:val="15"/>
        </w:rPr>
        <w:t xml:space="preserve">Beginning with the least important rationales, (1) and (2), it appears that these </w:t>
      </w:r>
      <w:r w:rsidRPr="005A5029">
        <w:rPr>
          <w:sz w:val="13"/>
          <w:szCs w:val="15"/>
          <w:u w:val="single"/>
        </w:rPr>
        <w:t>relatively straightforward concepts should have equal application to white-collar and street crime</w:t>
      </w:r>
      <w:r w:rsidRPr="005A5029">
        <w:rPr>
          <w:sz w:val="6"/>
          <w:szCs w:val="15"/>
        </w:rPr>
        <w:t xml:space="preserve">. After all, </w:t>
      </w:r>
      <w:r w:rsidRPr="005A5029">
        <w:rPr>
          <w:sz w:val="13"/>
          <w:szCs w:val="15"/>
          <w:u w:val="single"/>
        </w:rPr>
        <w:t>any criminal prosecution</w:t>
      </w:r>
      <w:r w:rsidRPr="005A5029">
        <w:rPr>
          <w:sz w:val="6"/>
          <w:szCs w:val="15"/>
        </w:rPr>
        <w:t xml:space="preserve">, regardless of the crime, </w:t>
      </w:r>
      <w:r w:rsidRPr="005A5029">
        <w:rPr>
          <w:sz w:val="13"/>
          <w:szCs w:val="15"/>
          <w:u w:val="single"/>
        </w:rPr>
        <w:t>can benefit from</w:t>
      </w:r>
      <w:r w:rsidRPr="005A5029">
        <w:rPr>
          <w:sz w:val="6"/>
          <w:szCs w:val="15"/>
        </w:rPr>
        <w:t xml:space="preserve"> inducements for </w:t>
      </w:r>
      <w:r w:rsidRPr="005A5029">
        <w:rPr>
          <w:sz w:val="13"/>
          <w:szCs w:val="15"/>
          <w:u w:val="single"/>
        </w:rPr>
        <w:t>greater rates of cooperation and guilty pleas</w:t>
      </w:r>
      <w:r w:rsidRPr="005A5029">
        <w:rPr>
          <w:sz w:val="6"/>
          <w:szCs w:val="15"/>
        </w:rPr>
        <w:t>. Mandatory minimums always provide greater cooperation because ―cooperation . . . is the only statutorily-recognized way to permit the court to impose a sentence below the length of imprisonment required by the mandatory minimum sentence.‖135 They provide more frequent guilty pleas as well if the prosecution uses the possibility of a mandatory minimum to induce the defendant to plead to a lesser charge,136 although under current Department of Justice regulations, this type of plea bargaining is not allowed.137</w:t>
      </w:r>
    </w:p>
    <w:p w:rsidR="00EF298D" w:rsidRPr="005A5029" w:rsidRDefault="00EF298D" w:rsidP="00EF298D">
      <w:pPr>
        <w:rPr>
          <w:sz w:val="6"/>
          <w:szCs w:val="15"/>
        </w:rPr>
      </w:pPr>
      <w:r w:rsidRPr="005A5029">
        <w:rPr>
          <w:sz w:val="6"/>
          <w:szCs w:val="15"/>
        </w:rPr>
        <w:t xml:space="preserve">Even so, </w:t>
      </w:r>
      <w:r w:rsidRPr="005A5029">
        <w:rPr>
          <w:sz w:val="13"/>
          <w:szCs w:val="15"/>
          <w:u w:val="single"/>
        </w:rPr>
        <w:t>these two rationales</w:t>
      </w:r>
      <w:r w:rsidRPr="005A5029">
        <w:rPr>
          <w:sz w:val="6"/>
          <w:szCs w:val="15"/>
        </w:rPr>
        <w:t xml:space="preserve"> actually </w:t>
      </w:r>
      <w:r w:rsidRPr="005A5029">
        <w:rPr>
          <w:sz w:val="13"/>
          <w:szCs w:val="15"/>
          <w:u w:val="single"/>
        </w:rPr>
        <w:t>weigh in favor of application to white-collar crime because</w:t>
      </w:r>
      <w:r w:rsidRPr="005A5029">
        <w:rPr>
          <w:sz w:val="6"/>
          <w:szCs w:val="15"/>
        </w:rPr>
        <w:t xml:space="preserve"> of the </w:t>
      </w:r>
      <w:r w:rsidRPr="005A5029">
        <w:rPr>
          <w:sz w:val="13"/>
          <w:szCs w:val="15"/>
          <w:u w:val="single"/>
        </w:rPr>
        <w:t xml:space="preserve">simple truth that </w:t>
      </w:r>
      <w:r w:rsidRPr="005A5029">
        <w:rPr>
          <w:b/>
          <w:sz w:val="13"/>
          <w:szCs w:val="15"/>
          <w:highlight w:val="yellow"/>
          <w:u w:val="single"/>
        </w:rPr>
        <w:t>white-collar</w:t>
      </w:r>
      <w:r w:rsidRPr="005A5029">
        <w:rPr>
          <w:b/>
          <w:sz w:val="13"/>
          <w:szCs w:val="15"/>
          <w:u w:val="single"/>
        </w:rPr>
        <w:t xml:space="preserve"> </w:t>
      </w:r>
      <w:r w:rsidRPr="005A5029">
        <w:rPr>
          <w:b/>
          <w:sz w:val="13"/>
          <w:szCs w:val="15"/>
          <w:highlight w:val="yellow"/>
          <w:u w:val="single"/>
        </w:rPr>
        <w:t>cases are</w:t>
      </w:r>
      <w:r w:rsidRPr="005A5029">
        <w:rPr>
          <w:sz w:val="6"/>
          <w:szCs w:val="15"/>
        </w:rPr>
        <w:t xml:space="preserve"> usually </w:t>
      </w:r>
      <w:r w:rsidRPr="005A5029">
        <w:rPr>
          <w:b/>
          <w:sz w:val="13"/>
          <w:szCs w:val="15"/>
          <w:u w:val="single"/>
        </w:rPr>
        <w:t xml:space="preserve">far </w:t>
      </w:r>
      <w:r w:rsidRPr="005A5029">
        <w:rPr>
          <w:b/>
          <w:sz w:val="13"/>
          <w:szCs w:val="15"/>
          <w:highlight w:val="yellow"/>
          <w:u w:val="single"/>
        </w:rPr>
        <w:t>more</w:t>
      </w:r>
      <w:r w:rsidRPr="005A5029">
        <w:rPr>
          <w:b/>
          <w:sz w:val="13"/>
          <w:szCs w:val="15"/>
          <w:u w:val="single"/>
        </w:rPr>
        <w:t xml:space="preserve"> </w:t>
      </w:r>
      <w:r w:rsidRPr="005A5029">
        <w:rPr>
          <w:b/>
          <w:sz w:val="13"/>
          <w:szCs w:val="15"/>
          <w:highlight w:val="yellow"/>
          <w:u w:val="single"/>
        </w:rPr>
        <w:t>complex and costly to prosecute</w:t>
      </w:r>
      <w:r w:rsidRPr="005A5029">
        <w:rPr>
          <w:b/>
          <w:sz w:val="13"/>
          <w:szCs w:val="15"/>
          <w:u w:val="single"/>
        </w:rPr>
        <w:t xml:space="preserve"> </w:t>
      </w:r>
      <w:r w:rsidRPr="005A5029">
        <w:rPr>
          <w:b/>
          <w:sz w:val="13"/>
          <w:szCs w:val="15"/>
          <w:highlight w:val="yellow"/>
          <w:u w:val="single"/>
        </w:rPr>
        <w:t>than other crimes</w:t>
      </w:r>
      <w:r w:rsidRPr="005A5029">
        <w:rPr>
          <w:sz w:val="6"/>
          <w:szCs w:val="15"/>
        </w:rPr>
        <w:t xml:space="preserve">.138 </w:t>
      </w:r>
      <w:r w:rsidRPr="005A5029">
        <w:rPr>
          <w:sz w:val="13"/>
          <w:szCs w:val="15"/>
          <w:u w:val="single"/>
        </w:rPr>
        <w:t>By encouraging more frequent cooperation</w:t>
      </w:r>
      <w:r w:rsidRPr="005A5029">
        <w:rPr>
          <w:sz w:val="6"/>
          <w:szCs w:val="15"/>
        </w:rPr>
        <w:t xml:space="preserve">139 </w:t>
      </w:r>
      <w:r w:rsidRPr="005A5029">
        <w:rPr>
          <w:sz w:val="13"/>
          <w:szCs w:val="15"/>
          <w:u w:val="single"/>
        </w:rPr>
        <w:t>and guilty pleas</w:t>
      </w:r>
      <w:r w:rsidRPr="005A5029">
        <w:rPr>
          <w:sz w:val="6"/>
          <w:szCs w:val="15"/>
        </w:rPr>
        <w:t xml:space="preserve">,140 </w:t>
      </w:r>
      <w:r w:rsidRPr="005A5029">
        <w:rPr>
          <w:sz w:val="13"/>
          <w:szCs w:val="15"/>
          <w:u w:val="single"/>
        </w:rPr>
        <w:t xml:space="preserve">mandatory minimums could greatly </w:t>
      </w:r>
      <w:r w:rsidRPr="005A5029">
        <w:rPr>
          <w:sz w:val="13"/>
          <w:szCs w:val="15"/>
          <w:highlight w:val="yellow"/>
          <w:u w:val="single"/>
        </w:rPr>
        <w:t>ease</w:t>
      </w:r>
      <w:r w:rsidRPr="005A5029">
        <w:rPr>
          <w:sz w:val="6"/>
          <w:szCs w:val="15"/>
        </w:rPr>
        <w:t xml:space="preserve"> the </w:t>
      </w:r>
      <w:r w:rsidRPr="005A5029">
        <w:rPr>
          <w:sz w:val="13"/>
          <w:szCs w:val="15"/>
          <w:highlight w:val="yellow"/>
          <w:u w:val="single"/>
        </w:rPr>
        <w:t>burden on federal prosecutors</w:t>
      </w:r>
      <w:r w:rsidRPr="005A5029">
        <w:rPr>
          <w:sz w:val="13"/>
          <w:szCs w:val="15"/>
          <w:u w:val="single"/>
        </w:rPr>
        <w:t xml:space="preserve"> when pursuing major white-collar crimes</w:t>
      </w:r>
      <w:r w:rsidRPr="005A5029">
        <w:rPr>
          <w:sz w:val="6"/>
          <w:szCs w:val="15"/>
        </w:rPr>
        <w:t xml:space="preserve">. </w:t>
      </w:r>
      <w:r w:rsidRPr="005A5029">
        <w:rPr>
          <w:sz w:val="13"/>
          <w:szCs w:val="15"/>
          <w:highlight w:val="yellow"/>
          <w:u w:val="single"/>
        </w:rPr>
        <w:t>White-collar criminal investigations</w:t>
      </w:r>
      <w:r w:rsidRPr="005A5029">
        <w:rPr>
          <w:sz w:val="13"/>
          <w:szCs w:val="15"/>
          <w:u w:val="single"/>
        </w:rPr>
        <w:t xml:space="preserve"> and trials</w:t>
      </w:r>
      <w:r w:rsidRPr="005A5029">
        <w:rPr>
          <w:sz w:val="6"/>
          <w:szCs w:val="15"/>
        </w:rPr>
        <w:t xml:space="preserve"> will always be </w:t>
      </w:r>
      <w:r w:rsidRPr="005A5029">
        <w:rPr>
          <w:b/>
          <w:sz w:val="13"/>
          <w:szCs w:val="15"/>
          <w:highlight w:val="yellow"/>
          <w:u w:val="single"/>
        </w:rPr>
        <w:t>more resource- demanding and complicated</w:t>
      </w:r>
      <w:r w:rsidRPr="005A5029">
        <w:rPr>
          <w:b/>
          <w:sz w:val="13"/>
          <w:szCs w:val="15"/>
          <w:u w:val="single"/>
        </w:rPr>
        <w:t xml:space="preserve"> </w:t>
      </w:r>
      <w:r w:rsidRPr="005A5029">
        <w:rPr>
          <w:b/>
          <w:sz w:val="13"/>
          <w:szCs w:val="15"/>
          <w:highlight w:val="yellow"/>
          <w:u w:val="single"/>
        </w:rPr>
        <w:t>given</w:t>
      </w:r>
      <w:r w:rsidRPr="005A5029">
        <w:rPr>
          <w:sz w:val="6"/>
          <w:szCs w:val="15"/>
        </w:rPr>
        <w:t xml:space="preserve"> the </w:t>
      </w:r>
      <w:r w:rsidRPr="005A5029">
        <w:rPr>
          <w:b/>
          <w:sz w:val="13"/>
          <w:szCs w:val="15"/>
          <w:highlight w:val="yellow"/>
          <w:u w:val="single"/>
        </w:rPr>
        <w:t>nature of</w:t>
      </w:r>
      <w:r w:rsidRPr="005A5029">
        <w:rPr>
          <w:sz w:val="6"/>
          <w:szCs w:val="15"/>
        </w:rPr>
        <w:t xml:space="preserve"> the </w:t>
      </w:r>
      <w:r w:rsidRPr="005A5029">
        <w:rPr>
          <w:b/>
          <w:sz w:val="13"/>
          <w:szCs w:val="15"/>
          <w:highlight w:val="yellow"/>
          <w:u w:val="single"/>
        </w:rPr>
        <w:t>offenses and</w:t>
      </w:r>
      <w:r w:rsidRPr="005A5029">
        <w:rPr>
          <w:sz w:val="6"/>
          <w:szCs w:val="15"/>
        </w:rPr>
        <w:t xml:space="preserve"> the </w:t>
      </w:r>
      <w:r w:rsidRPr="005A5029">
        <w:rPr>
          <w:b/>
          <w:sz w:val="13"/>
          <w:szCs w:val="15"/>
          <w:highlight w:val="yellow"/>
          <w:u w:val="single"/>
        </w:rPr>
        <w:t>defendants‘ access to</w:t>
      </w:r>
      <w:r w:rsidRPr="005A5029">
        <w:rPr>
          <w:b/>
          <w:sz w:val="13"/>
          <w:szCs w:val="15"/>
          <w:u w:val="single"/>
        </w:rPr>
        <w:t xml:space="preserve"> robust </w:t>
      </w:r>
      <w:r w:rsidRPr="005A5029">
        <w:rPr>
          <w:b/>
          <w:sz w:val="13"/>
          <w:szCs w:val="15"/>
          <w:highlight w:val="yellow"/>
          <w:u w:val="single"/>
        </w:rPr>
        <w:t>defense counsel</w:t>
      </w:r>
      <w:r w:rsidRPr="005A5029">
        <w:rPr>
          <w:b/>
          <w:sz w:val="13"/>
          <w:szCs w:val="15"/>
          <w:u w:val="single"/>
        </w:rPr>
        <w:t>, but mandatory minimums would</w:t>
      </w:r>
      <w:r w:rsidRPr="005A5029">
        <w:rPr>
          <w:sz w:val="6"/>
          <w:szCs w:val="15"/>
        </w:rPr>
        <w:t xml:space="preserve"> at least </w:t>
      </w:r>
      <w:r w:rsidRPr="005A5029">
        <w:rPr>
          <w:b/>
          <w:sz w:val="13"/>
          <w:szCs w:val="15"/>
          <w:u w:val="single"/>
        </w:rPr>
        <w:t>mitigate that problem</w:t>
      </w:r>
      <w:r w:rsidRPr="005A5029">
        <w:rPr>
          <w:sz w:val="6"/>
          <w:szCs w:val="15"/>
        </w:rPr>
        <w:t xml:space="preserve"> to a certain extent. Nonetheless, these two factors are important only ex ante to sentencing, and have no effect on district court judges‘ decisions. So, even though rationales (1) and (2) support mandatory minimums for white-collar crimes, they are irrelevant to the sentencing disparity and leniency discussed in the rest of this Article.</w:t>
      </w:r>
    </w:p>
    <w:p w:rsidR="00EF298D" w:rsidRPr="005A5029" w:rsidRDefault="00EF298D" w:rsidP="00EF298D">
      <w:pPr>
        <w:pStyle w:val="ListParagraph"/>
        <w:numPr>
          <w:ilvl w:val="0"/>
          <w:numId w:val="38"/>
        </w:numPr>
        <w:rPr>
          <w:sz w:val="13"/>
          <w:szCs w:val="15"/>
          <w:u w:val="single"/>
        </w:rPr>
      </w:pPr>
      <w:r w:rsidRPr="005A5029">
        <w:rPr>
          <w:sz w:val="13"/>
          <w:szCs w:val="15"/>
          <w:u w:val="single"/>
        </w:rPr>
        <w:t xml:space="preserve">Rationale (3): Disparity </w:t>
      </w:r>
    </w:p>
    <w:p w:rsidR="00EF298D" w:rsidRPr="005A5029" w:rsidRDefault="00EF298D" w:rsidP="00EF298D">
      <w:pPr>
        <w:rPr>
          <w:sz w:val="6"/>
          <w:szCs w:val="15"/>
        </w:rPr>
      </w:pPr>
      <w:r w:rsidRPr="005A5029">
        <w:rPr>
          <w:sz w:val="6"/>
          <w:szCs w:val="15"/>
        </w:rPr>
        <w:t>In the Sentencing Commission Report, the term ―</w:t>
      </w:r>
      <w:r w:rsidRPr="005A5029">
        <w:rPr>
          <w:sz w:val="13"/>
          <w:szCs w:val="15"/>
          <w:u w:val="single"/>
        </w:rPr>
        <w:t>disparity</w:t>
      </w:r>
      <w:r w:rsidRPr="005A5029">
        <w:rPr>
          <w:sz w:val="6"/>
          <w:szCs w:val="15"/>
        </w:rPr>
        <w:t xml:space="preserve">‖ </w:t>
      </w:r>
      <w:r w:rsidRPr="005A5029">
        <w:rPr>
          <w:sz w:val="13"/>
          <w:szCs w:val="15"/>
          <w:u w:val="single"/>
        </w:rPr>
        <w:t>refers to</w:t>
      </w:r>
      <w:r w:rsidRPr="005A5029">
        <w:rPr>
          <w:sz w:val="6"/>
          <w:szCs w:val="15"/>
        </w:rPr>
        <w:t xml:space="preserve"> the </w:t>
      </w:r>
      <w:r w:rsidRPr="005A5029">
        <w:rPr>
          <w:sz w:val="13"/>
          <w:szCs w:val="15"/>
          <w:u w:val="single"/>
        </w:rPr>
        <w:t>disparity between sentences for</w:t>
      </w:r>
      <w:r w:rsidRPr="005A5029">
        <w:rPr>
          <w:sz w:val="6"/>
          <w:szCs w:val="15"/>
        </w:rPr>
        <w:t xml:space="preserve"> the </w:t>
      </w:r>
      <w:r w:rsidRPr="005A5029">
        <w:rPr>
          <w:sz w:val="13"/>
          <w:szCs w:val="15"/>
          <w:u w:val="single"/>
        </w:rPr>
        <w:t>same offense rather than</w:t>
      </w:r>
      <w:r w:rsidRPr="005A5029">
        <w:rPr>
          <w:sz w:val="6"/>
          <w:szCs w:val="15"/>
        </w:rPr>
        <w:t xml:space="preserve"> the </w:t>
      </w:r>
      <w:r w:rsidRPr="005A5029">
        <w:rPr>
          <w:sz w:val="13"/>
          <w:szCs w:val="15"/>
          <w:u w:val="single"/>
        </w:rPr>
        <w:t>type of disparity observed</w:t>
      </w:r>
      <w:r w:rsidRPr="005A5029">
        <w:rPr>
          <w:sz w:val="6"/>
          <w:szCs w:val="15"/>
        </w:rPr>
        <w:t xml:space="preserve"> above in Part II, which is disparity between different offense types—white-collar and nonwhite-collar—with the same Guideline range. </w:t>
      </w:r>
      <w:r w:rsidRPr="005A5029">
        <w:rPr>
          <w:sz w:val="13"/>
          <w:szCs w:val="15"/>
          <w:u w:val="single"/>
        </w:rPr>
        <w:t>Disparity between sentences for</w:t>
      </w:r>
      <w:r w:rsidRPr="005A5029">
        <w:rPr>
          <w:sz w:val="6"/>
          <w:szCs w:val="15"/>
        </w:rPr>
        <w:t xml:space="preserve"> the </w:t>
      </w:r>
      <w:r w:rsidRPr="005A5029">
        <w:rPr>
          <w:sz w:val="13"/>
          <w:szCs w:val="15"/>
          <w:u w:val="single"/>
        </w:rPr>
        <w:t>same offense is problematic because it means</w:t>
      </w:r>
      <w:r w:rsidRPr="005A5029">
        <w:rPr>
          <w:sz w:val="6"/>
          <w:szCs w:val="15"/>
        </w:rPr>
        <w:t xml:space="preserve"> that </w:t>
      </w:r>
      <w:r w:rsidRPr="005A5029">
        <w:rPr>
          <w:sz w:val="13"/>
          <w:szCs w:val="15"/>
          <w:u w:val="single"/>
        </w:rPr>
        <w:t>offenders are given wide ranges of punishment</w:t>
      </w:r>
      <w:r w:rsidRPr="005A5029">
        <w:rPr>
          <w:sz w:val="6"/>
          <w:szCs w:val="15"/>
        </w:rPr>
        <w:t xml:space="preserve">; </w:t>
      </w:r>
      <w:r w:rsidRPr="005A5029">
        <w:rPr>
          <w:sz w:val="13"/>
          <w:szCs w:val="15"/>
          <w:u w:val="single"/>
        </w:rPr>
        <w:t>thus</w:t>
      </w:r>
      <w:r w:rsidRPr="005A5029">
        <w:rPr>
          <w:sz w:val="6"/>
          <w:szCs w:val="15"/>
        </w:rPr>
        <w:t xml:space="preserve">, the </w:t>
      </w:r>
      <w:r w:rsidRPr="005A5029">
        <w:rPr>
          <w:sz w:val="13"/>
          <w:szCs w:val="15"/>
          <w:u w:val="single"/>
        </w:rPr>
        <w:t>punishment is less accurately fitting</w:t>
      </w:r>
      <w:r w:rsidRPr="005A5029">
        <w:rPr>
          <w:sz w:val="6"/>
          <w:szCs w:val="15"/>
        </w:rPr>
        <w:t xml:space="preserve"> </w:t>
      </w:r>
      <w:r w:rsidRPr="005A5029">
        <w:rPr>
          <w:sz w:val="13"/>
          <w:szCs w:val="15"/>
          <w:u w:val="single"/>
        </w:rPr>
        <w:t>the crime</w:t>
      </w:r>
      <w:r w:rsidRPr="005A5029">
        <w:rPr>
          <w:sz w:val="6"/>
          <w:szCs w:val="15"/>
        </w:rPr>
        <w:t>. The Guidelines themselves were originally established to eliminate this type of disparity by providing consistency nationwide for every federal offense.141</w:t>
      </w:r>
    </w:p>
    <w:p w:rsidR="00EF298D" w:rsidRPr="005A5029" w:rsidRDefault="00EF298D" w:rsidP="00EF298D">
      <w:pPr>
        <w:rPr>
          <w:sz w:val="6"/>
          <w:szCs w:val="15"/>
        </w:rPr>
      </w:pPr>
      <w:r w:rsidRPr="005A5029">
        <w:rPr>
          <w:sz w:val="6"/>
          <w:szCs w:val="15"/>
        </w:rPr>
        <w:t xml:space="preserve">Although the Guidelines provide a starting point, judges‘ departures still create disparity between punishments for similar conduct. So, </w:t>
      </w:r>
      <w:r w:rsidRPr="005A5029">
        <w:rPr>
          <w:b/>
          <w:sz w:val="13"/>
          <w:szCs w:val="15"/>
          <w:highlight w:val="yellow"/>
          <w:u w:val="single"/>
        </w:rPr>
        <w:t>mandatory minimums are useful when judges are departing</w:t>
      </w:r>
      <w:r w:rsidRPr="005A5029">
        <w:rPr>
          <w:sz w:val="6"/>
          <w:szCs w:val="15"/>
        </w:rPr>
        <w:t xml:space="preserve"> often, and at high magnitudes </w:t>
      </w:r>
      <w:r w:rsidRPr="005A5029">
        <w:rPr>
          <w:b/>
          <w:sz w:val="13"/>
          <w:szCs w:val="15"/>
          <w:highlight w:val="yellow"/>
          <w:u w:val="single"/>
        </w:rPr>
        <w:t>from</w:t>
      </w:r>
      <w:r w:rsidRPr="005A5029">
        <w:rPr>
          <w:sz w:val="6"/>
          <w:szCs w:val="15"/>
        </w:rPr>
        <w:t xml:space="preserve"> the </w:t>
      </w:r>
      <w:r w:rsidRPr="005A5029">
        <w:rPr>
          <w:b/>
          <w:sz w:val="13"/>
          <w:szCs w:val="15"/>
          <w:highlight w:val="yellow"/>
          <w:u w:val="single"/>
        </w:rPr>
        <w:t>Guideline sentence</w:t>
      </w:r>
      <w:r w:rsidRPr="005A5029">
        <w:rPr>
          <w:b/>
          <w:sz w:val="13"/>
          <w:szCs w:val="15"/>
          <w:u w:val="single"/>
        </w:rPr>
        <w:t xml:space="preserve"> </w:t>
      </w:r>
      <w:r w:rsidRPr="005A5029">
        <w:rPr>
          <w:b/>
          <w:sz w:val="13"/>
          <w:szCs w:val="15"/>
          <w:highlight w:val="yellow"/>
          <w:u w:val="single"/>
        </w:rPr>
        <w:t>in a manner</w:t>
      </w:r>
      <w:r w:rsidRPr="005A5029">
        <w:rPr>
          <w:b/>
          <w:sz w:val="13"/>
          <w:szCs w:val="15"/>
          <w:u w:val="single"/>
        </w:rPr>
        <w:t xml:space="preserve"> </w:t>
      </w:r>
      <w:r w:rsidRPr="005A5029">
        <w:rPr>
          <w:sz w:val="6"/>
          <w:szCs w:val="15"/>
        </w:rPr>
        <w:t>that is</w:t>
      </w:r>
      <w:r w:rsidRPr="005A5029">
        <w:rPr>
          <w:b/>
          <w:sz w:val="13"/>
          <w:szCs w:val="15"/>
          <w:u w:val="single"/>
        </w:rPr>
        <w:t xml:space="preserve"> </w:t>
      </w:r>
      <w:r w:rsidRPr="005A5029">
        <w:rPr>
          <w:b/>
          <w:sz w:val="13"/>
          <w:szCs w:val="15"/>
          <w:highlight w:val="yellow"/>
          <w:u w:val="single"/>
        </w:rPr>
        <w:t>inconsistent</w:t>
      </w:r>
      <w:r w:rsidRPr="005A5029">
        <w:rPr>
          <w:b/>
          <w:sz w:val="13"/>
          <w:szCs w:val="15"/>
          <w:u w:val="single"/>
        </w:rPr>
        <w:t xml:space="preserve"> from one case to another</w:t>
      </w:r>
      <w:r w:rsidRPr="005A5029">
        <w:rPr>
          <w:sz w:val="6"/>
          <w:szCs w:val="15"/>
        </w:rPr>
        <w:t xml:space="preserve">. </w:t>
      </w:r>
      <w:r w:rsidRPr="005A5029">
        <w:rPr>
          <w:b/>
          <w:sz w:val="13"/>
          <w:szCs w:val="15"/>
          <w:u w:val="single"/>
        </w:rPr>
        <w:t xml:space="preserve">Providing an </w:t>
      </w:r>
      <w:r w:rsidRPr="005A5029">
        <w:rPr>
          <w:b/>
          <w:sz w:val="13"/>
          <w:szCs w:val="15"/>
          <w:highlight w:val="yellow"/>
          <w:u w:val="single"/>
        </w:rPr>
        <w:t>absolute minimum prevents</w:t>
      </w:r>
      <w:r w:rsidRPr="005A5029">
        <w:rPr>
          <w:b/>
          <w:sz w:val="13"/>
          <w:szCs w:val="15"/>
          <w:u w:val="single"/>
        </w:rPr>
        <w:t xml:space="preserve"> judges from creating </w:t>
      </w:r>
      <w:r w:rsidRPr="005A5029">
        <w:rPr>
          <w:b/>
          <w:sz w:val="13"/>
          <w:szCs w:val="15"/>
          <w:highlight w:val="yellow"/>
          <w:u w:val="single"/>
        </w:rPr>
        <w:t>disparity</w:t>
      </w:r>
      <w:r w:rsidRPr="005A5029">
        <w:rPr>
          <w:sz w:val="6"/>
          <w:szCs w:val="15"/>
        </w:rPr>
        <w:t xml:space="preserve"> through these departures.142 </w:t>
      </w:r>
      <w:r w:rsidRPr="005A5029">
        <w:rPr>
          <w:sz w:val="13"/>
          <w:szCs w:val="15"/>
          <w:u w:val="single"/>
        </w:rPr>
        <w:t>Serious white-collar crimes</w:t>
      </w:r>
      <w:r w:rsidRPr="005A5029">
        <w:rPr>
          <w:sz w:val="6"/>
          <w:szCs w:val="15"/>
        </w:rPr>
        <w:t xml:space="preserve">, perhaps </w:t>
      </w:r>
      <w:r w:rsidRPr="005A5029">
        <w:rPr>
          <w:sz w:val="13"/>
          <w:szCs w:val="15"/>
          <w:u w:val="single"/>
        </w:rPr>
        <w:t>more than any other single category of violations, suffer from</w:t>
      </w:r>
      <w:r w:rsidRPr="005A5029">
        <w:rPr>
          <w:sz w:val="6"/>
          <w:szCs w:val="15"/>
        </w:rPr>
        <w:t xml:space="preserve"> a </w:t>
      </w:r>
      <w:r w:rsidRPr="005A5029">
        <w:rPr>
          <w:sz w:val="13"/>
          <w:szCs w:val="15"/>
          <w:u w:val="single"/>
        </w:rPr>
        <w:t>disparity in punishment among similar offenses</w:t>
      </w:r>
      <w:r w:rsidRPr="005A5029">
        <w:rPr>
          <w:sz w:val="6"/>
          <w:szCs w:val="15"/>
        </w:rPr>
        <w:t xml:space="preserve">. This fact is demonstrated succinctly from the data on departure magnitudes in Part II.C. </w:t>
      </w:r>
      <w:r w:rsidRPr="005A5029">
        <w:rPr>
          <w:sz w:val="13"/>
          <w:szCs w:val="15"/>
          <w:u w:val="single"/>
        </w:rPr>
        <w:t>While departures are expected to be around forty percent of</w:t>
      </w:r>
      <w:r w:rsidRPr="005A5029">
        <w:rPr>
          <w:sz w:val="6"/>
          <w:szCs w:val="15"/>
        </w:rPr>
        <w:t xml:space="preserve"> the </w:t>
      </w:r>
      <w:r w:rsidRPr="005A5029">
        <w:rPr>
          <w:sz w:val="13"/>
          <w:szCs w:val="15"/>
          <w:u w:val="single"/>
        </w:rPr>
        <w:t>Guideline minimum</w:t>
      </w:r>
      <w:r w:rsidRPr="005A5029">
        <w:rPr>
          <w:sz w:val="6"/>
          <w:szCs w:val="15"/>
        </w:rPr>
        <w:t xml:space="preserve"> </w:t>
      </w:r>
      <w:r w:rsidRPr="005A5029">
        <w:rPr>
          <w:sz w:val="13"/>
          <w:szCs w:val="15"/>
          <w:u w:val="single"/>
        </w:rPr>
        <w:t>for</w:t>
      </w:r>
      <w:r w:rsidRPr="005A5029">
        <w:rPr>
          <w:sz w:val="6"/>
          <w:szCs w:val="15"/>
        </w:rPr>
        <w:t xml:space="preserve"> the </w:t>
      </w:r>
      <w:r w:rsidRPr="005A5029">
        <w:rPr>
          <w:sz w:val="13"/>
          <w:szCs w:val="15"/>
          <w:u w:val="single"/>
        </w:rPr>
        <w:t>most serious nonwhite-collar crimes</w:t>
      </w:r>
      <w:r w:rsidRPr="005A5029">
        <w:rPr>
          <w:sz w:val="6"/>
          <w:szCs w:val="15"/>
        </w:rPr>
        <w:t xml:space="preserve">, </w:t>
      </w:r>
      <w:r w:rsidRPr="005A5029">
        <w:rPr>
          <w:sz w:val="13"/>
          <w:szCs w:val="15"/>
          <w:u w:val="single"/>
        </w:rPr>
        <w:t>if a white-collar criminal at</w:t>
      </w:r>
      <w:r w:rsidRPr="005A5029">
        <w:rPr>
          <w:sz w:val="6"/>
          <w:szCs w:val="15"/>
        </w:rPr>
        <w:t xml:space="preserve"> the </w:t>
      </w:r>
      <w:r w:rsidRPr="005A5029">
        <w:rPr>
          <w:sz w:val="13"/>
          <w:szCs w:val="15"/>
          <w:u w:val="single"/>
        </w:rPr>
        <w:t>highest Guidelines is granted</w:t>
      </w:r>
      <w:r w:rsidRPr="005A5029">
        <w:rPr>
          <w:sz w:val="6"/>
          <w:szCs w:val="15"/>
        </w:rPr>
        <w:t xml:space="preserve"> a </w:t>
      </w:r>
      <w:r w:rsidRPr="005A5029">
        <w:rPr>
          <w:sz w:val="13"/>
          <w:szCs w:val="15"/>
          <w:u w:val="single"/>
        </w:rPr>
        <w:t>departure</w:t>
      </w:r>
      <w:r w:rsidRPr="005A5029">
        <w:rPr>
          <w:sz w:val="6"/>
          <w:szCs w:val="15"/>
        </w:rPr>
        <w:t xml:space="preserve">, he can </w:t>
      </w:r>
      <w:r w:rsidRPr="005A5029">
        <w:rPr>
          <w:sz w:val="13"/>
          <w:szCs w:val="15"/>
          <w:u w:val="single"/>
        </w:rPr>
        <w:t>expect it to be eighty percent</w:t>
      </w:r>
      <w:r w:rsidRPr="005A5029">
        <w:rPr>
          <w:sz w:val="6"/>
          <w:szCs w:val="15"/>
        </w:rPr>
        <w:t xml:space="preserve">! This means that there is a </w:t>
      </w:r>
      <w:r w:rsidRPr="005A5029">
        <w:rPr>
          <w:b/>
          <w:sz w:val="13"/>
          <w:szCs w:val="15"/>
          <w:highlight w:val="yellow"/>
          <w:u w:val="single"/>
        </w:rPr>
        <w:t>huge disparity between judges</w:t>
      </w:r>
      <w:r w:rsidRPr="005A5029">
        <w:rPr>
          <w:b/>
          <w:sz w:val="13"/>
          <w:szCs w:val="15"/>
          <w:u w:val="single"/>
        </w:rPr>
        <w:t xml:space="preserve"> </w:t>
      </w:r>
      <w:r w:rsidRPr="005A5029">
        <w:rPr>
          <w:sz w:val="6"/>
          <w:szCs w:val="15"/>
        </w:rPr>
        <w:t xml:space="preserve">who accept the sometimes harsh Guideline sentences and judges who rely on departures. A </w:t>
      </w:r>
      <w:r w:rsidRPr="005A5029">
        <w:rPr>
          <w:b/>
          <w:sz w:val="13"/>
          <w:szCs w:val="15"/>
          <w:u w:val="single"/>
        </w:rPr>
        <w:t xml:space="preserve">mandatory minimum </w:t>
      </w:r>
      <w:r w:rsidRPr="005A5029">
        <w:rPr>
          <w:sz w:val="6"/>
          <w:szCs w:val="15"/>
        </w:rPr>
        <w:t xml:space="preserve">could </w:t>
      </w:r>
      <w:r w:rsidRPr="005A5029">
        <w:rPr>
          <w:b/>
          <w:sz w:val="13"/>
          <w:szCs w:val="15"/>
          <w:u w:val="single"/>
        </w:rPr>
        <w:t>conveniently eliminate this</w:t>
      </w:r>
      <w:r w:rsidRPr="005A5029">
        <w:rPr>
          <w:sz w:val="6"/>
          <w:szCs w:val="15"/>
        </w:rPr>
        <w:t xml:space="preserve"> spread.</w:t>
      </w:r>
    </w:p>
    <w:p w:rsidR="00EF298D" w:rsidRPr="005A5029" w:rsidRDefault="00EF298D" w:rsidP="00EF298D">
      <w:pPr>
        <w:rPr>
          <w:sz w:val="6"/>
          <w:szCs w:val="15"/>
        </w:rPr>
      </w:pPr>
      <w:r w:rsidRPr="005A5029">
        <w:rPr>
          <w:sz w:val="6"/>
          <w:szCs w:val="15"/>
        </w:rPr>
        <w:t xml:space="preserve">One need not look only at bulk data to get a sense of the inconsistency among cases. </w:t>
      </w:r>
      <w:r w:rsidRPr="005A5029">
        <w:rPr>
          <w:sz w:val="13"/>
          <w:szCs w:val="15"/>
          <w:u w:val="single"/>
        </w:rPr>
        <w:t>Consider</w:t>
      </w:r>
      <w:r w:rsidRPr="005A5029">
        <w:rPr>
          <w:sz w:val="6"/>
          <w:szCs w:val="15"/>
        </w:rPr>
        <w:t xml:space="preserve">, for example, Lance K. </w:t>
      </w:r>
      <w:r w:rsidRPr="005A5029">
        <w:rPr>
          <w:sz w:val="13"/>
          <w:szCs w:val="15"/>
          <w:u w:val="single"/>
        </w:rPr>
        <w:t>Poulsen and</w:t>
      </w:r>
      <w:r w:rsidRPr="005A5029">
        <w:rPr>
          <w:sz w:val="6"/>
          <w:szCs w:val="15"/>
        </w:rPr>
        <w:t xml:space="preserve"> Ronald E. </w:t>
      </w:r>
      <w:r w:rsidRPr="005A5029">
        <w:rPr>
          <w:sz w:val="13"/>
          <w:szCs w:val="15"/>
          <w:u w:val="single"/>
        </w:rPr>
        <w:t>Ferguson</w:t>
      </w:r>
      <w:r w:rsidRPr="005A5029">
        <w:rPr>
          <w:sz w:val="6"/>
          <w:szCs w:val="15"/>
        </w:rPr>
        <w:t xml:space="preserve">, a little-known tale of two major white-collar criminals. Poulsen, a former CEO of National Century Financial Enterprises was sentenced to 30 years in prison on March 27, 2009, for his role as the ―architect‖ of a $1.9 billion fraud.143 Meanwhile, Ferguson, a former CEO of General Re Corporation, was sentenced to two years in prison on December 16, 2008, for his role in a fraud that caused $600 million in shareholder loss. [[table omitted]] </w:t>
      </w:r>
    </w:p>
    <w:p w:rsidR="00EF298D" w:rsidRPr="005A5029" w:rsidRDefault="00EF298D" w:rsidP="00EF298D">
      <w:pPr>
        <w:rPr>
          <w:sz w:val="6"/>
          <w:szCs w:val="15"/>
        </w:rPr>
      </w:pPr>
      <w:r w:rsidRPr="005A5029">
        <w:rPr>
          <w:sz w:val="6"/>
          <w:szCs w:val="15"/>
        </w:rPr>
        <w:t xml:space="preserve">These cases are relatively similar and yield identical Guideline ranges. Although Poulsen‘s violation had a few aggravating factors, like obstruction of justice and a larger monetary loss, </w:t>
      </w:r>
      <w:r w:rsidRPr="005A5029">
        <w:rPr>
          <w:sz w:val="13"/>
          <w:szCs w:val="15"/>
          <w:u w:val="single"/>
        </w:rPr>
        <w:t>both individuals were CEOs responsible for major fraud</w:t>
      </w:r>
      <w:r w:rsidRPr="005A5029">
        <w:rPr>
          <w:sz w:val="6"/>
          <w:szCs w:val="15"/>
        </w:rPr>
        <w:t>—</w:t>
      </w:r>
      <w:r w:rsidRPr="005A5029">
        <w:rPr>
          <w:sz w:val="13"/>
          <w:szCs w:val="15"/>
          <w:u w:val="single"/>
        </w:rPr>
        <w:t>over $500 million in losses</w:t>
      </w:r>
      <w:r w:rsidRPr="005A5029">
        <w:rPr>
          <w:sz w:val="6"/>
          <w:szCs w:val="15"/>
        </w:rPr>
        <w:t>—</w:t>
      </w:r>
      <w:r w:rsidRPr="005A5029">
        <w:rPr>
          <w:sz w:val="13"/>
          <w:szCs w:val="15"/>
          <w:u w:val="single"/>
        </w:rPr>
        <w:t>that</w:t>
      </w:r>
      <w:r w:rsidRPr="005A5029">
        <w:rPr>
          <w:sz w:val="6"/>
          <w:szCs w:val="15"/>
        </w:rPr>
        <w:t xml:space="preserve"> easily </w:t>
      </w:r>
      <w:r w:rsidRPr="005A5029">
        <w:rPr>
          <w:sz w:val="13"/>
          <w:szCs w:val="15"/>
          <w:u w:val="single"/>
        </w:rPr>
        <w:t>maxed out</w:t>
      </w:r>
      <w:r w:rsidRPr="005A5029">
        <w:rPr>
          <w:sz w:val="6"/>
          <w:szCs w:val="15"/>
        </w:rPr>
        <w:t xml:space="preserve"> the </w:t>
      </w:r>
      <w:r w:rsidRPr="005A5029">
        <w:rPr>
          <w:sz w:val="13"/>
          <w:szCs w:val="15"/>
          <w:u w:val="single"/>
        </w:rPr>
        <w:t>Guidelines</w:t>
      </w:r>
      <w:r w:rsidRPr="005A5029">
        <w:rPr>
          <w:sz w:val="6"/>
          <w:szCs w:val="15"/>
        </w:rPr>
        <w:t xml:space="preserve">. The </w:t>
      </w:r>
      <w:r w:rsidRPr="005A5029">
        <w:rPr>
          <w:sz w:val="13"/>
          <w:szCs w:val="15"/>
          <w:highlight w:val="yellow"/>
          <w:u w:val="single"/>
        </w:rPr>
        <w:t>two defendants</w:t>
      </w:r>
      <w:r w:rsidRPr="005A5029">
        <w:rPr>
          <w:sz w:val="13"/>
          <w:szCs w:val="15"/>
          <w:u w:val="single"/>
        </w:rPr>
        <w:t xml:space="preserve"> were</w:t>
      </w:r>
      <w:r w:rsidRPr="005A5029">
        <w:rPr>
          <w:sz w:val="6"/>
          <w:szCs w:val="15"/>
        </w:rPr>
        <w:t xml:space="preserve"> only </w:t>
      </w:r>
      <w:r w:rsidRPr="005A5029">
        <w:rPr>
          <w:b/>
          <w:sz w:val="13"/>
          <w:szCs w:val="15"/>
          <w:highlight w:val="yellow"/>
          <w:u w:val="single"/>
        </w:rPr>
        <w:t>sentenced three months apart</w:t>
      </w:r>
      <w:r w:rsidRPr="005A5029">
        <w:rPr>
          <w:b/>
          <w:sz w:val="13"/>
          <w:szCs w:val="15"/>
          <w:u w:val="single"/>
        </w:rPr>
        <w:t xml:space="preserve">. </w:t>
      </w:r>
      <w:r w:rsidRPr="005A5029">
        <w:rPr>
          <w:b/>
          <w:sz w:val="13"/>
          <w:szCs w:val="15"/>
          <w:highlight w:val="yellow"/>
          <w:u w:val="single"/>
        </w:rPr>
        <w:t>Yet</w:t>
      </w:r>
      <w:r w:rsidRPr="005A5029">
        <w:rPr>
          <w:b/>
          <w:sz w:val="13"/>
          <w:szCs w:val="15"/>
          <w:u w:val="single"/>
        </w:rPr>
        <w:t xml:space="preserve"> </w:t>
      </w:r>
      <w:r w:rsidRPr="005A5029">
        <w:rPr>
          <w:b/>
          <w:sz w:val="13"/>
          <w:szCs w:val="15"/>
          <w:highlight w:val="yellow"/>
          <w:u w:val="single"/>
        </w:rPr>
        <w:t>one</w:t>
      </w:r>
      <w:r w:rsidRPr="005A5029">
        <w:rPr>
          <w:b/>
          <w:sz w:val="13"/>
          <w:szCs w:val="15"/>
          <w:u w:val="single"/>
        </w:rPr>
        <w:t xml:space="preserve"> defendant </w:t>
      </w:r>
      <w:r w:rsidRPr="005A5029">
        <w:rPr>
          <w:b/>
          <w:sz w:val="13"/>
          <w:szCs w:val="15"/>
          <w:highlight w:val="yellow"/>
          <w:u w:val="single"/>
        </w:rPr>
        <w:t>was sentenced to thirty years</w:t>
      </w:r>
      <w:r w:rsidRPr="005A5029">
        <w:rPr>
          <w:b/>
          <w:sz w:val="13"/>
          <w:szCs w:val="15"/>
          <w:u w:val="single"/>
        </w:rPr>
        <w:t xml:space="preserve">, </w:t>
      </w:r>
      <w:r w:rsidRPr="005A5029">
        <w:rPr>
          <w:b/>
          <w:sz w:val="13"/>
          <w:szCs w:val="15"/>
          <w:highlight w:val="yellow"/>
          <w:u w:val="single"/>
        </w:rPr>
        <w:t>and</w:t>
      </w:r>
      <w:r w:rsidRPr="005A5029">
        <w:rPr>
          <w:b/>
          <w:sz w:val="13"/>
          <w:szCs w:val="15"/>
          <w:u w:val="single"/>
        </w:rPr>
        <w:t xml:space="preserve"> </w:t>
      </w:r>
      <w:r w:rsidRPr="005A5029">
        <w:rPr>
          <w:b/>
          <w:sz w:val="13"/>
          <w:szCs w:val="15"/>
          <w:highlight w:val="yellow"/>
          <w:u w:val="single"/>
        </w:rPr>
        <w:t>the other was sentenced to only two</w:t>
      </w:r>
      <w:r w:rsidRPr="005A5029">
        <w:rPr>
          <w:sz w:val="6"/>
          <w:szCs w:val="15"/>
        </w:rPr>
        <w:t xml:space="preserve">. The </w:t>
      </w:r>
      <w:r w:rsidRPr="005A5029">
        <w:rPr>
          <w:sz w:val="13"/>
          <w:szCs w:val="15"/>
          <w:u w:val="single"/>
        </w:rPr>
        <w:t>resulting disparity is absurd, but</w:t>
      </w:r>
      <w:r w:rsidRPr="005A5029">
        <w:rPr>
          <w:sz w:val="6"/>
          <w:szCs w:val="15"/>
        </w:rPr>
        <w:t xml:space="preserve"> it is </w:t>
      </w:r>
      <w:r w:rsidRPr="005A5029">
        <w:rPr>
          <w:sz w:val="13"/>
          <w:szCs w:val="15"/>
          <w:u w:val="single"/>
        </w:rPr>
        <w:t>indicative of</w:t>
      </w:r>
      <w:r w:rsidRPr="005A5029">
        <w:rPr>
          <w:sz w:val="6"/>
          <w:szCs w:val="15"/>
        </w:rPr>
        <w:t xml:space="preserve"> the </w:t>
      </w:r>
      <w:r w:rsidRPr="005A5029">
        <w:rPr>
          <w:sz w:val="13"/>
          <w:szCs w:val="15"/>
          <w:u w:val="single"/>
        </w:rPr>
        <w:t>divide between judges who apply</w:t>
      </w:r>
      <w:r w:rsidRPr="005A5029">
        <w:rPr>
          <w:sz w:val="6"/>
          <w:szCs w:val="15"/>
        </w:rPr>
        <w:t xml:space="preserve"> the </w:t>
      </w:r>
      <w:r w:rsidRPr="005A5029">
        <w:rPr>
          <w:sz w:val="13"/>
          <w:szCs w:val="15"/>
          <w:u w:val="single"/>
        </w:rPr>
        <w:t>Guidelines and those who depart</w:t>
      </w:r>
      <w:r w:rsidRPr="005A5029">
        <w:rPr>
          <w:sz w:val="6"/>
          <w:szCs w:val="15"/>
        </w:rPr>
        <w:t xml:space="preserve">. Perhaps unsurprisingly, Poulsen in his sentencing memo even made the claim that ―district courts frequently impose sentences within the two to five year range when sentencing defendants charged with securities fraud, even where the [g]uidelines call for a life sentence,‖151 relying partly on the recent sentencing of Ferguson. The court apparently disagreed. A </w:t>
      </w:r>
      <w:r w:rsidRPr="005A5029">
        <w:rPr>
          <w:b/>
          <w:sz w:val="13"/>
          <w:szCs w:val="15"/>
          <w:u w:val="single"/>
        </w:rPr>
        <w:t>mandatory minimum would</w:t>
      </w:r>
      <w:r w:rsidRPr="005A5029">
        <w:rPr>
          <w:sz w:val="6"/>
          <w:szCs w:val="15"/>
        </w:rPr>
        <w:t xml:space="preserve"> help </w:t>
      </w:r>
      <w:r w:rsidRPr="005A5029">
        <w:rPr>
          <w:b/>
          <w:sz w:val="13"/>
          <w:szCs w:val="15"/>
          <w:u w:val="single"/>
        </w:rPr>
        <w:t>fix such disparity</w:t>
      </w:r>
      <w:r w:rsidRPr="005A5029">
        <w:rPr>
          <w:sz w:val="6"/>
          <w:szCs w:val="15"/>
        </w:rPr>
        <w:t>.</w:t>
      </w:r>
    </w:p>
    <w:p w:rsidR="00EF298D" w:rsidRPr="005A5029" w:rsidRDefault="00EF298D" w:rsidP="00EF298D">
      <w:pPr>
        <w:pStyle w:val="ListParagraph"/>
        <w:numPr>
          <w:ilvl w:val="0"/>
          <w:numId w:val="38"/>
        </w:numPr>
        <w:rPr>
          <w:sz w:val="13"/>
          <w:szCs w:val="15"/>
          <w:u w:val="single"/>
        </w:rPr>
      </w:pPr>
      <w:r w:rsidRPr="005A5029">
        <w:rPr>
          <w:sz w:val="6"/>
          <w:szCs w:val="15"/>
        </w:rPr>
        <w:t>Rationale (</w:t>
      </w:r>
      <w:r w:rsidRPr="005A5029">
        <w:rPr>
          <w:sz w:val="13"/>
          <w:szCs w:val="15"/>
          <w:u w:val="single"/>
        </w:rPr>
        <w:t>4): Incapacitation of Serious Offenders</w:t>
      </w:r>
    </w:p>
    <w:p w:rsidR="00EF298D" w:rsidRPr="005A5029" w:rsidRDefault="00EF298D" w:rsidP="00EF298D">
      <w:pPr>
        <w:rPr>
          <w:sz w:val="6"/>
          <w:szCs w:val="15"/>
        </w:rPr>
      </w:pPr>
      <w:r w:rsidRPr="005A5029">
        <w:rPr>
          <w:sz w:val="6"/>
          <w:szCs w:val="15"/>
        </w:rPr>
        <w:t xml:space="preserve">Mandatory minimums aim to enhance public safety by incapacitating serious offenders for substantial periods of time.152 This is the only rationale that does not support application of minimums to white-collar violators. </w:t>
      </w:r>
      <w:r w:rsidRPr="005A5029">
        <w:rPr>
          <w:b/>
          <w:sz w:val="13"/>
          <w:szCs w:val="15"/>
          <w:u w:val="single"/>
        </w:rPr>
        <w:t>Once serious corporate fraudsters have been caught and convicted,</w:t>
      </w:r>
      <w:r w:rsidRPr="005A5029">
        <w:rPr>
          <w:sz w:val="6"/>
          <w:szCs w:val="15"/>
        </w:rPr>
        <w:t xml:space="preserve"> it is </w:t>
      </w:r>
      <w:r w:rsidRPr="005A5029">
        <w:rPr>
          <w:b/>
          <w:sz w:val="13"/>
          <w:szCs w:val="15"/>
          <w:highlight w:val="yellow"/>
          <w:u w:val="single"/>
        </w:rPr>
        <w:t>highly unlikely</w:t>
      </w:r>
      <w:r w:rsidRPr="005A5029">
        <w:rPr>
          <w:b/>
          <w:sz w:val="13"/>
          <w:szCs w:val="15"/>
          <w:u w:val="single"/>
        </w:rPr>
        <w:t xml:space="preserve"> that </w:t>
      </w:r>
      <w:r w:rsidRPr="005A5029">
        <w:rPr>
          <w:b/>
          <w:sz w:val="13"/>
          <w:szCs w:val="15"/>
          <w:highlight w:val="yellow"/>
          <w:u w:val="single"/>
        </w:rPr>
        <w:t>they</w:t>
      </w:r>
      <w:r w:rsidRPr="005A5029">
        <w:rPr>
          <w:sz w:val="6"/>
          <w:szCs w:val="15"/>
        </w:rPr>
        <w:t xml:space="preserve"> can </w:t>
      </w:r>
      <w:r w:rsidRPr="005A5029">
        <w:rPr>
          <w:b/>
          <w:sz w:val="13"/>
          <w:szCs w:val="15"/>
          <w:highlight w:val="yellow"/>
          <w:u w:val="single"/>
        </w:rPr>
        <w:t>continue to cause</w:t>
      </w:r>
      <w:r w:rsidRPr="005A5029">
        <w:rPr>
          <w:sz w:val="6"/>
          <w:szCs w:val="15"/>
        </w:rPr>
        <w:t xml:space="preserve"> the </w:t>
      </w:r>
      <w:r w:rsidRPr="005A5029">
        <w:rPr>
          <w:b/>
          <w:sz w:val="13"/>
          <w:szCs w:val="15"/>
          <w:highlight w:val="yellow"/>
          <w:u w:val="single"/>
        </w:rPr>
        <w:t>same level of damage</w:t>
      </w:r>
      <w:r w:rsidRPr="005A5029">
        <w:rPr>
          <w:b/>
          <w:sz w:val="13"/>
          <w:szCs w:val="15"/>
          <w:u w:val="single"/>
        </w:rPr>
        <w:t>, because</w:t>
      </w:r>
      <w:r w:rsidRPr="005A5029">
        <w:rPr>
          <w:sz w:val="6"/>
          <w:szCs w:val="15"/>
        </w:rPr>
        <w:t xml:space="preserve"> </w:t>
      </w:r>
      <w:r w:rsidRPr="005A5029">
        <w:rPr>
          <w:b/>
          <w:sz w:val="13"/>
          <w:szCs w:val="15"/>
          <w:u w:val="single"/>
        </w:rPr>
        <w:t>as felons they would not be able to achieve</w:t>
      </w:r>
      <w:r w:rsidRPr="005A5029">
        <w:rPr>
          <w:sz w:val="6"/>
          <w:szCs w:val="15"/>
        </w:rPr>
        <w:t xml:space="preserve"> the </w:t>
      </w:r>
      <w:r w:rsidRPr="005A5029">
        <w:rPr>
          <w:b/>
          <w:sz w:val="13"/>
          <w:szCs w:val="15"/>
          <w:u w:val="single"/>
        </w:rPr>
        <w:t>same level of public trust</w:t>
      </w:r>
      <w:r w:rsidRPr="005A5029">
        <w:rPr>
          <w:sz w:val="6"/>
          <w:szCs w:val="15"/>
        </w:rPr>
        <w:t xml:space="preserve"> as they commanded before. Rationale (4) is therefore undoubtedly primarily for drug and violent offenses, where recidivism rates are much higher.153 </w:t>
      </w:r>
      <w:r w:rsidRPr="005A5029">
        <w:rPr>
          <w:sz w:val="13"/>
          <w:szCs w:val="15"/>
          <w:u w:val="single"/>
        </w:rPr>
        <w:t>Even though this rationale opposes mandatory minimum sentences for white-collar criminals</w:t>
      </w:r>
      <w:r w:rsidRPr="005A5029">
        <w:rPr>
          <w:sz w:val="6"/>
          <w:szCs w:val="15"/>
        </w:rPr>
        <w:t xml:space="preserve">, the </w:t>
      </w:r>
      <w:r w:rsidRPr="005A5029">
        <w:rPr>
          <w:b/>
          <w:sz w:val="13"/>
          <w:szCs w:val="15"/>
          <w:u w:val="single"/>
        </w:rPr>
        <w:t>strength of</w:t>
      </w:r>
      <w:r w:rsidRPr="005A5029">
        <w:rPr>
          <w:sz w:val="6"/>
          <w:szCs w:val="15"/>
        </w:rPr>
        <w:t xml:space="preserve"> the, </w:t>
      </w:r>
      <w:r w:rsidRPr="005A5029">
        <w:rPr>
          <w:b/>
          <w:sz w:val="13"/>
          <w:szCs w:val="15"/>
          <w:u w:val="single"/>
        </w:rPr>
        <w:t>other five rationales significantly outweighs this counterargument</w:t>
      </w:r>
      <w:r w:rsidRPr="005A5029">
        <w:rPr>
          <w:sz w:val="6"/>
          <w:szCs w:val="15"/>
        </w:rPr>
        <w:t xml:space="preserve"> </w:t>
      </w:r>
      <w:r w:rsidRPr="005A5029">
        <w:rPr>
          <w:sz w:val="13"/>
          <w:szCs w:val="15"/>
          <w:u w:val="single"/>
        </w:rPr>
        <w:t>justifying</w:t>
      </w:r>
      <w:r w:rsidRPr="005A5029">
        <w:rPr>
          <w:sz w:val="6"/>
          <w:szCs w:val="15"/>
        </w:rPr>
        <w:t xml:space="preserve"> the </w:t>
      </w:r>
      <w:r w:rsidRPr="005A5029">
        <w:rPr>
          <w:sz w:val="13"/>
          <w:szCs w:val="15"/>
          <w:u w:val="single"/>
        </w:rPr>
        <w:t>minimum sentence requirements.</w:t>
      </w:r>
    </w:p>
    <w:p w:rsidR="00EF298D" w:rsidRPr="00CE6949" w:rsidRDefault="00EF298D" w:rsidP="00EF298D">
      <w:pPr>
        <w:pStyle w:val="ListParagraph"/>
        <w:numPr>
          <w:ilvl w:val="0"/>
          <w:numId w:val="38"/>
        </w:numPr>
        <w:rPr>
          <w:u w:val="single"/>
        </w:rPr>
      </w:pPr>
      <w:r w:rsidRPr="00CE6949">
        <w:rPr>
          <w:sz w:val="16"/>
        </w:rPr>
        <w:t xml:space="preserve">Rationale </w:t>
      </w:r>
      <w:r w:rsidRPr="00CE6949">
        <w:rPr>
          <w:u w:val="single"/>
        </w:rPr>
        <w:t xml:space="preserve">(5): Deterrence </w:t>
      </w:r>
    </w:p>
    <w:p w:rsidR="00EF298D" w:rsidRPr="00CE6949" w:rsidRDefault="00EF298D" w:rsidP="00EF298D">
      <w:pPr>
        <w:rPr>
          <w:sz w:val="16"/>
        </w:rPr>
      </w:pPr>
      <w:r w:rsidRPr="00CE6949">
        <w:rPr>
          <w:sz w:val="16"/>
        </w:rPr>
        <w:t xml:space="preserve">By providing a considerable, guaranteed term of imprisonment, </w:t>
      </w:r>
      <w:r w:rsidRPr="009A3A01">
        <w:rPr>
          <w:b/>
          <w:highlight w:val="yellow"/>
          <w:u w:val="single"/>
        </w:rPr>
        <w:t>mandatory minimums deter would-be criminals</w:t>
      </w:r>
      <w:r w:rsidRPr="00CE6949">
        <w:rPr>
          <w:b/>
          <w:u w:val="single"/>
        </w:rPr>
        <w:t xml:space="preserve"> who are anxious about</w:t>
      </w:r>
      <w:r w:rsidRPr="00CE6949">
        <w:rPr>
          <w:sz w:val="16"/>
        </w:rPr>
        <w:t xml:space="preserve"> the </w:t>
      </w:r>
      <w:r w:rsidRPr="00CE6949">
        <w:rPr>
          <w:b/>
          <w:u w:val="single"/>
        </w:rPr>
        <w:t>prospect of serving hard time</w:t>
      </w:r>
      <w:r w:rsidRPr="00CE6949">
        <w:rPr>
          <w:sz w:val="16"/>
        </w:rPr>
        <w:t xml:space="preserve">.154 </w:t>
      </w:r>
      <w:r w:rsidRPr="005A5029">
        <w:rPr>
          <w:rStyle w:val="StyleUnderline"/>
        </w:rPr>
        <w:t xml:space="preserve">The additional </w:t>
      </w:r>
      <w:r w:rsidRPr="005A5029">
        <w:rPr>
          <w:rStyle w:val="StyleUnderline"/>
          <w:highlight w:val="cyan"/>
        </w:rPr>
        <w:t>deterrence</w:t>
      </w:r>
      <w:r w:rsidRPr="005A5029">
        <w:rPr>
          <w:rStyle w:val="StyleUnderline"/>
        </w:rPr>
        <w:t xml:space="preserve"> effect of a definite sentence strongly </w:t>
      </w:r>
      <w:r w:rsidRPr="005A5029">
        <w:rPr>
          <w:rStyle w:val="StyleUnderline"/>
          <w:highlight w:val="cyan"/>
        </w:rPr>
        <w:t>supports</w:t>
      </w:r>
      <w:r w:rsidRPr="005A5029">
        <w:rPr>
          <w:rStyle w:val="StyleUnderline"/>
        </w:rPr>
        <w:t xml:space="preserve"> statutorily </w:t>
      </w:r>
      <w:r w:rsidRPr="005A5029">
        <w:rPr>
          <w:rStyle w:val="StyleUnderline"/>
          <w:highlight w:val="cyan"/>
        </w:rPr>
        <w:t>imposed minimums</w:t>
      </w:r>
      <w:r w:rsidRPr="005A5029">
        <w:rPr>
          <w:rStyle w:val="StyleUnderline"/>
        </w:rPr>
        <w:t xml:space="preserve">, </w:t>
      </w:r>
      <w:r w:rsidRPr="005A5029">
        <w:rPr>
          <w:rStyle w:val="StyleUnderline"/>
          <w:highlight w:val="cyan"/>
        </w:rPr>
        <w:t>because</w:t>
      </w:r>
      <w:r w:rsidRPr="005A5029">
        <w:rPr>
          <w:rStyle w:val="StyleUnderline"/>
        </w:rPr>
        <w:t xml:space="preserve"> the </w:t>
      </w:r>
      <w:r w:rsidRPr="005A5029">
        <w:rPr>
          <w:rStyle w:val="StyleUnderline"/>
          <w:highlight w:val="cyan"/>
        </w:rPr>
        <w:t>Guidelines</w:t>
      </w:r>
      <w:r w:rsidRPr="005A5029">
        <w:rPr>
          <w:rStyle w:val="StyleUnderline"/>
        </w:rPr>
        <w:t xml:space="preserve"> alone </w:t>
      </w:r>
      <w:r w:rsidRPr="005A5029">
        <w:rPr>
          <w:rStyle w:val="StyleUnderline"/>
          <w:highlight w:val="cyan"/>
        </w:rPr>
        <w:t>have been</w:t>
      </w:r>
      <w:r w:rsidRPr="005A5029">
        <w:rPr>
          <w:rStyle w:val="StyleUnderline"/>
        </w:rPr>
        <w:t xml:space="preserve"> noticeably </w:t>
      </w:r>
      <w:r w:rsidRPr="005A5029">
        <w:rPr>
          <w:rStyle w:val="StyleUnderline"/>
          <w:highlight w:val="cyan"/>
        </w:rPr>
        <w:t>ineffectual</w:t>
      </w:r>
      <w:r w:rsidRPr="005A5029">
        <w:rPr>
          <w:rStyle w:val="StyleUnderline"/>
        </w:rPr>
        <w:t xml:space="preserve"> toward that end.</w:t>
      </w:r>
      <w:r w:rsidRPr="00CE6949">
        <w:rPr>
          <w:sz w:val="16"/>
        </w:rPr>
        <w:t xml:space="preserve"> </w:t>
      </w:r>
      <w:r w:rsidRPr="00CE6949">
        <w:rPr>
          <w:u w:val="single"/>
        </w:rPr>
        <w:t xml:space="preserve">Additional deterrence was cited by </w:t>
      </w:r>
      <w:r w:rsidRPr="00CE6949">
        <w:rPr>
          <w:sz w:val="16"/>
        </w:rPr>
        <w:t xml:space="preserve">members of </w:t>
      </w:r>
      <w:r w:rsidRPr="00CE6949">
        <w:rPr>
          <w:u w:val="single"/>
        </w:rPr>
        <w:t>Congress155</w:t>
      </w:r>
      <w:r w:rsidRPr="00CE6949">
        <w:rPr>
          <w:sz w:val="16"/>
        </w:rPr>
        <w:t xml:space="preserve"> and President Bush156 alike </w:t>
      </w:r>
      <w:r w:rsidRPr="00CE6949">
        <w:rPr>
          <w:u w:val="single"/>
        </w:rPr>
        <w:t>as</w:t>
      </w:r>
      <w:r w:rsidRPr="00CE6949">
        <w:rPr>
          <w:sz w:val="16"/>
        </w:rPr>
        <w:t xml:space="preserve"> one of the </w:t>
      </w:r>
      <w:r w:rsidRPr="00CE6949">
        <w:rPr>
          <w:u w:val="single"/>
        </w:rPr>
        <w:t>chief motivation</w:t>
      </w:r>
      <w:r w:rsidRPr="00CE6949">
        <w:rPr>
          <w:sz w:val="16"/>
        </w:rPr>
        <w:t xml:space="preserve">s </w:t>
      </w:r>
      <w:r w:rsidRPr="00CE6949">
        <w:rPr>
          <w:u w:val="single"/>
        </w:rPr>
        <w:t>for instituting</w:t>
      </w:r>
      <w:r w:rsidRPr="00CE6949">
        <w:rPr>
          <w:sz w:val="16"/>
        </w:rPr>
        <w:t xml:space="preserve"> the </w:t>
      </w:r>
      <w:r w:rsidRPr="00CE6949">
        <w:rPr>
          <w:u w:val="single"/>
        </w:rPr>
        <w:t>enhanced penalties under</w:t>
      </w:r>
      <w:r w:rsidRPr="00CE6949">
        <w:rPr>
          <w:sz w:val="16"/>
        </w:rPr>
        <w:t xml:space="preserve"> the </w:t>
      </w:r>
      <w:r w:rsidRPr="00CE6949">
        <w:rPr>
          <w:u w:val="single"/>
        </w:rPr>
        <w:t>WCCPA</w:t>
      </w:r>
      <w:r w:rsidRPr="00CE6949">
        <w:rPr>
          <w:sz w:val="16"/>
        </w:rPr>
        <w:t xml:space="preserve">. </w:t>
      </w:r>
      <w:r w:rsidRPr="005A5029">
        <w:rPr>
          <w:rStyle w:val="StyleUnderline"/>
          <w:highlight w:val="cyan"/>
        </w:rPr>
        <w:t>But</w:t>
      </w:r>
      <w:r w:rsidRPr="005A5029">
        <w:rPr>
          <w:rStyle w:val="StyleUnderline"/>
        </w:rPr>
        <w:t xml:space="preserve">, </w:t>
      </w:r>
      <w:r w:rsidRPr="005A5029">
        <w:rPr>
          <w:rStyle w:val="StyleUnderline"/>
          <w:highlight w:val="cyan"/>
        </w:rPr>
        <w:t>the fact that</w:t>
      </w:r>
      <w:r w:rsidRPr="00CE6949">
        <w:rPr>
          <w:sz w:val="16"/>
        </w:rPr>
        <w:t xml:space="preserve"> </w:t>
      </w:r>
      <w:r w:rsidRPr="005A5029">
        <w:rPr>
          <w:rStyle w:val="Emphasis"/>
          <w:highlight w:val="cyan"/>
        </w:rPr>
        <w:t>judges have failed to</w:t>
      </w:r>
      <w:r w:rsidRPr="005A5029">
        <w:rPr>
          <w:rStyle w:val="Emphasis"/>
        </w:rPr>
        <w:t xml:space="preserve"> </w:t>
      </w:r>
      <w:r w:rsidRPr="005A5029">
        <w:rPr>
          <w:rStyle w:val="Emphasis"/>
          <w:highlight w:val="cyan"/>
        </w:rPr>
        <w:t>impose</w:t>
      </w:r>
      <w:r w:rsidRPr="005A5029">
        <w:rPr>
          <w:rStyle w:val="Emphasis"/>
        </w:rPr>
        <w:t xml:space="preserve"> </w:t>
      </w:r>
      <w:r w:rsidRPr="005A5029">
        <w:rPr>
          <w:rStyle w:val="Emphasis"/>
          <w:highlight w:val="cyan"/>
        </w:rPr>
        <w:t>the</w:t>
      </w:r>
      <w:r w:rsidRPr="005A5029">
        <w:rPr>
          <w:rStyle w:val="Emphasis"/>
        </w:rPr>
        <w:t xml:space="preserve"> </w:t>
      </w:r>
      <w:r w:rsidRPr="005A5029">
        <w:rPr>
          <w:rStyle w:val="Emphasis"/>
          <w:highlight w:val="cyan"/>
        </w:rPr>
        <w:t>increased</w:t>
      </w:r>
      <w:r w:rsidRPr="005A5029">
        <w:rPr>
          <w:rStyle w:val="Emphasis"/>
        </w:rPr>
        <w:t xml:space="preserve"> </w:t>
      </w:r>
      <w:r w:rsidRPr="005A5029">
        <w:rPr>
          <w:rStyle w:val="Emphasis"/>
          <w:highlight w:val="cyan"/>
        </w:rPr>
        <w:t>penalties</w:t>
      </w:r>
      <w:r w:rsidRPr="00CE6949">
        <w:rPr>
          <w:sz w:val="16"/>
        </w:rPr>
        <w:t xml:space="preserve"> </w:t>
      </w:r>
      <w:r w:rsidRPr="005A5029">
        <w:rPr>
          <w:rStyle w:val="StyleUnderline"/>
          <w:highlight w:val="cyan"/>
        </w:rPr>
        <w:t>has</w:t>
      </w:r>
      <w:r w:rsidRPr="005A5029">
        <w:rPr>
          <w:rStyle w:val="StyleUnderline"/>
        </w:rPr>
        <w:t xml:space="preserve"> completely </w:t>
      </w:r>
      <w:r w:rsidRPr="005A5029">
        <w:rPr>
          <w:rStyle w:val="StyleUnderline"/>
          <w:highlight w:val="cyan"/>
        </w:rPr>
        <w:t>undermined</w:t>
      </w:r>
      <w:r w:rsidRPr="005A5029">
        <w:rPr>
          <w:rStyle w:val="StyleUnderline"/>
        </w:rPr>
        <w:t xml:space="preserve"> the </w:t>
      </w:r>
      <w:r w:rsidRPr="005A5029">
        <w:rPr>
          <w:rStyle w:val="StyleUnderline"/>
          <w:highlight w:val="cyan"/>
        </w:rPr>
        <w:t>effectiveness</w:t>
      </w:r>
      <w:r w:rsidRPr="005A5029">
        <w:rPr>
          <w:rStyle w:val="StyleUnderline"/>
        </w:rPr>
        <w:t xml:space="preserve"> </w:t>
      </w:r>
      <w:r w:rsidRPr="005A5029">
        <w:rPr>
          <w:rStyle w:val="StyleUnderline"/>
          <w:highlight w:val="cyan"/>
        </w:rPr>
        <w:t>of</w:t>
      </w:r>
      <w:r w:rsidRPr="005A5029">
        <w:rPr>
          <w:rStyle w:val="StyleUnderline"/>
        </w:rPr>
        <w:t xml:space="preserve"> such </w:t>
      </w:r>
      <w:r w:rsidRPr="005A5029">
        <w:rPr>
          <w:rStyle w:val="StyleUnderline"/>
          <w:highlight w:val="cyan"/>
        </w:rPr>
        <w:t>deterrence</w:t>
      </w:r>
      <w:r w:rsidRPr="00CE6949">
        <w:rPr>
          <w:sz w:val="16"/>
        </w:rPr>
        <w:t>.157 The data on departure rates and magnitudes presented in Part II shows that serious white-collar criminals can expect a much lower sentence than the Guidelines; these</w:t>
      </w:r>
      <w:r w:rsidRPr="00CE6949">
        <w:rPr>
          <w:b/>
          <w:u w:val="single"/>
        </w:rPr>
        <w:t xml:space="preserve"> </w:t>
      </w:r>
      <w:r w:rsidRPr="009A3A01">
        <w:rPr>
          <w:b/>
          <w:highlight w:val="yellow"/>
          <w:u w:val="single"/>
        </w:rPr>
        <w:t>individuals</w:t>
      </w:r>
      <w:r w:rsidRPr="00CE6949">
        <w:rPr>
          <w:b/>
          <w:u w:val="single"/>
        </w:rPr>
        <w:t xml:space="preserve"> </w:t>
      </w:r>
      <w:r w:rsidRPr="00CE6949">
        <w:rPr>
          <w:sz w:val="16"/>
        </w:rPr>
        <w:t>are</w:t>
      </w:r>
      <w:r w:rsidRPr="00CE6949">
        <w:rPr>
          <w:b/>
          <w:u w:val="single"/>
        </w:rPr>
        <w:t xml:space="preserve"> </w:t>
      </w:r>
      <w:r w:rsidRPr="009A3A01">
        <w:rPr>
          <w:b/>
          <w:highlight w:val="yellow"/>
          <w:u w:val="single"/>
        </w:rPr>
        <w:t>not deterred because they do not expect the harshest</w:t>
      </w:r>
      <w:r w:rsidRPr="00CE6949">
        <w:rPr>
          <w:b/>
          <w:u w:val="single"/>
        </w:rPr>
        <w:t xml:space="preserve"> </w:t>
      </w:r>
      <w:r w:rsidRPr="009A3A01">
        <w:rPr>
          <w:b/>
          <w:highlight w:val="yellow"/>
          <w:u w:val="single"/>
        </w:rPr>
        <w:t>sentences to be applied</w:t>
      </w:r>
      <w:r w:rsidRPr="00CE6949">
        <w:rPr>
          <w:b/>
          <w:u w:val="single"/>
        </w:rPr>
        <w:t xml:space="preserve"> in their case</w:t>
      </w:r>
      <w:r w:rsidRPr="00CE6949">
        <w:rPr>
          <w:sz w:val="16"/>
        </w:rPr>
        <w:t>. This fact was evident in Poulsen‘s argument in his sentencing memo that white-collar convicts with a Guideline of life should instead receive two to five years.158</w:t>
      </w:r>
    </w:p>
    <w:p w:rsidR="00EF298D" w:rsidRPr="00CE6949" w:rsidRDefault="00EF298D" w:rsidP="00EF298D">
      <w:pPr>
        <w:rPr>
          <w:sz w:val="16"/>
        </w:rPr>
      </w:pPr>
      <w:r w:rsidRPr="009A3A01">
        <w:rPr>
          <w:b/>
          <w:highlight w:val="yellow"/>
          <w:u w:val="single"/>
        </w:rPr>
        <w:t>Corporate executives</w:t>
      </w:r>
      <w:r w:rsidRPr="00CE6949">
        <w:rPr>
          <w:b/>
          <w:u w:val="single"/>
        </w:rPr>
        <w:t xml:space="preserve"> considering illegal behavior with potentially disastrous results</w:t>
      </w:r>
      <w:r w:rsidRPr="00CE6949">
        <w:rPr>
          <w:sz w:val="16"/>
        </w:rPr>
        <w:t xml:space="preserve"> should </w:t>
      </w:r>
      <w:r w:rsidRPr="009A3A01">
        <w:rPr>
          <w:b/>
          <w:highlight w:val="yellow"/>
          <w:u w:val="single"/>
        </w:rPr>
        <w:t>fear</w:t>
      </w:r>
      <w:r w:rsidRPr="00CE6949">
        <w:rPr>
          <w:sz w:val="16"/>
        </w:rPr>
        <w:t xml:space="preserve"> the </w:t>
      </w:r>
      <w:r w:rsidRPr="009A3A01">
        <w:rPr>
          <w:b/>
          <w:highlight w:val="yellow"/>
          <w:u w:val="single"/>
        </w:rPr>
        <w:t>prospect</w:t>
      </w:r>
      <w:r w:rsidRPr="00CE6949">
        <w:rPr>
          <w:sz w:val="16"/>
        </w:rPr>
        <w:t xml:space="preserve"> of </w:t>
      </w:r>
      <w:r w:rsidRPr="009A3A01">
        <w:rPr>
          <w:b/>
          <w:highlight w:val="yellow"/>
          <w:u w:val="single"/>
        </w:rPr>
        <w:t>real terms of imprisonment</w:t>
      </w:r>
      <w:r w:rsidRPr="009A3A01">
        <w:rPr>
          <w:sz w:val="16"/>
          <w:highlight w:val="yellow"/>
        </w:rPr>
        <w:t>.</w:t>
      </w:r>
      <w:r w:rsidRPr="00CE6949">
        <w:rPr>
          <w:sz w:val="16"/>
        </w:rPr>
        <w:t xml:space="preserve"> </w:t>
      </w:r>
      <w:r w:rsidRPr="00CE6949">
        <w:rPr>
          <w:u w:val="single"/>
        </w:rPr>
        <w:t>Deterrence</w:t>
      </w:r>
      <w:r w:rsidRPr="00CE6949">
        <w:rPr>
          <w:sz w:val="16"/>
        </w:rPr>
        <w:t xml:space="preserve">—if well-constructed and consistent as it would be </w:t>
      </w:r>
      <w:r w:rsidRPr="00CE6949">
        <w:rPr>
          <w:u w:val="single"/>
        </w:rPr>
        <w:t>through mandatory minimums</w:t>
      </w:r>
      <w:r w:rsidRPr="00CE6949">
        <w:rPr>
          <w:sz w:val="16"/>
        </w:rPr>
        <w:t>—</w:t>
      </w:r>
      <w:r w:rsidRPr="00CE6949">
        <w:rPr>
          <w:u w:val="single"/>
        </w:rPr>
        <w:t xml:space="preserve">is more effective against white-collar crime than any other type because </w:t>
      </w:r>
      <w:r w:rsidRPr="009A3A01">
        <w:rPr>
          <w:b/>
          <w:sz w:val="24"/>
          <w:highlight w:val="yellow"/>
          <w:u w:val="single"/>
        </w:rPr>
        <w:t>individuals</w:t>
      </w:r>
      <w:r w:rsidRPr="00CE6949">
        <w:rPr>
          <w:b/>
          <w:sz w:val="24"/>
          <w:u w:val="single"/>
        </w:rPr>
        <w:t xml:space="preserve"> who </w:t>
      </w:r>
      <w:r w:rsidRPr="009A3A01">
        <w:rPr>
          <w:b/>
          <w:sz w:val="24"/>
          <w:highlight w:val="yellow"/>
          <w:u w:val="single"/>
        </w:rPr>
        <w:t>are in a position to commit</w:t>
      </w:r>
      <w:r w:rsidRPr="00CE6949">
        <w:rPr>
          <w:sz w:val="16"/>
        </w:rPr>
        <w:t xml:space="preserve"> the </w:t>
      </w:r>
      <w:r w:rsidRPr="009A3A01">
        <w:rPr>
          <w:b/>
          <w:sz w:val="24"/>
          <w:highlight w:val="yellow"/>
          <w:u w:val="single"/>
        </w:rPr>
        <w:t>most serious offenses have</w:t>
      </w:r>
      <w:r w:rsidRPr="00CE6949">
        <w:rPr>
          <w:sz w:val="16"/>
        </w:rPr>
        <w:t xml:space="preserve"> a </w:t>
      </w:r>
      <w:r w:rsidRPr="00CE6949">
        <w:rPr>
          <w:b/>
          <w:sz w:val="24"/>
          <w:u w:val="single"/>
        </w:rPr>
        <w:t xml:space="preserve">relatively </w:t>
      </w:r>
      <w:r w:rsidRPr="009A3A01">
        <w:rPr>
          <w:b/>
          <w:sz w:val="24"/>
          <w:highlight w:val="yellow"/>
          <w:u w:val="single"/>
        </w:rPr>
        <w:t>good understanding of the law</w:t>
      </w:r>
      <w:r w:rsidRPr="00CE6949">
        <w:rPr>
          <w:sz w:val="16"/>
        </w:rPr>
        <w:t xml:space="preserve">. 159 A simple </w:t>
      </w:r>
      <w:r w:rsidRPr="00CE6949">
        <w:rPr>
          <w:u w:val="single"/>
        </w:rPr>
        <w:t>provision</w:t>
      </w:r>
      <w:r w:rsidRPr="00CE6949">
        <w:rPr>
          <w:sz w:val="16"/>
        </w:rPr>
        <w:t xml:space="preserve">, like the one to be discussed in Part III.C, </w:t>
      </w:r>
      <w:r w:rsidRPr="009A3A01">
        <w:rPr>
          <w:b/>
          <w:highlight w:val="yellow"/>
          <w:u w:val="single"/>
        </w:rPr>
        <w:t>would be internalized rapidly in</w:t>
      </w:r>
      <w:r w:rsidRPr="00CE6949">
        <w:rPr>
          <w:sz w:val="16"/>
        </w:rPr>
        <w:t xml:space="preserve"> the </w:t>
      </w:r>
      <w:r w:rsidRPr="009A3A01">
        <w:rPr>
          <w:b/>
          <w:highlight w:val="yellow"/>
          <w:u w:val="single"/>
        </w:rPr>
        <w:t>business community</w:t>
      </w:r>
      <w:r w:rsidRPr="00CE6949">
        <w:rPr>
          <w:b/>
          <w:u w:val="single"/>
        </w:rPr>
        <w:t>,</w:t>
      </w:r>
      <w:r w:rsidRPr="00CE6949">
        <w:rPr>
          <w:sz w:val="16"/>
        </w:rPr>
        <w:t xml:space="preserve"> </w:t>
      </w:r>
      <w:r w:rsidRPr="00CE6949">
        <w:rPr>
          <w:b/>
          <w:u w:val="single"/>
        </w:rPr>
        <w:t>without</w:t>
      </w:r>
      <w:r w:rsidRPr="00CE6949">
        <w:rPr>
          <w:sz w:val="16"/>
        </w:rPr>
        <w:t xml:space="preserve"> the </w:t>
      </w:r>
      <w:r w:rsidRPr="00CE6949">
        <w:rPr>
          <w:b/>
          <w:u w:val="single"/>
        </w:rPr>
        <w:t>information problems that usually surround</w:t>
      </w:r>
      <w:r w:rsidRPr="00CE6949">
        <w:rPr>
          <w:sz w:val="16"/>
        </w:rPr>
        <w:t xml:space="preserve"> the </w:t>
      </w:r>
      <w:r w:rsidRPr="00CE6949">
        <w:rPr>
          <w:b/>
          <w:u w:val="single"/>
        </w:rPr>
        <w:t>theory of deterrence</w:t>
      </w:r>
      <w:r w:rsidRPr="00CE6949">
        <w:rPr>
          <w:sz w:val="16"/>
        </w:rPr>
        <w:t xml:space="preserve">.160 By providing </w:t>
      </w:r>
      <w:r w:rsidRPr="00CE6949">
        <w:rPr>
          <w:u w:val="single"/>
        </w:rPr>
        <w:t>significant and consistent prison sentences, and easily informing</w:t>
      </w:r>
      <w:r w:rsidRPr="00CE6949">
        <w:rPr>
          <w:sz w:val="16"/>
        </w:rPr>
        <w:t xml:space="preserve"> the </w:t>
      </w:r>
      <w:r w:rsidRPr="00CE6949">
        <w:rPr>
          <w:u w:val="single"/>
        </w:rPr>
        <w:t>target audience about the applicability of such sentences</w:t>
      </w:r>
      <w:r w:rsidRPr="00CE6949">
        <w:rPr>
          <w:sz w:val="16"/>
        </w:rPr>
        <w:t xml:space="preserve">, </w:t>
      </w:r>
      <w:r w:rsidRPr="00CE6949">
        <w:rPr>
          <w:u w:val="single"/>
        </w:rPr>
        <w:t>mandatory minimums would afford</w:t>
      </w:r>
      <w:r w:rsidRPr="00CE6949">
        <w:rPr>
          <w:sz w:val="16"/>
        </w:rPr>
        <w:t xml:space="preserve"> the </w:t>
      </w:r>
      <w:r w:rsidRPr="00CE6949">
        <w:rPr>
          <w:u w:val="single"/>
        </w:rPr>
        <w:t>level of deterrence desired by</w:t>
      </w:r>
      <w:r w:rsidRPr="00CE6949">
        <w:rPr>
          <w:sz w:val="16"/>
        </w:rPr>
        <w:t xml:space="preserve"> the </w:t>
      </w:r>
      <w:r w:rsidRPr="00CE6949">
        <w:rPr>
          <w:u w:val="single"/>
        </w:rPr>
        <w:t>legislative and executive branches</w:t>
      </w:r>
      <w:r w:rsidRPr="00CE6949">
        <w:rPr>
          <w:sz w:val="16"/>
        </w:rPr>
        <w:t>.</w:t>
      </w:r>
    </w:p>
    <w:p w:rsidR="00EF298D" w:rsidRPr="005A5029" w:rsidRDefault="00EF298D" w:rsidP="00EF298D">
      <w:pPr>
        <w:pStyle w:val="ListParagraph"/>
        <w:numPr>
          <w:ilvl w:val="0"/>
          <w:numId w:val="38"/>
        </w:numPr>
        <w:rPr>
          <w:sz w:val="6"/>
          <w:szCs w:val="15"/>
        </w:rPr>
      </w:pPr>
      <w:r w:rsidRPr="005A5029">
        <w:rPr>
          <w:sz w:val="6"/>
          <w:szCs w:val="15"/>
        </w:rPr>
        <w:t xml:space="preserve">Rationale </w:t>
      </w:r>
      <w:r w:rsidRPr="005A5029">
        <w:rPr>
          <w:sz w:val="13"/>
          <w:szCs w:val="15"/>
          <w:u w:val="single"/>
        </w:rPr>
        <w:t>(6): Retribution</w:t>
      </w:r>
      <w:r w:rsidRPr="005A5029">
        <w:rPr>
          <w:sz w:val="6"/>
          <w:szCs w:val="15"/>
        </w:rPr>
        <w:t xml:space="preserve"> </w:t>
      </w:r>
    </w:p>
    <w:p w:rsidR="00EF298D" w:rsidRPr="005A5029" w:rsidRDefault="00EF298D" w:rsidP="00EF298D">
      <w:pPr>
        <w:rPr>
          <w:sz w:val="6"/>
          <w:szCs w:val="15"/>
        </w:rPr>
      </w:pPr>
      <w:r w:rsidRPr="005A5029">
        <w:rPr>
          <w:sz w:val="6"/>
          <w:szCs w:val="15"/>
        </w:rPr>
        <w:t xml:space="preserve">According to the Sentencing Commission Report, the </w:t>
      </w:r>
      <w:r w:rsidRPr="005A5029">
        <w:rPr>
          <w:sz w:val="13"/>
          <w:szCs w:val="15"/>
          <w:u w:val="single"/>
        </w:rPr>
        <w:t>most commonly-voiced rationale for mandatory minimums ―is</w:t>
      </w:r>
      <w:r w:rsidRPr="005A5029">
        <w:rPr>
          <w:sz w:val="6"/>
          <w:szCs w:val="15"/>
        </w:rPr>
        <w:t xml:space="preserve"> the ‗</w:t>
      </w:r>
      <w:r w:rsidRPr="005A5029">
        <w:rPr>
          <w:sz w:val="13"/>
          <w:szCs w:val="15"/>
          <w:u w:val="single"/>
        </w:rPr>
        <w:t>justness‘ of long prison terms</w:t>
      </w:r>
      <w:r w:rsidRPr="005A5029">
        <w:rPr>
          <w:sz w:val="6"/>
          <w:szCs w:val="15"/>
        </w:rPr>
        <w:t xml:space="preserve"> for particularly serious offenses. Proponents generally agree that longer sentences are deserved and that, absent mandatory penalties, judges would impose sentences more lenient than would be appropriate.‖161 This is exactly the phenomenon observed from the data in Part II.B: </w:t>
      </w:r>
      <w:r w:rsidRPr="005A5029">
        <w:rPr>
          <w:sz w:val="13"/>
          <w:szCs w:val="15"/>
          <w:u w:val="single"/>
        </w:rPr>
        <w:t>judges grant large departures from Guideline minimums so that expected sentence imposed for</w:t>
      </w:r>
      <w:r w:rsidRPr="005A5029">
        <w:rPr>
          <w:sz w:val="6"/>
          <w:szCs w:val="15"/>
        </w:rPr>
        <w:t xml:space="preserve"> a </w:t>
      </w:r>
      <w:r w:rsidRPr="005A5029">
        <w:rPr>
          <w:sz w:val="13"/>
          <w:szCs w:val="15"/>
          <w:u w:val="single"/>
        </w:rPr>
        <w:t>white-collar criminal at</w:t>
      </w:r>
      <w:r w:rsidRPr="005A5029">
        <w:rPr>
          <w:sz w:val="6"/>
          <w:szCs w:val="15"/>
        </w:rPr>
        <w:t xml:space="preserve"> the </w:t>
      </w:r>
      <w:r w:rsidRPr="005A5029">
        <w:rPr>
          <w:sz w:val="13"/>
          <w:szCs w:val="15"/>
          <w:u w:val="single"/>
        </w:rPr>
        <w:t>most serious Guideline level will be more than fifty percent less than comparable crimes that are not white-collar</w:t>
      </w:r>
      <w:r w:rsidRPr="005A5029">
        <w:rPr>
          <w:sz w:val="6"/>
          <w:szCs w:val="15"/>
        </w:rPr>
        <w:t xml:space="preserve">. There is a </w:t>
      </w:r>
      <w:r w:rsidRPr="005A5029">
        <w:rPr>
          <w:b/>
          <w:sz w:val="13"/>
          <w:szCs w:val="15"/>
          <w:u w:val="single"/>
        </w:rPr>
        <w:t xml:space="preserve">large disconnect between the sentences that </w:t>
      </w:r>
      <w:r w:rsidRPr="005A5029">
        <w:rPr>
          <w:sz w:val="6"/>
          <w:szCs w:val="15"/>
        </w:rPr>
        <w:t>the</w:t>
      </w:r>
      <w:r w:rsidRPr="005A5029">
        <w:rPr>
          <w:b/>
          <w:sz w:val="13"/>
          <w:szCs w:val="15"/>
          <w:u w:val="single"/>
        </w:rPr>
        <w:t xml:space="preserve"> Guidelines suggest for white-collar criminals, and </w:t>
      </w:r>
      <w:r w:rsidRPr="005A5029">
        <w:rPr>
          <w:sz w:val="6"/>
          <w:szCs w:val="15"/>
        </w:rPr>
        <w:t>the</w:t>
      </w:r>
      <w:r w:rsidRPr="005A5029">
        <w:rPr>
          <w:b/>
          <w:sz w:val="13"/>
          <w:szCs w:val="15"/>
          <w:u w:val="single"/>
        </w:rPr>
        <w:t xml:space="preserve"> sentences they </w:t>
      </w:r>
      <w:r w:rsidRPr="005A5029">
        <w:rPr>
          <w:sz w:val="6"/>
          <w:szCs w:val="15"/>
        </w:rPr>
        <w:t>actually</w:t>
      </w:r>
      <w:r w:rsidRPr="005A5029">
        <w:rPr>
          <w:b/>
          <w:sz w:val="13"/>
          <w:szCs w:val="15"/>
          <w:u w:val="single"/>
        </w:rPr>
        <w:t xml:space="preserve"> receive</w:t>
      </w:r>
      <w:r w:rsidRPr="005A5029">
        <w:rPr>
          <w:sz w:val="6"/>
          <w:szCs w:val="15"/>
        </w:rPr>
        <w:t xml:space="preserve">. </w:t>
      </w:r>
    </w:p>
    <w:p w:rsidR="00EF298D" w:rsidRDefault="00EF298D" w:rsidP="00EF298D">
      <w:pPr>
        <w:rPr>
          <w:sz w:val="13"/>
          <w:szCs w:val="15"/>
          <w:u w:val="single"/>
        </w:rPr>
      </w:pPr>
      <w:r w:rsidRPr="005A5029">
        <w:rPr>
          <w:sz w:val="4"/>
          <w:szCs w:val="15"/>
        </w:rPr>
        <w:t xml:space="preserve">The supporters of the WCCPA spoke on record multiple times about the inadequacy of penalties prior to the Act, often in the context of a disparity between white-collar and nonwhite-collar sentences.162 </w:t>
      </w:r>
      <w:r w:rsidRPr="005A5029">
        <w:rPr>
          <w:sz w:val="13"/>
          <w:szCs w:val="15"/>
          <w:u w:val="single"/>
        </w:rPr>
        <w:t>By enhancing these penalties</w:t>
      </w:r>
      <w:r w:rsidRPr="005A5029">
        <w:rPr>
          <w:sz w:val="4"/>
          <w:szCs w:val="15"/>
        </w:rPr>
        <w:t xml:space="preserve">, the executive and legislative branches had hoped to </w:t>
      </w:r>
      <w:r w:rsidRPr="005A5029">
        <w:rPr>
          <w:sz w:val="13"/>
          <w:szCs w:val="15"/>
          <w:u w:val="single"/>
        </w:rPr>
        <w:t>ensure that</w:t>
      </w:r>
      <w:r w:rsidRPr="005A5029">
        <w:rPr>
          <w:sz w:val="4"/>
          <w:szCs w:val="15"/>
        </w:rPr>
        <w:t xml:space="preserve"> ―</w:t>
      </w:r>
      <w:r w:rsidRPr="005A5029">
        <w:rPr>
          <w:sz w:val="13"/>
          <w:szCs w:val="15"/>
          <w:u w:val="single"/>
        </w:rPr>
        <w:t>those who break the law</w:t>
      </w:r>
      <w:r w:rsidRPr="005A5029">
        <w:rPr>
          <w:sz w:val="4"/>
          <w:szCs w:val="15"/>
        </w:rPr>
        <w:t xml:space="preserve">, . . . </w:t>
      </w:r>
      <w:r w:rsidRPr="005A5029">
        <w:rPr>
          <w:sz w:val="13"/>
          <w:szCs w:val="15"/>
          <w:u w:val="single"/>
        </w:rPr>
        <w:t>however wealthy or successful they may be, must pay a price</w:t>
      </w:r>
      <w:r w:rsidRPr="005A5029">
        <w:rPr>
          <w:sz w:val="4"/>
          <w:szCs w:val="15"/>
        </w:rPr>
        <w:t xml:space="preserve">.‖163 For various reasons, judges have failed to respond to the new Guidelines.164 Nevertheless, </w:t>
      </w:r>
      <w:r w:rsidRPr="005A5029">
        <w:rPr>
          <w:sz w:val="13"/>
          <w:szCs w:val="15"/>
          <w:u w:val="single"/>
        </w:rPr>
        <w:t>mandatory minimums must be applied to serious white-collar offenses in order to implement</w:t>
      </w:r>
      <w:r w:rsidRPr="005A5029">
        <w:rPr>
          <w:sz w:val="4"/>
          <w:szCs w:val="15"/>
        </w:rPr>
        <w:t xml:space="preserve"> the </w:t>
      </w:r>
      <w:r w:rsidRPr="005A5029">
        <w:rPr>
          <w:sz w:val="13"/>
          <w:szCs w:val="15"/>
          <w:u w:val="single"/>
        </w:rPr>
        <w:t>will of Congress and</w:t>
      </w:r>
      <w:r w:rsidRPr="005A5029">
        <w:rPr>
          <w:sz w:val="4"/>
          <w:szCs w:val="15"/>
        </w:rPr>
        <w:t xml:space="preserve"> the </w:t>
      </w:r>
      <w:r w:rsidRPr="005A5029">
        <w:rPr>
          <w:sz w:val="13"/>
          <w:szCs w:val="15"/>
          <w:u w:val="single"/>
        </w:rPr>
        <w:t>President</w:t>
      </w:r>
      <w:r w:rsidRPr="005A5029">
        <w:rPr>
          <w:sz w:val="4"/>
          <w:szCs w:val="15"/>
        </w:rPr>
        <w:t xml:space="preserve">, </w:t>
      </w:r>
      <w:r w:rsidRPr="005A5029">
        <w:rPr>
          <w:sz w:val="13"/>
          <w:szCs w:val="15"/>
          <w:u w:val="single"/>
        </w:rPr>
        <w:t>and also</w:t>
      </w:r>
      <w:r w:rsidRPr="005A5029">
        <w:rPr>
          <w:sz w:val="4"/>
          <w:szCs w:val="15"/>
        </w:rPr>
        <w:t xml:space="preserve"> to </w:t>
      </w:r>
      <w:r w:rsidRPr="005A5029">
        <w:rPr>
          <w:sz w:val="13"/>
          <w:szCs w:val="15"/>
          <w:u w:val="single"/>
        </w:rPr>
        <w:t>rectify</w:t>
      </w:r>
      <w:r w:rsidRPr="005A5029">
        <w:rPr>
          <w:sz w:val="4"/>
          <w:szCs w:val="15"/>
        </w:rPr>
        <w:t xml:space="preserve"> the </w:t>
      </w:r>
      <w:r w:rsidRPr="005A5029">
        <w:rPr>
          <w:sz w:val="13"/>
          <w:szCs w:val="15"/>
          <w:u w:val="single"/>
        </w:rPr>
        <w:t>injustice of offenders who destroy</w:t>
      </w:r>
      <w:r w:rsidRPr="005A5029">
        <w:rPr>
          <w:sz w:val="4"/>
          <w:szCs w:val="15"/>
        </w:rPr>
        <w:t xml:space="preserve"> millions or </w:t>
      </w:r>
      <w:r w:rsidRPr="005A5029">
        <w:rPr>
          <w:sz w:val="13"/>
          <w:szCs w:val="15"/>
          <w:u w:val="single"/>
        </w:rPr>
        <w:t>billions of dollars in wealth for their own gain</w:t>
      </w:r>
      <w:r w:rsidRPr="005A5029">
        <w:rPr>
          <w:sz w:val="4"/>
          <w:szCs w:val="15"/>
        </w:rPr>
        <w:t xml:space="preserve">. </w:t>
      </w:r>
      <w:r w:rsidRPr="005A5029">
        <w:rPr>
          <w:sz w:val="13"/>
          <w:szCs w:val="15"/>
          <w:u w:val="single"/>
        </w:rPr>
        <w:t>That these offenders receive far shorter imprisonment terms than someone who robs</w:t>
      </w:r>
      <w:r w:rsidRPr="005A5029">
        <w:rPr>
          <w:sz w:val="4"/>
          <w:szCs w:val="15"/>
        </w:rPr>
        <w:t xml:space="preserve"> </w:t>
      </w:r>
      <w:r w:rsidRPr="005A5029">
        <w:rPr>
          <w:sz w:val="13"/>
          <w:szCs w:val="15"/>
          <w:u w:val="single"/>
        </w:rPr>
        <w:t>a bank for thousands,</w:t>
      </w:r>
      <w:r w:rsidRPr="005A5029">
        <w:rPr>
          <w:sz w:val="4"/>
          <w:szCs w:val="15"/>
        </w:rPr>
        <w:t xml:space="preserve">165 </w:t>
      </w:r>
      <w:r w:rsidRPr="005A5029">
        <w:rPr>
          <w:sz w:val="13"/>
          <w:szCs w:val="15"/>
          <w:u w:val="single"/>
        </w:rPr>
        <w:t>or merely possesses five grams of crack cocaine,</w:t>
      </w:r>
      <w:r w:rsidRPr="005A5029">
        <w:rPr>
          <w:sz w:val="4"/>
          <w:szCs w:val="15"/>
        </w:rPr>
        <w:t xml:space="preserve"> 166 </w:t>
      </w:r>
      <w:r w:rsidRPr="005A5029">
        <w:rPr>
          <w:sz w:val="13"/>
          <w:szCs w:val="15"/>
          <w:u w:val="single"/>
        </w:rPr>
        <w:t>is unconscionable.</w:t>
      </w:r>
    </w:p>
    <w:p w:rsidR="00EF298D" w:rsidRDefault="00EF298D" w:rsidP="00EF298D">
      <w:pPr>
        <w:rPr>
          <w:sz w:val="13"/>
          <w:szCs w:val="15"/>
          <w:u w:val="single"/>
        </w:rPr>
      </w:pPr>
    </w:p>
    <w:p w:rsidR="00EF298D" w:rsidRPr="00130229" w:rsidRDefault="00EF298D" w:rsidP="00EF298D">
      <w:pPr>
        <w:pStyle w:val="Heading3"/>
      </w:pPr>
      <w:r>
        <w:t>2NC---Prosecutions Don’t Solve</w:t>
      </w:r>
    </w:p>
    <w:p w:rsidR="00EF298D" w:rsidRDefault="00EF298D" w:rsidP="00EF298D">
      <w:pPr>
        <w:pStyle w:val="Heading4"/>
      </w:pPr>
      <w:r>
        <w:t xml:space="preserve">Profit motives prevail – Prosecution is not worth the gamble of a promotion – pursuing corporate crime is high-risk when there are other prosecution options and acquittal wrecks careers </w:t>
      </w:r>
    </w:p>
    <w:p w:rsidR="00EF298D" w:rsidRDefault="00EF298D" w:rsidP="00EF298D">
      <w:r w:rsidRPr="001C00F7">
        <w:rPr>
          <w:rStyle w:val="Style13ptBold"/>
        </w:rPr>
        <w:t>Keefe, 17</w:t>
      </w:r>
      <w:r>
        <w:t xml:space="preserve"> (Patrick Radden Keefe, Patrick Radden Keefe, a staff writer, has been contributing to The New Yorker since 2006. He has written about the chef turned world traveller Anthony Bourdain, the capture of the Mexican drug baron Joaquín (El Chapo) Guzmán Loera, and the role that the Sackler family and their company Purdue Pharma played in sparking the opioid crisis. His story “A Loaded Gun,” about the troubled history of the mass shooter Amy Bishop, received the National Magazine Award for Feature Writing in 2014; he was also a finalist for the National Magazine Award for Reporting in 2015 and 2016. He is the author of three books: “Say Nothing: A True Story of Murder and Memory in Northern Ireland,” “The Snakehead: An Epic Tale of the Chinatown Underworld and the American Dream,” and “Chatter: Uncovering the Echelon Surveillance Network and the Secret World of Global Eavesdropping.” He is the recipient of a Guggenheim Fellowship and fellowships at the Woodrow Wilson International Center for Scholars, the New America Foundation, and the Cullman Center for Scholars and Writers at the New York Public Library, "Why Corrupt Bankers Avoid Jail," New Yorker, https://www.newyorker.com/magazine/2017/07/31/why-corrupt-bankers-avoid-jail, 7-24-2017)//ILake-NC</w:t>
      </w:r>
    </w:p>
    <w:p w:rsidR="00EF298D" w:rsidRDefault="00EF298D" w:rsidP="00EF298D">
      <w:pPr>
        <w:rPr>
          <w:rStyle w:val="Emphasis"/>
        </w:rPr>
      </w:pPr>
      <w:r w:rsidRPr="001C00F7">
        <w:rPr>
          <w:rStyle w:val="StyleUnderline"/>
        </w:rPr>
        <w:t xml:space="preserve">Eisinger describes the demise of </w:t>
      </w:r>
      <w:r w:rsidRPr="001C00F7">
        <w:rPr>
          <w:rStyle w:val="Emphasis"/>
        </w:rPr>
        <w:t>Arthur Andersen as a turning point</w:t>
      </w:r>
      <w:r w:rsidRPr="00D746B5">
        <w:rPr>
          <w:sz w:val="16"/>
        </w:rPr>
        <w:t xml:space="preserve">. Many </w:t>
      </w:r>
      <w:r w:rsidRPr="001C00F7">
        <w:rPr>
          <w:rStyle w:val="StyleUnderline"/>
        </w:rPr>
        <w:t>lawyers</w:t>
      </w:r>
      <w:r w:rsidRPr="00D746B5">
        <w:rPr>
          <w:sz w:val="16"/>
        </w:rPr>
        <w:t xml:space="preserve">, particularly </w:t>
      </w:r>
      <w:r w:rsidRPr="001C00F7">
        <w:rPr>
          <w:rStyle w:val="StyleUnderline"/>
        </w:rPr>
        <w:t xml:space="preserve">in the well-financed realm of white-collar criminal defense, regarded the case as a flagrant instance of </w:t>
      </w:r>
      <w:r w:rsidRPr="001C00F7">
        <w:rPr>
          <w:rStyle w:val="Emphasis"/>
        </w:rPr>
        <w:t>government overreach</w:t>
      </w:r>
      <w:r w:rsidRPr="00944F01">
        <w:rPr>
          <w:rStyle w:val="Emphasis"/>
        </w:rPr>
        <w:t>:</w:t>
      </w:r>
      <w:r w:rsidRPr="00944F01">
        <w:rPr>
          <w:sz w:val="16"/>
        </w:rPr>
        <w:t xml:space="preserve"> the problem with </w:t>
      </w:r>
      <w:r w:rsidRPr="00944F01">
        <w:rPr>
          <w:rStyle w:val="StyleUnderline"/>
        </w:rPr>
        <w:t>convicting a company</w:t>
      </w:r>
      <w:r w:rsidRPr="00944F01">
        <w:rPr>
          <w:sz w:val="16"/>
        </w:rPr>
        <w:t xml:space="preserve"> was that it </w:t>
      </w:r>
      <w:r w:rsidRPr="00944F01">
        <w:rPr>
          <w:rStyle w:val="StyleUnderline"/>
        </w:rPr>
        <w:t xml:space="preserve">could have “collateral consequences” that would be borne by employees, shareholders, and </w:t>
      </w:r>
      <w:r w:rsidRPr="00944F01">
        <w:rPr>
          <w:rStyle w:val="Emphasis"/>
        </w:rPr>
        <w:t>other innocent parties</w:t>
      </w:r>
      <w:r w:rsidRPr="00944F01">
        <w:rPr>
          <w:sz w:val="16"/>
        </w:rPr>
        <w:t xml:space="preserve">. “The </w:t>
      </w:r>
      <w:r w:rsidRPr="00944F01">
        <w:rPr>
          <w:rStyle w:val="Emphasis"/>
        </w:rPr>
        <w:t>Andersen case ushered in an era of prosecutorial timidity,</w:t>
      </w:r>
      <w:r w:rsidRPr="00944F01">
        <w:rPr>
          <w:sz w:val="16"/>
        </w:rPr>
        <w:t>” Eisinger writes. “Andersen had to die so that all other big corporations might live.” With plenty of encouragement from high-end lobbyists</w:t>
      </w:r>
      <w:r w:rsidRPr="00944F01">
        <w:rPr>
          <w:rStyle w:val="StyleUnderline"/>
        </w:rPr>
        <w:t>, a new orthodoxy soon took hold that some corporations were so colossal—and so instrumental to the national economy—that even filing criminal charges against them would be reckless</w:t>
      </w:r>
      <w:r w:rsidRPr="00944F01">
        <w:rPr>
          <w:sz w:val="16"/>
        </w:rPr>
        <w:t xml:space="preserve">. In 2013, Eric Holder, then the Attorney General, acknowledged that decades of deregulation and mergers had left the U.S. economy heavily consolidated. </w:t>
      </w:r>
      <w:r w:rsidRPr="00944F01">
        <w:rPr>
          <w:rStyle w:val="StyleUnderline"/>
        </w:rPr>
        <w:t>It was</w:t>
      </w:r>
      <w:r w:rsidRPr="00944F01">
        <w:rPr>
          <w:sz w:val="16"/>
        </w:rPr>
        <w:t xml:space="preserve"> therefore “</w:t>
      </w:r>
      <w:r w:rsidRPr="00944F01">
        <w:rPr>
          <w:rStyle w:val="StyleUnderline"/>
        </w:rPr>
        <w:t>difficult to prosecute</w:t>
      </w:r>
      <w:r w:rsidRPr="00944F01">
        <w:rPr>
          <w:sz w:val="16"/>
        </w:rPr>
        <w:t xml:space="preserve">” the major banks, </w:t>
      </w:r>
      <w:r w:rsidRPr="00944F01">
        <w:rPr>
          <w:rStyle w:val="StyleUnderline"/>
        </w:rPr>
        <w:t>because indictments</w:t>
      </w:r>
      <w:r w:rsidRPr="00944F01">
        <w:rPr>
          <w:sz w:val="16"/>
        </w:rPr>
        <w:t xml:space="preserve"> could “</w:t>
      </w:r>
      <w:r w:rsidRPr="00944F01">
        <w:rPr>
          <w:rStyle w:val="StyleUnderline"/>
        </w:rPr>
        <w:t>have a negative impact on the national economy, perhaps even the world economy.”</w:t>
      </w:r>
      <w:r w:rsidRPr="00944F01">
        <w:rPr>
          <w:sz w:val="16"/>
        </w:rPr>
        <w:t xml:space="preserve"> </w:t>
      </w:r>
      <w:r w:rsidRPr="00944F01">
        <w:rPr>
          <w:rStyle w:val="StyleUnderline"/>
        </w:rPr>
        <w:t>Prosecutors came to rely</w:t>
      </w:r>
      <w:r w:rsidRPr="00944F01">
        <w:rPr>
          <w:sz w:val="16"/>
        </w:rPr>
        <w:t xml:space="preserve"> instead </w:t>
      </w:r>
      <w:r w:rsidRPr="00944F01">
        <w:rPr>
          <w:rStyle w:val="StyleUnderline"/>
        </w:rPr>
        <w:t>on</w:t>
      </w:r>
      <w:r w:rsidRPr="00944F01">
        <w:rPr>
          <w:sz w:val="16"/>
        </w:rPr>
        <w:t xml:space="preserve"> a type of deal, known as </w:t>
      </w:r>
      <w:r w:rsidRPr="00944F01">
        <w:rPr>
          <w:rStyle w:val="StyleUnderline"/>
        </w:rPr>
        <w:t>a deferred-prosecution agreement</w:t>
      </w:r>
      <w:r w:rsidRPr="00944F01">
        <w:rPr>
          <w:sz w:val="16"/>
        </w:rPr>
        <w:t>, in which the company would acknowledge wrongdoing, pay a fine, and pledge to improve its corporate culture. From 2002 to 2016, the Department of Justice entered into more than four hundred of these arrangements. Having spent a trillion dollars to bail out the banks in 2008 and</w:t>
      </w:r>
      <w:r w:rsidRPr="00D746B5">
        <w:rPr>
          <w:sz w:val="16"/>
        </w:rPr>
        <w:t xml:space="preserve"> 2009, the federal government may have been loath to jeopardize the fortunes of those banks by prosecuting them just a few years later. But fears of collateral consequences also inhibited the administration of justice in more run-of-the-mill instances of criminal money laundering. Some officials in the Department of Justice wanted to indict HSBC, according to e-mails unearthed by a subsequent congressional investigation. But Britain’s Chancellor of the Exchequer warned U.S. authorities that a prosecution could lead to “very serious implications for financial and economic stability.” HSBC was granted a deferred-prosecution agreement. </w:t>
      </w:r>
      <w:r w:rsidRPr="001C00F7">
        <w:rPr>
          <w:rStyle w:val="StyleUnderline"/>
        </w:rPr>
        <w:t xml:space="preserve">Numerous explanations have been offered for the failure </w:t>
      </w:r>
      <w:r w:rsidRPr="00D746B5">
        <w:rPr>
          <w:sz w:val="16"/>
        </w:rPr>
        <w:t xml:space="preserve">of the Obama Justice Department </w:t>
      </w:r>
      <w:r w:rsidRPr="001C00F7">
        <w:rPr>
          <w:rStyle w:val="StyleUnderline"/>
        </w:rPr>
        <w:t>to hold the big banks accountable: corporate lobbying in Washington, appeals-court rulings that tightened the definitions of certain types of corporate crime, the redirecting of investigative resources after 9/11. But Eisinger homes in on a subtler factor:</w:t>
      </w:r>
      <w:r w:rsidRPr="00D746B5">
        <w:rPr>
          <w:sz w:val="16"/>
        </w:rPr>
        <w:t xml:space="preserve"> </w:t>
      </w:r>
      <w:r w:rsidRPr="001C00F7">
        <w:rPr>
          <w:rStyle w:val="Emphasis"/>
        </w:rPr>
        <w:t>the professional psychology of élite federal prosecutors</w:t>
      </w:r>
      <w:r w:rsidRPr="00D746B5">
        <w:rPr>
          <w:sz w:val="16"/>
        </w:rPr>
        <w:t>. “</w:t>
      </w:r>
      <w:r w:rsidRPr="001C00F7">
        <w:rPr>
          <w:rStyle w:val="Emphasis"/>
        </w:rPr>
        <w:t xml:space="preserve">The Chickenshit Club” </w:t>
      </w:r>
      <w:r w:rsidRPr="00D746B5">
        <w:rPr>
          <w:sz w:val="16"/>
        </w:rPr>
        <w:t xml:space="preserve">is about a specific vocational temperament. When James Comey took over as the U.S. Attorney for the Southern District of New York, in 2002, Eisinger tells us, he summoned his young prosecutors for a pep talk. For graduates of top law schools, a job as a federal prosecutor is a brass ring, and the Southern District of New York, which has jurisdiction over Wall Street, is the most selective office of them all. Addressing this ferociously competitive cohort, Comey asked, “Who here has never had an acquittal or a hung jury?” Several go-getters, proud of their unblemished records, raised their hands. But Comey, with his trademark altar-boy probity, had a surprise for them. “You are members of what we like to call the Chickenshit Club,” he said. Hes all right but Im looking for a guy who can really make me laugh. “He’s </w:t>
      </w:r>
      <w:r w:rsidRPr="00944F01">
        <w:rPr>
          <w:sz w:val="16"/>
        </w:rPr>
        <w:t xml:space="preserve">all right, but I’m looking for a guy who can really make me laugh.” Most people who go to law school are risk-averse types. </w:t>
      </w:r>
      <w:r w:rsidRPr="00944F01">
        <w:rPr>
          <w:rStyle w:val="StyleUnderline"/>
        </w:rPr>
        <w:t>With their unalloyed drive to excel, the élite young attorneys who ascend to the Southern District have a lifetime of good grades to show for it.</w:t>
      </w:r>
      <w:r w:rsidRPr="00944F01">
        <w:rPr>
          <w:sz w:val="16"/>
        </w:rPr>
        <w:t xml:space="preserve"> </w:t>
      </w:r>
      <w:r w:rsidRPr="00944F01">
        <w:rPr>
          <w:rStyle w:val="StyleUnderline"/>
        </w:rPr>
        <w:t>Once they become prosecutors, they are invested with extraordinary powers. In a world of limited public resources and unlimited wrongdoing, prosecutors make decisions every day about who should be charged</w:t>
      </w:r>
      <w:r w:rsidRPr="00944F01">
        <w:rPr>
          <w:sz w:val="16"/>
        </w:rPr>
        <w:t xml:space="preserve"> and tried, who should be allowed to plead, </w:t>
      </w:r>
      <w:r w:rsidRPr="00944F01">
        <w:rPr>
          <w:rStyle w:val="StyleUnderline"/>
        </w:rPr>
        <w:t>and who should be let go</w:t>
      </w:r>
      <w:r w:rsidRPr="00944F01">
        <w:rPr>
          <w:sz w:val="16"/>
        </w:rPr>
        <w:t xml:space="preserve">. This is the front line of criminal justice, and decisions are made unilaterally, with no review by a judge. Even in the American system of checks and balances, there are few fetters on a prosecutor’s discretion. </w:t>
      </w:r>
      <w:r w:rsidRPr="00944F01">
        <w:rPr>
          <w:rStyle w:val="Emphasis"/>
        </w:rPr>
        <w:t>A perfect record of convictions and guilty pleas might signal simply that you’re a crackerjack attorney</w:t>
      </w:r>
      <w:r w:rsidRPr="00944F01">
        <w:rPr>
          <w:sz w:val="16"/>
        </w:rPr>
        <w:t>. But, as Comey implied</w:t>
      </w:r>
      <w:r w:rsidRPr="00944F01">
        <w:rPr>
          <w:rStyle w:val="Emphasis"/>
        </w:rPr>
        <w:t>, it could also mean that you’re taking only those cases you’re sure you’ll win</w:t>
      </w:r>
      <w:r w:rsidRPr="00944F01">
        <w:rPr>
          <w:sz w:val="16"/>
        </w:rPr>
        <w:t>—</w:t>
      </w:r>
      <w:r w:rsidRPr="00944F01">
        <w:rPr>
          <w:rStyle w:val="StyleUnderline"/>
        </w:rPr>
        <w:t>the</w:t>
      </w:r>
      <w:r w:rsidRPr="001C00F7">
        <w:rPr>
          <w:rStyle w:val="StyleUnderline"/>
        </w:rPr>
        <w:t xml:space="preserve"> lawyerly equivalent of enrolling in a gut class for the easy A</w:t>
      </w:r>
      <w:r w:rsidRPr="00D746B5">
        <w:rPr>
          <w:sz w:val="16"/>
        </w:rPr>
        <w:t>. VIDEO FROM THE NEW YORKER</w:t>
      </w:r>
      <w:r w:rsidRPr="001C00F7">
        <w:rPr>
          <w:rStyle w:val="StyleUnderline"/>
        </w:rPr>
        <w:t xml:space="preserve"> When Humanitarian Aid Is Considered a Crime</w:t>
      </w:r>
      <w:r w:rsidRPr="00D746B5">
        <w:rPr>
          <w:sz w:val="16"/>
        </w:rPr>
        <w:t xml:space="preserve"> </w:t>
      </w:r>
      <w:r w:rsidRPr="001C00F7">
        <w:rPr>
          <w:rStyle w:val="Emphasis"/>
        </w:rPr>
        <w:t xml:space="preserve">You might suppose that </w:t>
      </w:r>
      <w:r w:rsidRPr="00A66926">
        <w:rPr>
          <w:rStyle w:val="Emphasis"/>
          <w:highlight w:val="green"/>
        </w:rPr>
        <w:t>the glory of convicting</w:t>
      </w:r>
      <w:r w:rsidRPr="001C00F7">
        <w:rPr>
          <w:rStyle w:val="Emphasis"/>
        </w:rPr>
        <w:t xml:space="preserve"> a blue-chip </w:t>
      </w:r>
      <w:r w:rsidRPr="00A66926">
        <w:rPr>
          <w:rStyle w:val="Emphasis"/>
          <w:highlight w:val="green"/>
        </w:rPr>
        <w:t>C.E.O. would be irresistible</w:t>
      </w:r>
      <w:r w:rsidRPr="00A66926">
        <w:rPr>
          <w:sz w:val="16"/>
          <w:highlight w:val="green"/>
        </w:rPr>
        <w:t xml:space="preserve">. </w:t>
      </w:r>
      <w:r w:rsidRPr="00A66926">
        <w:rPr>
          <w:rStyle w:val="Emphasis"/>
          <w:highlight w:val="green"/>
        </w:rPr>
        <w:t>But</w:t>
      </w:r>
      <w:r w:rsidRPr="001C00F7">
        <w:rPr>
          <w:rStyle w:val="Emphasis"/>
        </w:rPr>
        <w:t xml:space="preserve"> taking </w:t>
      </w:r>
      <w:r w:rsidRPr="00A66926">
        <w:rPr>
          <w:rStyle w:val="Emphasis"/>
          <w:highlight w:val="green"/>
        </w:rPr>
        <w:t>such a case</w:t>
      </w:r>
      <w:r w:rsidRPr="001C00F7">
        <w:rPr>
          <w:rStyle w:val="Emphasis"/>
        </w:rPr>
        <w:t xml:space="preserve"> to trial e</w:t>
      </w:r>
      <w:r w:rsidRPr="00A66926">
        <w:rPr>
          <w:rStyle w:val="Emphasis"/>
          <w:highlight w:val="green"/>
        </w:rPr>
        <w:t>ntails serious risk</w:t>
      </w:r>
      <w:r w:rsidRPr="00D746B5">
        <w:rPr>
          <w:sz w:val="16"/>
        </w:rPr>
        <w:t xml:space="preserve">. In contemporary corporations, </w:t>
      </w:r>
      <w:r w:rsidRPr="001C00F7">
        <w:rPr>
          <w:rStyle w:val="StyleUnderline"/>
        </w:rPr>
        <w:t>the decision-making process is so diffuse that it can be difficult to establish criminal culpability beyond a reasonable doubt.</w:t>
      </w:r>
      <w:r w:rsidRPr="00D746B5">
        <w:rPr>
          <w:sz w:val="16"/>
        </w:rPr>
        <w:t xml:space="preserve"> In the United Brands case, Eli Black directly authorized the bribe, but these days </w:t>
      </w:r>
      <w:r w:rsidRPr="001C00F7">
        <w:rPr>
          <w:rStyle w:val="StyleUnderline"/>
        </w:rPr>
        <w:t xml:space="preserve">the precise author of corporate wrongdoing is </w:t>
      </w:r>
      <w:r w:rsidRPr="00944F01">
        <w:rPr>
          <w:rStyle w:val="StyleUnderline"/>
        </w:rPr>
        <w:t>seldom so clear. Even after a provision in the Sarbanes-Oxley Act, of 2002, began requiring C.E.O.s and C.F.O.s to certify the accuracy of corporate financial reports, few executives were charged with violating the law, because the companies threw up a thicket of subcertifications</w:t>
      </w:r>
      <w:r w:rsidRPr="00944F01">
        <w:rPr>
          <w:sz w:val="16"/>
        </w:rPr>
        <w:t xml:space="preserve"> to buffer accountability. As Samuel Buell, who</w:t>
      </w:r>
      <w:r w:rsidRPr="00D746B5">
        <w:rPr>
          <w:sz w:val="16"/>
        </w:rPr>
        <w:t xml:space="preserve"> helped prosecute the Enron and Andersen cases and is now a law professor at Duke, points out in his recent book, “Capital Offenses: Business Crime and Punishment in America’s Corporate Age,” </w:t>
      </w:r>
      <w:r w:rsidRPr="00A66926">
        <w:rPr>
          <w:rStyle w:val="StyleUnderline"/>
          <w:highlight w:val="green"/>
        </w:rPr>
        <w:t xml:space="preserve">an </w:t>
      </w:r>
      <w:r w:rsidRPr="00A66926">
        <w:rPr>
          <w:rStyle w:val="Emphasis"/>
          <w:highlight w:val="green"/>
        </w:rPr>
        <w:t>executive’s claim</w:t>
      </w:r>
      <w:r w:rsidRPr="001C00F7">
        <w:rPr>
          <w:rStyle w:val="StyleUnderline"/>
        </w:rPr>
        <w:t xml:space="preserve"> that he believed he was following the rules often </w:t>
      </w:r>
      <w:r w:rsidRPr="00A66926">
        <w:rPr>
          <w:rStyle w:val="Emphasis"/>
          <w:highlight w:val="green"/>
        </w:rPr>
        <w:t>poses “a severe</w:t>
      </w:r>
      <w:r w:rsidRPr="001C00F7">
        <w:rPr>
          <w:rStyle w:val="StyleUnderline"/>
        </w:rPr>
        <w:t xml:space="preserve">, even disabling, </w:t>
      </w:r>
      <w:r w:rsidRPr="00A66926">
        <w:rPr>
          <w:rStyle w:val="Emphasis"/>
          <w:highlight w:val="green"/>
        </w:rPr>
        <w:t>obstacle to prosecution</w:t>
      </w:r>
      <w:r w:rsidRPr="00D746B5">
        <w:rPr>
          <w:sz w:val="16"/>
        </w:rPr>
        <w:t>.” That is doubly so in instances where the alleged crime is abstruse. Even the professionals who bought and sold the dodgy mortgage-backed instruments that led to the financial crisis often didn’t understand exactly how they worked</w:t>
      </w:r>
      <w:r w:rsidRPr="001C00F7">
        <w:rPr>
          <w:rStyle w:val="StyleUnderline"/>
        </w:rPr>
        <w:t>. How do you explicate such transactions—and prove criminal intent—to a jury?</w:t>
      </w:r>
      <w:r w:rsidRPr="00D746B5">
        <w:rPr>
          <w:sz w:val="16"/>
        </w:rPr>
        <w:t xml:space="preserve"> </w:t>
      </w:r>
      <w:r w:rsidRPr="00A66926">
        <w:rPr>
          <w:rStyle w:val="Emphasis"/>
          <w:highlight w:val="green"/>
        </w:rPr>
        <w:t>Even with an airtight case</w:t>
      </w:r>
      <w:r w:rsidRPr="00A66926">
        <w:rPr>
          <w:rStyle w:val="StyleUnderline"/>
          <w:highlight w:val="green"/>
        </w:rPr>
        <w:t>,</w:t>
      </w:r>
      <w:r w:rsidRPr="001C00F7">
        <w:rPr>
          <w:rStyle w:val="StyleUnderline"/>
        </w:rPr>
        <w:t xml:space="preserve"> going to </w:t>
      </w:r>
      <w:r w:rsidRPr="00A66926">
        <w:rPr>
          <w:rStyle w:val="StyleUnderline"/>
          <w:highlight w:val="green"/>
        </w:rPr>
        <w:t>trial is always a gamble</w:t>
      </w:r>
      <w:r w:rsidRPr="00D746B5">
        <w:rPr>
          <w:sz w:val="16"/>
        </w:rPr>
        <w:t xml:space="preserve">. </w:t>
      </w:r>
      <w:r w:rsidRPr="001C00F7">
        <w:rPr>
          <w:rStyle w:val="StyleUnderline"/>
        </w:rPr>
        <w:t xml:space="preserve">Lose a white-collar criminal trial and </w:t>
      </w:r>
      <w:r w:rsidRPr="00A66926">
        <w:rPr>
          <w:rStyle w:val="StyleUnderline"/>
          <w:highlight w:val="green"/>
        </w:rPr>
        <w:t>you</w:t>
      </w:r>
      <w:r w:rsidRPr="001C00F7">
        <w:rPr>
          <w:rStyle w:val="StyleUnderline"/>
        </w:rPr>
        <w:t xml:space="preserve"> </w:t>
      </w:r>
      <w:r w:rsidRPr="00A66926">
        <w:rPr>
          <w:rStyle w:val="StyleUnderline"/>
          <w:highlight w:val="green"/>
        </w:rPr>
        <w:t xml:space="preserve">become a </w:t>
      </w:r>
      <w:r w:rsidRPr="00A66926">
        <w:rPr>
          <w:rStyle w:val="Emphasis"/>
          <w:highlight w:val="green"/>
        </w:rPr>
        <w:t>symbol of prosecutorial overreach</w:t>
      </w:r>
      <w:r w:rsidRPr="001C00F7">
        <w:rPr>
          <w:rStyle w:val="StyleUnderline"/>
        </w:rPr>
        <w:t>.</w:t>
      </w:r>
      <w:r w:rsidRPr="00D746B5">
        <w:rPr>
          <w:sz w:val="16"/>
        </w:rPr>
        <w:t xml:space="preserve"> You might even set back the cause of corporate accountability. Plus, </w:t>
      </w:r>
      <w:r w:rsidRPr="00A66926">
        <w:rPr>
          <w:rStyle w:val="Emphasis"/>
          <w:highlight w:val="green"/>
        </w:rPr>
        <w:t>you’ll have a ding</w:t>
      </w:r>
      <w:r w:rsidRPr="001C00F7">
        <w:rPr>
          <w:rStyle w:val="Emphasis"/>
        </w:rPr>
        <w:t xml:space="preserve"> on your record</w:t>
      </w:r>
      <w:r w:rsidRPr="00D746B5">
        <w:rPr>
          <w:sz w:val="16"/>
        </w:rPr>
        <w:t>. Eisinger quotes one of Lanny Breuer’s deputies in Washington telling a prosecutor, “</w:t>
      </w:r>
      <w:r w:rsidRPr="001C00F7">
        <w:rPr>
          <w:rStyle w:val="Emphasis"/>
        </w:rPr>
        <w:t xml:space="preserve">If you lose this case, Lanny will have egg on his face.” </w:t>
      </w:r>
      <w:r w:rsidRPr="00A66926">
        <w:rPr>
          <w:rStyle w:val="Emphasis"/>
          <w:highlight w:val="green"/>
        </w:rPr>
        <w:t>Such</w:t>
      </w:r>
      <w:r w:rsidRPr="001C00F7">
        <w:rPr>
          <w:rStyle w:val="Emphasis"/>
        </w:rPr>
        <w:t xml:space="preserve"> fears </w:t>
      </w:r>
      <w:r w:rsidRPr="00A66926">
        <w:rPr>
          <w:rStyle w:val="Emphasis"/>
          <w:highlight w:val="green"/>
        </w:rPr>
        <w:t>can deter the most ambitious</w:t>
      </w:r>
      <w:r w:rsidRPr="001C00F7">
        <w:rPr>
          <w:rStyle w:val="Emphasis"/>
        </w:rPr>
        <w:t xml:space="preserve"> and scrupulous of young </w:t>
      </w:r>
      <w:r w:rsidRPr="00A66926">
        <w:rPr>
          <w:rStyle w:val="Emphasis"/>
          <w:highlight w:val="green"/>
        </w:rPr>
        <w:t>attorneys</w:t>
      </w:r>
      <w:r w:rsidRPr="001C00F7">
        <w:rPr>
          <w:rStyle w:val="Emphasis"/>
        </w:rPr>
        <w:t>.</w:t>
      </w:r>
    </w:p>
    <w:p w:rsidR="00EF298D" w:rsidRPr="00944F01" w:rsidRDefault="00EF298D" w:rsidP="00EF298D">
      <w:pPr>
        <w:pStyle w:val="Heading4"/>
        <w:rPr>
          <w:rStyle w:val="StyleUnderline"/>
          <w:b/>
          <w:bCs w:val="0"/>
          <w:sz w:val="26"/>
          <w:u w:val="none"/>
        </w:rPr>
      </w:pPr>
      <w:r>
        <w:t xml:space="preserve">[2] </w:t>
      </w:r>
      <w:r w:rsidRPr="00944F01">
        <w:rPr>
          <w:rStyle w:val="StyleUnderline"/>
          <w:sz w:val="26"/>
          <w:u w:val="none"/>
        </w:rPr>
        <w:t xml:space="preserve">local business incentives </w:t>
      </w:r>
      <w:r>
        <w:rPr>
          <w:rStyle w:val="StyleUnderline"/>
          <w:sz w:val="26"/>
          <w:u w:val="none"/>
        </w:rPr>
        <w:t xml:space="preserve">prove the K is the root cause </w:t>
      </w:r>
    </w:p>
    <w:p w:rsidR="00EF298D" w:rsidRPr="008B26E8" w:rsidRDefault="00EF298D" w:rsidP="00EF298D">
      <w:r w:rsidRPr="008B26E8">
        <w:rPr>
          <w:rStyle w:val="Style13ptBold"/>
        </w:rPr>
        <w:t>Ramirez 10</w:t>
      </w:r>
      <w:r>
        <w:t xml:space="preserve"> (</w:t>
      </w:r>
      <w:r w:rsidRPr="008B26E8">
        <w:t xml:space="preserve">Mary Kreiner Ramirez, </w:t>
      </w:r>
      <w:r>
        <w:t>Professor Ramirez is an experienced trial attorney. She began her legal career as law clerk to Edward L. Filippine of the United States District Court for the Eastern District of Missouri. She then served as a trial attorney for the United States Department of Justice, Antitrust Division for seven years prosecuting Sherman Act, mail and wire fraud and conspiracy. She also assisted the Department of Justice in appellate work before moving on to the United States' Attorney's Office in Kansas. Here she handled a wide range of civil matters on behalf of the United States, its agencies and employees and engaged in appellate advocacy before the United States Court of Appeals for the Tenth Circuit. “</w:t>
      </w:r>
      <w:r w:rsidRPr="008B26E8">
        <w:t>Prioritizing Justice: Combating Corporate Crime from Task Force to Top Priority,</w:t>
      </w:r>
      <w:r>
        <w:t>”</w:t>
      </w:r>
      <w:r w:rsidRPr="008B26E8">
        <w:t xml:space="preserve"> 93 Marq. L. Rev. 971 (2010).</w:t>
      </w:r>
      <w:r>
        <w:t xml:space="preserve"> </w:t>
      </w:r>
      <w:r w:rsidRPr="008B26E8">
        <w:t>Available at: http://scholarship.law.marquette.edu/mulr/vol93/iss3/2</w:t>
      </w:r>
      <w:r>
        <w:t>)//Ilake-NC</w:t>
      </w:r>
    </w:p>
    <w:p w:rsidR="00EF298D" w:rsidRPr="00686E66" w:rsidRDefault="00EF298D" w:rsidP="00EF298D">
      <w:pPr>
        <w:rPr>
          <w:rStyle w:val="StyleUnderline"/>
          <w:b w:val="0"/>
          <w:bCs/>
        </w:rPr>
      </w:pPr>
      <w:r w:rsidRPr="00944F01">
        <w:rPr>
          <w:sz w:val="14"/>
        </w:rPr>
        <w:t>On the other hand, prosecuting such cases through the Corporate Crimes Division would offer several advantages, depending upon the circumstances. First, in instances where the suspected activity is occurring in a particularly large corporation or spanning multiple judicial districts, the division could step in with the expertise and resources available to it without draining resources away from the local U.S. Attorney‘s Office. Second, decisions regarding the investigation and prosecution of a corporation, made by a regionally based office or the division headquarters, could minimize any political influence that might interfere when district offices pursue local businesses, and threaten local jobs or risk political careers.193 Third</w:t>
      </w:r>
      <w:r w:rsidRPr="00686E66">
        <w:rPr>
          <w:rStyle w:val="StyleUnderline"/>
          <w:bCs/>
          <w:sz w:val="14"/>
        </w:rPr>
        <w:t xml:space="preserve">, </w:t>
      </w:r>
      <w:r w:rsidRPr="00A66926">
        <w:rPr>
          <w:rStyle w:val="StyleUnderline"/>
          <w:highlight w:val="green"/>
        </w:rPr>
        <w:t>many prosecutors</w:t>
      </w:r>
      <w:r w:rsidRPr="00686E66">
        <w:rPr>
          <w:rStyle w:val="StyleUnderline"/>
        </w:rPr>
        <w:t xml:space="preserve"> eventually </w:t>
      </w:r>
      <w:r w:rsidRPr="00944F01">
        <w:rPr>
          <w:sz w:val="14"/>
        </w:rPr>
        <w:t>leave</w:t>
      </w:r>
      <w:r w:rsidRPr="00686E66">
        <w:rPr>
          <w:rStyle w:val="StyleUnderline"/>
          <w:bCs/>
        </w:rPr>
        <w:t xml:space="preserve"> </w:t>
      </w:r>
      <w:r w:rsidRPr="00686E66">
        <w:rPr>
          <w:rStyle w:val="StyleUnderline"/>
          <w:bCs/>
          <w:sz w:val="14"/>
        </w:rPr>
        <w:t xml:space="preserve">government service and </w:t>
      </w:r>
      <w:r w:rsidRPr="00A66926">
        <w:rPr>
          <w:rStyle w:val="StyleUnderline"/>
          <w:highlight w:val="green"/>
        </w:rPr>
        <w:t>go into private practice</w:t>
      </w:r>
      <w:r w:rsidRPr="00686E66">
        <w:rPr>
          <w:rStyle w:val="StyleUnderline"/>
        </w:rPr>
        <w:t xml:space="preserve">, and, therefore, </w:t>
      </w:r>
      <w:r w:rsidRPr="00A66926">
        <w:rPr>
          <w:rStyle w:val="Emphasis"/>
          <w:highlight w:val="green"/>
        </w:rPr>
        <w:t>depend on local businesses as future</w:t>
      </w:r>
      <w:r w:rsidRPr="00A66926">
        <w:rPr>
          <w:rStyle w:val="StyleUnderline"/>
          <w:highlight w:val="green"/>
        </w:rPr>
        <w:t xml:space="preserve"> </w:t>
      </w:r>
      <w:r w:rsidRPr="00944F01">
        <w:rPr>
          <w:sz w:val="14"/>
        </w:rPr>
        <w:t>clients or sources of income.194 A Corporate Crimes Division would be exempt from</w:t>
      </w:r>
      <w:r w:rsidRPr="00944F01">
        <w:rPr>
          <w:rStyle w:val="Emphasis"/>
        </w:rPr>
        <w:t xml:space="preserve"> </w:t>
      </w:r>
      <w:r w:rsidRPr="00A66926">
        <w:rPr>
          <w:rStyle w:val="Emphasis"/>
          <w:highlight w:val="green"/>
        </w:rPr>
        <w:t xml:space="preserve">local </w:t>
      </w:r>
      <w:r w:rsidRPr="00A66926">
        <w:rPr>
          <w:rStyle w:val="StyleUnderline"/>
          <w:highlight w:val="green"/>
        </w:rPr>
        <w:t>pressures in assessing whether to investigate and prosecute a case</w:t>
      </w:r>
      <w:r w:rsidRPr="00944F01">
        <w:rPr>
          <w:rStyle w:val="StyleUnderline"/>
          <w:bCs/>
          <w:sz w:val="14"/>
        </w:rPr>
        <w:t xml:space="preserve"> </w:t>
      </w:r>
      <w:r w:rsidRPr="00A66926">
        <w:rPr>
          <w:rStyle w:val="StyleUnderline"/>
          <w:highlight w:val="green"/>
        </w:rPr>
        <w:t>against an influential</w:t>
      </w:r>
      <w:r w:rsidRPr="00686E66">
        <w:rPr>
          <w:rStyle w:val="StyleUnderline"/>
        </w:rPr>
        <w:t xml:space="preserve"> major </w:t>
      </w:r>
      <w:r w:rsidRPr="00A66926">
        <w:rPr>
          <w:rStyle w:val="StyleUnderline"/>
          <w:highlight w:val="green"/>
        </w:rPr>
        <w:t>corporation</w:t>
      </w:r>
      <w:r w:rsidRPr="00686E66">
        <w:rPr>
          <w:rStyle w:val="StyleUnderline"/>
        </w:rPr>
        <w:t xml:space="preserve">. </w:t>
      </w:r>
      <w:r w:rsidRPr="00944F01">
        <w:rPr>
          <w:sz w:val="14"/>
        </w:rPr>
        <w:t>The operational headquarters for the Corporate Crimes Division would presumably be centralized in Washington, D.C., like the other DOJ divisions.195 Such a centralized location would permit ease of exchange of ideas and encourage cooperation with other divisions and agencies headquartered in Washington, D.C. Additionally, regional offices (also known as ―field offices‖) could be established, just as they are for the Antitrust Division.196 Field offices are given primary responsibility for cases arising out of assigned regions. For example, the Antitrust Division‘s Chicago Field Office is assigned a region that includes all or part of twelve Midwest and Plains states.197 In selecting cities for regional office locations, one could choose major financial centers (recognizing that the local U.S. Attorney‘s Office likely already will have expertise and that there may be overlap in coverage), or one could choose centrally located metropolitan areas with efficient transportation systems affording easy access to the entire region.</w:t>
      </w:r>
    </w:p>
    <w:p w:rsidR="00EF298D" w:rsidRPr="00626002" w:rsidRDefault="00EF298D" w:rsidP="00EF298D">
      <w:pPr>
        <w:pStyle w:val="Heading4"/>
      </w:pPr>
      <w:r>
        <w:t xml:space="preserve">[3] It’s </w:t>
      </w:r>
      <w:r w:rsidRPr="009F1A02">
        <w:rPr>
          <w:u w:val="single"/>
        </w:rPr>
        <w:t>illegal</w:t>
      </w:r>
      <w:r>
        <w:t xml:space="preserve"> and </w:t>
      </w:r>
      <w:r w:rsidRPr="009F1A02">
        <w:rPr>
          <w:u w:val="single"/>
        </w:rPr>
        <w:t>no one cares</w:t>
      </w:r>
      <w:r>
        <w:t xml:space="preserve"> – their Dunn evidence says </w:t>
      </w:r>
      <w:r w:rsidRPr="009F1A02">
        <w:rPr>
          <w:u w:val="single"/>
        </w:rPr>
        <w:t>individual prosecutions</w:t>
      </w:r>
      <w:r>
        <w:t xml:space="preserve"> are key but </w:t>
      </w:r>
      <w:r w:rsidRPr="009F1A02">
        <w:rPr>
          <w:u w:val="single"/>
        </w:rPr>
        <w:t>no</w:t>
      </w:r>
      <w:r>
        <w:t xml:space="preserve"> solvency evidence substantiates a capacity to </w:t>
      </w:r>
      <w:r w:rsidRPr="009F1A02">
        <w:rPr>
          <w:u w:val="single"/>
        </w:rPr>
        <w:t>prosecute individuals</w:t>
      </w:r>
      <w:r>
        <w:t xml:space="preserve">  </w:t>
      </w:r>
    </w:p>
    <w:p w:rsidR="00EF298D" w:rsidRPr="00E03872" w:rsidRDefault="00EF298D" w:rsidP="00EF298D">
      <w:r w:rsidRPr="009F1A02">
        <w:rPr>
          <w:rStyle w:val="Style13ptBold"/>
        </w:rPr>
        <w:t>Uhlmann 11</w:t>
      </w:r>
      <w:r>
        <w:t xml:space="preserve">, David M. Uhlmann, the Jeffrey F. Liss Professor from Practice, the director of the Environmental Law and Policy Program, and a Distinguished Faculty Fellow in Sustainability. His research and advocacy interests include corporate crime, criminal and civil enforcement of environmental laws, and climate change and sustainability, Professor Uhlmann received a JD from Yale Law School and a BA in history with high honors from Swarthmore College, 2011, “After the Spill is Gone: The Gulf of Mexico, Environmental Crime, and Criminal Law”, University of Michigan Law School, </w:t>
      </w:r>
      <w:hyperlink r:id="rId247" w:history="1">
        <w:r w:rsidRPr="00F90A21">
          <w:rPr>
            <w:rStyle w:val="Hyperlink"/>
          </w:rPr>
          <w:t>https://repository.law.umich.edu/cgi/viewcontent.cgi?article=1784&amp;context=articles</w:t>
        </w:r>
      </w:hyperlink>
      <w:r>
        <w:t xml:space="preserve"> </w:t>
      </w:r>
    </w:p>
    <w:p w:rsidR="00EF298D" w:rsidRDefault="00EF298D" w:rsidP="00EF298D">
      <w:pPr>
        <w:rPr>
          <w:sz w:val="8"/>
          <w:szCs w:val="8"/>
        </w:rPr>
      </w:pPr>
      <w:r w:rsidRPr="00463FFD">
        <w:rPr>
          <w:sz w:val="8"/>
          <w:szCs w:val="8"/>
        </w:rPr>
        <w:t xml:space="preserve">Still another way that the Gulf oil spill may be different from most environmental crimes involves whether individuals will be charged. Prosecutors prefer to charge individuals in cases involving corporate crime, </w:t>
      </w:r>
      <w:r w:rsidRPr="00944F01">
        <w:rPr>
          <w:sz w:val="8"/>
          <w:szCs w:val="8"/>
        </w:rPr>
        <w:t xml:space="preserve">because </w:t>
      </w:r>
      <w:r w:rsidRPr="00944F01">
        <w:rPr>
          <w:sz w:val="8"/>
          <w:szCs w:val="8"/>
          <w:u w:val="single"/>
        </w:rPr>
        <w:t>the deterrent value of criminal prosecution is greater when corporate officials face incarceration</w:t>
      </w:r>
      <w:r w:rsidRPr="00944F01">
        <w:rPr>
          <w:sz w:val="8"/>
          <w:szCs w:val="8"/>
        </w:rPr>
        <w:t xml:space="preserve">.203 </w:t>
      </w:r>
      <w:r w:rsidRPr="00944F01">
        <w:rPr>
          <w:sz w:val="8"/>
          <w:szCs w:val="8"/>
          <w:u w:val="single"/>
        </w:rPr>
        <w:t>Corporate officials are more likely to comply with the law when they fear that they may go to jail if their violations are discovered</w:t>
      </w:r>
      <w:r w:rsidRPr="00944F01">
        <w:rPr>
          <w:sz w:val="8"/>
          <w:szCs w:val="8"/>
        </w:rPr>
        <w:t xml:space="preserve">. Moreover, </w:t>
      </w:r>
      <w:r w:rsidRPr="00944F01">
        <w:rPr>
          <w:sz w:val="8"/>
          <w:szCs w:val="8"/>
          <w:u w:val="single"/>
        </w:rPr>
        <w:t>where a loss of personal freedom may result, corporate officials are less likely to discount the possibility of being caught, since the costs of being wrong are so great.</w:t>
      </w:r>
      <w:r w:rsidRPr="00944F01">
        <w:rPr>
          <w:sz w:val="8"/>
          <w:szCs w:val="8"/>
        </w:rPr>
        <w:t xml:space="preserve"> </w:t>
      </w:r>
      <w:r w:rsidRPr="00944F01">
        <w:rPr>
          <w:sz w:val="8"/>
          <w:szCs w:val="8"/>
          <w:u w:val="single"/>
        </w:rPr>
        <w:t xml:space="preserve">If the only sanction is a monetary fine paid by the corporation, the same official may weigh the costs of paying a fine against the costs of complying with the law-and also may be more willing to </w:t>
      </w:r>
      <w:r w:rsidRPr="00944F01">
        <w:rPr>
          <w:sz w:val="8"/>
          <w:szCs w:val="8"/>
        </w:rPr>
        <w:t xml:space="preserve">198. Steven P. Solow &amp; Ronald A. Sarachan, Criminal Negligence Prosecutions Under the Federal Clean Water Act: A Statistical Analysis and an Evaluation of the Impact of Hanousek and Hong, 32 ENVTL. L. REP. 11,153, 11,155-59 (2002). 199. Id. at 11,158-59. The study also found that, as the environmental crimes program matured, there may be a trend toward less frequent use of "pure" negligence charges. Id. at 11,157. 200. Most misdemeanor cases under the environmental laws involve wildlife crime, since most criminal provisions of the wildlife protection statutes are limited to misdemeanors. A notable exception is the Lacey Act, which makes it a felony to knowingly sell or knowingly purchase protected fish, wildlife, or plants. Lacey Act § 4(d), 16 U.S.C. § 3373(d) (2006). Another less frequently utilized felony provision of the wildlife laws is the Migratory Bird Treaty Act provision prohibiting the sale of migratory birds. Migratory Bird Treaty Act § 6, 16 U.S.C. § 707(b) (2006). 201. 18 U.S.C. § 1115 (2006). 202. See supra notes 25-26 and accompanying text. 203. Uhlmann, Crimes on the Gulf, supra note 114, at 32. June 2011 ] 1443 Michigan Law Review </w:t>
      </w:r>
      <w:r w:rsidRPr="00944F01">
        <w:rPr>
          <w:sz w:val="8"/>
          <w:szCs w:val="8"/>
          <w:u w:val="single"/>
        </w:rPr>
        <w:t>discount the possibility of a fine based on her assessment of the risk that the violations will be discovered. Indeed, it could be argued that the prior criminal cases against BP failed to change its corporate culture precisely because no individuals were prosecuted</w:t>
      </w:r>
      <w:r w:rsidRPr="00944F01">
        <w:rPr>
          <w:u w:val="single"/>
        </w:rPr>
        <w:t xml:space="preserve">. </w:t>
      </w:r>
      <w:r w:rsidRPr="00944F01">
        <w:rPr>
          <w:rStyle w:val="Emphasis"/>
        </w:rPr>
        <w:t>Absent</w:t>
      </w:r>
      <w:r w:rsidRPr="00470C5C">
        <w:rPr>
          <w:sz w:val="12"/>
        </w:rPr>
        <w:t xml:space="preserve"> false statements or </w:t>
      </w:r>
      <w:r w:rsidRPr="00463FFD">
        <w:rPr>
          <w:rStyle w:val="Emphasis"/>
        </w:rPr>
        <w:t>obstruction of justice</w:t>
      </w:r>
      <w:r w:rsidRPr="00470C5C">
        <w:rPr>
          <w:sz w:val="12"/>
        </w:rPr>
        <w:t xml:space="preserve">, however, </w:t>
      </w:r>
      <w:r w:rsidRPr="00A66926">
        <w:rPr>
          <w:rStyle w:val="StyleUnderline"/>
          <w:highlight w:val="green"/>
        </w:rPr>
        <w:t>the</w:t>
      </w:r>
      <w:r w:rsidRPr="00A66926">
        <w:rPr>
          <w:sz w:val="12"/>
          <w:highlight w:val="green"/>
        </w:rPr>
        <w:t xml:space="preserve"> </w:t>
      </w:r>
      <w:r w:rsidRPr="00A66926">
        <w:rPr>
          <w:rStyle w:val="Emphasis"/>
          <w:highlight w:val="green"/>
        </w:rPr>
        <w:t>Justice Department</w:t>
      </w:r>
      <w:r w:rsidRPr="00A66926">
        <w:rPr>
          <w:sz w:val="12"/>
          <w:highlight w:val="green"/>
        </w:rPr>
        <w:t xml:space="preserve"> </w:t>
      </w:r>
      <w:r w:rsidRPr="00A66926">
        <w:rPr>
          <w:rStyle w:val="StyleUnderline"/>
          <w:highlight w:val="green"/>
        </w:rPr>
        <w:t>may struggle</w:t>
      </w:r>
      <w:r w:rsidRPr="00463FFD">
        <w:rPr>
          <w:rStyle w:val="StyleUnderline"/>
        </w:rPr>
        <w:t xml:space="preserve"> </w:t>
      </w:r>
      <w:r w:rsidRPr="00A66926">
        <w:rPr>
          <w:rStyle w:val="StyleUnderline"/>
          <w:highlight w:val="green"/>
        </w:rPr>
        <w:t xml:space="preserve">to </w:t>
      </w:r>
      <w:r w:rsidRPr="00A66926">
        <w:rPr>
          <w:rStyle w:val="Emphasis"/>
          <w:highlight w:val="green"/>
        </w:rPr>
        <w:t>identify</w:t>
      </w:r>
      <w:r w:rsidRPr="00470C5C">
        <w:rPr>
          <w:sz w:val="12"/>
        </w:rPr>
        <w:t xml:space="preserve"> culpable </w:t>
      </w:r>
      <w:r w:rsidRPr="00A66926">
        <w:rPr>
          <w:rStyle w:val="Emphasis"/>
          <w:highlight w:val="green"/>
        </w:rPr>
        <w:t>individuals</w:t>
      </w:r>
      <w:r w:rsidRPr="00A66926">
        <w:rPr>
          <w:sz w:val="12"/>
          <w:highlight w:val="green"/>
        </w:rPr>
        <w:t xml:space="preserve"> </w:t>
      </w:r>
      <w:r w:rsidRPr="00A66926">
        <w:rPr>
          <w:rStyle w:val="StyleUnderline"/>
          <w:highlight w:val="green"/>
        </w:rPr>
        <w:t>who possessed</w:t>
      </w:r>
      <w:r w:rsidRPr="00470C5C">
        <w:rPr>
          <w:sz w:val="12"/>
        </w:rPr>
        <w:t xml:space="preserve"> sufficient </w:t>
      </w:r>
      <w:r w:rsidRPr="00A66926">
        <w:rPr>
          <w:rStyle w:val="Emphasis"/>
          <w:highlight w:val="green"/>
        </w:rPr>
        <w:t>management authority</w:t>
      </w:r>
      <w:r w:rsidRPr="00470C5C">
        <w:rPr>
          <w:sz w:val="12"/>
        </w:rPr>
        <w:t xml:space="preserve"> in the Gulf oil spill. Unless the government departs from its prior practice and charges strict liability violations of the 204 Migratory Bird Treaty Act, only those directly involved in the oil spill can be charged with crimes. To charge individuals with a criminal violation of the </w:t>
      </w:r>
      <w:r w:rsidRPr="00463FFD">
        <w:rPr>
          <w:sz w:val="12"/>
        </w:rPr>
        <w:t xml:space="preserve">Clean Water Act-the primary statute for addressing the spill-the government would need to show that the defendants acted knowingly (for felony charges) or negligently (for misdemeanor charges). Yet </w:t>
      </w:r>
      <w:r w:rsidRPr="00A66926">
        <w:rPr>
          <w:rStyle w:val="Emphasis"/>
          <w:highlight w:val="green"/>
        </w:rPr>
        <w:t xml:space="preserve">it is unlikely </w:t>
      </w:r>
      <w:r w:rsidRPr="00463FFD">
        <w:rPr>
          <w:rStyle w:val="Emphasis"/>
        </w:rPr>
        <w:t xml:space="preserve">that </w:t>
      </w:r>
      <w:r w:rsidRPr="00A66926">
        <w:rPr>
          <w:rStyle w:val="Emphasis"/>
          <w:highlight w:val="green"/>
        </w:rPr>
        <w:t>senior executives of BP</w:t>
      </w:r>
      <w:r w:rsidRPr="00463FFD">
        <w:rPr>
          <w:rStyle w:val="Emphasis"/>
        </w:rPr>
        <w:t>,</w:t>
      </w:r>
      <w:r w:rsidRPr="00470C5C">
        <w:rPr>
          <w:sz w:val="12"/>
        </w:rPr>
        <w:t xml:space="preserve"> Transocean, and Halliburton, </w:t>
      </w:r>
      <w:r w:rsidRPr="00A66926">
        <w:rPr>
          <w:rStyle w:val="Emphasis"/>
          <w:highlight w:val="green"/>
        </w:rPr>
        <w:t>who had</w:t>
      </w:r>
      <w:r w:rsidRPr="00463FFD">
        <w:rPr>
          <w:rStyle w:val="Emphasis"/>
        </w:rPr>
        <w:t xml:space="preserve"> the greatest </w:t>
      </w:r>
      <w:r w:rsidRPr="00A66926">
        <w:rPr>
          <w:rStyle w:val="Emphasis"/>
          <w:highlight w:val="green"/>
        </w:rPr>
        <w:t>influence</w:t>
      </w:r>
      <w:r w:rsidRPr="00463FFD">
        <w:rPr>
          <w:rStyle w:val="Emphasis"/>
        </w:rPr>
        <w:t xml:space="preserve"> over</w:t>
      </w:r>
      <w:r w:rsidRPr="00470C5C">
        <w:rPr>
          <w:sz w:val="12"/>
        </w:rPr>
        <w:t xml:space="preserve"> the </w:t>
      </w:r>
      <w:r w:rsidRPr="00463FFD">
        <w:rPr>
          <w:rStyle w:val="Emphasis"/>
        </w:rPr>
        <w:t>corporate culture</w:t>
      </w:r>
      <w:r w:rsidRPr="00470C5C">
        <w:rPr>
          <w:sz w:val="12"/>
        </w:rPr>
        <w:t xml:space="preserve"> that made the spill possible, 205 </w:t>
      </w:r>
      <w:r w:rsidRPr="00A66926">
        <w:rPr>
          <w:rStyle w:val="Emphasis"/>
          <w:highlight w:val="green"/>
        </w:rPr>
        <w:t>played such a personal role in the</w:t>
      </w:r>
      <w:r w:rsidRPr="00463FFD">
        <w:rPr>
          <w:rStyle w:val="Emphasis"/>
        </w:rPr>
        <w:t xml:space="preserve"> </w:t>
      </w:r>
      <w:r w:rsidRPr="00A66926">
        <w:rPr>
          <w:rStyle w:val="Emphasis"/>
          <w:highlight w:val="green"/>
        </w:rPr>
        <w:t>disaster</w:t>
      </w:r>
      <w:r w:rsidRPr="00470C5C">
        <w:rPr>
          <w:sz w:val="12"/>
        </w:rPr>
        <w:t xml:space="preserve">. </w:t>
      </w:r>
      <w:r w:rsidRPr="00025B99">
        <w:rPr>
          <w:rStyle w:val="StyleUnderline"/>
        </w:rPr>
        <w:t>The question</w:t>
      </w:r>
      <w:r w:rsidRPr="00025B99">
        <w:rPr>
          <w:sz w:val="12"/>
        </w:rPr>
        <w:t xml:space="preserve"> therefore </w:t>
      </w:r>
      <w:r w:rsidRPr="00025B99">
        <w:rPr>
          <w:rStyle w:val="StyleUnderline"/>
        </w:rPr>
        <w:t>becomes whether the government</w:t>
      </w:r>
      <w:r w:rsidRPr="00025B99">
        <w:rPr>
          <w:sz w:val="12"/>
        </w:rPr>
        <w:t xml:space="preserve"> </w:t>
      </w:r>
      <w:r w:rsidRPr="00025B99">
        <w:rPr>
          <w:rStyle w:val="Emphasis"/>
        </w:rPr>
        <w:t>can identify individuals</w:t>
      </w:r>
      <w:r w:rsidRPr="00025B99">
        <w:rPr>
          <w:sz w:val="12"/>
        </w:rPr>
        <w:t xml:space="preserve"> </w:t>
      </w:r>
      <w:r w:rsidRPr="00025B99">
        <w:rPr>
          <w:rStyle w:val="StyleUnderline"/>
        </w:rPr>
        <w:t>with</w:t>
      </w:r>
      <w:r w:rsidRPr="00025B99">
        <w:rPr>
          <w:sz w:val="12"/>
        </w:rPr>
        <w:t xml:space="preserve"> enough supervisory </w:t>
      </w:r>
      <w:r w:rsidRPr="00025B99">
        <w:rPr>
          <w:rStyle w:val="Emphasis"/>
        </w:rPr>
        <w:t>responsibility</w:t>
      </w:r>
      <w:r w:rsidRPr="00025B99">
        <w:rPr>
          <w:sz w:val="12"/>
        </w:rPr>
        <w:t xml:space="preserve"> </w:t>
      </w:r>
      <w:r w:rsidRPr="00025B99">
        <w:rPr>
          <w:rStyle w:val="StyleUnderline"/>
        </w:rPr>
        <w:t>and</w:t>
      </w:r>
      <w:r w:rsidRPr="00025B99">
        <w:rPr>
          <w:sz w:val="12"/>
        </w:rPr>
        <w:t xml:space="preserve"> </w:t>
      </w:r>
      <w:r w:rsidRPr="00025B99">
        <w:rPr>
          <w:rStyle w:val="Emphasis"/>
        </w:rPr>
        <w:t>personal involvement</w:t>
      </w:r>
      <w:r w:rsidRPr="00025B99">
        <w:rPr>
          <w:sz w:val="12"/>
        </w:rPr>
        <w:t xml:space="preserve"> </w:t>
      </w:r>
      <w:r w:rsidRPr="00025B99">
        <w:rPr>
          <w:rStyle w:val="StyleUnderline"/>
        </w:rPr>
        <w:t>to be blamed</w:t>
      </w:r>
      <w:r w:rsidRPr="00025B99">
        <w:rPr>
          <w:sz w:val="12"/>
        </w:rPr>
        <w:t xml:space="preserve"> </w:t>
      </w:r>
      <w:r w:rsidRPr="00025B99">
        <w:rPr>
          <w:rStyle w:val="Emphasis"/>
        </w:rPr>
        <w:t>for the Gulf tragedy</w:t>
      </w:r>
      <w:r w:rsidRPr="00025B99">
        <w:rPr>
          <w:sz w:val="12"/>
        </w:rPr>
        <w:t>. The president's commission on the Gulf oil spill identified a number of shore-based engineers, supervisory personnel on the rig, and rig workers who were involved in the questionable decisions and the inadequate monitoring that contributed to the blowout.20 6 If past cases are a guide, however, the Justice Department will not prosecute rig workers who carried out decisions by their supervisors, unless they made false statements</w:t>
      </w:r>
      <w:r w:rsidRPr="00470C5C">
        <w:rPr>
          <w:sz w:val="12"/>
        </w:rPr>
        <w:t xml:space="preserve"> or obstructed justice, because those individuals are needed as witnesses. The Justice Department may look more closely at the role of the shore-side engineers, but those engineers appear to have been merely technical advisors; they too may be more valuable as witnesses. That leaves only the supervisors on the rig as potential defendants, unless the Justice Department develops evidence that corporate executives were directing their activities. There is precedent for prosecuting supervisory personnel on vesselsthe functional equivalent of supervisors on the rig-for environmental crimes. As part of its vessel-pollution initiative,207 the Justice Department has prosecuted captains and chief engineers who were supervisory officials 204. Under the Migratory Bird Treaty Act, the unauthorized taking of migratory birds is a strict liability misdemeanor, which allows prosecutors to charge responsible corporate officials without evidence that they knew about the violations or acted negligently in their supervision of the activity that resulted in the unauthorized taking. See 16 U.S.C. §§ 703, 706. Historically, the Justice Department has not prosecuted pollution cases under strict liability theories absent negligence. See Uhlmann, Crimes on the Gulf, supra note 114, at 31. It therefore is unlikely that the government would charge corporate officials with Migratory Bird Treaty Act violations in the Gulf oil spill unless the individuals involved acted negligently. 205. Uhlmann, Crimes on the Gulf, supra note 114, at 32; Uhlmann, Prosecuting Crimes Against the Earth, supra note 114. 206. NATIONAL COMMISSION REPORT, supra note 36, at 89-127. 207. Uhlmann, supra note 166, at 42. 1444 [Vol. 109:1413 After the Spill Is Gone 208 on ships that were polluting. If the Gulf oil spill were treated like a vesselpollution case, BP's well site leaders (the "company men" on the rig) and Transocean's supervisors could be prosecuted if they made the negligent decisions that were responsible for the blowout. </w:t>
      </w:r>
      <w:r w:rsidRPr="00463FFD">
        <w:rPr>
          <w:rStyle w:val="StyleUnderline"/>
        </w:rPr>
        <w:t xml:space="preserve">The analogy to vessel </w:t>
      </w:r>
      <w:r w:rsidRPr="00463FFD">
        <w:rPr>
          <w:rStyle w:val="Emphasis"/>
        </w:rPr>
        <w:t>pollution cases may not be applicable</w:t>
      </w:r>
      <w:r w:rsidRPr="00470C5C">
        <w:rPr>
          <w:sz w:val="12"/>
        </w:rPr>
        <w:t xml:space="preserve">, however, </w:t>
      </w:r>
      <w:r w:rsidRPr="00463FFD">
        <w:rPr>
          <w:rStyle w:val="StyleUnderline"/>
        </w:rPr>
        <w:t xml:space="preserve">because the vessel pollution </w:t>
      </w:r>
      <w:r w:rsidRPr="00463FFD">
        <w:rPr>
          <w:rStyle w:val="Emphasis"/>
        </w:rPr>
        <w:t>defendants</w:t>
      </w:r>
      <w:r w:rsidRPr="00470C5C">
        <w:rPr>
          <w:sz w:val="12"/>
        </w:rPr>
        <w:t xml:space="preserve"> </w:t>
      </w:r>
      <w:r w:rsidRPr="00463FFD">
        <w:rPr>
          <w:rStyle w:val="StyleUnderline"/>
        </w:rPr>
        <w:t xml:space="preserve">were charged with </w:t>
      </w:r>
      <w:r w:rsidRPr="00463FFD">
        <w:rPr>
          <w:rStyle w:val="Emphasis"/>
        </w:rPr>
        <w:t>knowing</w:t>
      </w:r>
      <w:r w:rsidRPr="00470C5C">
        <w:rPr>
          <w:sz w:val="12"/>
        </w:rPr>
        <w:t xml:space="preserve"> </w:t>
      </w:r>
      <w:r w:rsidRPr="00463FFD">
        <w:rPr>
          <w:rStyle w:val="StyleUnderline"/>
        </w:rPr>
        <w:t>or</w:t>
      </w:r>
      <w:r w:rsidRPr="00470C5C">
        <w:rPr>
          <w:sz w:val="12"/>
        </w:rPr>
        <w:t xml:space="preserve"> intentional </w:t>
      </w:r>
      <w:r w:rsidRPr="00463FFD">
        <w:rPr>
          <w:rStyle w:val="Emphasis"/>
        </w:rPr>
        <w:t>conduct</w:t>
      </w:r>
      <w:r w:rsidRPr="00470C5C">
        <w:rPr>
          <w:sz w:val="12"/>
        </w:rPr>
        <w:t xml:space="preserve">, </w:t>
      </w:r>
      <w:r w:rsidRPr="00463FFD">
        <w:rPr>
          <w:rStyle w:val="StyleUnderline"/>
        </w:rPr>
        <w:t xml:space="preserve">including false statements and </w:t>
      </w:r>
      <w:r w:rsidRPr="00463FFD">
        <w:rPr>
          <w:rStyle w:val="Emphasis"/>
        </w:rPr>
        <w:t>obstruction of justice</w:t>
      </w:r>
      <w:r w:rsidRPr="00470C5C">
        <w:rPr>
          <w:sz w:val="12"/>
        </w:rPr>
        <w:t xml:space="preserve">.209 </w:t>
      </w:r>
      <w:r w:rsidRPr="00025B99">
        <w:rPr>
          <w:rStyle w:val="StyleUnderline"/>
        </w:rPr>
        <w:t>If</w:t>
      </w:r>
      <w:r w:rsidRPr="00025B99">
        <w:rPr>
          <w:sz w:val="12"/>
        </w:rPr>
        <w:t xml:space="preserve"> the </w:t>
      </w:r>
      <w:r w:rsidRPr="00025B99">
        <w:rPr>
          <w:rStyle w:val="StyleUnderline"/>
        </w:rPr>
        <w:t>managers</w:t>
      </w:r>
      <w:r w:rsidRPr="00025B99">
        <w:rPr>
          <w:sz w:val="12"/>
        </w:rPr>
        <w:t xml:space="preserve"> on the rig </w:t>
      </w:r>
      <w:r w:rsidRPr="00025B99">
        <w:rPr>
          <w:rStyle w:val="StyleUnderline"/>
        </w:rPr>
        <w:t xml:space="preserve">only engaged in </w:t>
      </w:r>
      <w:r w:rsidRPr="00025B99">
        <w:rPr>
          <w:rStyle w:val="Emphasis"/>
        </w:rPr>
        <w:t>negligent conduct</w:t>
      </w:r>
      <w:r w:rsidRPr="00025B99">
        <w:rPr>
          <w:sz w:val="12"/>
        </w:rPr>
        <w:t xml:space="preserve">, </w:t>
      </w:r>
      <w:r w:rsidRPr="00025B99">
        <w:rPr>
          <w:rStyle w:val="StyleUnderline"/>
        </w:rPr>
        <w:t xml:space="preserve">should they be charged in an </w:t>
      </w:r>
      <w:r w:rsidRPr="00025B99">
        <w:rPr>
          <w:rStyle w:val="Emphasis"/>
        </w:rPr>
        <w:t>unintentional oil spill</w:t>
      </w:r>
      <w:r w:rsidRPr="00025B99">
        <w:rPr>
          <w:rStyle w:val="StyleUnderline"/>
        </w:rPr>
        <w:t xml:space="preserve"> that resulted from a</w:t>
      </w:r>
      <w:r w:rsidRPr="00025B99">
        <w:rPr>
          <w:sz w:val="12"/>
        </w:rPr>
        <w:t xml:space="preserve"> </w:t>
      </w:r>
      <w:r w:rsidRPr="00025B99">
        <w:rPr>
          <w:rStyle w:val="Emphasis"/>
        </w:rPr>
        <w:t>corporate culture</w:t>
      </w:r>
      <w:r w:rsidRPr="00025B99">
        <w:rPr>
          <w:sz w:val="12"/>
        </w:rPr>
        <w:t xml:space="preserve"> over </w:t>
      </w:r>
      <w:r w:rsidRPr="00025B99">
        <w:rPr>
          <w:rStyle w:val="StyleUnderline"/>
        </w:rPr>
        <w:t xml:space="preserve">which they had no </w:t>
      </w:r>
      <w:r w:rsidRPr="00025B99">
        <w:rPr>
          <w:rStyle w:val="Emphasis"/>
        </w:rPr>
        <w:t>control</w:t>
      </w:r>
      <w:r w:rsidRPr="00025B99">
        <w:rPr>
          <w:sz w:val="12"/>
        </w:rPr>
        <w:t>?</w:t>
      </w:r>
      <w:r w:rsidRPr="00470C5C">
        <w:rPr>
          <w:sz w:val="12"/>
        </w:rPr>
        <w:t xml:space="preserve"> It also may be difficult to argue that the negligence of a single individual or group of individuals caused the spill, since it is not clear which negligent acts triggered the blowout. As noted in Part II, the fact that the spill had multiple causes would be no defense to corporate negligence claims, since the acts of all corporate employees and agents can be attributed to the corporation.21 But the same aggregate theory of liability cannot be used against individuals who, absent evidence of a conspiracy, are responsible only for their own actions.21 Moreover, the Gulf oil spill presents a significant proportionality problem for prosecutors considering charges against individuals. Because the spill resulted in such an environmental disaster and has received so much national and international attention, charging individuals would carry enormous weight. The government would be saying that a relatively small number of individuals are culpable for what has been termed the worst envi- 212 ronmental disaster in U.S. history. Of course, fairness concerns are not a legal defense to criminal charges, but they could influence how prosecutors exercise their discretion and how a jury perceives charges against individual defendants. To prosecute individuals successfully, the evidence of personal guilt must be both compelling and overwhelming. As a result, </w:t>
      </w:r>
      <w:r w:rsidRPr="00A66926">
        <w:rPr>
          <w:rStyle w:val="Emphasis"/>
          <w:highlight w:val="green"/>
        </w:rPr>
        <w:t xml:space="preserve">unless there is evidence of communications between </w:t>
      </w:r>
      <w:r w:rsidRPr="00025B99">
        <w:rPr>
          <w:rStyle w:val="Emphasis"/>
        </w:rPr>
        <w:t>shoreside</w:t>
      </w:r>
      <w:r w:rsidRPr="00470C5C">
        <w:rPr>
          <w:sz w:val="12"/>
        </w:rPr>
        <w:t xml:space="preserve"> </w:t>
      </w:r>
      <w:r w:rsidRPr="00A66926">
        <w:rPr>
          <w:rStyle w:val="StyleUnderline"/>
          <w:highlight w:val="green"/>
        </w:rPr>
        <w:t>management</w:t>
      </w:r>
      <w:r w:rsidRPr="00A66926">
        <w:rPr>
          <w:sz w:val="12"/>
          <w:highlight w:val="green"/>
        </w:rPr>
        <w:t xml:space="preserve"> </w:t>
      </w:r>
      <w:r w:rsidRPr="00A66926">
        <w:rPr>
          <w:rStyle w:val="Emphasis"/>
          <w:highlight w:val="green"/>
        </w:rPr>
        <w:t>and supervisors</w:t>
      </w:r>
      <w:r w:rsidRPr="00470C5C">
        <w:rPr>
          <w:sz w:val="12"/>
        </w:rPr>
        <w:t xml:space="preserve"> </w:t>
      </w:r>
      <w:r w:rsidRPr="00463FFD">
        <w:rPr>
          <w:rStyle w:val="StyleUnderline"/>
        </w:rPr>
        <w:t xml:space="preserve">on the rig </w:t>
      </w:r>
      <w:r w:rsidRPr="00025B99">
        <w:rPr>
          <w:rStyle w:val="StyleUnderline"/>
        </w:rPr>
        <w:t xml:space="preserve">that </w:t>
      </w:r>
      <w:r w:rsidRPr="00A66926">
        <w:rPr>
          <w:rStyle w:val="StyleUnderline"/>
          <w:highlight w:val="green"/>
        </w:rPr>
        <w:t xml:space="preserve">would </w:t>
      </w:r>
      <w:r w:rsidRPr="00A66926">
        <w:rPr>
          <w:rStyle w:val="Emphasis"/>
          <w:highlight w:val="green"/>
        </w:rPr>
        <w:t>inculpate a large number of</w:t>
      </w:r>
      <w:r w:rsidRPr="00025B99">
        <w:rPr>
          <w:rStyle w:val="Emphasis"/>
        </w:rPr>
        <w:t xml:space="preserve"> individual </w:t>
      </w:r>
      <w:r w:rsidRPr="00A66926">
        <w:rPr>
          <w:rStyle w:val="Emphasis"/>
          <w:highlight w:val="green"/>
        </w:rPr>
        <w:t>defendants</w:t>
      </w:r>
      <w:r w:rsidRPr="00470C5C">
        <w:rPr>
          <w:sz w:val="12"/>
        </w:rPr>
        <w:t xml:space="preserve">, </w:t>
      </w:r>
      <w:r w:rsidRPr="00463FFD">
        <w:rPr>
          <w:rStyle w:val="StyleUnderline"/>
        </w:rPr>
        <w:t xml:space="preserve">including some within </w:t>
      </w:r>
      <w:r w:rsidRPr="00463FFD">
        <w:rPr>
          <w:rStyle w:val="Emphasis"/>
        </w:rPr>
        <w:t>senior management</w:t>
      </w:r>
      <w:r w:rsidRPr="00470C5C">
        <w:rPr>
          <w:sz w:val="12"/>
        </w:rPr>
        <w:t xml:space="preserve">, the Gulf oil spill could be a corporate-only disposition. </w:t>
      </w:r>
      <w:r w:rsidRPr="00463FFD">
        <w:rPr>
          <w:sz w:val="8"/>
          <w:szCs w:val="8"/>
        </w:rPr>
        <w:t xml:space="preserve">By itself that would not make the case an outlier; </w:t>
      </w:r>
      <w:r w:rsidRPr="00463FFD">
        <w:rPr>
          <w:sz w:val="8"/>
          <w:szCs w:val="8"/>
          <w:u w:val="single"/>
        </w:rPr>
        <w:t xml:space="preserve">a number of major prosecutions of </w:t>
      </w:r>
      <w:r w:rsidRPr="00463FFD">
        <w:rPr>
          <w:sz w:val="8"/>
          <w:szCs w:val="8"/>
        </w:rPr>
        <w:t xml:space="preserve">208. See, e.g., United States v. Jho, 534 F.3d 398 (5th Cir. 2008). Mr. Kun Yun Jho was the chief engineer on a ship that transferred bulk petroleum from offshore tankers to ports along the Gulf of Mexico. He was responsible for engine department operations and for maintaining the ship's oil-record log. Id. at 400. 209. See id. at 401. 210. See supra note 139 and accompanying text. 211. See generally United States v. Sinskey, 119 F.3d 712, 718-19 (8th Cir. 1997) (stating that aiding and abetting liability defendant must participate in unlawful activity). 212. Address to the Nation on the Oil Spill in the Gulf of Mexico, 2010 DAILY COMP. PRES. Doc. 502 (June 15, 2010) (statement of President Obama) ("Already, this oil spill is the worst environmental disaster America has ever faced."); Gulf of Mexico oil leak 'worst US environment disaster', BBC NEWS (May 30, 2010, 4:49 PM), http://www.bbc.co.uk/news/10194335 (statement of White House energy advisor Carol M. Browner to NBC's Meet The Press) ("More oil is leaking in the Gulf of Mexico than at any other time in our history. It means there is more oil than the Exxon Valdez (in Alaska in 1989)."). June 2011]1 1445 Michigan Law Review </w:t>
      </w:r>
      <w:r w:rsidRPr="00463FFD">
        <w:rPr>
          <w:sz w:val="8"/>
          <w:szCs w:val="8"/>
          <w:u w:val="single"/>
        </w:rPr>
        <w:t>corporations have not resulted in the simultaneous prosecution of individuals.</w:t>
      </w:r>
      <w:r w:rsidRPr="00463FFD">
        <w:rPr>
          <w:sz w:val="8"/>
          <w:szCs w:val="8"/>
        </w:rPr>
        <w:t xml:space="preserve"> " But it is one more way that the Gulf oil spill would stand apart from paradigmatic environmental crime. What the Gulf oil spill may lack in terms of intentional conduct, felony environmental violations, and individual defendants, it more than makes up in terms of harm. </w:t>
      </w:r>
      <w:r w:rsidRPr="00463FFD">
        <w:rPr>
          <w:sz w:val="8"/>
          <w:szCs w:val="8"/>
          <w:u w:val="single"/>
        </w:rPr>
        <w:t>The worst tragedies often make the best cases, because the harm that occurs demonstrates why the underlying conduct is criminal. Jury appeal is greatest in cases where unlawful conduct results in significant harm to public health or the environment.214 The Gulf oil spill involves significant harm in both respects, making it a far more compelling criminal case.</w:t>
      </w:r>
      <w:r>
        <w:rPr>
          <w:u w:val="single"/>
        </w:rPr>
        <w:t xml:space="preserve"> </w:t>
      </w:r>
      <w:r w:rsidRPr="00463FFD">
        <w:rPr>
          <w:rStyle w:val="StyleUnderline"/>
        </w:rPr>
        <w:t>The</w:t>
      </w:r>
      <w:r w:rsidRPr="00470C5C">
        <w:rPr>
          <w:sz w:val="12"/>
        </w:rPr>
        <w:t xml:space="preserve"> overwhelming </w:t>
      </w:r>
      <w:r w:rsidRPr="00463FFD">
        <w:rPr>
          <w:rStyle w:val="Emphasis"/>
        </w:rPr>
        <w:t>majority of</w:t>
      </w:r>
      <w:r w:rsidRPr="00470C5C">
        <w:rPr>
          <w:sz w:val="12"/>
        </w:rPr>
        <w:t xml:space="preserve"> environmental </w:t>
      </w:r>
      <w:r w:rsidRPr="00A66926">
        <w:rPr>
          <w:rStyle w:val="Emphasis"/>
          <w:highlight w:val="green"/>
        </w:rPr>
        <w:t>prosecutions</w:t>
      </w:r>
      <w:r w:rsidRPr="00470C5C">
        <w:rPr>
          <w:sz w:val="12"/>
        </w:rPr>
        <w:t xml:space="preserve">, however, do </w:t>
      </w:r>
      <w:r w:rsidRPr="00A66926">
        <w:rPr>
          <w:rStyle w:val="StyleUnderline"/>
          <w:highlight w:val="green"/>
        </w:rPr>
        <w:t xml:space="preserve">not involve readily </w:t>
      </w:r>
      <w:r w:rsidRPr="00A66926">
        <w:rPr>
          <w:rStyle w:val="Emphasis"/>
          <w:highlight w:val="green"/>
        </w:rPr>
        <w:t xml:space="preserve">provable </w:t>
      </w:r>
      <w:r w:rsidRPr="00514C6B">
        <w:rPr>
          <w:rStyle w:val="Emphasis"/>
        </w:rPr>
        <w:t>environmental harm</w:t>
      </w:r>
      <w:r w:rsidRPr="00A66926">
        <w:rPr>
          <w:sz w:val="12"/>
          <w:highlight w:val="green"/>
        </w:rPr>
        <w:t xml:space="preserve">, </w:t>
      </w:r>
      <w:r w:rsidRPr="00025B99">
        <w:rPr>
          <w:sz w:val="12"/>
        </w:rPr>
        <w:t>let</w:t>
      </w:r>
      <w:r w:rsidRPr="00470C5C">
        <w:rPr>
          <w:sz w:val="12"/>
        </w:rPr>
        <w:t xml:space="preserve"> alone the catastrophic harm present in the Gulf oil spill. </w:t>
      </w:r>
      <w:r w:rsidRPr="00A66926">
        <w:rPr>
          <w:rStyle w:val="Emphasis"/>
          <w:highlight w:val="green"/>
        </w:rPr>
        <w:t>Prosecutors</w:t>
      </w:r>
      <w:r w:rsidRPr="00470C5C">
        <w:rPr>
          <w:sz w:val="12"/>
        </w:rPr>
        <w:t xml:space="preserve"> in environmental crime trials </w:t>
      </w:r>
      <w:r w:rsidRPr="00A66926">
        <w:rPr>
          <w:rStyle w:val="Emphasis"/>
          <w:highlight w:val="green"/>
        </w:rPr>
        <w:t>often seek to exclude evidence</w:t>
      </w:r>
      <w:r w:rsidRPr="00470C5C">
        <w:rPr>
          <w:sz w:val="12"/>
        </w:rPr>
        <w:t xml:space="preserve"> </w:t>
      </w:r>
      <w:r w:rsidRPr="00463FFD">
        <w:rPr>
          <w:rStyle w:val="StyleUnderline"/>
        </w:rPr>
        <w:t>that the violations</w:t>
      </w:r>
      <w:r w:rsidRPr="00470C5C">
        <w:rPr>
          <w:sz w:val="12"/>
        </w:rPr>
        <w:t xml:space="preserve"> </w:t>
      </w:r>
      <w:r w:rsidRPr="00463FFD">
        <w:rPr>
          <w:rStyle w:val="Emphasis"/>
        </w:rPr>
        <w:t>did not cause environmental harm</w:t>
      </w:r>
      <w:r w:rsidRPr="00470C5C">
        <w:rPr>
          <w:sz w:val="12"/>
        </w:rPr>
        <w:t xml:space="preserve">. They argue that environmental harm is not an element that must be proven and that its absence is not a defense to liability for environmental crime. </w:t>
      </w:r>
      <w:r w:rsidRPr="00A66926">
        <w:rPr>
          <w:rStyle w:val="Emphasis"/>
          <w:highlight w:val="green"/>
        </w:rPr>
        <w:t>The legal basis</w:t>
      </w:r>
      <w:r w:rsidRPr="00470C5C">
        <w:rPr>
          <w:sz w:val="12"/>
        </w:rPr>
        <w:t xml:space="preserve"> for the government's position </w:t>
      </w:r>
      <w:r w:rsidRPr="00A66926">
        <w:rPr>
          <w:rStyle w:val="Emphasis"/>
          <w:highlight w:val="green"/>
        </w:rPr>
        <w:t>is sound</w:t>
      </w:r>
      <w:r w:rsidRPr="00470C5C">
        <w:rPr>
          <w:sz w:val="12"/>
        </w:rPr>
        <w:t xml:space="preserve">; 2 15 </w:t>
      </w:r>
      <w:r w:rsidRPr="00463FFD">
        <w:rPr>
          <w:sz w:val="8"/>
          <w:szCs w:val="8"/>
        </w:rPr>
        <w:t xml:space="preserve">only knowing endangerment charges focus on harm, and they address instances where violations create an imminent risk of death or serious bodily injury, not environmental harm.216 But the strategic reason that prosecutors seek to exclude evidence of harm is because there often is no evidence of harm, which could lead to jury nullification, or because the harm question is too esoteric and would produce a distracting and irrelevant expert debate about what constitutes environmental harm. 17 In a certain sense, the harm that flows from traditional environmental cases exists in the context of aggregate effects: the sum total of all unlawful pollution is harmful, so prosecution of intentional acts of pollution is necessary to deter unlawful pollution even if the harm in a particular case is not significant (or is nonexistent). In other environmental prosecutions, the harm may be to the regulatory system, which cannot function properly if regula213. See, e.g., Emery Worldwide Airlines, Inc., No. 3:03-CR-00113 (S.D. Ohio 2003); Motiva Enterprises, LLC, No. 1:05-CR-00021 (D. Del. 2005). 214. Uhlmann, supra note 113, at 1247. 215. See Susan F. Mandiberg, Locating the Environmental Harm in Envirnmental Crimes, 2009 UTAH L. REV. 1177, 1178 (2009) ("[Flew [environmental crimes] contain a 'result' element, and none require[] the government to prove the result of environmental harm."). 216. See, e.g., Resource Conservation and Recovery Act of 1976 § 3008(e), 42 U.S.C. § 6928(e) (2006) (providing enhanced penalties for RCRA violations when the defendant knows "he thereby places another person in imminent danger of death or serious bodily injury"). As Susan Mandiberg notes, endangerment provisions appear to address environmental harm but they may also apply where harm to the environment is merely risked. Mandiberg, supra note 215, at 1192. 217. Uhlmann, supra note 113, at 1246 n.114; see also Mandiberg, supra note 215, at 1201- 03 (noting the difficulty of defining environmental harm, assessing the extent of environmental damage, and resolving potential "'battle[s] of the experts'"). 1446 [Vol. 109:1413 After the Spill Is Gone tors do not have truthful information about pollution.218 Or the harm may accrue to competitors, who spend substantial funds on environmental compliance and should not be placed at a competitive disadvantage with companies who flout their environmental obligations. 2 ' 9 But rarely does the harm in environmental cases approach the harm that resulted from the Gulf oil spill, which underscores the degree to which the Gulf oil spill will be different than most other environmental prosecutions.220 IV. RECONCILING THE GULF OIL SPILL CASE WITH THE ROLE OF ENVIRONMENTAL CRIMINAL ENFORCEMENT AND THE PURPOSES OF THE CRIMINAL LAW I have asserted throughout this Article that the Gulf oil spill will result in a criminal prosecution, which will be the most significant environmental criminal case ever prosecuted and will produce the largest fines ever imposed for any corporate crime in the United States. I also have claimed that the Gulf oil spill will be an anomalous environmental prosecution that may skew public perceptions of environmental crime. Of course, these are predictions, not statements of fact: the Justice Department has confirmed the existence of a criminal investigation, but it has not yet announced whether any of the companies or individuals involved will be charged with crimes. I nonetheless contend that the decision whether to prosecute was essentially made when BP failed to contain the spill and when it began to exact such a terrible toll on the Gulf and the communities along its shores. I say "essentially" because the government is predisposed to prosecute in cases involving significant harm, if a viable legal theory supports the charges. As discussed in Part II, such a theory is readily available in oil spill cases, where proof requirements are minimal. As a result, while final decisions may not have been made about which charges to bring and whether individual defendants should be prosecuted (which may generate debate within the Department), it is a foregone conclusion that there will be a criminal prosecution based on the Gulf oil spill. Yet the likelihood of criminal charges does not resolve the normative question of whether criminal charges in the Gulf oil spill are an appropriate use of criminal sanctions under the environmental laws and under the criminal 218. Uhlmann, supra note 113, at 1249 (stating that fair and effective administration of the environmental laws cannot happen without complete and accurate information from the regulatory community). 219. Id. (stating that companies that operate outside the regulatory system should not be allowed to have a competitive advantage over companies that make the necessary financial commitment to compliance). 220. To the extent that the public perceives the Gulf oil spill as epitomizing environmental crime, it may become more difficult to prosecute other environmental crimes. If judges and juries come to expect a correlation between </w:t>
      </w:r>
      <w:r w:rsidRPr="00944F01">
        <w:rPr>
          <w:sz w:val="8"/>
          <w:szCs w:val="8"/>
        </w:rPr>
        <w:t xml:space="preserve">environmental crime and environmental harm, prosecution could be more difficult in cases where there is no evidence of readily provable environmental harm. On the other hand, if the Gulf oil spill were not prosecuted, defense attorneys might argue that other environmental crimes should not be prosecuted because the harm was worse in the Gulf oil spill. June 2011]1 1447 Michigan Law Review law more generally. Even if criminal charges are justified, the ways that the Gulf oil spill case is anomalous may raise issues for a theoretical account of criminal enforcement under the environmental laws. Will charges based on ordinary negligence blur the lines between criminal and civil enforcement? Does a prosecution predicated on harm undermine the appropriate focus on culpable conduct? This Part considers the Gulf oil spill in the broader context of the role of criminal enforcement under the environmental laws and criminal law theory. I argue that </w:t>
      </w:r>
      <w:r w:rsidRPr="00944F01">
        <w:rPr>
          <w:sz w:val="8"/>
          <w:szCs w:val="8"/>
          <w:u w:val="single"/>
        </w:rPr>
        <w:t>criminal prosecution will have deterrent value that civil penalties alone would not, and will express societal condemnation of the Gulf oil spill in ways that civil enforcement cannot</w:t>
      </w:r>
      <w:r w:rsidRPr="00944F01">
        <w:rPr>
          <w:sz w:val="8"/>
          <w:szCs w:val="8"/>
        </w:rPr>
        <w:t xml:space="preserve">-but that criminal enforcement is not a substitute for more effective regulation of offshore drilling. I also suggest that Congress may want to reconsider the ordinary-negligence standard under the Clean Water Act, and caution that incidents with significant environmental harm can result in opportunistic prosecutions, although the findings of the presidential commission suggest that result will not occur here. A. Deterrence and the Role of Societal Condemnation Congress enacted the environmental laws to protect public health and the environment from the harmful effects of pollution.221 Congress provided a range of enforcement options, including criminal, civil, and administrative penalties, to promote compliance with the laws and to deter violations that 222 would undermine pollution control efforts. Criminal penalties, including the possibility of imprisonment for individual defendants, were included because Congress recognized that some </w:t>
      </w:r>
      <w:r w:rsidRPr="00944F01">
        <w:rPr>
          <w:sz w:val="8"/>
          <w:szCs w:val="8"/>
          <w:u w:val="single"/>
        </w:rPr>
        <w:t>violators would not be deterred by civil or administrative penalties, and that some violations would be so egregious that civil or administrative penalties would provide insufficient punishment.223 From this perspective, criminal prosecution of environmental violations is perhaps best justified by deterrence theory</w:t>
      </w:r>
      <w:r w:rsidRPr="00944F01">
        <w:rPr>
          <w:sz w:val="8"/>
          <w:szCs w:val="8"/>
        </w:rPr>
        <w:t>, inasmuch as it serves utilitarian concerns (i.e., the prevention of harm to public health and the environment) without regard to whether the underlying conduct would be morally wrongful absent a statutory prohibition. By acknowledging the primary role that deterrence theory plays in criminal enforcement of the environmental laws, I do not suggest that envi221. See, e.g., Clean Water Act § 101(a), 33 U.S.C. § 1251(a) (2006) ("The objective of this chapter is to restore and maintain the chemical, physical, and biological integrity of the Nation's waters."); Resource Conservation and Recovery Act of 1976 § 1003(a), 42 U.S.C. § 6902(a) ("The objectives of this chapter are to promote the protection of health and the environment . . . ."); Clean Air Act § 101(b), 42 U.S.C. § 7401(b) (2006) (including as a goal the "protect[ion] and enhance[ment] [of air] quality ... so as to promote the public health and welfare"). 222. See, e.g., 33 U.S.C. § 1319(a)-(c) (authorizing administrative, civil, or criminal enforcement for violations of the Clean Water Act). 223. See Raymond W. Mushal, Up from the Sewers: A Perspective on the Evolution of the Federal Environmental Crimes Program, 2009 UTAH L. REv. 1103, 1105 n.8 (2009) (referring to criminal enforcement as a "gorilla in the closet"). 1448 [Vol. 109:1413 After the Spill Is Gone ronmental crimes lack moral content. I have argued previously that ecological concerns have altered historical notions about the wrongfulness of 224 pollution. Environmental crimes such as knowing endangerment or contamination of public drinking water supplies are moral offenses that also warrant criminal sanction under a retributive theory of the criminal law.225 Under retributive theory, we punish criminal wrongdoing because the conduct is inherently wrongful and deserves punishment, regardless of whether the punishment will deter future harm or serve other utilitarian goals. 226 Although punishment for environmental crimes such as recordkeeping violations might be hard to justify under a retributive theory, it is possible to justify criminal sanctions for some environmental violations (and perhaps 221 many) under both deterrence and retributive theories of the criminal law. There is a good argument that the Gulf oil spill is the type of environmental violation that warrants punishment under both deterrence and retributive theories. The negligence that caused the Gulf oil spill can be seen as morally culpable, because the failure to take reasonable care in an offshore drilling context puts lives and the environment at risk. Indeed, the potential for harm was realized dramatically, beginning with the loss of life on the Deepwater Horizon and continuing with the ecological harm to the Gulf and the economic hardship to the communities along the Gulf shores. On this account, BP, Transocean, and Halliburton deserve to be punished for their negligence, which is a retributive justification. Yet, while negligence that causes terrible harm may have moral content, retributive theorists have long rejected negligence as a basis for imposing criminal liability. They argue that crimes predicated on negligence do not have sufficient moral culpability to warrant criminal sanction, because defendants in negligence cases did not realize that their conduct could cause harm.228 A retributive analysis of the Gulf oil spill, at least in its classic for- 229 mulation, would only impose criminal sanctions if there were evidence 224. Uhlmann, supra note 113, at 1230. 225. See R.A. Duff, Towards a Theory of Criminal Law?, 84 PROc. ARISTOTELIAN Soc'Y SUPPLEMENTARY VOLUME 1, 23-24 (2010) (including "various kinds of pollution" in a listing of "wrongs of endangerment" that "we have good reason to criminalize"). 226. See, e.g., MICHAEL S. MOORE, The moral worth of retribution, in RESPONSIBILITY, CHARACTER, AND THE EMOTIONS: NEW ESSAYS IN MORAL PSYCHOLOGY 179, 179 (Ferdinand Schoeman ed., 1987) ("Retributivism is the view that punishment is justified by the moral culpability of those who receive it. A retributivist punishes because, and only because, the offender deserves it."). 227. The Model Penal Code has been described as an effort to incorporate the strengths of a utilitarian theory, a deterrence theory, and a retributive theory. See Gerald Leonard, Towards a Legal History of American Criminal Theory: Culture and Doctrine from Blackstone to the Model Penal Code, 6 BUFF. CRIM. L. REv. 691, 815-17 (2003). 228. See, e.g., H.L.A. Hart, Negligence, Mens Rea, and Criminal Responsibility, in OXFORD ESSAYS IN JURISPRUDENCE 29, 44-45 (A. G. Guest ed., 1961), reprinted in H.L.A. HART, PUNISHMENT AND RESPONSIBILITY: ESSAYS IN THE PHILOSOPHY OF LAw 136, 152 (2d ed. 2008); see also John L. Diamond, The Myth of Morality and Fault in Criminal Law Doctrine, 34 AM. CRIM. L. REV. 111, 120-27 (1996). 229. Whether we should rethink the moral content of corporate negligence in the environmental context is a question that may warrant further inquiry but is beyond the scope of this Article. June 2011 ] 1449 Michigan Law Review that the companies knew that there was a risk of a blowout and its attendant harm, which is more akin to recklessness (a higher mental-state standard that includes disregarding known risks). Criminal prosecution of the Gulf oil spill based on negligence therefore may fit more readily within a deterrence theory of the criminal law</w:t>
      </w:r>
      <w:r w:rsidRPr="00944F01">
        <w:rPr>
          <w:sz w:val="8"/>
          <w:szCs w:val="8"/>
          <w:u w:val="single"/>
        </w:rPr>
        <w:t>. The argument for criminal prosecution rests to a significant degree on the desire to ensure that a similar environmental tragedy does not occur again</w:t>
      </w:r>
      <w:r w:rsidRPr="00944F01">
        <w:rPr>
          <w:sz w:val="8"/>
          <w:szCs w:val="8"/>
        </w:rPr>
        <w:t xml:space="preserve">. </w:t>
      </w:r>
      <w:r w:rsidRPr="00944F01">
        <w:rPr>
          <w:sz w:val="8"/>
          <w:szCs w:val="8"/>
          <w:u w:val="single"/>
        </w:rPr>
        <w:t xml:space="preserve">Offshore drilling is inherently dangerous,23 with potentially catastrophic public health and environmental consequences if it is not conducted properly. We want companies engaged in offshore drilling to make environmental protection and worker safety a priority. They must structure their management systems to ensure that exploration activities are conducted without causing harm. Criminal prosecution would be intended to make certain that BP, Transocean, and Halliburton engage in more careful drilling in the future (specific deterrence) and to promote better safety practices throughout the drilling industry (general deterrence). </w:t>
      </w:r>
      <w:r w:rsidRPr="00944F01">
        <w:rPr>
          <w:sz w:val="8"/>
          <w:szCs w:val="8"/>
        </w:rPr>
        <w:t xml:space="preserve">In terms of specific deterrence, </w:t>
      </w:r>
      <w:r w:rsidRPr="00944F01">
        <w:rPr>
          <w:sz w:val="8"/>
          <w:szCs w:val="8"/>
          <w:u w:val="single"/>
        </w:rPr>
        <w:t>criminal prosecution should lead to significant changes in how BP, Transocean, and Halliburton conduct drilling operations,</w:t>
      </w:r>
      <w:r w:rsidRPr="00944F01">
        <w:rPr>
          <w:sz w:val="8"/>
          <w:szCs w:val="8"/>
        </w:rPr>
        <w:t xml:space="preserve"> which</w:t>
      </w:r>
      <w:r w:rsidRPr="00463FFD">
        <w:rPr>
          <w:sz w:val="8"/>
          <w:szCs w:val="8"/>
        </w:rPr>
        <w:t xml:space="preserve"> is what occurred within Exxon after the Exxon Valdez prosecution.23 ' In addition to the deterrent effect of record fines, criminal sentences are likely to include corporate compliance programs. If implemented properly, corporate compliance programs will require BP, Transocean, and Halliburton to make environmental protection and worker safety a much greater priority. While there are no guarantees that specific deterrence will occur</w:t>
      </w:r>
      <w:r w:rsidRPr="00470C5C">
        <w:rPr>
          <w:sz w:val="12"/>
        </w:rPr>
        <w:t>-</w:t>
      </w:r>
      <w:r w:rsidRPr="00025B99">
        <w:rPr>
          <w:rStyle w:val="Emphasis"/>
        </w:rPr>
        <w:t>BP apparently was not deterred by its prior criminal convictions,</w:t>
      </w:r>
      <w:r w:rsidRPr="00463FFD">
        <w:rPr>
          <w:rStyle w:val="Emphasis"/>
        </w:rPr>
        <w:t xml:space="preserve"> </w:t>
      </w:r>
      <w:r w:rsidRPr="00C50DAD">
        <w:rPr>
          <w:u w:val="single"/>
        </w:rPr>
        <w:t>which also required corporate compliance programs</w:t>
      </w:r>
      <w:r w:rsidRPr="00470C5C">
        <w:rPr>
          <w:sz w:val="12"/>
        </w:rPr>
        <w:t>-it is unlikely that any company could endure the liabilities that would result from a second catastrophic spill. From a general deterrence perspective</w:t>
      </w:r>
      <w:r w:rsidRPr="00C50DAD">
        <w:rPr>
          <w:u w:val="single"/>
        </w:rPr>
        <w:t>, criminal prosecution should</w:t>
      </w:r>
      <w:r>
        <w:rPr>
          <w:u w:val="single"/>
        </w:rPr>
        <w:t xml:space="preserve"> </w:t>
      </w:r>
      <w:r w:rsidRPr="00C50DAD">
        <w:rPr>
          <w:u w:val="single"/>
        </w:rPr>
        <w:t>promote safer drilling by making the costs of risky behavior prohibitive for</w:t>
      </w:r>
      <w:r>
        <w:rPr>
          <w:u w:val="single"/>
        </w:rPr>
        <w:t xml:space="preserve"> </w:t>
      </w:r>
      <w:r w:rsidRPr="00C50DAD">
        <w:rPr>
          <w:u w:val="single"/>
        </w:rPr>
        <w:t>most companies-and crippling for even enormously profitable companies</w:t>
      </w:r>
      <w:r>
        <w:rPr>
          <w:u w:val="single"/>
        </w:rPr>
        <w:t xml:space="preserve"> </w:t>
      </w:r>
      <w:r w:rsidRPr="00C50DAD">
        <w:rPr>
          <w:u w:val="single"/>
        </w:rPr>
        <w:t>like BP.</w:t>
      </w:r>
      <w:r w:rsidRPr="00463FFD">
        <w:rPr>
          <w:sz w:val="8"/>
          <w:szCs w:val="8"/>
        </w:rPr>
        <w:t xml:space="preserve"> </w:t>
      </w:r>
    </w:p>
    <w:p w:rsidR="00EF298D" w:rsidRPr="00B55AD5" w:rsidRDefault="00EF298D" w:rsidP="00EF298D"/>
    <w:p w:rsidR="00EF298D" w:rsidRPr="006843CB" w:rsidRDefault="00EF298D" w:rsidP="00EF298D"/>
    <w:p w:rsidR="00EF298D" w:rsidRDefault="00EF298D" w:rsidP="00EF298D">
      <w:pPr>
        <w:pStyle w:val="Heading3"/>
      </w:pPr>
      <w:r>
        <w:t>2NC---Forced Tech Transfers</w:t>
      </w:r>
    </w:p>
    <w:p w:rsidR="00EF298D" w:rsidRDefault="00EF298D" w:rsidP="00EF298D">
      <w:pPr>
        <w:pStyle w:val="Heading4"/>
      </w:pPr>
      <w:r>
        <w:t xml:space="preserve">Forced tech transfers </w:t>
      </w:r>
      <w:r w:rsidRPr="000F556A">
        <w:rPr>
          <w:u w:val="single"/>
        </w:rPr>
        <w:t>aren’t espionage</w:t>
      </w:r>
      <w:r>
        <w:t xml:space="preserve"> BUT mean china gets US IP </w:t>
      </w:r>
      <w:r w:rsidRPr="000F556A">
        <w:rPr>
          <w:u w:val="single"/>
        </w:rPr>
        <w:t>anyway</w:t>
      </w:r>
      <w:r>
        <w:t>.</w:t>
      </w:r>
    </w:p>
    <w:p w:rsidR="00EF298D" w:rsidRPr="000F556A" w:rsidRDefault="00EF298D" w:rsidP="00EF298D">
      <w:r>
        <w:rPr>
          <w:rStyle w:val="Style13ptBold"/>
        </w:rPr>
        <w:t xml:space="preserve">Cai and Elmer 19 </w:t>
      </w:r>
      <w:r>
        <w:t xml:space="preserve">Jane Cai  CFA, is the Beijing Bureau Chief of the South China Morning Post Keegan Elmer is a reporter at the Post covering China in world affairs, 1-10-19, "Is the US right to cry foul about forced technology transfer in China?," South China Morning Post, </w:t>
      </w:r>
      <w:hyperlink r:id="rId248" w:history="1">
        <w:r w:rsidRPr="007865F8">
          <w:rPr>
            <w:rStyle w:val="Hyperlink"/>
          </w:rPr>
          <w:t>https://www.scmp.com/news /china/diplomacy/article/2181528/us-right-cry-foul-about-forced-technology-transfer-do-business</w:t>
        </w:r>
      </w:hyperlink>
      <w:r>
        <w:t xml:space="preserve"> - BS</w:t>
      </w:r>
    </w:p>
    <w:p w:rsidR="00EF298D" w:rsidRPr="000133E8" w:rsidRDefault="00EF298D" w:rsidP="00EF298D">
      <w:pPr>
        <w:rPr>
          <w:sz w:val="14"/>
        </w:rPr>
      </w:pPr>
      <w:r w:rsidRPr="000133E8">
        <w:rPr>
          <w:sz w:val="14"/>
        </w:rPr>
        <w:t xml:space="preserve">As the trade war between China and the United States rumbles on, its focus has shifted from deficits and surpluses towards more technological matters. </w:t>
      </w:r>
      <w:r w:rsidRPr="000F556A">
        <w:rPr>
          <w:rStyle w:val="StyleUnderline"/>
        </w:rPr>
        <w:t>Washington is</w:t>
      </w:r>
      <w:r w:rsidRPr="000133E8">
        <w:rPr>
          <w:sz w:val="14"/>
        </w:rPr>
        <w:t xml:space="preserve"> not only </w:t>
      </w:r>
      <w:r w:rsidRPr="000F556A">
        <w:rPr>
          <w:rStyle w:val="StyleUnderline"/>
        </w:rPr>
        <w:t>demanding</w:t>
      </w:r>
      <w:r w:rsidRPr="000133E8">
        <w:rPr>
          <w:sz w:val="14"/>
        </w:rPr>
        <w:t xml:space="preserve"> </w:t>
      </w:r>
      <w:r w:rsidRPr="000F556A">
        <w:rPr>
          <w:rStyle w:val="StyleUnderline"/>
        </w:rPr>
        <w:t>Beijing end its practice of</w:t>
      </w:r>
      <w:r w:rsidRPr="000133E8">
        <w:rPr>
          <w:sz w:val="14"/>
        </w:rPr>
        <w:t xml:space="preserve"> </w:t>
      </w:r>
      <w:r w:rsidRPr="000F556A">
        <w:rPr>
          <w:rStyle w:val="StyleUnderline"/>
        </w:rPr>
        <w:t>forcing</w:t>
      </w:r>
      <w:r w:rsidRPr="000133E8">
        <w:rPr>
          <w:sz w:val="14"/>
        </w:rPr>
        <w:t xml:space="preserve"> </w:t>
      </w:r>
      <w:r w:rsidRPr="000F556A">
        <w:rPr>
          <w:rStyle w:val="Emphasis"/>
        </w:rPr>
        <w:t>foreign joint venture</w:t>
      </w:r>
      <w:r w:rsidRPr="000133E8">
        <w:rPr>
          <w:sz w:val="14"/>
        </w:rPr>
        <w:t xml:space="preserve"> </w:t>
      </w:r>
      <w:r w:rsidRPr="000F556A">
        <w:rPr>
          <w:rStyle w:val="StyleUnderline"/>
        </w:rPr>
        <w:t>partners</w:t>
      </w:r>
      <w:r w:rsidRPr="000133E8">
        <w:rPr>
          <w:sz w:val="14"/>
        </w:rPr>
        <w:t xml:space="preserve"> </w:t>
      </w:r>
      <w:r w:rsidRPr="000F556A">
        <w:rPr>
          <w:rStyle w:val="StyleUnderline"/>
        </w:rPr>
        <w:t xml:space="preserve">to </w:t>
      </w:r>
      <w:r w:rsidRPr="000F556A">
        <w:rPr>
          <w:rStyle w:val="Emphasis"/>
        </w:rPr>
        <w:t>transfer technologies</w:t>
      </w:r>
      <w:r w:rsidRPr="000133E8">
        <w:rPr>
          <w:sz w:val="14"/>
        </w:rPr>
        <w:t xml:space="preserve"> </w:t>
      </w:r>
      <w:r w:rsidRPr="000F556A">
        <w:rPr>
          <w:rStyle w:val="StyleUnderline"/>
        </w:rPr>
        <w:t>to their</w:t>
      </w:r>
      <w:r w:rsidRPr="000133E8">
        <w:rPr>
          <w:sz w:val="14"/>
        </w:rPr>
        <w:t xml:space="preserve"> Chinese </w:t>
      </w:r>
      <w:r w:rsidRPr="000F556A">
        <w:rPr>
          <w:rStyle w:val="Emphasis"/>
        </w:rPr>
        <w:t>collaborators</w:t>
      </w:r>
      <w:r w:rsidRPr="000133E8">
        <w:rPr>
          <w:sz w:val="14"/>
        </w:rPr>
        <w:t xml:space="preserve">, </w:t>
      </w:r>
      <w:r w:rsidRPr="000F556A">
        <w:rPr>
          <w:rStyle w:val="StyleUnderline"/>
        </w:rPr>
        <w:t>but also</w:t>
      </w:r>
      <w:r w:rsidRPr="000133E8">
        <w:rPr>
          <w:sz w:val="14"/>
        </w:rPr>
        <w:t xml:space="preserve"> </w:t>
      </w:r>
      <w:r w:rsidRPr="000F556A">
        <w:rPr>
          <w:rStyle w:val="StyleUnderline"/>
        </w:rPr>
        <w:t>scrutinising the work of</w:t>
      </w:r>
      <w:r w:rsidRPr="000133E8">
        <w:rPr>
          <w:sz w:val="14"/>
        </w:rPr>
        <w:t xml:space="preserve"> Chinese </w:t>
      </w:r>
      <w:r w:rsidRPr="000F556A">
        <w:rPr>
          <w:rStyle w:val="Emphasis"/>
        </w:rPr>
        <w:t>researchers</w:t>
      </w:r>
      <w:r w:rsidRPr="000133E8">
        <w:rPr>
          <w:sz w:val="14"/>
        </w:rPr>
        <w:t xml:space="preserve"> </w:t>
      </w:r>
      <w:r w:rsidRPr="000F556A">
        <w:rPr>
          <w:rStyle w:val="StyleUnderline"/>
        </w:rPr>
        <w:t>based in the US.</w:t>
      </w:r>
      <w:r w:rsidRPr="000133E8">
        <w:rPr>
          <w:sz w:val="14"/>
        </w:rPr>
        <w:t xml:space="preserve"> In the second of a series of reports on these issues, we look at the allegations of forced technology transfer.</w:t>
      </w:r>
    </w:p>
    <w:p w:rsidR="00EF298D" w:rsidRPr="000133E8" w:rsidRDefault="00EF298D" w:rsidP="00EF298D">
      <w:pPr>
        <w:rPr>
          <w:sz w:val="14"/>
        </w:rPr>
      </w:pPr>
      <w:r w:rsidRPr="000133E8">
        <w:rPr>
          <w:sz w:val="14"/>
        </w:rPr>
        <w:t>Of the many criticisms of China from the Donald Trump administration, those on forced technology transfer have been among the fiercest.</w:t>
      </w:r>
    </w:p>
    <w:p w:rsidR="00EF298D" w:rsidRPr="000133E8" w:rsidRDefault="00EF298D" w:rsidP="00EF298D">
      <w:pPr>
        <w:rPr>
          <w:sz w:val="14"/>
        </w:rPr>
      </w:pPr>
      <w:r w:rsidRPr="000133E8">
        <w:rPr>
          <w:sz w:val="14"/>
        </w:rPr>
        <w:t>It is a chronic and prevalent problem that Beijing uses “a variety of tools” to pressure the transfer of technologies to Chinese companies, the United States argues, and more tolerance of it would cause heavier losses to the US, especially with Beijing pursuing world dominance in many industries.</w:t>
      </w:r>
    </w:p>
    <w:p w:rsidR="00EF298D" w:rsidRPr="000133E8" w:rsidRDefault="00EF298D" w:rsidP="00EF298D">
      <w:pPr>
        <w:rPr>
          <w:sz w:val="14"/>
        </w:rPr>
      </w:pPr>
      <w:r w:rsidRPr="000133E8">
        <w:rPr>
          <w:sz w:val="14"/>
        </w:rPr>
        <w:t>The Chinese government has rejected such accusations both publicly and in government-to-government communications.</w:t>
      </w:r>
    </w:p>
    <w:p w:rsidR="00EF298D" w:rsidRPr="000133E8" w:rsidRDefault="00EF298D" w:rsidP="00EF298D">
      <w:pPr>
        <w:rPr>
          <w:sz w:val="14"/>
        </w:rPr>
      </w:pPr>
      <w:r w:rsidRPr="000F556A">
        <w:rPr>
          <w:rStyle w:val="StyleUnderline"/>
        </w:rPr>
        <w:t>F</w:t>
      </w:r>
      <w:r w:rsidRPr="000133E8">
        <w:rPr>
          <w:sz w:val="14"/>
        </w:rPr>
        <w:t xml:space="preserve">orced </w:t>
      </w:r>
      <w:r w:rsidRPr="000F556A">
        <w:rPr>
          <w:rStyle w:val="StyleUnderline"/>
        </w:rPr>
        <w:t>t</w:t>
      </w:r>
      <w:r w:rsidRPr="000133E8">
        <w:rPr>
          <w:sz w:val="14"/>
        </w:rPr>
        <w:t xml:space="preserve">echnology </w:t>
      </w:r>
      <w:r w:rsidRPr="000F556A">
        <w:rPr>
          <w:rStyle w:val="StyleUnderline"/>
        </w:rPr>
        <w:t>t</w:t>
      </w:r>
      <w:r w:rsidRPr="000133E8">
        <w:rPr>
          <w:sz w:val="14"/>
        </w:rPr>
        <w:t>ransfer (</w:t>
      </w:r>
      <w:r w:rsidRPr="000F556A">
        <w:rPr>
          <w:rStyle w:val="Emphasis"/>
        </w:rPr>
        <w:t>FTT</w:t>
      </w:r>
      <w:r w:rsidRPr="000133E8">
        <w:rPr>
          <w:sz w:val="14"/>
        </w:rPr>
        <w:t xml:space="preserve">) </w:t>
      </w:r>
      <w:r w:rsidRPr="000F556A">
        <w:rPr>
          <w:rStyle w:val="StyleUnderline"/>
        </w:rPr>
        <w:t>means that when a foreign</w:t>
      </w:r>
      <w:r w:rsidRPr="000133E8">
        <w:rPr>
          <w:sz w:val="14"/>
        </w:rPr>
        <w:t xml:space="preserve"> </w:t>
      </w:r>
      <w:r w:rsidRPr="000F556A">
        <w:rPr>
          <w:rStyle w:val="Emphasis"/>
        </w:rPr>
        <w:t>company</w:t>
      </w:r>
      <w:r w:rsidRPr="000133E8">
        <w:rPr>
          <w:sz w:val="14"/>
        </w:rPr>
        <w:t xml:space="preserve"> </w:t>
      </w:r>
      <w:r w:rsidRPr="000F556A">
        <w:rPr>
          <w:rStyle w:val="StyleUnderline"/>
        </w:rPr>
        <w:t xml:space="preserve">wants to enter the </w:t>
      </w:r>
      <w:r w:rsidRPr="000F556A">
        <w:rPr>
          <w:rStyle w:val="Emphasis"/>
        </w:rPr>
        <w:t>Chinese market</w:t>
      </w:r>
      <w:r w:rsidRPr="000133E8">
        <w:rPr>
          <w:sz w:val="14"/>
        </w:rPr>
        <w:t xml:space="preserve">, </w:t>
      </w:r>
      <w:r w:rsidRPr="000F556A">
        <w:rPr>
          <w:rStyle w:val="StyleUnderline"/>
        </w:rPr>
        <w:t>it</w:t>
      </w:r>
      <w:r w:rsidRPr="000133E8">
        <w:rPr>
          <w:sz w:val="14"/>
        </w:rPr>
        <w:t xml:space="preserve"> </w:t>
      </w:r>
      <w:r w:rsidRPr="000F556A">
        <w:rPr>
          <w:rStyle w:val="StyleUnderline"/>
        </w:rPr>
        <w:t>has to surrender</w:t>
      </w:r>
      <w:r w:rsidRPr="000133E8">
        <w:rPr>
          <w:sz w:val="14"/>
        </w:rPr>
        <w:t xml:space="preserve"> its </w:t>
      </w:r>
      <w:r w:rsidRPr="000F556A">
        <w:rPr>
          <w:rStyle w:val="Emphasis"/>
        </w:rPr>
        <w:t>technology</w:t>
      </w:r>
      <w:r w:rsidRPr="000133E8">
        <w:rPr>
          <w:sz w:val="14"/>
        </w:rPr>
        <w:t xml:space="preserve"> </w:t>
      </w:r>
      <w:r w:rsidRPr="000F556A">
        <w:rPr>
          <w:rStyle w:val="StyleUnderline"/>
        </w:rPr>
        <w:t>to</w:t>
      </w:r>
      <w:r w:rsidRPr="000133E8">
        <w:rPr>
          <w:sz w:val="14"/>
        </w:rPr>
        <w:t xml:space="preserve"> </w:t>
      </w:r>
      <w:r w:rsidRPr="000F556A">
        <w:rPr>
          <w:rStyle w:val="Emphasis"/>
        </w:rPr>
        <w:t>Chinese companies</w:t>
      </w:r>
      <w:r w:rsidRPr="000133E8">
        <w:rPr>
          <w:sz w:val="14"/>
        </w:rPr>
        <w:t xml:space="preserve"> </w:t>
      </w:r>
      <w:r w:rsidRPr="000F556A">
        <w:rPr>
          <w:rStyle w:val="StyleUnderline"/>
        </w:rPr>
        <w:t>through a joint venture</w:t>
      </w:r>
      <w:r w:rsidRPr="000133E8">
        <w:rPr>
          <w:sz w:val="14"/>
        </w:rPr>
        <w:t xml:space="preserve"> </w:t>
      </w:r>
      <w:r w:rsidRPr="000F556A">
        <w:rPr>
          <w:rStyle w:val="StyleUnderline"/>
        </w:rPr>
        <w:t>agreement</w:t>
      </w:r>
      <w:r w:rsidRPr="000133E8">
        <w:rPr>
          <w:sz w:val="14"/>
        </w:rPr>
        <w:t xml:space="preserve">, </w:t>
      </w:r>
      <w:r w:rsidRPr="000F556A">
        <w:rPr>
          <w:rStyle w:val="StyleUnderline"/>
        </w:rPr>
        <w:t>or in some cases</w:t>
      </w:r>
      <w:r w:rsidRPr="000133E8">
        <w:rPr>
          <w:sz w:val="14"/>
        </w:rPr>
        <w:t xml:space="preserve"> </w:t>
      </w:r>
      <w:r w:rsidRPr="000F556A">
        <w:rPr>
          <w:rStyle w:val="Emphasis"/>
        </w:rPr>
        <w:t>regulations</w:t>
      </w:r>
      <w:r w:rsidRPr="000133E8">
        <w:rPr>
          <w:sz w:val="14"/>
        </w:rPr>
        <w:t xml:space="preserve">. </w:t>
      </w:r>
      <w:r w:rsidRPr="000F556A">
        <w:rPr>
          <w:rStyle w:val="StyleUnderline"/>
        </w:rPr>
        <w:t>Some</w:t>
      </w:r>
      <w:r w:rsidRPr="000133E8">
        <w:rPr>
          <w:sz w:val="14"/>
        </w:rPr>
        <w:t xml:space="preserve"> </w:t>
      </w:r>
      <w:r w:rsidRPr="000F556A">
        <w:rPr>
          <w:rStyle w:val="Emphasis"/>
        </w:rPr>
        <w:t>foreign companies</w:t>
      </w:r>
      <w:r w:rsidRPr="000133E8">
        <w:rPr>
          <w:sz w:val="14"/>
        </w:rPr>
        <w:t xml:space="preserve"> have </w:t>
      </w:r>
      <w:r w:rsidRPr="000F556A">
        <w:rPr>
          <w:rStyle w:val="StyleUnderline"/>
        </w:rPr>
        <w:t xml:space="preserve">said they were </w:t>
      </w:r>
      <w:r w:rsidRPr="000F556A">
        <w:rPr>
          <w:rStyle w:val="Emphasis"/>
        </w:rPr>
        <w:t>forced to do so</w:t>
      </w:r>
      <w:r w:rsidRPr="000133E8">
        <w:rPr>
          <w:sz w:val="14"/>
        </w:rPr>
        <w:t>.</w:t>
      </w:r>
    </w:p>
    <w:p w:rsidR="00EF298D" w:rsidRPr="000133E8" w:rsidRDefault="00EF298D" w:rsidP="00EF298D">
      <w:pPr>
        <w:rPr>
          <w:sz w:val="14"/>
        </w:rPr>
      </w:pPr>
      <w:r w:rsidRPr="000133E8">
        <w:rPr>
          <w:sz w:val="14"/>
        </w:rPr>
        <w:t>Why Chinese scientists would rather not talk about their talent awards</w:t>
      </w:r>
    </w:p>
    <w:p w:rsidR="00EF298D" w:rsidRPr="000133E8" w:rsidRDefault="00EF298D" w:rsidP="00EF298D">
      <w:pPr>
        <w:rPr>
          <w:sz w:val="14"/>
        </w:rPr>
      </w:pPr>
      <w:r w:rsidRPr="000F556A">
        <w:rPr>
          <w:rStyle w:val="StyleUnderline"/>
        </w:rPr>
        <w:t>If there were coercion</w:t>
      </w:r>
      <w:r w:rsidRPr="000133E8">
        <w:rPr>
          <w:sz w:val="14"/>
        </w:rPr>
        <w:t xml:space="preserve">, </w:t>
      </w:r>
      <w:r w:rsidRPr="000F556A">
        <w:rPr>
          <w:rStyle w:val="StyleUnderline"/>
        </w:rPr>
        <w:t>Chinese officials claim</w:t>
      </w:r>
      <w:r w:rsidRPr="000133E8">
        <w:rPr>
          <w:sz w:val="14"/>
        </w:rPr>
        <w:t xml:space="preserve">, foreign </w:t>
      </w:r>
      <w:r w:rsidRPr="000F556A">
        <w:rPr>
          <w:rStyle w:val="StyleUnderline"/>
        </w:rPr>
        <w:t>companies could choose not to invest in China</w:t>
      </w:r>
      <w:r w:rsidRPr="000133E8">
        <w:rPr>
          <w:sz w:val="14"/>
        </w:rPr>
        <w:t xml:space="preserve">. If </w:t>
      </w:r>
      <w:r w:rsidRPr="000F556A">
        <w:rPr>
          <w:rStyle w:val="Emphasis"/>
        </w:rPr>
        <w:t>multinationals</w:t>
      </w:r>
      <w:r w:rsidRPr="000F556A">
        <w:rPr>
          <w:rStyle w:val="StyleUnderline"/>
        </w:rPr>
        <w:t xml:space="preserve"> make</w:t>
      </w:r>
      <w:r w:rsidRPr="000133E8">
        <w:rPr>
          <w:sz w:val="14"/>
        </w:rPr>
        <w:t xml:space="preserve"> </w:t>
      </w:r>
      <w:r w:rsidRPr="000F556A">
        <w:rPr>
          <w:rStyle w:val="Emphasis"/>
        </w:rPr>
        <w:t>hefty profits</w:t>
      </w:r>
      <w:r w:rsidRPr="000133E8">
        <w:rPr>
          <w:sz w:val="14"/>
        </w:rPr>
        <w:t xml:space="preserve"> </w:t>
      </w:r>
      <w:r w:rsidRPr="000F556A">
        <w:rPr>
          <w:rStyle w:val="StyleUnderline"/>
        </w:rPr>
        <w:t>on the</w:t>
      </w:r>
      <w:r w:rsidRPr="000133E8">
        <w:rPr>
          <w:sz w:val="14"/>
        </w:rPr>
        <w:t xml:space="preserve"> </w:t>
      </w:r>
      <w:r w:rsidRPr="000F556A">
        <w:rPr>
          <w:rStyle w:val="Emphasis"/>
        </w:rPr>
        <w:t>mainland</w:t>
      </w:r>
      <w:r w:rsidRPr="000133E8">
        <w:rPr>
          <w:sz w:val="14"/>
        </w:rPr>
        <w:t xml:space="preserve"> </w:t>
      </w:r>
      <w:r w:rsidRPr="000F556A">
        <w:rPr>
          <w:rStyle w:val="StyleUnderline"/>
        </w:rPr>
        <w:t xml:space="preserve">then they </w:t>
      </w:r>
      <w:r w:rsidRPr="000F556A">
        <w:rPr>
          <w:rStyle w:val="Emphasis"/>
        </w:rPr>
        <w:t>benefit</w:t>
      </w:r>
      <w:r w:rsidRPr="000133E8">
        <w:rPr>
          <w:sz w:val="14"/>
        </w:rPr>
        <w:t xml:space="preserve"> </w:t>
      </w:r>
      <w:r w:rsidRPr="000F556A">
        <w:rPr>
          <w:rStyle w:val="StyleUnderline"/>
        </w:rPr>
        <w:t xml:space="preserve">from </w:t>
      </w:r>
      <w:r w:rsidRPr="000F556A">
        <w:rPr>
          <w:rStyle w:val="Emphasis"/>
        </w:rPr>
        <w:t>investing</w:t>
      </w:r>
      <w:r w:rsidRPr="000F556A">
        <w:rPr>
          <w:rStyle w:val="StyleUnderline"/>
        </w:rPr>
        <w:t xml:space="preserve"> in </w:t>
      </w:r>
      <w:r w:rsidRPr="000F556A">
        <w:rPr>
          <w:rStyle w:val="Emphasis"/>
        </w:rPr>
        <w:t>China</w:t>
      </w:r>
      <w:r w:rsidRPr="000133E8">
        <w:rPr>
          <w:sz w:val="14"/>
        </w:rPr>
        <w:t xml:space="preserve"> </w:t>
      </w:r>
      <w:r w:rsidRPr="000F556A">
        <w:rPr>
          <w:rStyle w:val="StyleUnderline"/>
        </w:rPr>
        <w:t>under terms which</w:t>
      </w:r>
      <w:r w:rsidRPr="000133E8">
        <w:rPr>
          <w:sz w:val="14"/>
        </w:rPr>
        <w:t xml:space="preserve"> </w:t>
      </w:r>
      <w:r w:rsidRPr="000F556A">
        <w:rPr>
          <w:rStyle w:val="StyleUnderline"/>
        </w:rPr>
        <w:t>are neither discriminatory</w:t>
      </w:r>
      <w:r w:rsidRPr="000133E8">
        <w:rPr>
          <w:sz w:val="14"/>
        </w:rPr>
        <w:t xml:space="preserve"> nor coercive, they have said.</w:t>
      </w:r>
    </w:p>
    <w:p w:rsidR="00EF298D" w:rsidRPr="000133E8" w:rsidRDefault="00EF298D" w:rsidP="00EF298D">
      <w:pPr>
        <w:rPr>
          <w:sz w:val="14"/>
        </w:rPr>
      </w:pPr>
      <w:r w:rsidRPr="000133E8">
        <w:rPr>
          <w:sz w:val="14"/>
        </w:rPr>
        <w:t>As China and the US hold talks after agreeing a 90-day truce in their trade war in December, their wide differences on how China acquires technology is threatening to help catalyse a broader rivalry between the two powers.</w:t>
      </w:r>
    </w:p>
    <w:p w:rsidR="00EF298D" w:rsidRPr="000133E8" w:rsidRDefault="00EF298D" w:rsidP="00EF298D">
      <w:pPr>
        <w:rPr>
          <w:sz w:val="14"/>
        </w:rPr>
      </w:pPr>
      <w:r w:rsidRPr="000133E8">
        <w:rPr>
          <w:sz w:val="14"/>
        </w:rPr>
        <w:t>According to the office of the United States Trade Representative (USTR), China’s foreign ownership restrictions, such as those for joint ventures and equity, and various administrative review and licensing processes, require or push for technology transfer from US companies.</w:t>
      </w:r>
    </w:p>
    <w:p w:rsidR="00EF298D" w:rsidRPr="000133E8" w:rsidRDefault="00EF298D" w:rsidP="00EF298D">
      <w:pPr>
        <w:rPr>
          <w:sz w:val="14"/>
        </w:rPr>
      </w:pPr>
      <w:r w:rsidRPr="000133E8">
        <w:rPr>
          <w:sz w:val="14"/>
        </w:rPr>
        <w:t>In an update in November, the USTR said China’s practices relating to technology transfer, intellectual property and innovation were “unreasonable or discriminatory and burden or restrict US commerce”.</w:t>
      </w:r>
    </w:p>
    <w:p w:rsidR="00EF298D" w:rsidRPr="000133E8" w:rsidRDefault="00EF298D" w:rsidP="00EF298D">
      <w:pPr>
        <w:rPr>
          <w:sz w:val="14"/>
        </w:rPr>
      </w:pPr>
      <w:r w:rsidRPr="000133E8">
        <w:rPr>
          <w:sz w:val="14"/>
        </w:rPr>
        <w:t>Why US-China dispute is about so much more than a trade imbalance</w:t>
      </w:r>
    </w:p>
    <w:p w:rsidR="00EF298D" w:rsidRPr="000133E8" w:rsidRDefault="00EF298D" w:rsidP="00EF298D">
      <w:pPr>
        <w:rPr>
          <w:sz w:val="14"/>
        </w:rPr>
      </w:pPr>
      <w:r w:rsidRPr="000133E8">
        <w:rPr>
          <w:sz w:val="14"/>
        </w:rPr>
        <w:t>Evidence it cited was mainly surveys conducted by business chambers in China. Last July, the 2018 China Business Report of the American Chamber of Commerce in Shanghai stated that 21 per cent of 434 respondent member companies had felt pressure to transfer technology in exchange for market access.</w:t>
      </w:r>
    </w:p>
    <w:p w:rsidR="00EF298D" w:rsidRPr="000133E8" w:rsidRDefault="00EF298D" w:rsidP="00EF298D">
      <w:pPr>
        <w:rPr>
          <w:sz w:val="14"/>
        </w:rPr>
      </w:pPr>
      <w:r w:rsidRPr="000133E8">
        <w:rPr>
          <w:sz w:val="14"/>
        </w:rPr>
        <w:t>This pressure was particularly evident in hi-tech industries, with 44 per cent of aerospace and 41 per cent of chemical companies having reported facing “notable” pressure to transfer technology.</w:t>
      </w:r>
    </w:p>
    <w:p w:rsidR="00EF298D" w:rsidRPr="000133E8" w:rsidRDefault="00EF298D" w:rsidP="00EF298D">
      <w:pPr>
        <w:rPr>
          <w:sz w:val="14"/>
        </w:rPr>
      </w:pPr>
      <w:r w:rsidRPr="000133E8">
        <w:rPr>
          <w:sz w:val="14"/>
        </w:rPr>
        <w:t>Among other surveys cited by the USTR, the Business Confidence Survey 2018 of the European Union Chamber of Commerce in China indicated similar concerns.</w:t>
      </w:r>
    </w:p>
    <w:p w:rsidR="00EF298D" w:rsidRPr="000133E8" w:rsidRDefault="00EF298D" w:rsidP="00EF298D">
      <w:pPr>
        <w:rPr>
          <w:sz w:val="14"/>
        </w:rPr>
      </w:pPr>
      <w:r w:rsidRPr="000133E8">
        <w:rPr>
          <w:sz w:val="14"/>
        </w:rPr>
        <w:t>It found that “unfair technology transfers continue despite government assurances”, with 19 per cent of 532 respondent chamber members reporting that they had felt compelled to engage in unfair technology transfers to maintain market access in China.</w:t>
      </w:r>
    </w:p>
    <w:p w:rsidR="00EF298D" w:rsidRPr="000133E8" w:rsidRDefault="00EF298D" w:rsidP="00EF298D">
      <w:pPr>
        <w:rPr>
          <w:sz w:val="14"/>
        </w:rPr>
      </w:pPr>
      <w:r w:rsidRPr="000133E8">
        <w:rPr>
          <w:rStyle w:val="StyleUnderline"/>
        </w:rPr>
        <w:t xml:space="preserve">Will China </w:t>
      </w:r>
      <w:r w:rsidRPr="000133E8">
        <w:rPr>
          <w:rStyle w:val="Emphasis"/>
        </w:rPr>
        <w:t>follow through</w:t>
      </w:r>
      <w:r w:rsidRPr="000133E8">
        <w:rPr>
          <w:rStyle w:val="StyleUnderline"/>
        </w:rPr>
        <w:t xml:space="preserve"> on </w:t>
      </w:r>
      <w:r w:rsidRPr="000133E8">
        <w:rPr>
          <w:rStyle w:val="Emphasis"/>
        </w:rPr>
        <w:t>industrial reform</w:t>
      </w:r>
      <w:r w:rsidRPr="000133E8">
        <w:rPr>
          <w:sz w:val="14"/>
        </w:rPr>
        <w:t>? The big question for the US</w:t>
      </w:r>
    </w:p>
    <w:p w:rsidR="00EF298D" w:rsidRPr="000133E8" w:rsidRDefault="00EF298D" w:rsidP="00EF298D">
      <w:pPr>
        <w:rPr>
          <w:sz w:val="14"/>
        </w:rPr>
      </w:pPr>
      <w:r w:rsidRPr="000133E8">
        <w:rPr>
          <w:rStyle w:val="StyleUnderline"/>
        </w:rPr>
        <w:t>The USTR</w:t>
      </w:r>
      <w:r w:rsidRPr="000133E8">
        <w:rPr>
          <w:sz w:val="14"/>
        </w:rPr>
        <w:t xml:space="preserve"> has </w:t>
      </w:r>
      <w:r w:rsidRPr="000133E8">
        <w:rPr>
          <w:rStyle w:val="StyleUnderline"/>
        </w:rPr>
        <w:t>acknowledged</w:t>
      </w:r>
      <w:r w:rsidRPr="000133E8">
        <w:rPr>
          <w:sz w:val="14"/>
        </w:rPr>
        <w:t xml:space="preserve"> </w:t>
      </w:r>
      <w:r w:rsidRPr="000133E8">
        <w:rPr>
          <w:rStyle w:val="StyleUnderline"/>
        </w:rPr>
        <w:t>the unlikelihood of a company</w:t>
      </w:r>
      <w:r w:rsidRPr="000133E8">
        <w:rPr>
          <w:sz w:val="14"/>
        </w:rPr>
        <w:t xml:space="preserve"> </w:t>
      </w:r>
      <w:r w:rsidRPr="000133E8">
        <w:rPr>
          <w:rStyle w:val="Emphasis"/>
        </w:rPr>
        <w:t>accusing China</w:t>
      </w:r>
      <w:r w:rsidRPr="000133E8">
        <w:rPr>
          <w:sz w:val="14"/>
        </w:rPr>
        <w:t xml:space="preserve"> directly, </w:t>
      </w:r>
      <w:r w:rsidRPr="000133E8">
        <w:rPr>
          <w:rStyle w:val="StyleUnderline"/>
        </w:rPr>
        <w:t xml:space="preserve">because there would be concerns about possible </w:t>
      </w:r>
      <w:r w:rsidRPr="000133E8">
        <w:rPr>
          <w:rStyle w:val="Emphasis"/>
        </w:rPr>
        <w:t>retaliation</w:t>
      </w:r>
      <w:r w:rsidRPr="000133E8">
        <w:rPr>
          <w:rStyle w:val="StyleUnderline"/>
        </w:rPr>
        <w:t xml:space="preserve"> against</w:t>
      </w:r>
      <w:r w:rsidRPr="000133E8">
        <w:rPr>
          <w:sz w:val="14"/>
        </w:rPr>
        <w:t xml:space="preserve"> </w:t>
      </w:r>
      <w:r w:rsidRPr="000133E8">
        <w:rPr>
          <w:rStyle w:val="Emphasis"/>
        </w:rPr>
        <w:t>their business in China</w:t>
      </w:r>
      <w:r w:rsidRPr="000133E8">
        <w:rPr>
          <w:sz w:val="14"/>
        </w:rPr>
        <w:t>.</w:t>
      </w:r>
    </w:p>
    <w:p w:rsidR="00EF298D" w:rsidRPr="000133E8" w:rsidRDefault="00EF298D" w:rsidP="00EF298D">
      <w:pPr>
        <w:rPr>
          <w:sz w:val="14"/>
        </w:rPr>
      </w:pPr>
      <w:r w:rsidRPr="000133E8">
        <w:rPr>
          <w:sz w:val="14"/>
        </w:rPr>
        <w:t>That reticence could be driven by the value of China’s huge market and the barriers at Beijing’s disposal, regarding market access, administrative reviews and its licensing process, for instance.</w:t>
      </w:r>
    </w:p>
    <w:p w:rsidR="00EF298D" w:rsidRPr="000133E8" w:rsidRDefault="00EF298D" w:rsidP="00EF298D">
      <w:pPr>
        <w:rPr>
          <w:sz w:val="14"/>
        </w:rPr>
      </w:pPr>
      <w:r w:rsidRPr="000133E8">
        <w:rPr>
          <w:sz w:val="14"/>
        </w:rPr>
        <w:t>Dan Prud’homme, associate professor at Pôle Universitaire Léonard De Vinci in Paris, classifies China’s FTT policies into three categories, based on their consequences.</w:t>
      </w:r>
    </w:p>
    <w:p w:rsidR="00EF298D" w:rsidRPr="000133E8" w:rsidRDefault="00EF298D" w:rsidP="00EF298D">
      <w:pPr>
        <w:rPr>
          <w:sz w:val="14"/>
        </w:rPr>
      </w:pPr>
      <w:r w:rsidRPr="000133E8">
        <w:rPr>
          <w:sz w:val="14"/>
        </w:rPr>
        <w:t>The consequence of one kind of FTT is “losing the market”. The most well-known requirements imposed on foreign firms to transfer their technology to a foreign-Sino joint venture as a precondition for market access in China have been found in the traditional auto industry and high-speed trains industry.</w:t>
      </w:r>
    </w:p>
    <w:p w:rsidR="00EF298D" w:rsidRPr="000133E8" w:rsidRDefault="00EF298D" w:rsidP="00EF298D">
      <w:pPr>
        <w:rPr>
          <w:sz w:val="14"/>
        </w:rPr>
      </w:pPr>
      <w:r w:rsidRPr="000133E8">
        <w:rPr>
          <w:sz w:val="14"/>
        </w:rPr>
        <w:t>Forced technology transfer is very real. I face the issue every day</w:t>
      </w:r>
    </w:p>
    <w:p w:rsidR="00EF298D" w:rsidRPr="000133E8" w:rsidRDefault="00EF298D" w:rsidP="00EF298D">
      <w:pPr>
        <w:rPr>
          <w:sz w:val="14"/>
        </w:rPr>
      </w:pPr>
      <w:r w:rsidRPr="000133E8">
        <w:rPr>
          <w:sz w:val="14"/>
        </w:rPr>
        <w:t>International lawyer Steve Dickinson</w:t>
      </w:r>
    </w:p>
    <w:p w:rsidR="00EF298D" w:rsidRPr="000133E8" w:rsidRDefault="00EF298D" w:rsidP="00EF298D">
      <w:pPr>
        <w:rPr>
          <w:sz w:val="14"/>
        </w:rPr>
      </w:pPr>
      <w:r w:rsidRPr="000133E8">
        <w:rPr>
          <w:sz w:val="14"/>
        </w:rPr>
        <w:t>There have also been local government procurement requirements in the wind power industry for products – or a percentage of them – to be made domestically, and excessive disclosure of trade secrets to government authorities required in industries such as the chemicals and pharmaceutical industries in exchange for licensing and other regulatory approvals, Prud’homme said.</w:t>
      </w:r>
    </w:p>
    <w:p w:rsidR="00EF298D" w:rsidRPr="000133E8" w:rsidRDefault="00EF298D" w:rsidP="00EF298D">
      <w:pPr>
        <w:rPr>
          <w:sz w:val="14"/>
        </w:rPr>
      </w:pPr>
      <w:r w:rsidRPr="000133E8">
        <w:rPr>
          <w:sz w:val="14"/>
        </w:rPr>
        <w:t>The second kind of consequence is “violating the law”. It has been written into China’s technology import-export regulations that local Chinese firms must own improvements they make to technology involved in foreign-contracted research.</w:t>
      </w:r>
    </w:p>
    <w:p w:rsidR="00EF298D" w:rsidRPr="000133E8" w:rsidRDefault="00EF298D" w:rsidP="00EF298D">
      <w:pPr>
        <w:rPr>
          <w:sz w:val="14"/>
        </w:rPr>
      </w:pPr>
      <w:r w:rsidRPr="000133E8">
        <w:rPr>
          <w:sz w:val="14"/>
        </w:rPr>
        <w:t>If the foreign partner does not comply with the policy, it is breaking the law.</w:t>
      </w:r>
    </w:p>
    <w:p w:rsidR="00EF298D" w:rsidRPr="000133E8" w:rsidRDefault="00EF298D" w:rsidP="00EF298D">
      <w:pPr>
        <w:rPr>
          <w:sz w:val="14"/>
        </w:rPr>
      </w:pPr>
      <w:r w:rsidRPr="000133E8">
        <w:rPr>
          <w:sz w:val="14"/>
        </w:rPr>
        <w:t>Under the third FTT circumstance defined by Prud’homme, foreign companies find they are left with “no choice”.</w:t>
      </w:r>
    </w:p>
    <w:p w:rsidR="00EF298D" w:rsidRPr="000133E8" w:rsidRDefault="00EF298D" w:rsidP="00EF298D">
      <w:pPr>
        <w:rPr>
          <w:sz w:val="14"/>
        </w:rPr>
      </w:pPr>
      <w:r w:rsidRPr="000133E8">
        <w:rPr>
          <w:sz w:val="14"/>
        </w:rPr>
        <w:t xml:space="preserve">When the letter of Chinese law is not followed in practice, </w:t>
      </w:r>
      <w:r w:rsidRPr="000133E8">
        <w:rPr>
          <w:rStyle w:val="StyleUnderline"/>
        </w:rPr>
        <w:t>unfair court rulings in</w:t>
      </w:r>
      <w:r w:rsidRPr="000133E8">
        <w:rPr>
          <w:sz w:val="14"/>
        </w:rPr>
        <w:t xml:space="preserve"> </w:t>
      </w:r>
      <w:r w:rsidRPr="000133E8">
        <w:rPr>
          <w:rStyle w:val="Emphasis"/>
        </w:rPr>
        <w:t>civil</w:t>
      </w:r>
      <w:r w:rsidRPr="000133E8">
        <w:rPr>
          <w:sz w:val="14"/>
        </w:rPr>
        <w:t xml:space="preserve"> </w:t>
      </w:r>
      <w:r w:rsidRPr="000133E8">
        <w:rPr>
          <w:rStyle w:val="Emphasis"/>
        </w:rPr>
        <w:t>i</w:t>
      </w:r>
      <w:r w:rsidRPr="000133E8">
        <w:rPr>
          <w:sz w:val="14"/>
        </w:rPr>
        <w:t xml:space="preserve">ntellectual </w:t>
      </w:r>
      <w:r w:rsidRPr="000133E8">
        <w:rPr>
          <w:rStyle w:val="Emphasis"/>
        </w:rPr>
        <w:t>p</w:t>
      </w:r>
      <w:r w:rsidRPr="000133E8">
        <w:rPr>
          <w:sz w:val="14"/>
        </w:rPr>
        <w:t xml:space="preserve">roperty </w:t>
      </w:r>
      <w:r w:rsidRPr="000133E8">
        <w:rPr>
          <w:rStyle w:val="StyleUnderline"/>
        </w:rPr>
        <w:t xml:space="preserve">litigation will result in </w:t>
      </w:r>
      <w:r w:rsidRPr="000133E8">
        <w:rPr>
          <w:rStyle w:val="Emphasis"/>
        </w:rPr>
        <w:t>unexpected losses</w:t>
      </w:r>
      <w:r w:rsidRPr="000133E8">
        <w:rPr>
          <w:sz w:val="14"/>
        </w:rPr>
        <w:t xml:space="preserve"> </w:t>
      </w:r>
      <w:r w:rsidRPr="000133E8">
        <w:rPr>
          <w:rStyle w:val="StyleUnderline"/>
        </w:rPr>
        <w:t>of</w:t>
      </w:r>
      <w:r w:rsidRPr="000133E8">
        <w:rPr>
          <w:sz w:val="14"/>
        </w:rPr>
        <w:t xml:space="preserve"> </w:t>
      </w:r>
      <w:r w:rsidRPr="000133E8">
        <w:rPr>
          <w:rStyle w:val="Emphasis"/>
        </w:rPr>
        <w:t>technological knowledge</w:t>
      </w:r>
      <w:r w:rsidRPr="000133E8">
        <w:rPr>
          <w:sz w:val="14"/>
        </w:rPr>
        <w:t>, he said.</w:t>
      </w:r>
    </w:p>
    <w:p w:rsidR="00EF298D" w:rsidRPr="000133E8" w:rsidRDefault="00EF298D" w:rsidP="00EF298D">
      <w:pPr>
        <w:rPr>
          <w:sz w:val="14"/>
        </w:rPr>
      </w:pPr>
      <w:r w:rsidRPr="000133E8">
        <w:rPr>
          <w:sz w:val="14"/>
        </w:rPr>
        <w:t>US pushes ‘structural changes’ in trade talks, emphasises enforcement</w:t>
      </w:r>
    </w:p>
    <w:p w:rsidR="00EF298D" w:rsidRPr="000133E8" w:rsidRDefault="00EF298D" w:rsidP="00EF298D">
      <w:pPr>
        <w:rPr>
          <w:sz w:val="14"/>
        </w:rPr>
      </w:pPr>
      <w:r w:rsidRPr="000133E8">
        <w:rPr>
          <w:sz w:val="14"/>
        </w:rPr>
        <w:t>“With the exception of the ‘no choice’ circumstances, foreign firms have some choice about whether or not they want to comply with the so-called FTT policies,” said Prud’homme, who wrote a paper released last year, co-authored with three European researchers, based on surveys and interviews with executives in multinationals’ China operations from 2013 to 2016.</w:t>
      </w:r>
    </w:p>
    <w:p w:rsidR="00EF298D" w:rsidRPr="000133E8" w:rsidRDefault="00EF298D" w:rsidP="00EF298D">
      <w:pPr>
        <w:rPr>
          <w:sz w:val="14"/>
        </w:rPr>
      </w:pPr>
      <w:r w:rsidRPr="000133E8">
        <w:rPr>
          <w:sz w:val="14"/>
        </w:rPr>
        <w:t>“So ‘forced’ may not be the most accurate word to describe those policies,” he said. “However</w:t>
      </w:r>
      <w:r w:rsidRPr="000133E8">
        <w:rPr>
          <w:rStyle w:val="StyleUnderline"/>
        </w:rPr>
        <w:t xml:space="preserve">, in </w:t>
      </w:r>
      <w:r w:rsidRPr="000133E8">
        <w:rPr>
          <w:rStyle w:val="Emphasis"/>
        </w:rPr>
        <w:t>all cases</w:t>
      </w:r>
      <w:r w:rsidRPr="000133E8">
        <w:rPr>
          <w:sz w:val="14"/>
        </w:rPr>
        <w:t xml:space="preserve">, </w:t>
      </w:r>
      <w:r w:rsidRPr="000133E8">
        <w:rPr>
          <w:rStyle w:val="StyleUnderline"/>
        </w:rPr>
        <w:t xml:space="preserve">the choice not to </w:t>
      </w:r>
      <w:r w:rsidRPr="000133E8">
        <w:rPr>
          <w:rStyle w:val="Emphasis"/>
        </w:rPr>
        <w:t>comply</w:t>
      </w:r>
      <w:r w:rsidRPr="000133E8">
        <w:rPr>
          <w:sz w:val="14"/>
        </w:rPr>
        <w:t xml:space="preserve"> </w:t>
      </w:r>
      <w:r w:rsidRPr="000133E8">
        <w:rPr>
          <w:rStyle w:val="StyleUnderline"/>
        </w:rPr>
        <w:t xml:space="preserve">with the </w:t>
      </w:r>
      <w:r w:rsidRPr="000133E8">
        <w:rPr>
          <w:rStyle w:val="Emphasis"/>
        </w:rPr>
        <w:t>policies</w:t>
      </w:r>
      <w:r w:rsidRPr="000133E8">
        <w:rPr>
          <w:sz w:val="14"/>
        </w:rPr>
        <w:t xml:space="preserve"> </w:t>
      </w:r>
      <w:r w:rsidRPr="000133E8">
        <w:rPr>
          <w:rStyle w:val="Emphasis"/>
        </w:rPr>
        <w:t>is met with consequences</w:t>
      </w:r>
      <w:r w:rsidRPr="000133E8">
        <w:rPr>
          <w:sz w:val="14"/>
        </w:rPr>
        <w:t xml:space="preserve"> … </w:t>
      </w:r>
      <w:r w:rsidRPr="000133E8">
        <w:rPr>
          <w:rStyle w:val="StyleUnderline"/>
        </w:rPr>
        <w:t xml:space="preserve">some of which are quite </w:t>
      </w:r>
      <w:r w:rsidRPr="000133E8">
        <w:rPr>
          <w:rStyle w:val="Emphasis"/>
        </w:rPr>
        <w:t>significant</w:t>
      </w:r>
      <w:r w:rsidRPr="000133E8">
        <w:rPr>
          <w:sz w:val="14"/>
        </w:rPr>
        <w:t>.”</w:t>
      </w:r>
    </w:p>
    <w:p w:rsidR="00EF298D" w:rsidRPr="000133E8" w:rsidRDefault="00EF298D" w:rsidP="00EF298D">
      <w:pPr>
        <w:rPr>
          <w:rStyle w:val="StyleUnderline"/>
        </w:rPr>
      </w:pPr>
      <w:r w:rsidRPr="000133E8">
        <w:rPr>
          <w:rStyle w:val="Emphasis"/>
        </w:rPr>
        <w:t>Joint ventures’</w:t>
      </w:r>
      <w:r w:rsidRPr="000133E8">
        <w:rPr>
          <w:sz w:val="14"/>
        </w:rPr>
        <w:t xml:space="preserve"> </w:t>
      </w:r>
      <w:r w:rsidRPr="000133E8">
        <w:rPr>
          <w:rStyle w:val="StyleUnderline"/>
        </w:rPr>
        <w:t xml:space="preserve">Chinese partners and local governments are motivated to </w:t>
      </w:r>
      <w:r w:rsidRPr="000133E8">
        <w:rPr>
          <w:rStyle w:val="Emphasis"/>
        </w:rPr>
        <w:t>get</w:t>
      </w:r>
      <w:r w:rsidRPr="000133E8">
        <w:rPr>
          <w:rStyle w:val="StyleUnderline"/>
        </w:rPr>
        <w:t xml:space="preserve"> as many </w:t>
      </w:r>
      <w:r w:rsidRPr="000133E8">
        <w:rPr>
          <w:rStyle w:val="Emphasis"/>
        </w:rPr>
        <w:t>technologies</w:t>
      </w:r>
      <w:r w:rsidRPr="000133E8">
        <w:rPr>
          <w:rStyle w:val="StyleUnderline"/>
        </w:rPr>
        <w:t xml:space="preserve"> as they </w:t>
      </w:r>
      <w:r w:rsidRPr="000133E8">
        <w:rPr>
          <w:rStyle w:val="Emphasis"/>
        </w:rPr>
        <w:t>can</w:t>
      </w:r>
    </w:p>
    <w:p w:rsidR="00EF298D" w:rsidRPr="000133E8" w:rsidRDefault="00EF298D" w:rsidP="00EF298D">
      <w:pPr>
        <w:rPr>
          <w:sz w:val="14"/>
        </w:rPr>
      </w:pPr>
      <w:r w:rsidRPr="000133E8">
        <w:rPr>
          <w:sz w:val="14"/>
        </w:rPr>
        <w:t>A Chinese executive who did not wish to be named</w:t>
      </w:r>
    </w:p>
    <w:p w:rsidR="00EF298D" w:rsidRPr="000133E8" w:rsidRDefault="00EF298D" w:rsidP="00EF298D">
      <w:pPr>
        <w:rPr>
          <w:sz w:val="14"/>
        </w:rPr>
      </w:pPr>
      <w:r w:rsidRPr="000133E8">
        <w:rPr>
          <w:rStyle w:val="StyleUnderline"/>
        </w:rPr>
        <w:t>A</w:t>
      </w:r>
      <w:r w:rsidRPr="000133E8">
        <w:rPr>
          <w:sz w:val="14"/>
        </w:rPr>
        <w:t xml:space="preserve"> </w:t>
      </w:r>
      <w:r w:rsidRPr="000133E8">
        <w:rPr>
          <w:rStyle w:val="StyleUnderline"/>
        </w:rPr>
        <w:t>Chinese executive</w:t>
      </w:r>
      <w:r w:rsidRPr="000133E8">
        <w:rPr>
          <w:sz w:val="14"/>
        </w:rPr>
        <w:t xml:space="preserve"> who has worked with two automotive joint ventures in Shanghai </w:t>
      </w:r>
      <w:r w:rsidRPr="000133E8">
        <w:rPr>
          <w:rStyle w:val="StyleUnderline"/>
        </w:rPr>
        <w:t>said foreign partners had</w:t>
      </w:r>
      <w:r w:rsidRPr="000133E8">
        <w:rPr>
          <w:sz w:val="14"/>
        </w:rPr>
        <w:t xml:space="preserve"> largely </w:t>
      </w:r>
      <w:r w:rsidRPr="000133E8">
        <w:rPr>
          <w:rStyle w:val="Emphasis"/>
        </w:rPr>
        <w:t>tolerated</w:t>
      </w:r>
      <w:r w:rsidRPr="000133E8">
        <w:rPr>
          <w:sz w:val="14"/>
        </w:rPr>
        <w:t xml:space="preserve"> </w:t>
      </w:r>
      <w:r w:rsidRPr="000133E8">
        <w:rPr>
          <w:rStyle w:val="StyleUnderline"/>
        </w:rPr>
        <w:t xml:space="preserve">forced </w:t>
      </w:r>
      <w:r w:rsidRPr="000133E8">
        <w:rPr>
          <w:rStyle w:val="Emphasis"/>
        </w:rPr>
        <w:t>transfer</w:t>
      </w:r>
      <w:r w:rsidRPr="000133E8">
        <w:rPr>
          <w:sz w:val="14"/>
        </w:rPr>
        <w:t xml:space="preserve"> </w:t>
      </w:r>
      <w:r w:rsidRPr="000133E8">
        <w:rPr>
          <w:rStyle w:val="StyleUnderline"/>
        </w:rPr>
        <w:t>of</w:t>
      </w:r>
      <w:r w:rsidRPr="000133E8">
        <w:rPr>
          <w:sz w:val="14"/>
        </w:rPr>
        <w:t xml:space="preserve"> non-key </w:t>
      </w:r>
      <w:r w:rsidRPr="000133E8">
        <w:rPr>
          <w:rStyle w:val="Emphasis"/>
        </w:rPr>
        <w:t>technologies</w:t>
      </w:r>
      <w:r w:rsidRPr="000133E8">
        <w:rPr>
          <w:sz w:val="14"/>
        </w:rPr>
        <w:t xml:space="preserve"> </w:t>
      </w:r>
      <w:r w:rsidRPr="000133E8">
        <w:rPr>
          <w:rStyle w:val="StyleUnderline"/>
        </w:rPr>
        <w:t xml:space="preserve">because they wanted to maintain a good relationship with </w:t>
      </w:r>
      <w:r w:rsidRPr="000133E8">
        <w:rPr>
          <w:rStyle w:val="Emphasis"/>
        </w:rPr>
        <w:t>Chinese government</w:t>
      </w:r>
      <w:r w:rsidRPr="000133E8">
        <w:rPr>
          <w:sz w:val="14"/>
        </w:rPr>
        <w:t>.</w:t>
      </w:r>
    </w:p>
    <w:p w:rsidR="00EF298D" w:rsidRPr="000133E8" w:rsidRDefault="00EF298D" w:rsidP="00EF298D">
      <w:pPr>
        <w:rPr>
          <w:sz w:val="14"/>
        </w:rPr>
      </w:pPr>
      <w:r w:rsidRPr="000133E8">
        <w:rPr>
          <w:sz w:val="14"/>
        </w:rPr>
        <w:t>When Beijing allowed foreign carmakers to set up in China in the early 1980s, they were required to enter joint ventures with local manufacturers so that the latter could learn and grasp key technologies.</w:t>
      </w:r>
    </w:p>
    <w:p w:rsidR="00EF298D" w:rsidRPr="000133E8" w:rsidRDefault="00EF298D" w:rsidP="00EF298D">
      <w:pPr>
        <w:rPr>
          <w:sz w:val="14"/>
        </w:rPr>
      </w:pPr>
      <w:r w:rsidRPr="000133E8">
        <w:rPr>
          <w:sz w:val="14"/>
        </w:rPr>
        <w:t>A requirement that foreign partners hold a stake no higher than 50 per cent in their Chinese joint ventures is to be abolished by 2022, it was announced last year under pressure from the US.</w:t>
      </w:r>
    </w:p>
    <w:p w:rsidR="00EF298D" w:rsidRPr="000133E8" w:rsidRDefault="00EF298D" w:rsidP="00EF298D">
      <w:pPr>
        <w:rPr>
          <w:sz w:val="14"/>
        </w:rPr>
      </w:pPr>
      <w:r w:rsidRPr="000133E8">
        <w:rPr>
          <w:sz w:val="14"/>
        </w:rPr>
        <w:t>“Developing a strong auto sector has been a national industry strategy, with the focus on grasping key technologies,” the executive said on the condition of anonymity.</w:t>
      </w:r>
    </w:p>
    <w:p w:rsidR="00EF298D" w:rsidRPr="000133E8" w:rsidRDefault="00EF298D" w:rsidP="00EF298D">
      <w:pPr>
        <w:rPr>
          <w:sz w:val="14"/>
        </w:rPr>
      </w:pPr>
      <w:r w:rsidRPr="000133E8">
        <w:rPr>
          <w:sz w:val="14"/>
        </w:rPr>
        <w:t>“Guided by that goal, joint ventures’ Chinese partners and local governments are motivated to get as many technologies as they can.”</w:t>
      </w:r>
    </w:p>
    <w:p w:rsidR="00EF298D" w:rsidRPr="000133E8" w:rsidRDefault="00EF298D" w:rsidP="00EF298D">
      <w:pPr>
        <w:rPr>
          <w:sz w:val="14"/>
        </w:rPr>
      </w:pPr>
      <w:r w:rsidRPr="000133E8">
        <w:rPr>
          <w:sz w:val="14"/>
        </w:rPr>
        <w:t>US ‘lacks evidence’ for forced tech transfers claim against China</w:t>
      </w:r>
    </w:p>
    <w:p w:rsidR="00EF298D" w:rsidRPr="000133E8" w:rsidRDefault="00EF298D" w:rsidP="00EF298D">
      <w:pPr>
        <w:rPr>
          <w:sz w:val="14"/>
        </w:rPr>
      </w:pPr>
      <w:r w:rsidRPr="000133E8">
        <w:rPr>
          <w:sz w:val="14"/>
        </w:rPr>
        <w:t>While inferior Chinese carmakers bluntly copy car designs, skilled players try to learn details from their foreign partners in day-to-day operations, she said.</w:t>
      </w:r>
    </w:p>
    <w:p w:rsidR="00EF298D" w:rsidRPr="000133E8" w:rsidRDefault="00EF298D" w:rsidP="00EF298D">
      <w:pPr>
        <w:rPr>
          <w:sz w:val="14"/>
        </w:rPr>
      </w:pPr>
      <w:r w:rsidRPr="000133E8">
        <w:rPr>
          <w:sz w:val="14"/>
        </w:rPr>
        <w:t>“However, foreign partners have been so shrewd that they keep key technologies and know-how top-secret and do not release new models until the last minute, which has generally helped prevent technology leakage or theft,” she said.</w:t>
      </w:r>
    </w:p>
    <w:p w:rsidR="00EF298D" w:rsidRPr="000133E8" w:rsidRDefault="00EF298D" w:rsidP="00EF298D">
      <w:pPr>
        <w:rPr>
          <w:sz w:val="14"/>
        </w:rPr>
      </w:pPr>
      <w:r w:rsidRPr="000133E8">
        <w:rPr>
          <w:sz w:val="14"/>
        </w:rPr>
        <w:t>The auto industry may be an example of a failure of FTT policies for China, as foreign companies have earned hefty royalties and profits in a prosperous market and China has failed to grasp key technologies. However, there are other cases in which China has been a winner.</w:t>
      </w:r>
    </w:p>
    <w:p w:rsidR="00EF298D" w:rsidRPr="000133E8" w:rsidRDefault="00EF298D" w:rsidP="00EF298D">
      <w:pPr>
        <w:rPr>
          <w:sz w:val="14"/>
        </w:rPr>
      </w:pPr>
      <w:r w:rsidRPr="000133E8">
        <w:rPr>
          <w:sz w:val="14"/>
        </w:rPr>
        <w:t>“</w:t>
      </w:r>
      <w:r w:rsidRPr="000133E8">
        <w:rPr>
          <w:rStyle w:val="Emphasis"/>
        </w:rPr>
        <w:t>Forced technology transfer is very real</w:t>
      </w:r>
      <w:r w:rsidRPr="000133E8">
        <w:rPr>
          <w:sz w:val="14"/>
        </w:rPr>
        <w:t>. I face the issue every day,” said Steve Dickinson, a lawyer with international law firm Harris Bricken who has represented many US companies in China.</w:t>
      </w:r>
    </w:p>
    <w:p w:rsidR="00EF298D" w:rsidRPr="000133E8" w:rsidRDefault="00EF298D" w:rsidP="00EF298D">
      <w:pPr>
        <w:rPr>
          <w:sz w:val="14"/>
        </w:rPr>
      </w:pPr>
      <w:r w:rsidRPr="000133E8">
        <w:rPr>
          <w:sz w:val="14"/>
        </w:rPr>
        <w:t>A well-known case is high-speed rail, Dickinson said, “</w:t>
      </w:r>
      <w:r w:rsidRPr="000133E8">
        <w:rPr>
          <w:rStyle w:val="StyleUnderline"/>
        </w:rPr>
        <w:t>and Chinese government called the theft the</w:t>
      </w:r>
      <w:r w:rsidRPr="000133E8">
        <w:rPr>
          <w:sz w:val="14"/>
        </w:rPr>
        <w:t xml:space="preserve"> </w:t>
      </w:r>
      <w:r w:rsidRPr="000133E8">
        <w:rPr>
          <w:rStyle w:val="Emphasis"/>
        </w:rPr>
        <w:t>paradigm</w:t>
      </w:r>
      <w:r w:rsidRPr="000133E8">
        <w:rPr>
          <w:sz w:val="14"/>
        </w:rPr>
        <w:t xml:space="preserve"> </w:t>
      </w:r>
      <w:r w:rsidRPr="000133E8">
        <w:rPr>
          <w:rStyle w:val="StyleUnderline"/>
        </w:rPr>
        <w:t xml:space="preserve">example of </w:t>
      </w:r>
      <w:r w:rsidRPr="000133E8">
        <w:rPr>
          <w:rStyle w:val="Emphasis"/>
        </w:rPr>
        <w:t>indigenous innovation</w:t>
      </w:r>
      <w:r w:rsidRPr="000133E8">
        <w:rPr>
          <w:sz w:val="14"/>
        </w:rPr>
        <w:t>”.</w:t>
      </w:r>
    </w:p>
    <w:p w:rsidR="00EF298D" w:rsidRPr="000133E8" w:rsidRDefault="00EF298D" w:rsidP="00EF298D">
      <w:pPr>
        <w:rPr>
          <w:sz w:val="14"/>
        </w:rPr>
      </w:pPr>
      <w:r w:rsidRPr="000133E8">
        <w:rPr>
          <w:sz w:val="14"/>
        </w:rPr>
        <w:t xml:space="preserve">In 2004, </w:t>
      </w:r>
      <w:r w:rsidRPr="000133E8">
        <w:rPr>
          <w:rStyle w:val="StyleUnderline"/>
        </w:rPr>
        <w:t>China’s Ministry</w:t>
      </w:r>
      <w:r w:rsidRPr="000133E8">
        <w:rPr>
          <w:sz w:val="14"/>
        </w:rPr>
        <w:t xml:space="preserve"> of Railways </w:t>
      </w:r>
      <w:r w:rsidRPr="000133E8">
        <w:rPr>
          <w:rStyle w:val="StyleUnderline"/>
        </w:rPr>
        <w:t>tendered for bids</w:t>
      </w:r>
      <w:r w:rsidRPr="000133E8">
        <w:rPr>
          <w:sz w:val="14"/>
        </w:rPr>
        <w:t xml:space="preserve"> </w:t>
      </w:r>
      <w:r w:rsidRPr="000133E8">
        <w:rPr>
          <w:rStyle w:val="StyleUnderline"/>
        </w:rPr>
        <w:t>to make high-speed trains</w:t>
      </w:r>
      <w:r w:rsidRPr="000133E8">
        <w:rPr>
          <w:sz w:val="14"/>
        </w:rPr>
        <w:t xml:space="preserve"> reaching 200km/h (124 mph). </w:t>
      </w:r>
      <w:r w:rsidRPr="000133E8">
        <w:rPr>
          <w:rStyle w:val="StyleUnderline"/>
        </w:rPr>
        <w:t>To win</w:t>
      </w:r>
      <w:r w:rsidRPr="000133E8">
        <w:rPr>
          <w:sz w:val="14"/>
        </w:rPr>
        <w:t xml:space="preserve"> the </w:t>
      </w:r>
      <w:r w:rsidRPr="000133E8">
        <w:rPr>
          <w:rStyle w:val="StyleUnderline"/>
        </w:rPr>
        <w:t>contracts</w:t>
      </w:r>
      <w:r w:rsidRPr="000133E8">
        <w:rPr>
          <w:sz w:val="14"/>
        </w:rPr>
        <w:t xml:space="preserve">, foreign </w:t>
      </w:r>
      <w:r w:rsidRPr="000133E8">
        <w:rPr>
          <w:rStyle w:val="StyleUnderline"/>
        </w:rPr>
        <w:t xml:space="preserve">companies had to form </w:t>
      </w:r>
      <w:r w:rsidRPr="000133E8">
        <w:rPr>
          <w:rStyle w:val="Emphasis"/>
        </w:rPr>
        <w:t>joint ventures</w:t>
      </w:r>
      <w:r w:rsidRPr="000133E8">
        <w:rPr>
          <w:sz w:val="14"/>
        </w:rPr>
        <w:t xml:space="preserve"> </w:t>
      </w:r>
      <w:r w:rsidRPr="000133E8">
        <w:rPr>
          <w:rStyle w:val="StyleUnderline"/>
        </w:rPr>
        <w:t>and</w:t>
      </w:r>
      <w:r w:rsidRPr="000133E8">
        <w:rPr>
          <w:sz w:val="14"/>
        </w:rPr>
        <w:t xml:space="preserve"> </w:t>
      </w:r>
      <w:r w:rsidRPr="000133E8">
        <w:rPr>
          <w:rStyle w:val="Emphasis"/>
        </w:rPr>
        <w:t>make</w:t>
      </w:r>
      <w:r w:rsidRPr="000133E8">
        <w:rPr>
          <w:sz w:val="14"/>
        </w:rPr>
        <w:t xml:space="preserve"> significant </w:t>
      </w:r>
      <w:r w:rsidRPr="000133E8">
        <w:rPr>
          <w:rStyle w:val="Emphasis"/>
        </w:rPr>
        <w:t>transfers of</w:t>
      </w:r>
      <w:r w:rsidRPr="000133E8">
        <w:rPr>
          <w:sz w:val="14"/>
        </w:rPr>
        <w:t xml:space="preserve"> </w:t>
      </w:r>
      <w:r w:rsidRPr="000133E8">
        <w:rPr>
          <w:rStyle w:val="Emphasis"/>
        </w:rPr>
        <w:t>technology</w:t>
      </w:r>
      <w:r w:rsidRPr="000133E8">
        <w:rPr>
          <w:sz w:val="14"/>
        </w:rPr>
        <w:t xml:space="preserve"> </w:t>
      </w:r>
      <w:r w:rsidRPr="000133E8">
        <w:rPr>
          <w:rStyle w:val="StyleUnderline"/>
        </w:rPr>
        <w:t>to</w:t>
      </w:r>
      <w:r w:rsidRPr="000133E8">
        <w:rPr>
          <w:sz w:val="14"/>
        </w:rPr>
        <w:t xml:space="preserve"> their </w:t>
      </w:r>
      <w:r w:rsidRPr="000133E8">
        <w:rPr>
          <w:rStyle w:val="Emphasis"/>
        </w:rPr>
        <w:t>Chinese partners</w:t>
      </w:r>
      <w:r w:rsidRPr="000133E8">
        <w:rPr>
          <w:sz w:val="14"/>
        </w:rPr>
        <w:t>.</w:t>
      </w:r>
    </w:p>
    <w:p w:rsidR="00EF298D" w:rsidRPr="000133E8" w:rsidRDefault="00EF298D" w:rsidP="00EF298D">
      <w:pPr>
        <w:rPr>
          <w:sz w:val="14"/>
        </w:rPr>
      </w:pPr>
      <w:r w:rsidRPr="000133E8">
        <w:rPr>
          <w:sz w:val="14"/>
        </w:rPr>
        <w:t>The Chinese buy one or two token items, insist on full training for the item, and then they copy the item using that training or using information that they have hacked off the internet</w:t>
      </w:r>
    </w:p>
    <w:p w:rsidR="00EF298D" w:rsidRPr="000133E8" w:rsidRDefault="00EF298D" w:rsidP="00EF298D">
      <w:pPr>
        <w:rPr>
          <w:sz w:val="14"/>
        </w:rPr>
      </w:pPr>
      <w:r w:rsidRPr="000133E8">
        <w:rPr>
          <w:sz w:val="14"/>
        </w:rPr>
        <w:t>International lawyer Steve Dickinson</w:t>
      </w:r>
    </w:p>
    <w:p w:rsidR="00EF298D" w:rsidRPr="000133E8" w:rsidRDefault="00EF298D" w:rsidP="00EF298D">
      <w:pPr>
        <w:rPr>
          <w:sz w:val="14"/>
        </w:rPr>
      </w:pPr>
      <w:r w:rsidRPr="000133E8">
        <w:rPr>
          <w:sz w:val="14"/>
        </w:rPr>
        <w:t>Alstom of France, a Japanese consortium led by Kawasaki, and Bombardier’s German subsidiary won parts of the contract.</w:t>
      </w:r>
    </w:p>
    <w:p w:rsidR="00EF298D" w:rsidRPr="000133E8" w:rsidRDefault="00EF298D" w:rsidP="00EF298D">
      <w:pPr>
        <w:rPr>
          <w:sz w:val="14"/>
        </w:rPr>
      </w:pPr>
      <w:r w:rsidRPr="000133E8">
        <w:rPr>
          <w:sz w:val="14"/>
        </w:rPr>
        <w:t>Bombardier-Sifang and Kawasaki-Sifang transferred technology to subsidiaries of China South Rail and Alstom-Changchun transferred technology to China North Rail. Both China South Rail and China North Rail were state-owned enterprises.</w:t>
      </w:r>
    </w:p>
    <w:p w:rsidR="00EF298D" w:rsidRPr="000133E8" w:rsidRDefault="00EF298D" w:rsidP="00EF298D">
      <w:pPr>
        <w:rPr>
          <w:sz w:val="14"/>
        </w:rPr>
      </w:pPr>
      <w:r w:rsidRPr="000133E8">
        <w:rPr>
          <w:sz w:val="14"/>
        </w:rPr>
        <w:t>In 2005, Siemens of Germany won a contract with China North Rail’s Tangshan Railway Vehicle Company to supply technology to build 60 passenger trains for the high-speed railway linking Beijing and Tianjin.</w:t>
      </w:r>
    </w:p>
    <w:p w:rsidR="00EF298D" w:rsidRPr="000133E8" w:rsidRDefault="00EF298D" w:rsidP="00EF298D">
      <w:pPr>
        <w:rPr>
          <w:sz w:val="14"/>
        </w:rPr>
      </w:pPr>
      <w:r w:rsidRPr="000133E8">
        <w:rPr>
          <w:sz w:val="14"/>
        </w:rPr>
        <w:t>The ﬁrst three trains were constructed in Siemens’ German plant, while the remaining 57 trains were made at China North Rail’s Tangshan plant in Hebei, China. Over a thousand of China North Rail’s technical staff were trained at Siemens facilities in Germany as part of the deal.</w:t>
      </w:r>
    </w:p>
    <w:p w:rsidR="00EF298D" w:rsidRPr="000133E8" w:rsidRDefault="00EF298D" w:rsidP="00EF298D">
      <w:pPr>
        <w:rPr>
          <w:sz w:val="14"/>
        </w:rPr>
      </w:pPr>
      <w:r w:rsidRPr="000133E8">
        <w:rPr>
          <w:sz w:val="14"/>
        </w:rPr>
        <w:t>With all the technologies acquired and learned, China has become a strong rival to the world’s high-speed train producers.</w:t>
      </w:r>
    </w:p>
    <w:p w:rsidR="00EF298D" w:rsidRPr="000133E8" w:rsidRDefault="00EF298D" w:rsidP="00EF298D">
      <w:pPr>
        <w:rPr>
          <w:sz w:val="14"/>
        </w:rPr>
      </w:pPr>
      <w:r w:rsidRPr="000133E8">
        <w:rPr>
          <w:sz w:val="14"/>
        </w:rPr>
        <w:t>EU expands WTO case against China’s technology transfers</w:t>
      </w:r>
    </w:p>
    <w:p w:rsidR="00EF298D" w:rsidRPr="000133E8" w:rsidRDefault="00EF298D" w:rsidP="00EF298D">
      <w:pPr>
        <w:rPr>
          <w:sz w:val="14"/>
        </w:rPr>
      </w:pPr>
      <w:r w:rsidRPr="000133E8">
        <w:rPr>
          <w:sz w:val="14"/>
        </w:rPr>
        <w:t>While Beijing attributed that success to people’s intelligence in absorbing the technologies, Western countries are aggrieved about the loss of cutting-edge technology and have criticised the FTT practices involved in significant Chinese government procurement contracts.</w:t>
      </w:r>
    </w:p>
    <w:p w:rsidR="00EF298D" w:rsidRPr="000133E8" w:rsidRDefault="00EF298D" w:rsidP="00EF298D">
      <w:pPr>
        <w:rPr>
          <w:sz w:val="14"/>
        </w:rPr>
      </w:pPr>
      <w:r w:rsidRPr="000133E8">
        <w:rPr>
          <w:sz w:val="14"/>
        </w:rPr>
        <w:t>“The Chinese buy one or two token items, insist on full training for the item, and then they copy the item using that training or using information that they have hacked off the internet,” Dickinson said.</w:t>
      </w:r>
    </w:p>
    <w:p w:rsidR="00EF298D" w:rsidRPr="000133E8" w:rsidRDefault="00EF298D" w:rsidP="00EF298D">
      <w:pPr>
        <w:rPr>
          <w:sz w:val="14"/>
        </w:rPr>
      </w:pPr>
      <w:r w:rsidRPr="000133E8">
        <w:rPr>
          <w:sz w:val="14"/>
        </w:rPr>
        <w:t>“If a foreign entity comes to us before they give everything away, we give advice and draft agreements that prevent the forced transfer and the resulting theft. This normally means that the deal does not go through.”</w:t>
      </w:r>
    </w:p>
    <w:p w:rsidR="00EF298D" w:rsidRPr="000133E8" w:rsidRDefault="00EF298D" w:rsidP="00EF298D">
      <w:pPr>
        <w:rPr>
          <w:sz w:val="14"/>
        </w:rPr>
      </w:pPr>
      <w:r w:rsidRPr="000133E8">
        <w:rPr>
          <w:sz w:val="14"/>
        </w:rPr>
        <w:t>Peter Drysdale, a professor at the Australian National University, said: “All catching-up economies, including in the US, have acquired the technologies of more technologically advanced economies to engineer their industrial growth. Most of it is not stolen.</w:t>
      </w:r>
    </w:p>
    <w:p w:rsidR="00EF298D" w:rsidRPr="000133E8" w:rsidRDefault="00EF298D" w:rsidP="00EF298D">
      <w:pPr>
        <w:rPr>
          <w:sz w:val="14"/>
        </w:rPr>
      </w:pPr>
      <w:r w:rsidRPr="000133E8">
        <w:rPr>
          <w:sz w:val="14"/>
        </w:rPr>
        <w:t>“</w:t>
      </w:r>
      <w:r w:rsidRPr="000133E8">
        <w:rPr>
          <w:rStyle w:val="Emphasis"/>
        </w:rPr>
        <w:t>Most technology</w:t>
      </w:r>
      <w:r w:rsidRPr="000133E8">
        <w:rPr>
          <w:sz w:val="14"/>
        </w:rPr>
        <w:t xml:space="preserve"> </w:t>
      </w:r>
      <w:r w:rsidRPr="000133E8">
        <w:rPr>
          <w:rStyle w:val="StyleUnderline"/>
        </w:rPr>
        <w:t xml:space="preserve">is purchased </w:t>
      </w:r>
      <w:r w:rsidRPr="000133E8">
        <w:rPr>
          <w:rStyle w:val="Emphasis"/>
        </w:rPr>
        <w:t>directly</w:t>
      </w:r>
      <w:r w:rsidRPr="000133E8">
        <w:rPr>
          <w:sz w:val="14"/>
        </w:rPr>
        <w:t xml:space="preserve"> </w:t>
      </w:r>
      <w:r w:rsidRPr="000133E8">
        <w:rPr>
          <w:rStyle w:val="StyleUnderline"/>
        </w:rPr>
        <w:t xml:space="preserve">or through </w:t>
      </w:r>
      <w:r w:rsidRPr="000133E8">
        <w:rPr>
          <w:rStyle w:val="Emphasis"/>
        </w:rPr>
        <w:t>purchasing</w:t>
      </w:r>
      <w:r w:rsidRPr="000133E8">
        <w:rPr>
          <w:sz w:val="14"/>
        </w:rPr>
        <w:t xml:space="preserve"> </w:t>
      </w:r>
      <w:r w:rsidRPr="000133E8">
        <w:rPr>
          <w:rStyle w:val="StyleUnderline"/>
        </w:rPr>
        <w:t>advanced machinery</w:t>
      </w:r>
      <w:r w:rsidRPr="000133E8">
        <w:rPr>
          <w:sz w:val="14"/>
        </w:rPr>
        <w:t xml:space="preserve"> </w:t>
      </w:r>
      <w:r w:rsidRPr="000133E8">
        <w:rPr>
          <w:rStyle w:val="StyleUnderline"/>
        </w:rPr>
        <w:t>and equipment and it is learned.</w:t>
      </w:r>
      <w:r w:rsidRPr="000133E8">
        <w:rPr>
          <w:sz w:val="14"/>
        </w:rPr>
        <w:t xml:space="preserve"> In the process, </w:t>
      </w:r>
      <w:r w:rsidRPr="000133E8">
        <w:rPr>
          <w:rStyle w:val="Emphasis"/>
        </w:rPr>
        <w:t>technology is adapted</w:t>
      </w:r>
      <w:r w:rsidRPr="000133E8">
        <w:rPr>
          <w:sz w:val="14"/>
        </w:rPr>
        <w:t xml:space="preserve"> and it is also created. China is no different.”</w:t>
      </w:r>
    </w:p>
    <w:p w:rsidR="00EF298D" w:rsidRPr="000133E8" w:rsidRDefault="00EF298D" w:rsidP="00EF298D">
      <w:pPr>
        <w:rPr>
          <w:sz w:val="14"/>
        </w:rPr>
      </w:pPr>
      <w:r w:rsidRPr="000133E8">
        <w:rPr>
          <w:sz w:val="14"/>
        </w:rPr>
        <w:t>Alfred Dunhill awarded 10 million yuan in trademark case against Chinese firm</w:t>
      </w:r>
    </w:p>
    <w:p w:rsidR="00EF298D" w:rsidRPr="000133E8" w:rsidRDefault="00EF298D" w:rsidP="00EF298D">
      <w:pPr>
        <w:rPr>
          <w:sz w:val="14"/>
        </w:rPr>
      </w:pPr>
      <w:r w:rsidRPr="000133E8">
        <w:rPr>
          <w:sz w:val="14"/>
        </w:rPr>
        <w:t>11 Oct 2018</w:t>
      </w:r>
    </w:p>
    <w:p w:rsidR="00EF298D" w:rsidRPr="000133E8" w:rsidRDefault="00EF298D" w:rsidP="00EF298D">
      <w:pPr>
        <w:rPr>
          <w:sz w:val="14"/>
        </w:rPr>
      </w:pPr>
      <w:r w:rsidRPr="000133E8">
        <w:rPr>
          <w:rStyle w:val="StyleUnderline"/>
        </w:rPr>
        <w:t>Chinese firms are spending</w:t>
      </w:r>
      <w:r w:rsidRPr="000133E8">
        <w:rPr>
          <w:sz w:val="14"/>
        </w:rPr>
        <w:t xml:space="preserve"> around US$</w:t>
      </w:r>
      <w:r w:rsidRPr="000133E8">
        <w:rPr>
          <w:rStyle w:val="Emphasis"/>
        </w:rPr>
        <w:t>40 billion</w:t>
      </w:r>
      <w:r w:rsidRPr="000133E8">
        <w:rPr>
          <w:sz w:val="14"/>
        </w:rPr>
        <w:t xml:space="preserve"> </w:t>
      </w:r>
      <w:r w:rsidRPr="000133E8">
        <w:rPr>
          <w:rStyle w:val="StyleUnderline"/>
        </w:rPr>
        <w:t xml:space="preserve">a year on </w:t>
      </w:r>
      <w:r w:rsidRPr="000133E8">
        <w:rPr>
          <w:rStyle w:val="Emphasis"/>
        </w:rPr>
        <w:t>technology purchases</w:t>
      </w:r>
      <w:r w:rsidRPr="000133E8">
        <w:rPr>
          <w:sz w:val="14"/>
        </w:rPr>
        <w:t>. The amount spent on licence fees and royalties has been increasing rapidly in recent years, with year-on-year growth of this exceeding 30 per cent in the first half of 2018.</w:t>
      </w:r>
    </w:p>
    <w:p w:rsidR="00EF298D" w:rsidRPr="000133E8" w:rsidRDefault="00EF298D" w:rsidP="00EF298D">
      <w:pPr>
        <w:rPr>
          <w:sz w:val="14"/>
        </w:rPr>
      </w:pPr>
      <w:r w:rsidRPr="000133E8">
        <w:rPr>
          <w:sz w:val="14"/>
        </w:rPr>
        <w:t>“Foreign firms enter into these arrangements because they are profitable,” Drysdale said. “While there are successes and failures, the average growth of the profits of foreign firms in China is very strong.”</w:t>
      </w:r>
    </w:p>
    <w:p w:rsidR="00EF298D" w:rsidRPr="000133E8" w:rsidRDefault="00EF298D" w:rsidP="00EF298D">
      <w:pPr>
        <w:rPr>
          <w:sz w:val="14"/>
        </w:rPr>
      </w:pPr>
      <w:r w:rsidRPr="000133E8">
        <w:rPr>
          <w:sz w:val="14"/>
        </w:rPr>
        <w:t>Nicholas Lardy, senior fellow at the Peterson Institute for International Economics, said the US was exaggerating the FTT issue.</w:t>
      </w:r>
    </w:p>
    <w:p w:rsidR="00EF298D" w:rsidRPr="000133E8" w:rsidRDefault="00EF298D" w:rsidP="00EF298D">
      <w:pPr>
        <w:rPr>
          <w:sz w:val="14"/>
        </w:rPr>
      </w:pPr>
      <w:r w:rsidRPr="000133E8">
        <w:rPr>
          <w:sz w:val="14"/>
        </w:rPr>
        <w:t>“</w:t>
      </w:r>
      <w:r w:rsidRPr="000133E8">
        <w:rPr>
          <w:rStyle w:val="StyleUnderline"/>
        </w:rPr>
        <w:t>There has been a problem for years</w:t>
      </w:r>
      <w:r w:rsidRPr="000133E8">
        <w:rPr>
          <w:sz w:val="14"/>
        </w:rPr>
        <w:t xml:space="preserve"> </w:t>
      </w:r>
      <w:r w:rsidRPr="000133E8">
        <w:rPr>
          <w:rStyle w:val="Emphasis"/>
        </w:rPr>
        <w:t>that firms</w:t>
      </w:r>
      <w:r w:rsidRPr="000133E8">
        <w:rPr>
          <w:sz w:val="14"/>
        </w:rPr>
        <w:t xml:space="preserve"> </w:t>
      </w:r>
      <w:r w:rsidRPr="000133E8">
        <w:rPr>
          <w:rStyle w:val="StyleUnderline"/>
        </w:rPr>
        <w:t xml:space="preserve">don’t want to </w:t>
      </w:r>
      <w:r w:rsidRPr="000133E8">
        <w:rPr>
          <w:rStyle w:val="Emphasis"/>
        </w:rPr>
        <w:t>supply</w:t>
      </w:r>
      <w:r w:rsidRPr="000133E8">
        <w:rPr>
          <w:sz w:val="14"/>
        </w:rPr>
        <w:t xml:space="preserve"> the </w:t>
      </w:r>
      <w:r w:rsidRPr="000133E8">
        <w:rPr>
          <w:rStyle w:val="Emphasis"/>
        </w:rPr>
        <w:t>information</w:t>
      </w:r>
      <w:r w:rsidRPr="000133E8">
        <w:rPr>
          <w:sz w:val="14"/>
        </w:rPr>
        <w:t xml:space="preserve"> </w:t>
      </w:r>
      <w:r w:rsidRPr="000133E8">
        <w:rPr>
          <w:rStyle w:val="StyleUnderline"/>
        </w:rPr>
        <w:t>on</w:t>
      </w:r>
      <w:r w:rsidRPr="000133E8">
        <w:rPr>
          <w:sz w:val="14"/>
        </w:rPr>
        <w:t xml:space="preserve"> forced </w:t>
      </w:r>
      <w:r w:rsidRPr="000133E8">
        <w:rPr>
          <w:rStyle w:val="Emphasis"/>
        </w:rPr>
        <w:t>tech transfer</w:t>
      </w:r>
      <w:r w:rsidRPr="000133E8">
        <w:rPr>
          <w:sz w:val="14"/>
        </w:rPr>
        <w:t xml:space="preserve"> </w:t>
      </w:r>
      <w:r w:rsidRPr="000133E8">
        <w:rPr>
          <w:rStyle w:val="StyleUnderline"/>
        </w:rPr>
        <w:t>that the USTR needs to bring a</w:t>
      </w:r>
      <w:r w:rsidRPr="000133E8">
        <w:rPr>
          <w:sz w:val="14"/>
        </w:rPr>
        <w:t xml:space="preserve"> World Trade Organisation [</w:t>
      </w:r>
      <w:r w:rsidRPr="000133E8">
        <w:rPr>
          <w:rStyle w:val="Emphasis"/>
        </w:rPr>
        <w:t>WTO</w:t>
      </w:r>
      <w:r w:rsidRPr="000133E8">
        <w:rPr>
          <w:sz w:val="14"/>
        </w:rPr>
        <w:t xml:space="preserve">] </w:t>
      </w:r>
      <w:r w:rsidRPr="000133E8">
        <w:rPr>
          <w:rStyle w:val="Emphasis"/>
        </w:rPr>
        <w:t>case</w:t>
      </w:r>
      <w:r w:rsidRPr="000133E8">
        <w:rPr>
          <w:sz w:val="14"/>
        </w:rPr>
        <w:t xml:space="preserve">, </w:t>
      </w:r>
      <w:r w:rsidRPr="000133E8">
        <w:rPr>
          <w:rStyle w:val="StyleUnderline"/>
        </w:rPr>
        <w:t>because they fear</w:t>
      </w:r>
      <w:r w:rsidRPr="000133E8">
        <w:rPr>
          <w:sz w:val="14"/>
        </w:rPr>
        <w:t xml:space="preserve"> </w:t>
      </w:r>
      <w:r w:rsidRPr="000133E8">
        <w:rPr>
          <w:rStyle w:val="Emphasis"/>
        </w:rPr>
        <w:t>retaliation</w:t>
      </w:r>
      <w:r w:rsidRPr="000133E8">
        <w:rPr>
          <w:sz w:val="14"/>
        </w:rPr>
        <w:t xml:space="preserve"> </w:t>
      </w:r>
      <w:r w:rsidRPr="000133E8">
        <w:rPr>
          <w:rStyle w:val="StyleUnderline"/>
        </w:rPr>
        <w:t xml:space="preserve">by the </w:t>
      </w:r>
      <w:r w:rsidRPr="000133E8">
        <w:rPr>
          <w:rStyle w:val="Emphasis"/>
        </w:rPr>
        <w:t>Chinese government</w:t>
      </w:r>
      <w:r w:rsidRPr="000133E8">
        <w:rPr>
          <w:sz w:val="14"/>
        </w:rPr>
        <w:t>,” Lardy said.</w:t>
      </w:r>
    </w:p>
    <w:p w:rsidR="00EF298D" w:rsidRDefault="00EF298D" w:rsidP="00EF298D"/>
    <w:p w:rsidR="00EF298D" w:rsidRDefault="00EF298D" w:rsidP="00EF298D"/>
    <w:p w:rsidR="00EF298D" w:rsidRDefault="00EF298D" w:rsidP="00EF298D">
      <w:pPr>
        <w:pStyle w:val="Heading3"/>
      </w:pPr>
      <w:r>
        <w:t>Espionage---FTT A/C---AT: Plan Solves---2NC</w:t>
      </w:r>
    </w:p>
    <w:p w:rsidR="00EF298D" w:rsidRDefault="00EF298D" w:rsidP="00EF298D">
      <w:pPr>
        <w:pStyle w:val="Heading4"/>
      </w:pPr>
      <w:r>
        <w:t xml:space="preserve">IP theft and tech transfers are </w:t>
      </w:r>
      <w:r w:rsidRPr="0085364A">
        <w:rPr>
          <w:u w:val="single"/>
        </w:rPr>
        <w:t xml:space="preserve">distinct </w:t>
      </w:r>
      <w:r>
        <w:rPr>
          <w:u w:val="single"/>
        </w:rPr>
        <w:t>events</w:t>
      </w:r>
      <w:r>
        <w:t xml:space="preserve"> but </w:t>
      </w:r>
      <w:r w:rsidRPr="0085364A">
        <w:rPr>
          <w:u w:val="single"/>
        </w:rPr>
        <w:t>both</w:t>
      </w:r>
      <w:r>
        <w:t xml:space="preserve"> are threats to IP AND innovation.</w:t>
      </w:r>
    </w:p>
    <w:p w:rsidR="00EF298D" w:rsidRPr="0085364A" w:rsidRDefault="00EF298D" w:rsidP="00EF298D">
      <w:r>
        <w:rPr>
          <w:rStyle w:val="Style13ptBold"/>
        </w:rPr>
        <w:t xml:space="preserve">Branstetter 18 </w:t>
      </w:r>
      <w:r>
        <w:t xml:space="preserve">Lee Branstetter, HEINZ COLLEGE, CARNEGIE MELLON UNIVERSITY. Professor Of Economics And Public Policy. Research interests include the economics of technological innovation, international economics, industrial organization, and economic growth in East Asia, with a particular focus on China and Japan, 8-3-2018, "What is the Problem of Forced Technology Transfer in China?," Econofact, </w:t>
      </w:r>
      <w:hyperlink r:id="rId249" w:history="1">
        <w:r w:rsidRPr="007865F8">
          <w:rPr>
            <w:rStyle w:val="Hyperlink"/>
          </w:rPr>
          <w:t>https://econofact.org/what-is-the-problem-of-forced-technology-transfer-in-china</w:t>
        </w:r>
      </w:hyperlink>
      <w:r>
        <w:t xml:space="preserve"> - BS</w:t>
      </w:r>
    </w:p>
    <w:p w:rsidR="00EF298D" w:rsidRPr="0085364A" w:rsidRDefault="00EF298D" w:rsidP="00EF298D">
      <w:pPr>
        <w:rPr>
          <w:sz w:val="14"/>
        </w:rPr>
      </w:pPr>
      <w:r w:rsidRPr="0085364A">
        <w:rPr>
          <w:rStyle w:val="StyleUnderline"/>
        </w:rPr>
        <w:t xml:space="preserve">The problem of </w:t>
      </w:r>
      <w:r w:rsidRPr="0085364A">
        <w:rPr>
          <w:rStyle w:val="Emphasis"/>
        </w:rPr>
        <w:t>protection</w:t>
      </w:r>
      <w:r w:rsidRPr="0085364A">
        <w:rPr>
          <w:sz w:val="14"/>
        </w:rPr>
        <w:t xml:space="preserve"> and enforcement </w:t>
      </w:r>
      <w:r w:rsidRPr="0085364A">
        <w:rPr>
          <w:rStyle w:val="StyleUnderline"/>
        </w:rPr>
        <w:t>of</w:t>
      </w:r>
      <w:r w:rsidRPr="0085364A">
        <w:rPr>
          <w:sz w:val="14"/>
        </w:rPr>
        <w:t xml:space="preserve"> </w:t>
      </w:r>
      <w:r w:rsidRPr="0085364A">
        <w:rPr>
          <w:rStyle w:val="Emphasis"/>
        </w:rPr>
        <w:t>intellectual property</w:t>
      </w:r>
      <w:r w:rsidRPr="0085364A">
        <w:rPr>
          <w:sz w:val="14"/>
        </w:rPr>
        <w:t xml:space="preserve"> rights in China </w:t>
      </w:r>
      <w:r w:rsidRPr="0085364A">
        <w:rPr>
          <w:rStyle w:val="StyleUnderline"/>
        </w:rPr>
        <w:t xml:space="preserve">is a </w:t>
      </w:r>
      <w:r w:rsidRPr="0085364A">
        <w:rPr>
          <w:rStyle w:val="Emphasis"/>
        </w:rPr>
        <w:t>longstanding one</w:t>
      </w:r>
      <w:r w:rsidRPr="0085364A">
        <w:rPr>
          <w:sz w:val="14"/>
        </w:rPr>
        <w:t xml:space="preserve"> — </w:t>
      </w:r>
      <w:r w:rsidRPr="0085364A">
        <w:rPr>
          <w:rStyle w:val="StyleUnderline"/>
        </w:rPr>
        <w:t xml:space="preserve">and a concern for </w:t>
      </w:r>
      <w:r w:rsidRPr="0085364A">
        <w:rPr>
          <w:sz w:val="14"/>
        </w:rPr>
        <w:t xml:space="preserve">current and previous </w:t>
      </w:r>
      <w:r w:rsidRPr="0085364A">
        <w:rPr>
          <w:rStyle w:val="StyleUnderline"/>
        </w:rPr>
        <w:t>U.S.</w:t>
      </w:r>
      <w:r w:rsidRPr="0085364A">
        <w:rPr>
          <w:sz w:val="14"/>
        </w:rPr>
        <w:t xml:space="preserve"> administrations. When </w:t>
      </w:r>
      <w:r w:rsidRPr="0085364A">
        <w:rPr>
          <w:rStyle w:val="StyleUnderline"/>
        </w:rPr>
        <w:t>firms</w:t>
      </w:r>
      <w:r w:rsidRPr="0085364A">
        <w:rPr>
          <w:sz w:val="14"/>
        </w:rPr>
        <w:t xml:space="preserve"> </w:t>
      </w:r>
      <w:r w:rsidRPr="0085364A">
        <w:rPr>
          <w:rStyle w:val="StyleUnderline"/>
        </w:rPr>
        <w:t xml:space="preserve">cannot </w:t>
      </w:r>
      <w:r w:rsidRPr="0085364A">
        <w:rPr>
          <w:rStyle w:val="Emphasis"/>
        </w:rPr>
        <w:t>recoup</w:t>
      </w:r>
      <w:r w:rsidRPr="0085364A">
        <w:rPr>
          <w:sz w:val="14"/>
        </w:rPr>
        <w:t xml:space="preserve"> the </w:t>
      </w:r>
      <w:r w:rsidRPr="0085364A">
        <w:rPr>
          <w:rStyle w:val="Emphasis"/>
        </w:rPr>
        <w:t>investments</w:t>
      </w:r>
      <w:r w:rsidRPr="0085364A">
        <w:rPr>
          <w:sz w:val="14"/>
        </w:rPr>
        <w:t xml:space="preserve"> </w:t>
      </w:r>
      <w:r w:rsidRPr="0085364A">
        <w:rPr>
          <w:rStyle w:val="StyleUnderline"/>
        </w:rPr>
        <w:t>they have made in producing</w:t>
      </w:r>
      <w:r w:rsidRPr="0085364A">
        <w:rPr>
          <w:sz w:val="14"/>
        </w:rPr>
        <w:t xml:space="preserve"> </w:t>
      </w:r>
      <w:r w:rsidRPr="0085364A">
        <w:rPr>
          <w:rStyle w:val="StyleUnderline"/>
        </w:rPr>
        <w:t>innovations</w:t>
      </w:r>
      <w:r w:rsidRPr="0085364A">
        <w:rPr>
          <w:sz w:val="14"/>
        </w:rPr>
        <w:t xml:space="preserve">, </w:t>
      </w:r>
      <w:r w:rsidRPr="0085364A">
        <w:rPr>
          <w:rStyle w:val="StyleUnderline"/>
        </w:rPr>
        <w:t>this</w:t>
      </w:r>
      <w:r w:rsidRPr="0085364A">
        <w:rPr>
          <w:sz w:val="14"/>
        </w:rPr>
        <w:t xml:space="preserve"> </w:t>
      </w:r>
      <w:r w:rsidRPr="0085364A">
        <w:rPr>
          <w:rStyle w:val="StyleUnderline"/>
        </w:rPr>
        <w:t>has the effect of reducing</w:t>
      </w:r>
      <w:r w:rsidRPr="0085364A">
        <w:rPr>
          <w:sz w:val="14"/>
        </w:rPr>
        <w:t xml:space="preserve"> the </w:t>
      </w:r>
      <w:r w:rsidRPr="0085364A">
        <w:rPr>
          <w:rStyle w:val="StyleUnderline"/>
        </w:rPr>
        <w:t xml:space="preserve">incentives to </w:t>
      </w:r>
      <w:r w:rsidRPr="0085364A">
        <w:rPr>
          <w:rStyle w:val="Emphasis"/>
        </w:rPr>
        <w:t>innovate</w:t>
      </w:r>
      <w:r w:rsidRPr="0085364A">
        <w:rPr>
          <w:sz w:val="14"/>
        </w:rPr>
        <w:t xml:space="preserve">. </w:t>
      </w:r>
      <w:r w:rsidRPr="0085364A">
        <w:rPr>
          <w:rStyle w:val="StyleUnderline"/>
        </w:rPr>
        <w:t>Weak</w:t>
      </w:r>
      <w:r w:rsidRPr="0085364A">
        <w:rPr>
          <w:sz w:val="14"/>
        </w:rPr>
        <w:t xml:space="preserve"> </w:t>
      </w:r>
      <w:r w:rsidRPr="0085364A">
        <w:rPr>
          <w:rStyle w:val="Emphasis"/>
        </w:rPr>
        <w:t>intellectual property</w:t>
      </w:r>
      <w:r w:rsidRPr="0085364A">
        <w:rPr>
          <w:sz w:val="14"/>
        </w:rPr>
        <w:t xml:space="preserve"> </w:t>
      </w:r>
      <w:r w:rsidRPr="0085364A">
        <w:rPr>
          <w:rStyle w:val="StyleUnderline"/>
        </w:rPr>
        <w:t>enforcement</w:t>
      </w:r>
      <w:r w:rsidRPr="0085364A">
        <w:rPr>
          <w:sz w:val="14"/>
        </w:rPr>
        <w:t xml:space="preserve"> </w:t>
      </w:r>
      <w:r w:rsidRPr="0085364A">
        <w:rPr>
          <w:rStyle w:val="StyleUnderline"/>
        </w:rPr>
        <w:t>and</w:t>
      </w:r>
      <w:r w:rsidRPr="0085364A">
        <w:rPr>
          <w:sz w:val="14"/>
        </w:rPr>
        <w:t xml:space="preserve"> </w:t>
      </w:r>
      <w:r w:rsidRPr="0085364A">
        <w:rPr>
          <w:rStyle w:val="Emphasis"/>
        </w:rPr>
        <w:t>f</w:t>
      </w:r>
      <w:r w:rsidRPr="0085364A">
        <w:rPr>
          <w:sz w:val="14"/>
        </w:rPr>
        <w:t xml:space="preserve">orced </w:t>
      </w:r>
      <w:r w:rsidRPr="0085364A">
        <w:rPr>
          <w:rStyle w:val="Emphasis"/>
        </w:rPr>
        <w:t>t</w:t>
      </w:r>
      <w:r w:rsidRPr="0085364A">
        <w:rPr>
          <w:sz w:val="14"/>
        </w:rPr>
        <w:t xml:space="preserve">echnology </w:t>
      </w:r>
      <w:r w:rsidRPr="0085364A">
        <w:rPr>
          <w:rStyle w:val="Emphasis"/>
        </w:rPr>
        <w:t>t</w:t>
      </w:r>
      <w:r w:rsidRPr="0085364A">
        <w:rPr>
          <w:sz w:val="14"/>
        </w:rPr>
        <w:t xml:space="preserve">ransfer </w:t>
      </w:r>
      <w:r w:rsidRPr="0085364A">
        <w:rPr>
          <w:rStyle w:val="StyleUnderline"/>
        </w:rPr>
        <w:t>are</w:t>
      </w:r>
      <w:r w:rsidRPr="0085364A">
        <w:rPr>
          <w:sz w:val="14"/>
        </w:rPr>
        <w:t xml:space="preserve"> </w:t>
      </w:r>
      <w:r w:rsidRPr="0085364A">
        <w:rPr>
          <w:rStyle w:val="Emphasis"/>
          <w:sz w:val="26"/>
          <w:szCs w:val="26"/>
        </w:rPr>
        <w:t>two conceptually different sources of threats to innovation</w:t>
      </w:r>
      <w:r w:rsidRPr="0085364A">
        <w:rPr>
          <w:sz w:val="14"/>
        </w:rPr>
        <w:t xml:space="preserve">. Studies by the current and previous U.S. administrations have tried to quantify the financial losses that these practices impose on owners of U.S. intellectual property. The wide-ranging estimates have indicated that losses could be measured in the ten of billions — perhaps even hundreds of billions — of dollars (see for instance U.S. Trade Representative 2018, U.S. International Trade Commission 2011, and Commission on the Theft of American Intellectual Property 2017). </w:t>
      </w:r>
      <w:r w:rsidRPr="0085364A">
        <w:rPr>
          <w:rStyle w:val="StyleUnderline"/>
        </w:rPr>
        <w:t>These</w:t>
      </w:r>
      <w:r w:rsidRPr="0085364A">
        <w:rPr>
          <w:sz w:val="14"/>
        </w:rPr>
        <w:t xml:space="preserve"> estimates </w:t>
      </w:r>
      <w:r w:rsidRPr="0085364A">
        <w:rPr>
          <w:rStyle w:val="StyleUnderline"/>
        </w:rPr>
        <w:t>mostly reflect the value of intellectual property believed</w:t>
      </w:r>
      <w:r w:rsidRPr="0085364A">
        <w:rPr>
          <w:sz w:val="14"/>
        </w:rPr>
        <w:t xml:space="preserve"> </w:t>
      </w:r>
      <w:r w:rsidRPr="0085364A">
        <w:rPr>
          <w:rStyle w:val="StyleUnderline"/>
        </w:rPr>
        <w:t>to be infringed by</w:t>
      </w:r>
      <w:r w:rsidRPr="0085364A">
        <w:rPr>
          <w:sz w:val="14"/>
        </w:rPr>
        <w:t xml:space="preserve"> </w:t>
      </w:r>
      <w:r w:rsidRPr="0085364A">
        <w:rPr>
          <w:rStyle w:val="StyleUnderline"/>
        </w:rPr>
        <w:t>Chinese entities</w:t>
      </w:r>
      <w:r w:rsidRPr="0085364A">
        <w:rPr>
          <w:sz w:val="14"/>
        </w:rPr>
        <w:t xml:space="preserve">, </w:t>
      </w:r>
      <w:r w:rsidRPr="0085364A">
        <w:rPr>
          <w:rStyle w:val="StyleUnderline"/>
        </w:rPr>
        <w:t>due to weak enforcement</w:t>
      </w:r>
      <w:r w:rsidRPr="0085364A">
        <w:rPr>
          <w:sz w:val="14"/>
        </w:rPr>
        <w:t xml:space="preserve"> </w:t>
      </w:r>
      <w:r w:rsidRPr="0085364A">
        <w:rPr>
          <w:rStyle w:val="StyleUnderline"/>
        </w:rPr>
        <w:t>of</w:t>
      </w:r>
      <w:r w:rsidRPr="0085364A">
        <w:rPr>
          <w:sz w:val="14"/>
        </w:rPr>
        <w:t xml:space="preserve"> intellectual </w:t>
      </w:r>
      <w:r w:rsidRPr="0085364A">
        <w:rPr>
          <w:rStyle w:val="StyleUnderline"/>
        </w:rPr>
        <w:t>property rights</w:t>
      </w:r>
      <w:r w:rsidRPr="0085364A">
        <w:rPr>
          <w:sz w:val="14"/>
        </w:rPr>
        <w:t xml:space="preserve"> (see here). But, </w:t>
      </w:r>
      <w:r w:rsidRPr="0085364A">
        <w:rPr>
          <w:rStyle w:val="Emphasis"/>
        </w:rPr>
        <w:t>weak enforcement</w:t>
      </w:r>
      <w:r w:rsidRPr="0085364A">
        <w:rPr>
          <w:sz w:val="14"/>
        </w:rPr>
        <w:t xml:space="preserve"> </w:t>
      </w:r>
      <w:r w:rsidRPr="0085364A">
        <w:rPr>
          <w:rStyle w:val="StyleUnderline"/>
        </w:rPr>
        <w:t>of</w:t>
      </w:r>
      <w:r w:rsidRPr="0085364A">
        <w:rPr>
          <w:sz w:val="14"/>
        </w:rPr>
        <w:t xml:space="preserve"> </w:t>
      </w:r>
      <w:r w:rsidRPr="0085364A">
        <w:rPr>
          <w:rStyle w:val="Emphasis"/>
        </w:rPr>
        <w:t>i</w:t>
      </w:r>
      <w:r w:rsidRPr="0085364A">
        <w:rPr>
          <w:sz w:val="14"/>
        </w:rPr>
        <w:t xml:space="preserve">ntellectual </w:t>
      </w:r>
      <w:r w:rsidRPr="0085364A">
        <w:rPr>
          <w:rStyle w:val="Emphasis"/>
        </w:rPr>
        <w:t>p</w:t>
      </w:r>
      <w:r w:rsidRPr="0085364A">
        <w:rPr>
          <w:sz w:val="14"/>
        </w:rPr>
        <w:t xml:space="preserve">roperty </w:t>
      </w:r>
      <w:r w:rsidRPr="0085364A">
        <w:rPr>
          <w:rStyle w:val="StyleUnderline"/>
        </w:rPr>
        <w:t xml:space="preserve">is </w:t>
      </w:r>
      <w:r w:rsidRPr="0085364A">
        <w:rPr>
          <w:rStyle w:val="Emphasis"/>
          <w:sz w:val="26"/>
          <w:szCs w:val="26"/>
        </w:rPr>
        <w:t>only part of the problem</w:t>
      </w:r>
      <w:r w:rsidRPr="0085364A">
        <w:rPr>
          <w:sz w:val="14"/>
        </w:rPr>
        <w:t xml:space="preserve">. </w:t>
      </w:r>
      <w:r w:rsidRPr="0085364A">
        <w:rPr>
          <w:rStyle w:val="StyleUnderline"/>
        </w:rPr>
        <w:t xml:space="preserve">The costs imposed when foreign </w:t>
      </w:r>
      <w:r w:rsidRPr="0085364A">
        <w:rPr>
          <w:rStyle w:val="Emphasis"/>
        </w:rPr>
        <w:t>multinationals</w:t>
      </w:r>
      <w:r w:rsidRPr="0085364A">
        <w:rPr>
          <w:sz w:val="14"/>
        </w:rPr>
        <w:t xml:space="preserve"> </w:t>
      </w:r>
      <w:r w:rsidRPr="0085364A">
        <w:rPr>
          <w:rStyle w:val="StyleUnderline"/>
        </w:rPr>
        <w:t>are</w:t>
      </w:r>
      <w:r w:rsidRPr="0085364A">
        <w:rPr>
          <w:sz w:val="14"/>
        </w:rPr>
        <w:t xml:space="preserve"> </w:t>
      </w:r>
      <w:r w:rsidRPr="0085364A">
        <w:rPr>
          <w:rStyle w:val="Emphasis"/>
        </w:rPr>
        <w:t>forced to transfer</w:t>
      </w:r>
      <w:r w:rsidRPr="0085364A">
        <w:rPr>
          <w:sz w:val="14"/>
        </w:rPr>
        <w:t xml:space="preserve"> </w:t>
      </w:r>
      <w:r w:rsidRPr="0085364A">
        <w:rPr>
          <w:rStyle w:val="Emphasis"/>
        </w:rPr>
        <w:t>strategic technologies</w:t>
      </w:r>
      <w:r w:rsidRPr="0085364A">
        <w:rPr>
          <w:sz w:val="14"/>
        </w:rPr>
        <w:t xml:space="preserve"> </w:t>
      </w:r>
      <w:r w:rsidRPr="0085364A">
        <w:rPr>
          <w:rStyle w:val="StyleUnderline"/>
        </w:rPr>
        <w:t xml:space="preserve">are more </w:t>
      </w:r>
      <w:r w:rsidRPr="0085364A">
        <w:rPr>
          <w:rStyle w:val="Emphasis"/>
        </w:rPr>
        <w:t>difficult</w:t>
      </w:r>
      <w:r w:rsidRPr="0085364A">
        <w:rPr>
          <w:rStyle w:val="StyleUnderline"/>
        </w:rPr>
        <w:t xml:space="preserve"> to estimate</w:t>
      </w:r>
      <w:r w:rsidRPr="0085364A">
        <w:rPr>
          <w:sz w:val="14"/>
        </w:rPr>
        <w:t>.</w:t>
      </w:r>
    </w:p>
    <w:p w:rsidR="00EF298D" w:rsidRDefault="00EF298D" w:rsidP="00EF298D">
      <w:pPr>
        <w:pStyle w:val="Heading3"/>
      </w:pPr>
      <w:r>
        <w:t>2NC---Econ Decline =/= Wars</w:t>
      </w:r>
    </w:p>
    <w:p w:rsidR="00EF298D" w:rsidRPr="00E60B19" w:rsidRDefault="00EF298D" w:rsidP="00EF298D">
      <w:pPr>
        <w:pStyle w:val="Heading4"/>
        <w:rPr>
          <w:rStyle w:val="Style13ptBold"/>
          <w:b/>
        </w:rPr>
      </w:pPr>
      <w:r w:rsidRPr="00E60B19">
        <w:rPr>
          <w:rStyle w:val="Style13ptBold"/>
        </w:rPr>
        <w:t>No Econ impact.</w:t>
      </w:r>
    </w:p>
    <w:p w:rsidR="00EF298D" w:rsidRDefault="00EF298D" w:rsidP="00EF298D">
      <w:r>
        <w:rPr>
          <w:rStyle w:val="Style13ptBold"/>
        </w:rPr>
        <w:t xml:space="preserve">Kenny 20 </w:t>
      </w:r>
      <w:r>
        <w:t xml:space="preserve">Charles Kenny, Charles Kenny is a senior fellow and the director of technology and development at the Center for Global Development. He is the author of “Close the Pentagon: Rethinking National Security for a Positive Sum World.”  2-10-2020, "Why war for wealth has fallen out of fashion," TheHill, </w:t>
      </w:r>
      <w:hyperlink r:id="rId250" w:history="1">
        <w:r w:rsidRPr="009B3D3A">
          <w:rPr>
            <w:rStyle w:val="Hyperlink"/>
          </w:rPr>
          <w:t>https://thehill.com/opinion/national-security/481607-why-war-for-wealth-has-fallen-out-of-fashion</w:t>
        </w:r>
      </w:hyperlink>
      <w:r>
        <w:t xml:space="preserve"> - BS</w:t>
      </w:r>
    </w:p>
    <w:p w:rsidR="00EF298D" w:rsidRDefault="00EF298D" w:rsidP="00EF298D">
      <w:pPr>
        <w:rPr>
          <w:sz w:val="14"/>
        </w:rPr>
      </w:pPr>
      <w:r w:rsidRPr="005218F6">
        <w:rPr>
          <w:rStyle w:val="StyleUnderline"/>
          <w:highlight w:val="cyan"/>
        </w:rPr>
        <w:t>As</w:t>
      </w:r>
      <w:r w:rsidRPr="00CF4C30">
        <w:rPr>
          <w:sz w:val="14"/>
        </w:rPr>
        <w:t xml:space="preserve"> the </w:t>
      </w:r>
      <w:r w:rsidRPr="005218F6">
        <w:rPr>
          <w:rStyle w:val="StyleUnderline"/>
          <w:highlight w:val="cyan"/>
        </w:rPr>
        <w:t>conflicts</w:t>
      </w:r>
      <w:r w:rsidRPr="00CF4C30">
        <w:rPr>
          <w:sz w:val="14"/>
        </w:rPr>
        <w:t xml:space="preserve"> in Afghanistan and Iraq </w:t>
      </w:r>
      <w:r w:rsidRPr="005218F6">
        <w:rPr>
          <w:rStyle w:val="StyleUnderline"/>
          <w:highlight w:val="cyan"/>
        </w:rPr>
        <w:t>drag towards their third decade</w:t>
      </w:r>
      <w:r w:rsidRPr="00CF4C30">
        <w:rPr>
          <w:sz w:val="14"/>
        </w:rPr>
        <w:t xml:space="preserve">, and Syria’s civil war ticks towards 400,000 dead, it may seem trite to observe that nobody really “wins” a war. But </w:t>
      </w:r>
      <w:r w:rsidRPr="005218F6">
        <w:rPr>
          <w:rStyle w:val="StyleUnderline"/>
          <w:highlight w:val="cyan"/>
        </w:rPr>
        <w:t>it</w:t>
      </w:r>
      <w:r w:rsidRPr="00CF4C30">
        <w:rPr>
          <w:sz w:val="14"/>
        </w:rPr>
        <w:t xml:space="preserve"> nonetheless </w:t>
      </w:r>
      <w:r w:rsidRPr="005218F6">
        <w:rPr>
          <w:rStyle w:val="StyleUnderline"/>
          <w:highlight w:val="cyan"/>
        </w:rPr>
        <w:t>represents a</w:t>
      </w:r>
      <w:r w:rsidRPr="00CF4C30">
        <w:rPr>
          <w:rStyle w:val="StyleUnderline"/>
        </w:rPr>
        <w:t xml:space="preserve"> significant </w:t>
      </w:r>
      <w:r w:rsidRPr="005218F6">
        <w:rPr>
          <w:rStyle w:val="Emphasis"/>
          <w:highlight w:val="cyan"/>
        </w:rPr>
        <w:t>historic</w:t>
      </w:r>
      <w:r w:rsidRPr="005218F6">
        <w:rPr>
          <w:sz w:val="14"/>
          <w:highlight w:val="cyan"/>
        </w:rPr>
        <w:t xml:space="preserve"> </w:t>
      </w:r>
      <w:r w:rsidRPr="005218F6">
        <w:rPr>
          <w:rStyle w:val="Emphasis"/>
          <w:highlight w:val="cyan"/>
        </w:rPr>
        <w:t>change</w:t>
      </w:r>
      <w:r w:rsidRPr="00CF4C30">
        <w:rPr>
          <w:sz w:val="14"/>
        </w:rPr>
        <w:t xml:space="preserve">, and one that can help account both for the fact that </w:t>
      </w:r>
      <w:r w:rsidRPr="005218F6">
        <w:rPr>
          <w:rStyle w:val="StyleUnderline"/>
          <w:highlight w:val="cyan"/>
        </w:rPr>
        <w:t>the number of</w:t>
      </w:r>
      <w:r w:rsidRPr="00CF4C30">
        <w:rPr>
          <w:rStyle w:val="StyleUnderline"/>
        </w:rPr>
        <w:t xml:space="preserve"> </w:t>
      </w:r>
      <w:r w:rsidRPr="005218F6">
        <w:rPr>
          <w:rStyle w:val="Emphasis"/>
          <w:highlight w:val="cyan"/>
        </w:rPr>
        <w:t>wars</w:t>
      </w:r>
      <w:r w:rsidRPr="005218F6">
        <w:rPr>
          <w:sz w:val="14"/>
          <w:highlight w:val="cyan"/>
        </w:rPr>
        <w:t xml:space="preserve"> </w:t>
      </w:r>
      <w:r w:rsidRPr="005218F6">
        <w:rPr>
          <w:rStyle w:val="StyleUnderline"/>
          <w:highlight w:val="cyan"/>
        </w:rPr>
        <w:t xml:space="preserve">is </w:t>
      </w:r>
      <w:r w:rsidRPr="005218F6">
        <w:rPr>
          <w:rStyle w:val="Emphasis"/>
          <w:highlight w:val="cyan"/>
        </w:rPr>
        <w:t>declining</w:t>
      </w:r>
      <w:r w:rsidRPr="00CF4C30">
        <w:rPr>
          <w:sz w:val="14"/>
        </w:rPr>
        <w:t xml:space="preserve"> </w:t>
      </w:r>
      <w:r w:rsidRPr="00CF4C30">
        <w:rPr>
          <w:rStyle w:val="StyleUnderline"/>
        </w:rPr>
        <w:t xml:space="preserve">as well as the </w:t>
      </w:r>
      <w:r w:rsidRPr="00CF4C30">
        <w:rPr>
          <w:rStyle w:val="Emphasis"/>
        </w:rPr>
        <w:t>type</w:t>
      </w:r>
      <w:r w:rsidRPr="00CF4C30">
        <w:rPr>
          <w:rStyle w:val="StyleUnderline"/>
        </w:rPr>
        <w:t xml:space="preserve"> and</w:t>
      </w:r>
      <w:r w:rsidRPr="00CF4C30">
        <w:rPr>
          <w:sz w:val="14"/>
        </w:rPr>
        <w:t xml:space="preserve"> </w:t>
      </w:r>
      <w:r w:rsidRPr="00CF4C30">
        <w:rPr>
          <w:rStyle w:val="Emphasis"/>
        </w:rPr>
        <w:t>location</w:t>
      </w:r>
      <w:r w:rsidRPr="00CF4C30">
        <w:rPr>
          <w:sz w:val="14"/>
        </w:rPr>
        <w:t xml:space="preserve"> of wars that remain. </w:t>
      </w:r>
      <w:r w:rsidRPr="005218F6">
        <w:rPr>
          <w:rStyle w:val="StyleUnderline"/>
          <w:highlight w:val="cyan"/>
        </w:rPr>
        <w:t>War</w:t>
      </w:r>
      <w:r w:rsidRPr="00CF4C30">
        <w:rPr>
          <w:rStyle w:val="StyleUnderline"/>
        </w:rPr>
        <w:t xml:space="preserve"> always </w:t>
      </w:r>
      <w:r w:rsidRPr="005218F6">
        <w:rPr>
          <w:rStyle w:val="StyleUnderline"/>
          <w:highlight w:val="cyan"/>
        </w:rPr>
        <w:t>has</w:t>
      </w:r>
      <w:r w:rsidRPr="00CF4C30">
        <w:rPr>
          <w:rStyle w:val="StyleUnderline"/>
        </w:rPr>
        <w:t xml:space="preserve"> </w:t>
      </w:r>
      <w:r w:rsidRPr="005218F6">
        <w:rPr>
          <w:rStyle w:val="StyleUnderline"/>
          <w:highlight w:val="cyan"/>
        </w:rPr>
        <w:t>been “</w:t>
      </w:r>
      <w:r w:rsidRPr="005218F6">
        <w:rPr>
          <w:rStyle w:val="Emphasis"/>
          <w:highlight w:val="cyan"/>
        </w:rPr>
        <w:t>negative sum</w:t>
      </w:r>
      <w:r w:rsidRPr="00CF4C30">
        <w:rPr>
          <w:sz w:val="14"/>
        </w:rPr>
        <w:t xml:space="preserve">,” </w:t>
      </w:r>
      <w:r w:rsidRPr="00CF4C30">
        <w:rPr>
          <w:rStyle w:val="StyleUnderline"/>
        </w:rPr>
        <w:t xml:space="preserve">in that any </w:t>
      </w:r>
      <w:r w:rsidRPr="005218F6">
        <w:rPr>
          <w:rStyle w:val="StyleUnderline"/>
          <w:highlight w:val="cyan"/>
        </w:rPr>
        <w:t>resource</w:t>
      </w:r>
      <w:r w:rsidRPr="005218F6">
        <w:rPr>
          <w:sz w:val="14"/>
          <w:highlight w:val="cyan"/>
        </w:rPr>
        <w:t xml:space="preserve"> </w:t>
      </w:r>
      <w:r w:rsidRPr="005218F6">
        <w:rPr>
          <w:rStyle w:val="StyleUnderline"/>
          <w:highlight w:val="cyan"/>
        </w:rPr>
        <w:t>gain</w:t>
      </w:r>
      <w:r w:rsidRPr="00CF4C30">
        <w:rPr>
          <w:rStyle w:val="StyleUnderline"/>
        </w:rPr>
        <w:t xml:space="preserve"> to the victor</w:t>
      </w:r>
      <w:r w:rsidRPr="00CF4C30">
        <w:rPr>
          <w:sz w:val="14"/>
        </w:rPr>
        <w:t xml:space="preserve"> </w:t>
      </w:r>
      <w:r w:rsidRPr="005218F6">
        <w:rPr>
          <w:rStyle w:val="StyleUnderline"/>
          <w:highlight w:val="cyan"/>
        </w:rPr>
        <w:t>was matched by</w:t>
      </w:r>
      <w:r w:rsidRPr="00CF4C30">
        <w:rPr>
          <w:rStyle w:val="StyleUnderline"/>
        </w:rPr>
        <w:t xml:space="preserve"> </w:t>
      </w:r>
      <w:r w:rsidRPr="005218F6">
        <w:rPr>
          <w:rStyle w:val="StyleUnderline"/>
          <w:highlight w:val="cyan"/>
        </w:rPr>
        <w:t>a</w:t>
      </w:r>
      <w:r w:rsidRPr="00CF4C30">
        <w:rPr>
          <w:rStyle w:val="StyleUnderline"/>
        </w:rPr>
        <w:t xml:space="preserve">n </w:t>
      </w:r>
      <w:r w:rsidRPr="00CF4C30">
        <w:rPr>
          <w:rStyle w:val="Emphasis"/>
        </w:rPr>
        <w:t xml:space="preserve">equal </w:t>
      </w:r>
      <w:r w:rsidRPr="005218F6">
        <w:rPr>
          <w:rStyle w:val="Emphasis"/>
          <w:highlight w:val="cyan"/>
        </w:rPr>
        <w:t>loss</w:t>
      </w:r>
      <w:r w:rsidRPr="005218F6">
        <w:rPr>
          <w:sz w:val="14"/>
          <w:highlight w:val="cyan"/>
        </w:rPr>
        <w:t xml:space="preserve"> </w:t>
      </w:r>
      <w:r w:rsidRPr="005218F6">
        <w:rPr>
          <w:rStyle w:val="StyleUnderline"/>
          <w:highlight w:val="cyan"/>
        </w:rPr>
        <w:t>to the</w:t>
      </w:r>
      <w:r w:rsidRPr="005218F6">
        <w:rPr>
          <w:sz w:val="14"/>
          <w:highlight w:val="cyan"/>
        </w:rPr>
        <w:t xml:space="preserve"> </w:t>
      </w:r>
      <w:r w:rsidRPr="005218F6">
        <w:rPr>
          <w:rStyle w:val="Emphasis"/>
          <w:highlight w:val="cyan"/>
        </w:rPr>
        <w:t>loser</w:t>
      </w:r>
      <w:r w:rsidRPr="00CF4C30">
        <w:rPr>
          <w:sz w:val="14"/>
        </w:rPr>
        <w:t xml:space="preserve"> </w:t>
      </w:r>
      <w:r w:rsidRPr="00CF4C30">
        <w:rPr>
          <w:rStyle w:val="StyleUnderline"/>
        </w:rPr>
        <w:t>and both sides</w:t>
      </w:r>
      <w:r w:rsidRPr="00CF4C30">
        <w:rPr>
          <w:sz w:val="14"/>
        </w:rPr>
        <w:t xml:space="preserve"> </w:t>
      </w:r>
      <w:r w:rsidRPr="00CF4C30">
        <w:rPr>
          <w:rStyle w:val="Emphasis"/>
        </w:rPr>
        <w:t>paid</w:t>
      </w:r>
      <w:r w:rsidRPr="00CF4C30">
        <w:rPr>
          <w:sz w:val="14"/>
        </w:rPr>
        <w:t xml:space="preserve"> </w:t>
      </w:r>
      <w:r w:rsidRPr="00CF4C30">
        <w:rPr>
          <w:rStyle w:val="StyleUnderline"/>
        </w:rPr>
        <w:t>in</w:t>
      </w:r>
      <w:r w:rsidRPr="00CF4C30">
        <w:rPr>
          <w:sz w:val="14"/>
        </w:rPr>
        <w:t xml:space="preserve"> </w:t>
      </w:r>
      <w:r w:rsidRPr="00CF4C30">
        <w:rPr>
          <w:rStyle w:val="StyleUnderline"/>
        </w:rPr>
        <w:t>lives and arms</w:t>
      </w:r>
      <w:r w:rsidRPr="00CF4C30">
        <w:rPr>
          <w:sz w:val="14"/>
        </w:rPr>
        <w:t xml:space="preserve">. But </w:t>
      </w:r>
      <w:r w:rsidRPr="00CF4C30">
        <w:rPr>
          <w:rStyle w:val="StyleUnderline"/>
        </w:rPr>
        <w:t>those</w:t>
      </w:r>
      <w:r w:rsidRPr="00CF4C30">
        <w:rPr>
          <w:sz w:val="14"/>
        </w:rPr>
        <w:t xml:space="preserve"> </w:t>
      </w:r>
      <w:r w:rsidRPr="00CF4C30">
        <w:rPr>
          <w:rStyle w:val="StyleUnderline"/>
        </w:rPr>
        <w:t xml:space="preserve">who </w:t>
      </w:r>
      <w:r w:rsidRPr="00CF4C30">
        <w:rPr>
          <w:rStyle w:val="Emphasis"/>
        </w:rPr>
        <w:t>prevailed</w:t>
      </w:r>
      <w:r w:rsidRPr="00CF4C30">
        <w:rPr>
          <w:sz w:val="14"/>
        </w:rPr>
        <w:t xml:space="preserve"> on the battlefield </w:t>
      </w:r>
      <w:r w:rsidRPr="00CF4C30">
        <w:rPr>
          <w:rStyle w:val="StyleUnderline"/>
        </w:rPr>
        <w:t>could</w:t>
      </w:r>
      <w:r w:rsidRPr="00CF4C30">
        <w:rPr>
          <w:sz w:val="14"/>
        </w:rPr>
        <w:t xml:space="preserve"> more than </w:t>
      </w:r>
      <w:r w:rsidRPr="00CF4C30">
        <w:rPr>
          <w:rStyle w:val="StyleUnderline"/>
        </w:rPr>
        <w:t>compensate</w:t>
      </w:r>
      <w:r w:rsidRPr="00CF4C30">
        <w:rPr>
          <w:sz w:val="14"/>
        </w:rPr>
        <w:t xml:space="preserve"> </w:t>
      </w:r>
      <w:r w:rsidRPr="00CF4C30">
        <w:rPr>
          <w:rStyle w:val="StyleUnderline"/>
        </w:rPr>
        <w:t xml:space="preserve">for </w:t>
      </w:r>
      <w:r w:rsidRPr="00CF4C30">
        <w:rPr>
          <w:rStyle w:val="Emphasis"/>
        </w:rPr>
        <w:t>their military</w:t>
      </w:r>
      <w:r w:rsidRPr="00CF4C30">
        <w:rPr>
          <w:sz w:val="14"/>
        </w:rPr>
        <w:t xml:space="preserve"> </w:t>
      </w:r>
      <w:r w:rsidRPr="00CF4C30">
        <w:rPr>
          <w:rStyle w:val="StyleUnderline"/>
        </w:rPr>
        <w:t xml:space="preserve">costs through </w:t>
      </w:r>
      <w:r w:rsidRPr="00CF4C30">
        <w:rPr>
          <w:rStyle w:val="Emphasis"/>
        </w:rPr>
        <w:t>occupation</w:t>
      </w:r>
      <w:r w:rsidRPr="00CF4C30">
        <w:rPr>
          <w:sz w:val="14"/>
        </w:rPr>
        <w:t xml:space="preserve">, </w:t>
      </w:r>
      <w:r w:rsidRPr="00CF4C30">
        <w:rPr>
          <w:rStyle w:val="Emphasis"/>
        </w:rPr>
        <w:t>plunder</w:t>
      </w:r>
      <w:r w:rsidRPr="00CF4C30">
        <w:rPr>
          <w:sz w:val="14"/>
        </w:rPr>
        <w:t xml:space="preserve"> and enslavement. Anthropologist James Scott discusses the earliest wars in his book “Against the Grain.” He suggests that city-states such as Umma and Lagash in Mesopotamia fought over land and water, but most of all people, and that was still the case when Caesar brought back as many as a million slaves from his invasion of Gaul. People, land and resources remained prizes worth fighting over well into the 20th century. Germany’s demand for Lebensraum (“living space”) and Japan’s obsession with obtaining an independent oil supply helped motivate World War II, for example. </w:t>
      </w:r>
      <w:r w:rsidRPr="00CF4C30">
        <w:rPr>
          <w:rStyle w:val="StyleUnderline"/>
        </w:rPr>
        <w:t xml:space="preserve">But </w:t>
      </w:r>
      <w:r w:rsidRPr="00E32F22">
        <w:rPr>
          <w:rStyle w:val="Emphasis"/>
        </w:rPr>
        <w:t>economic change</w:t>
      </w:r>
      <w:r w:rsidRPr="00E32F22">
        <w:rPr>
          <w:sz w:val="14"/>
        </w:rPr>
        <w:t xml:space="preserve"> </w:t>
      </w:r>
      <w:r w:rsidRPr="00E32F22">
        <w:rPr>
          <w:rStyle w:val="StyleUnderline"/>
        </w:rPr>
        <w:t>means</w:t>
      </w:r>
      <w:r w:rsidRPr="00CF4C30">
        <w:rPr>
          <w:rStyle w:val="StyleUnderline"/>
        </w:rPr>
        <w:t xml:space="preserve"> that </w:t>
      </w:r>
      <w:r w:rsidRPr="005218F6">
        <w:rPr>
          <w:rStyle w:val="Emphasis"/>
          <w:highlight w:val="cyan"/>
        </w:rPr>
        <w:t>land</w:t>
      </w:r>
      <w:r w:rsidRPr="005218F6">
        <w:rPr>
          <w:rStyle w:val="StyleUnderline"/>
          <w:highlight w:val="cyan"/>
        </w:rPr>
        <w:t xml:space="preserve"> </w:t>
      </w:r>
      <w:r w:rsidRPr="00E32F22">
        <w:rPr>
          <w:rStyle w:val="StyleUnderline"/>
        </w:rPr>
        <w:t>and</w:t>
      </w:r>
      <w:r w:rsidRPr="00E32F22">
        <w:rPr>
          <w:sz w:val="14"/>
        </w:rPr>
        <w:t xml:space="preserve"> </w:t>
      </w:r>
      <w:r w:rsidRPr="00E32F22">
        <w:rPr>
          <w:rStyle w:val="Emphasis"/>
        </w:rPr>
        <w:t>the stuff</w:t>
      </w:r>
      <w:r w:rsidRPr="00CF4C30">
        <w:rPr>
          <w:sz w:val="14"/>
        </w:rPr>
        <w:t xml:space="preserve"> </w:t>
      </w:r>
      <w:r w:rsidRPr="00CF4C30">
        <w:rPr>
          <w:rStyle w:val="StyleUnderline"/>
        </w:rPr>
        <w:t>on</w:t>
      </w:r>
      <w:r w:rsidRPr="00CF4C30">
        <w:rPr>
          <w:sz w:val="14"/>
        </w:rPr>
        <w:t xml:space="preserve"> or under </w:t>
      </w:r>
      <w:r w:rsidRPr="00CF4C30">
        <w:rPr>
          <w:rStyle w:val="StyleUnderline"/>
        </w:rPr>
        <w:t>it</w:t>
      </w:r>
      <w:r w:rsidRPr="00CF4C30">
        <w:rPr>
          <w:sz w:val="14"/>
        </w:rPr>
        <w:t xml:space="preserve"> </w:t>
      </w:r>
      <w:r w:rsidRPr="005218F6">
        <w:rPr>
          <w:rStyle w:val="Emphasis"/>
          <w:highlight w:val="cyan"/>
        </w:rPr>
        <w:t>no</w:t>
      </w:r>
      <w:r w:rsidRPr="00CF4C30">
        <w:rPr>
          <w:rStyle w:val="Emphasis"/>
        </w:rPr>
        <w:t xml:space="preserve"> </w:t>
      </w:r>
      <w:r w:rsidRPr="005218F6">
        <w:rPr>
          <w:rStyle w:val="Emphasis"/>
          <w:highlight w:val="cyan"/>
        </w:rPr>
        <w:t>longer</w:t>
      </w:r>
      <w:r w:rsidRPr="005218F6">
        <w:rPr>
          <w:rStyle w:val="StyleUnderline"/>
          <w:highlight w:val="cyan"/>
        </w:rPr>
        <w:t xml:space="preserve"> is </w:t>
      </w:r>
      <w:r w:rsidRPr="00E32F22">
        <w:rPr>
          <w:rStyle w:val="StyleUnderline"/>
        </w:rPr>
        <w:t xml:space="preserve">the </w:t>
      </w:r>
      <w:r w:rsidRPr="005218F6">
        <w:rPr>
          <w:rStyle w:val="Emphasis"/>
          <w:highlight w:val="cyan"/>
        </w:rPr>
        <w:t>key</w:t>
      </w:r>
      <w:r w:rsidRPr="005218F6">
        <w:rPr>
          <w:rStyle w:val="StyleUnderline"/>
          <w:highlight w:val="cyan"/>
        </w:rPr>
        <w:t xml:space="preserve"> to</w:t>
      </w:r>
      <w:r w:rsidRPr="005218F6">
        <w:rPr>
          <w:sz w:val="14"/>
          <w:highlight w:val="cyan"/>
        </w:rPr>
        <w:t xml:space="preserve"> </w:t>
      </w:r>
      <w:r w:rsidRPr="005218F6">
        <w:rPr>
          <w:rStyle w:val="Emphasis"/>
          <w:highlight w:val="cyan"/>
        </w:rPr>
        <w:t>prosperity</w:t>
      </w:r>
      <w:r w:rsidRPr="00CF4C30">
        <w:rPr>
          <w:rStyle w:val="Emphasis"/>
        </w:rPr>
        <w:t xml:space="preserve"> </w:t>
      </w:r>
      <w:r w:rsidRPr="00E32F22">
        <w:rPr>
          <w:rStyle w:val="Emphasis"/>
        </w:rPr>
        <w:t>and power</w:t>
      </w:r>
      <w:r w:rsidRPr="00E32F22">
        <w:rPr>
          <w:sz w:val="14"/>
        </w:rPr>
        <w:t xml:space="preserve"> </w:t>
      </w:r>
      <w:r w:rsidRPr="00E32F22">
        <w:rPr>
          <w:rStyle w:val="Emphasis"/>
        </w:rPr>
        <w:t>worldwide</w:t>
      </w:r>
      <w:r w:rsidRPr="00CF4C30">
        <w:rPr>
          <w:sz w:val="14"/>
        </w:rPr>
        <w:t xml:space="preserve">. </w:t>
      </w:r>
      <w:r w:rsidRPr="00CF4C30">
        <w:rPr>
          <w:rStyle w:val="StyleUnderline"/>
        </w:rPr>
        <w:t>The World Bank calculates</w:t>
      </w:r>
      <w:r w:rsidRPr="00CF4C30">
        <w:rPr>
          <w:sz w:val="14"/>
        </w:rPr>
        <w:t xml:space="preserve"> a measure of global </w:t>
      </w:r>
      <w:r w:rsidRPr="00CF4C30">
        <w:rPr>
          <w:rStyle w:val="StyleUnderline"/>
        </w:rPr>
        <w:t>wealth</w:t>
      </w:r>
      <w:r w:rsidRPr="00CF4C30">
        <w:rPr>
          <w:sz w:val="14"/>
        </w:rPr>
        <w:t xml:space="preserve"> </w:t>
      </w:r>
      <w:r w:rsidRPr="00CF4C30">
        <w:rPr>
          <w:rStyle w:val="StyleUnderline"/>
        </w:rPr>
        <w:t>that</w:t>
      </w:r>
      <w:r w:rsidRPr="00CF4C30">
        <w:rPr>
          <w:sz w:val="14"/>
        </w:rPr>
        <w:t xml:space="preserve"> </w:t>
      </w:r>
      <w:r w:rsidRPr="00CF4C30">
        <w:rPr>
          <w:rStyle w:val="StyleUnderline"/>
        </w:rPr>
        <w:t>divides it into natural capital</w:t>
      </w:r>
      <w:r w:rsidRPr="00CF4C30">
        <w:rPr>
          <w:sz w:val="14"/>
        </w:rPr>
        <w:t xml:space="preserve"> — land, oil, gold — physical capital, including roads and factories, </w:t>
      </w:r>
      <w:r w:rsidRPr="00CF4C30">
        <w:rPr>
          <w:rStyle w:val="StyleUnderline"/>
        </w:rPr>
        <w:t>and “intangible capital</w:t>
      </w:r>
      <w:r w:rsidRPr="00CF4C30">
        <w:rPr>
          <w:sz w:val="14"/>
        </w:rPr>
        <w:t xml:space="preserve">.” That last category includes education and the institutions and knowledge from double entry bookkeeping to phonics-based literacy programs that allow economies to produce more value with the same amount of physical inputs. In 2014, natural capital accounted for 9 percent of planetary wealth, according to the World Bank. That compared to 27 percent for physical capital and 64 percent — </w:t>
      </w:r>
      <w:r w:rsidRPr="005218F6">
        <w:rPr>
          <w:rStyle w:val="Emphasis"/>
          <w:highlight w:val="cyan"/>
        </w:rPr>
        <w:t>almost two-thirds</w:t>
      </w:r>
      <w:r w:rsidRPr="005218F6">
        <w:rPr>
          <w:sz w:val="14"/>
          <w:highlight w:val="cyan"/>
        </w:rPr>
        <w:t xml:space="preserve"> </w:t>
      </w:r>
      <w:r w:rsidRPr="00E32F22">
        <w:rPr>
          <w:sz w:val="14"/>
        </w:rPr>
        <w:t xml:space="preserve">— </w:t>
      </w:r>
      <w:r w:rsidRPr="00E32F22">
        <w:rPr>
          <w:rStyle w:val="Emphasis"/>
        </w:rPr>
        <w:t>in intangible capital</w:t>
      </w:r>
      <w:r w:rsidRPr="00CF4C30">
        <w:rPr>
          <w:sz w:val="14"/>
        </w:rPr>
        <w:t xml:space="preserve">. </w:t>
      </w:r>
      <w:r w:rsidRPr="00CF4C30">
        <w:rPr>
          <w:rStyle w:val="StyleUnderline"/>
        </w:rPr>
        <w:t xml:space="preserve">The fact that </w:t>
      </w:r>
      <w:r w:rsidRPr="00E32F22">
        <w:rPr>
          <w:rStyle w:val="Emphasis"/>
        </w:rPr>
        <w:t xml:space="preserve">wealth </w:t>
      </w:r>
      <w:r w:rsidRPr="005218F6">
        <w:rPr>
          <w:rStyle w:val="Emphasis"/>
          <w:highlight w:val="cyan"/>
        </w:rPr>
        <w:t>is driven</w:t>
      </w:r>
      <w:r w:rsidRPr="005218F6">
        <w:rPr>
          <w:sz w:val="14"/>
          <w:highlight w:val="cyan"/>
        </w:rPr>
        <w:t xml:space="preserve"> </w:t>
      </w:r>
      <w:r w:rsidRPr="005218F6">
        <w:rPr>
          <w:rStyle w:val="StyleUnderline"/>
          <w:highlight w:val="cyan"/>
        </w:rPr>
        <w:t>by</w:t>
      </w:r>
      <w:r w:rsidRPr="00CF4C30">
        <w:rPr>
          <w:rStyle w:val="StyleUnderline"/>
        </w:rPr>
        <w:t xml:space="preserve"> </w:t>
      </w:r>
      <w:r w:rsidRPr="005218F6">
        <w:rPr>
          <w:rStyle w:val="Emphasis"/>
          <w:highlight w:val="cyan"/>
        </w:rPr>
        <w:t>intangible ideas</w:t>
      </w:r>
      <w:r w:rsidRPr="00CF4C30">
        <w:rPr>
          <w:sz w:val="14"/>
        </w:rPr>
        <w:t xml:space="preserve">, </w:t>
      </w:r>
      <w:r w:rsidRPr="00CF4C30">
        <w:rPr>
          <w:rStyle w:val="StyleUnderline"/>
        </w:rPr>
        <w:t xml:space="preserve">institutions and </w:t>
      </w:r>
      <w:r w:rsidRPr="00CF4C30">
        <w:rPr>
          <w:rStyle w:val="Emphasis"/>
        </w:rPr>
        <w:t>relationships</w:t>
      </w:r>
      <w:r w:rsidRPr="00CF4C30">
        <w:rPr>
          <w:sz w:val="14"/>
        </w:rPr>
        <w:t xml:space="preserve">, </w:t>
      </w:r>
      <w:r w:rsidRPr="005218F6">
        <w:rPr>
          <w:rStyle w:val="StyleUnderline"/>
          <w:highlight w:val="cyan"/>
        </w:rPr>
        <w:t>rather than</w:t>
      </w:r>
      <w:r w:rsidRPr="00CF4C30">
        <w:rPr>
          <w:rStyle w:val="StyleUnderline"/>
        </w:rPr>
        <w:t xml:space="preserve"> </w:t>
      </w:r>
      <w:r w:rsidRPr="00CF4C30">
        <w:rPr>
          <w:rStyle w:val="Emphasis"/>
        </w:rPr>
        <w:t xml:space="preserve">tangible </w:t>
      </w:r>
      <w:r w:rsidRPr="005218F6">
        <w:rPr>
          <w:rStyle w:val="Emphasis"/>
          <w:highlight w:val="cyan"/>
        </w:rPr>
        <w:t>goods</w:t>
      </w:r>
      <w:r w:rsidRPr="00CF4C30">
        <w:rPr>
          <w:sz w:val="14"/>
        </w:rPr>
        <w:t xml:space="preserve"> </w:t>
      </w:r>
      <w:r w:rsidRPr="00CF4C30">
        <w:rPr>
          <w:rStyle w:val="StyleUnderline"/>
        </w:rPr>
        <w:t>and</w:t>
      </w:r>
      <w:r w:rsidRPr="00CF4C30">
        <w:rPr>
          <w:sz w:val="14"/>
        </w:rPr>
        <w:t xml:space="preserve"> </w:t>
      </w:r>
      <w:r w:rsidRPr="00CF4C30">
        <w:rPr>
          <w:rStyle w:val="Emphasis"/>
        </w:rPr>
        <w:t>land,</w:t>
      </w:r>
      <w:r w:rsidRPr="00CF4C30">
        <w:rPr>
          <w:sz w:val="14"/>
        </w:rPr>
        <w:t xml:space="preserve"> </w:t>
      </w:r>
      <w:r w:rsidRPr="00CF4C30">
        <w:rPr>
          <w:rStyle w:val="StyleUnderline"/>
        </w:rPr>
        <w:t>means</w:t>
      </w:r>
      <w:r w:rsidRPr="00CF4C30">
        <w:rPr>
          <w:sz w:val="14"/>
        </w:rPr>
        <w:t xml:space="preserve"> that </w:t>
      </w:r>
      <w:r w:rsidRPr="005218F6">
        <w:rPr>
          <w:rStyle w:val="StyleUnderline"/>
          <w:highlight w:val="cyan"/>
        </w:rPr>
        <w:t xml:space="preserve">it can’t be </w:t>
      </w:r>
      <w:r w:rsidRPr="005218F6">
        <w:rPr>
          <w:rStyle w:val="Emphasis"/>
          <w:highlight w:val="cyan"/>
        </w:rPr>
        <w:t>expropriated</w:t>
      </w:r>
      <w:r w:rsidRPr="00CF4C30">
        <w:rPr>
          <w:sz w:val="14"/>
        </w:rPr>
        <w:t xml:space="preserve"> </w:t>
      </w:r>
      <w:r w:rsidRPr="00CF4C30">
        <w:rPr>
          <w:rStyle w:val="StyleUnderline"/>
        </w:rPr>
        <w:t>by an invader</w:t>
      </w:r>
      <w:r w:rsidRPr="00CF4C30">
        <w:rPr>
          <w:sz w:val="14"/>
        </w:rPr>
        <w:t xml:space="preserve">. So even </w:t>
      </w:r>
      <w:r w:rsidRPr="00CF4C30">
        <w:rPr>
          <w:rStyle w:val="Emphasis"/>
        </w:rPr>
        <w:t>winning</w:t>
      </w:r>
      <w:r w:rsidRPr="00CF4C30">
        <w:rPr>
          <w:sz w:val="14"/>
        </w:rPr>
        <w:t xml:space="preserve"> </w:t>
      </w:r>
      <w:r w:rsidRPr="00CF4C30">
        <w:rPr>
          <w:rStyle w:val="StyleUnderline"/>
        </w:rPr>
        <w:t>on the battlefield</w:t>
      </w:r>
      <w:r w:rsidRPr="00CF4C30">
        <w:rPr>
          <w:sz w:val="14"/>
        </w:rPr>
        <w:t xml:space="preserve"> simply </w:t>
      </w:r>
      <w:r w:rsidRPr="00CF4C30">
        <w:rPr>
          <w:rStyle w:val="Emphasis"/>
        </w:rPr>
        <w:t>can’t pay off</w:t>
      </w:r>
      <w:r w:rsidRPr="00CF4C30">
        <w:rPr>
          <w:sz w:val="14"/>
        </w:rPr>
        <w:t xml:space="preserve">. Take one recent example: The </w:t>
      </w:r>
      <w:r w:rsidRPr="00CF4C30">
        <w:rPr>
          <w:rStyle w:val="StyleUnderline"/>
        </w:rPr>
        <w:t>Iraq</w:t>
      </w:r>
      <w:r w:rsidRPr="00CF4C30">
        <w:rPr>
          <w:sz w:val="14"/>
        </w:rPr>
        <w:t xml:space="preserve"> war has </w:t>
      </w:r>
      <w:r w:rsidRPr="00CF4C30">
        <w:rPr>
          <w:rStyle w:val="StyleUnderline"/>
        </w:rPr>
        <w:t>cost the U.</w:t>
      </w:r>
      <w:r w:rsidRPr="00CF4C30">
        <w:rPr>
          <w:sz w:val="14"/>
        </w:rPr>
        <w:t xml:space="preserve">S. alone around </w:t>
      </w:r>
      <w:r w:rsidRPr="00CF4C30">
        <w:rPr>
          <w:rStyle w:val="StyleUnderline"/>
        </w:rPr>
        <w:t>$2.2 trillion</w:t>
      </w:r>
      <w:r w:rsidRPr="00CF4C30">
        <w:rPr>
          <w:sz w:val="14"/>
        </w:rPr>
        <w:t xml:space="preserve">, according to the Watson Institute at Brown University. </w:t>
      </w:r>
      <w:r w:rsidRPr="00CF4C30">
        <w:rPr>
          <w:rStyle w:val="StyleUnderline"/>
        </w:rPr>
        <w:t>Oil revenues</w:t>
      </w:r>
      <w:r w:rsidRPr="00CF4C30">
        <w:rPr>
          <w:sz w:val="14"/>
        </w:rPr>
        <w:t xml:space="preserve"> </w:t>
      </w:r>
      <w:r w:rsidRPr="00CF4C30">
        <w:rPr>
          <w:rStyle w:val="StyleUnderline"/>
        </w:rPr>
        <w:t>earn</w:t>
      </w:r>
      <w:r w:rsidRPr="00CF4C30">
        <w:rPr>
          <w:sz w:val="14"/>
        </w:rPr>
        <w:t xml:space="preserve"> the </w:t>
      </w:r>
      <w:r w:rsidRPr="00CF4C30">
        <w:rPr>
          <w:rStyle w:val="Emphasis"/>
        </w:rPr>
        <w:t>Iraq</w:t>
      </w:r>
      <w:r w:rsidRPr="00CF4C30">
        <w:rPr>
          <w:sz w:val="14"/>
        </w:rPr>
        <w:t xml:space="preserve">i government less than </w:t>
      </w:r>
      <w:r w:rsidRPr="00CF4C30">
        <w:rPr>
          <w:rStyle w:val="Emphasis"/>
        </w:rPr>
        <w:t>$100 billion</w:t>
      </w:r>
      <w:r w:rsidRPr="00CF4C30">
        <w:rPr>
          <w:sz w:val="14"/>
        </w:rPr>
        <w:t xml:space="preserve"> a year. </w:t>
      </w:r>
      <w:r w:rsidRPr="005218F6">
        <w:rPr>
          <w:rStyle w:val="StyleUnderline"/>
          <w:highlight w:val="cyan"/>
        </w:rPr>
        <w:t>Even if</w:t>
      </w:r>
      <w:r w:rsidRPr="00CF4C30">
        <w:rPr>
          <w:sz w:val="14"/>
        </w:rPr>
        <w:t xml:space="preserve"> President </w:t>
      </w:r>
      <w:r w:rsidRPr="005218F6">
        <w:rPr>
          <w:rStyle w:val="StyleUnderline"/>
          <w:highlight w:val="cyan"/>
        </w:rPr>
        <w:t>Trump</w:t>
      </w:r>
      <w:r w:rsidRPr="005218F6">
        <w:rPr>
          <w:sz w:val="14"/>
          <w:highlight w:val="cyan"/>
        </w:rPr>
        <w:t xml:space="preserve"> </w:t>
      </w:r>
      <w:r w:rsidRPr="005218F6">
        <w:rPr>
          <w:rStyle w:val="StyleUnderline"/>
          <w:highlight w:val="cyan"/>
        </w:rPr>
        <w:t>carried</w:t>
      </w:r>
      <w:r w:rsidRPr="00CF4C30">
        <w:rPr>
          <w:sz w:val="14"/>
        </w:rPr>
        <w:t xml:space="preserve"> out </w:t>
      </w:r>
      <w:r w:rsidRPr="005218F6">
        <w:rPr>
          <w:rStyle w:val="Emphasis"/>
          <w:highlight w:val="cyan"/>
        </w:rPr>
        <w:t>his</w:t>
      </w:r>
      <w:r w:rsidRPr="00CF4C30">
        <w:rPr>
          <w:rStyle w:val="StyleUnderline"/>
        </w:rPr>
        <w:t xml:space="preserve"> one-time </w:t>
      </w:r>
      <w:r w:rsidRPr="005218F6">
        <w:rPr>
          <w:rStyle w:val="StyleUnderline"/>
          <w:highlight w:val="cyan"/>
        </w:rPr>
        <w:t xml:space="preserve">plan to </w:t>
      </w:r>
      <w:r w:rsidRPr="005218F6">
        <w:rPr>
          <w:rStyle w:val="Emphasis"/>
          <w:highlight w:val="cyan"/>
        </w:rPr>
        <w:t>expropriate</w:t>
      </w:r>
      <w:r w:rsidRPr="00CF4C30">
        <w:rPr>
          <w:sz w:val="14"/>
        </w:rPr>
        <w:t xml:space="preserve"> </w:t>
      </w:r>
      <w:r w:rsidRPr="00CF4C30">
        <w:rPr>
          <w:rStyle w:val="StyleUnderline"/>
        </w:rPr>
        <w:t xml:space="preserve">the country’s </w:t>
      </w:r>
      <w:r w:rsidRPr="005218F6">
        <w:rPr>
          <w:rStyle w:val="Emphasis"/>
          <w:highlight w:val="cyan"/>
        </w:rPr>
        <w:t>oil</w:t>
      </w:r>
      <w:r w:rsidRPr="00CF4C30">
        <w:rPr>
          <w:sz w:val="14"/>
        </w:rPr>
        <w:t xml:space="preserve">, </w:t>
      </w:r>
      <w:r w:rsidRPr="005218F6">
        <w:rPr>
          <w:rStyle w:val="StyleUnderline"/>
          <w:highlight w:val="cyan"/>
        </w:rPr>
        <w:t>and</w:t>
      </w:r>
      <w:r w:rsidRPr="00CF4C30">
        <w:rPr>
          <w:rStyle w:val="StyleUnderline"/>
        </w:rPr>
        <w:t xml:space="preserve"> </w:t>
      </w:r>
      <w:r w:rsidRPr="005218F6">
        <w:rPr>
          <w:rStyle w:val="StyleUnderline"/>
          <w:highlight w:val="cyan"/>
        </w:rPr>
        <w:t xml:space="preserve">despite </w:t>
      </w:r>
      <w:r w:rsidRPr="005218F6">
        <w:rPr>
          <w:rStyle w:val="Emphasis"/>
          <w:highlight w:val="cyan"/>
        </w:rPr>
        <w:t>Iraq’s</w:t>
      </w:r>
      <w:r w:rsidRPr="00CF4C30">
        <w:rPr>
          <w:sz w:val="14"/>
        </w:rPr>
        <w:t xml:space="preserve"> </w:t>
      </w:r>
      <w:r w:rsidRPr="00CF4C30">
        <w:rPr>
          <w:rStyle w:val="StyleUnderline"/>
        </w:rPr>
        <w:t xml:space="preserve">huge </w:t>
      </w:r>
      <w:r w:rsidRPr="005218F6">
        <w:rPr>
          <w:rStyle w:val="Emphasis"/>
          <w:highlight w:val="cyan"/>
        </w:rPr>
        <w:t>share</w:t>
      </w:r>
      <w:r w:rsidRPr="00CF4C30">
        <w:rPr>
          <w:sz w:val="14"/>
        </w:rPr>
        <w:t xml:space="preserve"> </w:t>
      </w:r>
      <w:r w:rsidRPr="005218F6">
        <w:rPr>
          <w:rStyle w:val="StyleUnderline"/>
          <w:highlight w:val="cyan"/>
        </w:rPr>
        <w:t>of</w:t>
      </w:r>
      <w:r w:rsidRPr="00CF4C30">
        <w:rPr>
          <w:rStyle w:val="StyleUnderline"/>
        </w:rPr>
        <w:t xml:space="preserve"> </w:t>
      </w:r>
      <w:r w:rsidRPr="00CF4C30">
        <w:rPr>
          <w:rStyle w:val="Emphasis"/>
        </w:rPr>
        <w:t xml:space="preserve">global </w:t>
      </w:r>
      <w:r w:rsidRPr="005218F6">
        <w:rPr>
          <w:rStyle w:val="Emphasis"/>
          <w:highlight w:val="cyan"/>
        </w:rPr>
        <w:t>reserves</w:t>
      </w:r>
      <w:r w:rsidRPr="00CF4C30">
        <w:rPr>
          <w:sz w:val="14"/>
        </w:rPr>
        <w:t xml:space="preserve">, </w:t>
      </w:r>
      <w:r w:rsidRPr="005218F6">
        <w:rPr>
          <w:rStyle w:val="StyleUnderline"/>
          <w:highlight w:val="cyan"/>
        </w:rPr>
        <w:t>the war would</w:t>
      </w:r>
      <w:r w:rsidRPr="00CF4C30">
        <w:rPr>
          <w:rStyle w:val="StyleUnderline"/>
        </w:rPr>
        <w:t xml:space="preserve"> </w:t>
      </w:r>
      <w:r w:rsidRPr="005218F6">
        <w:rPr>
          <w:rStyle w:val="Emphasis"/>
          <w:highlight w:val="cyan"/>
        </w:rPr>
        <w:t>not pay off</w:t>
      </w:r>
      <w:r w:rsidRPr="00CF4C30">
        <w:rPr>
          <w:rStyle w:val="Emphasis"/>
        </w:rPr>
        <w:t xml:space="preserve"> </w:t>
      </w:r>
      <w:r w:rsidRPr="005218F6">
        <w:rPr>
          <w:rStyle w:val="Emphasis"/>
          <w:highlight w:val="cyan"/>
        </w:rPr>
        <w:t>economically</w:t>
      </w:r>
      <w:r w:rsidRPr="00CF4C30">
        <w:rPr>
          <w:sz w:val="14"/>
        </w:rPr>
        <w:t xml:space="preserve">. At the same time, </w:t>
      </w:r>
      <w:r w:rsidRPr="00CF4C30">
        <w:rPr>
          <w:rStyle w:val="StyleUnderline"/>
        </w:rPr>
        <w:t>intangible capital is “</w:t>
      </w:r>
      <w:r w:rsidRPr="00CF4C30">
        <w:rPr>
          <w:rStyle w:val="Emphasis"/>
        </w:rPr>
        <w:t>positive sum</w:t>
      </w:r>
      <w:r w:rsidRPr="00CF4C30">
        <w:rPr>
          <w:sz w:val="14"/>
        </w:rPr>
        <w:t xml:space="preserve">” — unlike a barrel of oil, </w:t>
      </w:r>
      <w:r w:rsidRPr="00CF4C30">
        <w:rPr>
          <w:rStyle w:val="StyleUnderline"/>
        </w:rPr>
        <w:t>if I use the technology of the internet</w:t>
      </w:r>
      <w:r w:rsidRPr="00CF4C30">
        <w:rPr>
          <w:sz w:val="14"/>
        </w:rPr>
        <w:t xml:space="preserve">, </w:t>
      </w:r>
      <w:r w:rsidRPr="00CF4C30">
        <w:rPr>
          <w:rStyle w:val="StyleUnderline"/>
        </w:rPr>
        <w:t>you can use it too</w:t>
      </w:r>
      <w:r w:rsidRPr="00CF4C30">
        <w:rPr>
          <w:sz w:val="14"/>
        </w:rPr>
        <w:t xml:space="preserve"> — indeed, </w:t>
      </w:r>
      <w:r w:rsidRPr="00CF4C30">
        <w:rPr>
          <w:rStyle w:val="StyleUnderline"/>
        </w:rPr>
        <w:t xml:space="preserve">we both </w:t>
      </w:r>
      <w:r w:rsidRPr="00CF4C30">
        <w:rPr>
          <w:rStyle w:val="Emphasis"/>
        </w:rPr>
        <w:t>benefit</w:t>
      </w:r>
      <w:r w:rsidRPr="00CF4C30">
        <w:rPr>
          <w:sz w:val="14"/>
        </w:rPr>
        <w:t xml:space="preserve"> </w:t>
      </w:r>
      <w:r w:rsidRPr="00CF4C30">
        <w:rPr>
          <w:rStyle w:val="StyleUnderline"/>
        </w:rPr>
        <w:t>from more</w:t>
      </w:r>
      <w:r w:rsidRPr="00CF4C30">
        <w:rPr>
          <w:sz w:val="14"/>
        </w:rPr>
        <w:t xml:space="preserve"> </w:t>
      </w:r>
      <w:r w:rsidRPr="00CF4C30">
        <w:rPr>
          <w:rStyle w:val="Emphasis"/>
        </w:rPr>
        <w:t>people</w:t>
      </w:r>
      <w:r w:rsidRPr="00CF4C30">
        <w:rPr>
          <w:sz w:val="14"/>
        </w:rPr>
        <w:t xml:space="preserve"> </w:t>
      </w:r>
      <w:r w:rsidRPr="00CF4C30">
        <w:rPr>
          <w:rStyle w:val="StyleUnderline"/>
        </w:rPr>
        <w:t xml:space="preserve">using it at the </w:t>
      </w:r>
      <w:r w:rsidRPr="00CF4C30">
        <w:rPr>
          <w:rStyle w:val="Emphasis"/>
        </w:rPr>
        <w:t>same time</w:t>
      </w:r>
      <w:r w:rsidRPr="00CF4C30">
        <w:rPr>
          <w:sz w:val="14"/>
        </w:rPr>
        <w:t xml:space="preserve">. </w:t>
      </w:r>
      <w:r w:rsidRPr="00CF4C30">
        <w:rPr>
          <w:rStyle w:val="StyleUnderline"/>
        </w:rPr>
        <w:t>That strengthens the</w:t>
      </w:r>
      <w:r w:rsidRPr="00CF4C30">
        <w:rPr>
          <w:sz w:val="14"/>
        </w:rPr>
        <w:t xml:space="preserve"> </w:t>
      </w:r>
      <w:r w:rsidRPr="00CF4C30">
        <w:rPr>
          <w:rStyle w:val="Emphasis"/>
        </w:rPr>
        <w:t>payoff</w:t>
      </w:r>
      <w:r w:rsidRPr="00CF4C30">
        <w:rPr>
          <w:sz w:val="14"/>
        </w:rPr>
        <w:t xml:space="preserve"> </w:t>
      </w:r>
      <w:r w:rsidRPr="00CF4C30">
        <w:rPr>
          <w:rStyle w:val="StyleUnderline"/>
        </w:rPr>
        <w:t xml:space="preserve">to </w:t>
      </w:r>
      <w:r w:rsidRPr="00CF4C30">
        <w:rPr>
          <w:rStyle w:val="Emphasis"/>
        </w:rPr>
        <w:t>peaceful cooperation</w:t>
      </w:r>
      <w:r w:rsidRPr="00CF4C30">
        <w:rPr>
          <w:sz w:val="14"/>
        </w:rPr>
        <w:t xml:space="preserve"> </w:t>
      </w:r>
      <w:r w:rsidRPr="00CF4C30">
        <w:rPr>
          <w:rStyle w:val="StyleUnderline"/>
        </w:rPr>
        <w:t>and trade</w:t>
      </w:r>
      <w:r w:rsidRPr="00CF4C30">
        <w:rPr>
          <w:sz w:val="14"/>
        </w:rPr>
        <w:t xml:space="preserve">. For all of the continued horror of Syria, Iraq and Afghanistan, </w:t>
      </w:r>
      <w:r w:rsidRPr="00CF4C30">
        <w:rPr>
          <w:rStyle w:val="StyleUnderline"/>
        </w:rPr>
        <w:t xml:space="preserve">the changed basis of </w:t>
      </w:r>
      <w:r w:rsidRPr="00CF4C30">
        <w:rPr>
          <w:rStyle w:val="Emphasis"/>
        </w:rPr>
        <w:t>wealth</w:t>
      </w:r>
      <w:r w:rsidRPr="00CF4C30">
        <w:rPr>
          <w:sz w:val="14"/>
        </w:rPr>
        <w:t xml:space="preserve"> </w:t>
      </w:r>
      <w:r w:rsidRPr="00CF4C30">
        <w:rPr>
          <w:rStyle w:val="StyleUnderline"/>
        </w:rPr>
        <w:t xml:space="preserve">and </w:t>
      </w:r>
      <w:r w:rsidRPr="00CF4C30">
        <w:rPr>
          <w:rStyle w:val="Emphasis"/>
        </w:rPr>
        <w:t>power</w:t>
      </w:r>
      <w:r w:rsidRPr="00CF4C30">
        <w:rPr>
          <w:sz w:val="14"/>
        </w:rPr>
        <w:t xml:space="preserve"> </w:t>
      </w:r>
      <w:r w:rsidRPr="00CF4C30">
        <w:rPr>
          <w:rStyle w:val="StyleUnderline"/>
        </w:rPr>
        <w:t>helps to</w:t>
      </w:r>
      <w:r w:rsidRPr="00CF4C30">
        <w:rPr>
          <w:sz w:val="14"/>
        </w:rPr>
        <w:t xml:space="preserve"> </w:t>
      </w:r>
      <w:r w:rsidRPr="00CF4C30">
        <w:rPr>
          <w:rStyle w:val="StyleUnderline"/>
        </w:rPr>
        <w:t>account</w:t>
      </w:r>
      <w:r w:rsidRPr="00CF4C30">
        <w:rPr>
          <w:sz w:val="14"/>
        </w:rPr>
        <w:t xml:space="preserve"> </w:t>
      </w:r>
      <w:r w:rsidRPr="00CF4C30">
        <w:rPr>
          <w:rStyle w:val="StyleUnderline"/>
        </w:rPr>
        <w:t>for</w:t>
      </w:r>
      <w:r w:rsidRPr="00CF4C30">
        <w:rPr>
          <w:sz w:val="14"/>
        </w:rPr>
        <w:t xml:space="preserve"> </w:t>
      </w:r>
      <w:r w:rsidRPr="00CF4C30">
        <w:rPr>
          <w:rStyle w:val="StyleUnderline"/>
        </w:rPr>
        <w:t xml:space="preserve">the </w:t>
      </w:r>
      <w:r w:rsidRPr="00CF4C30">
        <w:rPr>
          <w:rStyle w:val="Emphasis"/>
        </w:rPr>
        <w:t>global decline of war</w:t>
      </w:r>
      <w:r w:rsidRPr="00CF4C30">
        <w:rPr>
          <w:sz w:val="14"/>
        </w:rPr>
        <w:t xml:space="preserve">. </w:t>
      </w:r>
      <w:r w:rsidRPr="00CF4C30">
        <w:rPr>
          <w:rStyle w:val="StyleUnderline"/>
          <w:sz w:val="14"/>
        </w:rPr>
        <w:t>Since 1975, an average of less than two interstate conflicts have been ongoing in the world each year, and recent years have seen even fewer. No major power war has erupted since 1939 — an 80-year stretch. Most of the wars</w:t>
      </w:r>
      <w:r>
        <w:rPr>
          <w:rStyle w:val="StyleUnderline"/>
        </w:rPr>
        <w:t xml:space="preserve"> </w:t>
      </w:r>
      <w:r w:rsidRPr="00CF4C30">
        <w:rPr>
          <w:sz w:val="14"/>
        </w:rPr>
        <w:t xml:space="preserve">that remain are in regions where resources still have an outsized share of wealth: The low-income countries most at risk of civil conflict see an average share of natural capital in total capital of just under one-half, for example. Territorial disputes in richer regions of the world have not gone away, from the South China Sea through Ukraine, the West Bank, Gibraltar and The Falklands. And </w:t>
      </w:r>
      <w:r w:rsidRPr="005218F6">
        <w:rPr>
          <w:rStyle w:val="Emphasis"/>
          <w:highlight w:val="cyan"/>
        </w:rPr>
        <w:t>wars</w:t>
      </w:r>
      <w:r w:rsidRPr="00CF4C30">
        <w:rPr>
          <w:sz w:val="14"/>
        </w:rPr>
        <w:t xml:space="preserve"> often </w:t>
      </w:r>
      <w:r w:rsidRPr="005218F6">
        <w:rPr>
          <w:rStyle w:val="StyleUnderline"/>
          <w:highlight w:val="cyan"/>
        </w:rPr>
        <w:t>are</w:t>
      </w:r>
      <w:r w:rsidRPr="005218F6">
        <w:rPr>
          <w:sz w:val="14"/>
          <w:highlight w:val="cyan"/>
        </w:rPr>
        <w:t xml:space="preserve"> </w:t>
      </w:r>
      <w:r w:rsidRPr="005218F6">
        <w:rPr>
          <w:rStyle w:val="StyleUnderline"/>
          <w:highlight w:val="cyan"/>
        </w:rPr>
        <w:t xml:space="preserve">launched for </w:t>
      </w:r>
      <w:r w:rsidRPr="005218F6">
        <w:rPr>
          <w:rStyle w:val="Emphasis"/>
          <w:highlight w:val="cyan"/>
        </w:rPr>
        <w:t>reasons</w:t>
      </w:r>
      <w:r w:rsidRPr="005218F6">
        <w:rPr>
          <w:sz w:val="14"/>
          <w:highlight w:val="cyan"/>
        </w:rPr>
        <w:t xml:space="preserve"> </w:t>
      </w:r>
      <w:r w:rsidRPr="005218F6">
        <w:rPr>
          <w:rStyle w:val="StyleUnderline"/>
          <w:highlight w:val="cyan"/>
        </w:rPr>
        <w:t xml:space="preserve">of </w:t>
      </w:r>
      <w:r w:rsidRPr="005218F6">
        <w:rPr>
          <w:rStyle w:val="Emphasis"/>
          <w:highlight w:val="cyan"/>
        </w:rPr>
        <w:t>domestic politics</w:t>
      </w:r>
      <w:r w:rsidRPr="005218F6">
        <w:rPr>
          <w:rStyle w:val="StyleUnderline"/>
          <w:highlight w:val="cyan"/>
        </w:rPr>
        <w:t xml:space="preserve"> or </w:t>
      </w:r>
      <w:r w:rsidRPr="005218F6">
        <w:rPr>
          <w:rStyle w:val="Emphasis"/>
          <w:highlight w:val="cyan"/>
        </w:rPr>
        <w:t>ideology</w:t>
      </w:r>
      <w:r w:rsidRPr="00CF4C30">
        <w:rPr>
          <w:rStyle w:val="Emphasis"/>
        </w:rPr>
        <w:t xml:space="preserve"> </w:t>
      </w:r>
      <w:r w:rsidRPr="005218F6">
        <w:rPr>
          <w:rStyle w:val="Emphasis"/>
          <w:highlight w:val="cyan"/>
        </w:rPr>
        <w:t>disconnected</w:t>
      </w:r>
      <w:r w:rsidRPr="00CF4C30">
        <w:rPr>
          <w:sz w:val="14"/>
        </w:rPr>
        <w:t xml:space="preserve"> </w:t>
      </w:r>
      <w:r w:rsidRPr="005218F6">
        <w:rPr>
          <w:rStyle w:val="StyleUnderline"/>
          <w:highlight w:val="cyan"/>
        </w:rPr>
        <w:t>from</w:t>
      </w:r>
      <w:r w:rsidRPr="00CF4C30">
        <w:rPr>
          <w:rStyle w:val="StyleUnderline"/>
        </w:rPr>
        <w:t xml:space="preserve"> calculations</w:t>
      </w:r>
      <w:r w:rsidRPr="00CF4C30">
        <w:rPr>
          <w:sz w:val="14"/>
        </w:rPr>
        <w:t xml:space="preserve"> of power or </w:t>
      </w:r>
      <w:r w:rsidRPr="005218F6">
        <w:rPr>
          <w:rStyle w:val="Emphasis"/>
          <w:highlight w:val="cyan"/>
        </w:rPr>
        <w:t>wealth</w:t>
      </w:r>
      <w:r w:rsidRPr="00CF4C30">
        <w:rPr>
          <w:sz w:val="14"/>
        </w:rPr>
        <w:t>. But that no developed country could ever “win” a war, in terms of wealth, may help explain why interstate conflict is so much out of fashion. And it also suggests a powerful solution for those who would like to see even greater global peace: Help the poorest countries grow out of resource dependency.</w:t>
      </w:r>
    </w:p>
    <w:p w:rsidR="00EF298D" w:rsidRPr="00322B27" w:rsidRDefault="00EF298D" w:rsidP="00EF298D">
      <w:pPr>
        <w:pStyle w:val="Heading4"/>
      </w:pPr>
      <w:r>
        <w:t xml:space="preserve">Long term </w:t>
      </w:r>
      <w:r w:rsidRPr="00322B27">
        <w:rPr>
          <w:u w:val="single"/>
        </w:rPr>
        <w:t>uncertainty</w:t>
      </w:r>
      <w:r>
        <w:t>.</w:t>
      </w:r>
    </w:p>
    <w:p w:rsidR="00EF298D" w:rsidRDefault="00EF298D" w:rsidP="00EF298D">
      <w:r>
        <w:rPr>
          <w:rStyle w:val="Style13ptBold"/>
        </w:rPr>
        <w:t xml:space="preserve">Reinhart 20 </w:t>
      </w:r>
      <w:r>
        <w:t xml:space="preserve">Carmen M. Reinhart, , a professor of international finance at the Harvard Kennedy School and the author, with Kenneth S. Rogoff, of This Time Is Different: Eight Centuries of Financial Folly, **This article is written in sections by a bunch of different people, the cite reflects the author of the section cited ;4-15-2020, "How the Economy Will Look After the Coronavirus Pandemic," Foreign Policy, </w:t>
      </w:r>
      <w:hyperlink r:id="rId251" w:history="1">
        <w:r w:rsidRPr="009B3D3A">
          <w:rPr>
            <w:rStyle w:val="Hyperlink"/>
          </w:rPr>
          <w:t>https://foreignpolicy.com/2020/04/15/how-the-economy-will-look-after-the-coronavirus-pandemic/</w:t>
        </w:r>
      </w:hyperlink>
      <w:r>
        <w:t xml:space="preserve"> - BS </w:t>
      </w:r>
    </w:p>
    <w:p w:rsidR="00EF298D" w:rsidRPr="00AA14BB" w:rsidRDefault="00EF298D" w:rsidP="00EF298D">
      <w:pPr>
        <w:rPr>
          <w:sz w:val="14"/>
        </w:rPr>
      </w:pPr>
      <w:r w:rsidRPr="00AA14BB">
        <w:rPr>
          <w:rStyle w:val="StyleUnderline"/>
        </w:rPr>
        <w:t>World War I</w:t>
      </w:r>
      <w:r w:rsidRPr="00AA14BB">
        <w:rPr>
          <w:sz w:val="14"/>
        </w:rPr>
        <w:t xml:space="preserve"> </w:t>
      </w:r>
      <w:r w:rsidRPr="00AA14BB">
        <w:rPr>
          <w:rStyle w:val="StyleUnderline"/>
        </w:rPr>
        <w:t>and the</w:t>
      </w:r>
      <w:r w:rsidRPr="00AA14BB">
        <w:rPr>
          <w:sz w:val="14"/>
        </w:rPr>
        <w:t xml:space="preserve"> global economic </w:t>
      </w:r>
      <w:r w:rsidRPr="00AA14BB">
        <w:rPr>
          <w:rStyle w:val="StyleUnderline"/>
        </w:rPr>
        <w:t>depression</w:t>
      </w:r>
      <w:r w:rsidRPr="00AA14BB">
        <w:rPr>
          <w:sz w:val="14"/>
        </w:rPr>
        <w:t xml:space="preserve"> in the early 1930s </w:t>
      </w:r>
      <w:r w:rsidRPr="00AA14BB">
        <w:rPr>
          <w:rStyle w:val="StyleUnderline"/>
        </w:rPr>
        <w:t>ushered in the demise of a</w:t>
      </w:r>
      <w:r w:rsidRPr="00AA14BB">
        <w:rPr>
          <w:sz w:val="14"/>
        </w:rPr>
        <w:t xml:space="preserve"> previous </w:t>
      </w:r>
      <w:r w:rsidRPr="00AA14BB">
        <w:rPr>
          <w:rStyle w:val="StyleUnderline"/>
        </w:rPr>
        <w:t>era</w:t>
      </w:r>
      <w:r w:rsidRPr="00AA14BB">
        <w:rPr>
          <w:sz w:val="14"/>
        </w:rPr>
        <w:t xml:space="preserve"> of </w:t>
      </w:r>
      <w:r w:rsidRPr="00AA14BB">
        <w:rPr>
          <w:rStyle w:val="Emphasis"/>
        </w:rPr>
        <w:t>globalization</w:t>
      </w:r>
      <w:r w:rsidRPr="00AA14BB">
        <w:rPr>
          <w:sz w:val="14"/>
        </w:rPr>
        <w:t xml:space="preserve">. Apart from a resurgence of trade barriers and capital controls, an important explanation for this demise is the fact that more than 40 percent of all countries at the time entered default, cutting many of them off from the global capital markets until the 1950s or much later. By the time World War II ended, the new Bretton Woods system combined domestic financial repression with extensive controls of capital flows, with little resemblance to the preceding era of global trade and finance.Pandemic-induced recessions may be deep and long—and as in the 1930s, sovereign defaults will likely spike. </w:t>
      </w:r>
      <w:r w:rsidRPr="00293348">
        <w:rPr>
          <w:rStyle w:val="StyleUnderline"/>
          <w:highlight w:val="cyan"/>
        </w:rPr>
        <w:t>The</w:t>
      </w:r>
      <w:r w:rsidRPr="00AA14BB">
        <w:rPr>
          <w:rStyle w:val="StyleUnderline"/>
        </w:rPr>
        <w:t xml:space="preserve"> modern </w:t>
      </w:r>
      <w:r w:rsidRPr="00293348">
        <w:rPr>
          <w:rStyle w:val="Emphasis"/>
          <w:highlight w:val="cyan"/>
        </w:rPr>
        <w:t>globalization</w:t>
      </w:r>
      <w:r w:rsidRPr="00AA14BB">
        <w:rPr>
          <w:rStyle w:val="Emphasis"/>
        </w:rPr>
        <w:t xml:space="preserve"> </w:t>
      </w:r>
      <w:r w:rsidRPr="00293348">
        <w:rPr>
          <w:rStyle w:val="Emphasis"/>
          <w:highlight w:val="cyan"/>
        </w:rPr>
        <w:t>cycle</w:t>
      </w:r>
      <w:r w:rsidRPr="00AA14BB">
        <w:rPr>
          <w:sz w:val="14"/>
        </w:rPr>
        <w:t xml:space="preserve"> </w:t>
      </w:r>
      <w:r w:rsidRPr="00AA14BB">
        <w:rPr>
          <w:rStyle w:val="StyleUnderline"/>
        </w:rPr>
        <w:t xml:space="preserve">has </w:t>
      </w:r>
      <w:r w:rsidRPr="00293348">
        <w:rPr>
          <w:rStyle w:val="StyleUnderline"/>
          <w:highlight w:val="cyan"/>
        </w:rPr>
        <w:t>faced</w:t>
      </w:r>
      <w:r w:rsidRPr="00AA14BB">
        <w:rPr>
          <w:rStyle w:val="StyleUnderline"/>
        </w:rPr>
        <w:t xml:space="preserve"> a series of </w:t>
      </w:r>
      <w:r w:rsidRPr="00293348">
        <w:rPr>
          <w:rStyle w:val="StyleUnderline"/>
          <w:highlight w:val="cyan"/>
        </w:rPr>
        <w:t>blows</w:t>
      </w:r>
      <w:r w:rsidRPr="00293348">
        <w:rPr>
          <w:sz w:val="14"/>
          <w:highlight w:val="cyan"/>
        </w:rPr>
        <w:t xml:space="preserve"> </w:t>
      </w:r>
      <w:r w:rsidRPr="00293348">
        <w:rPr>
          <w:rStyle w:val="StyleUnderline"/>
          <w:highlight w:val="cyan"/>
        </w:rPr>
        <w:t>since</w:t>
      </w:r>
      <w:r w:rsidRPr="00AA14BB">
        <w:rPr>
          <w:sz w:val="14"/>
        </w:rPr>
        <w:t xml:space="preserve"> the financial crisis of </w:t>
      </w:r>
      <w:r w:rsidRPr="00293348">
        <w:rPr>
          <w:rStyle w:val="Emphasis"/>
          <w:highlight w:val="cyan"/>
        </w:rPr>
        <w:t>2008</w:t>
      </w:r>
      <w:r w:rsidRPr="00AA14BB">
        <w:rPr>
          <w:sz w:val="14"/>
        </w:rPr>
        <w:t xml:space="preserve">-2009: </w:t>
      </w:r>
      <w:r w:rsidRPr="00AA14BB">
        <w:rPr>
          <w:rStyle w:val="StyleUnderline"/>
        </w:rPr>
        <w:t>a European debt crisis</w:t>
      </w:r>
      <w:r w:rsidRPr="00AA14BB">
        <w:rPr>
          <w:sz w:val="14"/>
        </w:rPr>
        <w:t xml:space="preserve">, Brexit, and the U.S.-China trade war. </w:t>
      </w:r>
      <w:r w:rsidRPr="00AA14BB">
        <w:rPr>
          <w:rStyle w:val="StyleUnderline"/>
        </w:rPr>
        <w:t xml:space="preserve">The rise of </w:t>
      </w:r>
      <w:r w:rsidRPr="00293348">
        <w:rPr>
          <w:rStyle w:val="Emphasis"/>
          <w:highlight w:val="cyan"/>
        </w:rPr>
        <w:t>populism</w:t>
      </w:r>
      <w:r w:rsidRPr="00AA14BB">
        <w:rPr>
          <w:rStyle w:val="StyleUnderline"/>
        </w:rPr>
        <w:t xml:space="preserve"> in</w:t>
      </w:r>
      <w:r w:rsidRPr="00AA14BB">
        <w:rPr>
          <w:sz w:val="14"/>
        </w:rPr>
        <w:t xml:space="preserve"> many countries </w:t>
      </w:r>
      <w:r w:rsidRPr="00AA14BB">
        <w:rPr>
          <w:rStyle w:val="StyleUnderline"/>
        </w:rPr>
        <w:t xml:space="preserve">further </w:t>
      </w:r>
      <w:r w:rsidRPr="00293348">
        <w:rPr>
          <w:rStyle w:val="StyleUnderline"/>
          <w:highlight w:val="cyan"/>
        </w:rPr>
        <w:t>tilts</w:t>
      </w:r>
      <w:r w:rsidRPr="00AA14BB">
        <w:rPr>
          <w:sz w:val="14"/>
        </w:rPr>
        <w:t xml:space="preserve"> the balance </w:t>
      </w:r>
      <w:r w:rsidRPr="00293348">
        <w:rPr>
          <w:rStyle w:val="StyleUnderline"/>
          <w:highlight w:val="cyan"/>
        </w:rPr>
        <w:t>toward</w:t>
      </w:r>
      <w:r w:rsidRPr="00AA14BB">
        <w:rPr>
          <w:rStyle w:val="StyleUnderline"/>
        </w:rPr>
        <w:t xml:space="preserve"> </w:t>
      </w:r>
      <w:r w:rsidRPr="00293348">
        <w:rPr>
          <w:rStyle w:val="Emphasis"/>
          <w:highlight w:val="cyan"/>
        </w:rPr>
        <w:t>home bias</w:t>
      </w:r>
      <w:r w:rsidRPr="00AA14BB">
        <w:rPr>
          <w:sz w:val="14"/>
        </w:rPr>
        <w:t xml:space="preserve">. The </w:t>
      </w:r>
      <w:r w:rsidRPr="00293348">
        <w:rPr>
          <w:rStyle w:val="Emphasis"/>
          <w:highlight w:val="cyan"/>
        </w:rPr>
        <w:t>coronavirus</w:t>
      </w:r>
      <w:r w:rsidRPr="00AA14BB">
        <w:rPr>
          <w:sz w:val="14"/>
        </w:rPr>
        <w:t xml:space="preserve"> pandemic </w:t>
      </w:r>
      <w:r w:rsidRPr="00AA14BB">
        <w:rPr>
          <w:rStyle w:val="StyleUnderline"/>
        </w:rPr>
        <w:t>is the first crisis since</w:t>
      </w:r>
      <w:r w:rsidRPr="00AA14BB">
        <w:rPr>
          <w:sz w:val="14"/>
        </w:rPr>
        <w:t xml:space="preserve"> the 19</w:t>
      </w:r>
      <w:r w:rsidRPr="00AA14BB">
        <w:rPr>
          <w:rStyle w:val="Emphasis"/>
        </w:rPr>
        <w:t>30s</w:t>
      </w:r>
      <w:r w:rsidRPr="00AA14BB">
        <w:rPr>
          <w:sz w:val="14"/>
        </w:rPr>
        <w:t xml:space="preserve"> </w:t>
      </w:r>
      <w:r w:rsidRPr="00AA14BB">
        <w:rPr>
          <w:rStyle w:val="StyleUnderline"/>
        </w:rPr>
        <w:t>to engulf both advanced and</w:t>
      </w:r>
      <w:r w:rsidRPr="00AA14BB">
        <w:rPr>
          <w:sz w:val="14"/>
        </w:rPr>
        <w:t xml:space="preserve"> </w:t>
      </w:r>
      <w:r w:rsidRPr="00AA14BB">
        <w:rPr>
          <w:rStyle w:val="Emphasis"/>
        </w:rPr>
        <w:t>developing economies</w:t>
      </w:r>
      <w:r w:rsidRPr="00AA14BB">
        <w:rPr>
          <w:sz w:val="14"/>
        </w:rPr>
        <w:t xml:space="preserve">. </w:t>
      </w:r>
      <w:r w:rsidRPr="00293348">
        <w:rPr>
          <w:rStyle w:val="StyleUnderline"/>
        </w:rPr>
        <w:t>Their</w:t>
      </w:r>
      <w:r w:rsidRPr="00AA14BB">
        <w:rPr>
          <w:rStyle w:val="StyleUnderline"/>
        </w:rPr>
        <w:t xml:space="preserve"> </w:t>
      </w:r>
      <w:r w:rsidRPr="00293348">
        <w:rPr>
          <w:rStyle w:val="StyleUnderline"/>
          <w:highlight w:val="cyan"/>
        </w:rPr>
        <w:t>recessions</w:t>
      </w:r>
      <w:r w:rsidRPr="00293348">
        <w:rPr>
          <w:sz w:val="14"/>
          <w:highlight w:val="cyan"/>
        </w:rPr>
        <w:t xml:space="preserve"> </w:t>
      </w:r>
      <w:r w:rsidRPr="00293348">
        <w:rPr>
          <w:rStyle w:val="StyleUnderline"/>
          <w:highlight w:val="cyan"/>
        </w:rPr>
        <w:t xml:space="preserve">may be </w:t>
      </w:r>
      <w:r w:rsidRPr="00293348">
        <w:rPr>
          <w:rStyle w:val="Emphasis"/>
          <w:highlight w:val="cyan"/>
        </w:rPr>
        <w:t>deep</w:t>
      </w:r>
      <w:r w:rsidRPr="00293348">
        <w:rPr>
          <w:rStyle w:val="StyleUnderline"/>
          <w:highlight w:val="cyan"/>
        </w:rPr>
        <w:t xml:space="preserve"> and </w:t>
      </w:r>
      <w:r w:rsidRPr="00293348">
        <w:rPr>
          <w:rStyle w:val="Emphasis"/>
          <w:highlight w:val="cyan"/>
        </w:rPr>
        <w:t>long</w:t>
      </w:r>
      <w:r w:rsidRPr="00AA14BB">
        <w:rPr>
          <w:sz w:val="14"/>
        </w:rPr>
        <w:t xml:space="preserve">. As in the 1930s, sovereign </w:t>
      </w:r>
      <w:r w:rsidRPr="00293348">
        <w:rPr>
          <w:rStyle w:val="Emphasis"/>
          <w:highlight w:val="cyan"/>
        </w:rPr>
        <w:t>defaults will</w:t>
      </w:r>
      <w:r w:rsidRPr="00AA14BB">
        <w:rPr>
          <w:sz w:val="14"/>
        </w:rPr>
        <w:t xml:space="preserve"> likely </w:t>
      </w:r>
      <w:r w:rsidRPr="00293348">
        <w:rPr>
          <w:rStyle w:val="Emphasis"/>
          <w:highlight w:val="cyan"/>
        </w:rPr>
        <w:t>spike</w:t>
      </w:r>
      <w:r w:rsidRPr="00AA14BB">
        <w:rPr>
          <w:sz w:val="14"/>
        </w:rPr>
        <w:t xml:space="preserve">. </w:t>
      </w:r>
      <w:r w:rsidRPr="00293348">
        <w:rPr>
          <w:rStyle w:val="StyleUnderline"/>
        </w:rPr>
        <w:t>Calls to restrict trade</w:t>
      </w:r>
      <w:r w:rsidRPr="00AA14BB">
        <w:rPr>
          <w:sz w:val="14"/>
        </w:rPr>
        <w:t xml:space="preserve"> and capital flows find fertile soil </w:t>
      </w:r>
      <w:r w:rsidRPr="00AA14BB">
        <w:rPr>
          <w:rStyle w:val="Emphasis"/>
        </w:rPr>
        <w:t>in bad times</w:t>
      </w:r>
      <w:r w:rsidRPr="00AA14BB">
        <w:rPr>
          <w:sz w:val="14"/>
        </w:rPr>
        <w:t xml:space="preserve">. </w:t>
      </w:r>
      <w:r w:rsidRPr="00293348">
        <w:rPr>
          <w:rStyle w:val="StyleUnderline"/>
          <w:highlight w:val="cyan"/>
        </w:rPr>
        <w:t xml:space="preserve">Doubts about </w:t>
      </w:r>
      <w:r w:rsidRPr="00293348">
        <w:rPr>
          <w:rStyle w:val="Emphasis"/>
          <w:highlight w:val="cyan"/>
        </w:rPr>
        <w:t>pre-coronavirus</w:t>
      </w:r>
      <w:r w:rsidRPr="00AA14BB">
        <w:rPr>
          <w:sz w:val="14"/>
        </w:rPr>
        <w:t xml:space="preserve"> </w:t>
      </w:r>
      <w:r w:rsidRPr="00AA14BB">
        <w:rPr>
          <w:rStyle w:val="StyleUnderline"/>
        </w:rPr>
        <w:t xml:space="preserve">global </w:t>
      </w:r>
      <w:r w:rsidRPr="00293348">
        <w:rPr>
          <w:rStyle w:val="Emphasis"/>
          <w:highlight w:val="cyan"/>
        </w:rPr>
        <w:t>supply chains</w:t>
      </w:r>
      <w:r w:rsidRPr="00AA14BB">
        <w:rPr>
          <w:sz w:val="14"/>
        </w:rPr>
        <w:t xml:space="preserve">, the </w:t>
      </w:r>
      <w:r w:rsidRPr="00293348">
        <w:rPr>
          <w:rStyle w:val="Emphasis"/>
          <w:highlight w:val="cyan"/>
        </w:rPr>
        <w:t>safety</w:t>
      </w:r>
      <w:r w:rsidRPr="00AA14BB">
        <w:rPr>
          <w:sz w:val="14"/>
        </w:rPr>
        <w:t xml:space="preserve"> </w:t>
      </w:r>
      <w:r w:rsidRPr="00AA14BB">
        <w:rPr>
          <w:rStyle w:val="StyleUnderline"/>
        </w:rPr>
        <w:t>of international travel</w:t>
      </w:r>
      <w:r w:rsidRPr="00AA14BB">
        <w:rPr>
          <w:sz w:val="14"/>
        </w:rPr>
        <w:t xml:space="preserve">, </w:t>
      </w:r>
      <w:r w:rsidRPr="00293348">
        <w:rPr>
          <w:rStyle w:val="StyleUnderline"/>
          <w:highlight w:val="cyan"/>
        </w:rPr>
        <w:t>and</w:t>
      </w:r>
      <w:r w:rsidRPr="00AA14BB">
        <w:rPr>
          <w:sz w:val="14"/>
        </w:rPr>
        <w:t xml:space="preserve">, at the national level, </w:t>
      </w:r>
      <w:r w:rsidRPr="00AA14BB">
        <w:rPr>
          <w:rStyle w:val="StyleUnderline"/>
        </w:rPr>
        <w:t>concerns about self-</w:t>
      </w:r>
      <w:r w:rsidRPr="00293348">
        <w:rPr>
          <w:rStyle w:val="Emphasis"/>
          <w:highlight w:val="cyan"/>
        </w:rPr>
        <w:t>sufficiency</w:t>
      </w:r>
      <w:r w:rsidRPr="00AA14BB">
        <w:rPr>
          <w:sz w:val="14"/>
        </w:rPr>
        <w:t xml:space="preserve"> in necessities and resilience are all likely to persist—even after the pandemic is brought under control (which may itself prove a lengthy process). </w:t>
      </w:r>
      <w:r w:rsidRPr="00AA14BB">
        <w:rPr>
          <w:rStyle w:val="StyleUnderline"/>
        </w:rPr>
        <w:t xml:space="preserve">The post-coronavirus </w:t>
      </w:r>
      <w:r w:rsidRPr="00AA14BB">
        <w:rPr>
          <w:rStyle w:val="Emphasis"/>
        </w:rPr>
        <w:t>financial architecture</w:t>
      </w:r>
      <w:r w:rsidRPr="00AA14BB">
        <w:rPr>
          <w:sz w:val="14"/>
        </w:rPr>
        <w:t xml:space="preserve"> </w:t>
      </w:r>
      <w:r w:rsidRPr="00AA14BB">
        <w:rPr>
          <w:rStyle w:val="StyleUnderline"/>
        </w:rPr>
        <w:t>may not take us</w:t>
      </w:r>
      <w:r w:rsidRPr="00AA14BB">
        <w:rPr>
          <w:sz w:val="14"/>
        </w:rPr>
        <w:t xml:space="preserve"> all the way </w:t>
      </w:r>
      <w:r w:rsidRPr="00AA14BB">
        <w:rPr>
          <w:rStyle w:val="StyleUnderline"/>
        </w:rPr>
        <w:t>back to the preglobalization era</w:t>
      </w:r>
      <w:r w:rsidRPr="00AA14BB">
        <w:rPr>
          <w:sz w:val="14"/>
        </w:rPr>
        <w:t xml:space="preserve"> of Bretton Woods, </w:t>
      </w:r>
      <w:r w:rsidRPr="00AA14BB">
        <w:rPr>
          <w:rStyle w:val="StyleUnderline"/>
        </w:rPr>
        <w:t xml:space="preserve">but </w:t>
      </w:r>
      <w:r w:rsidRPr="00293348">
        <w:rPr>
          <w:rStyle w:val="StyleUnderline"/>
          <w:highlight w:val="cyan"/>
        </w:rPr>
        <w:t>the damage to</w:t>
      </w:r>
      <w:r w:rsidRPr="00AA14BB">
        <w:rPr>
          <w:rStyle w:val="StyleUnderline"/>
        </w:rPr>
        <w:t xml:space="preserve"> </w:t>
      </w:r>
      <w:r w:rsidRPr="00AA14BB">
        <w:rPr>
          <w:rStyle w:val="Emphasis"/>
        </w:rPr>
        <w:t>international</w:t>
      </w:r>
      <w:r w:rsidRPr="00AA14BB">
        <w:rPr>
          <w:sz w:val="14"/>
        </w:rPr>
        <w:t xml:space="preserve"> </w:t>
      </w:r>
      <w:r w:rsidRPr="00293348">
        <w:rPr>
          <w:rStyle w:val="Emphasis"/>
          <w:highlight w:val="cyan"/>
        </w:rPr>
        <w:t>trade</w:t>
      </w:r>
      <w:r w:rsidRPr="00293348">
        <w:rPr>
          <w:sz w:val="14"/>
          <w:highlight w:val="cyan"/>
        </w:rPr>
        <w:t xml:space="preserve"> </w:t>
      </w:r>
      <w:r w:rsidRPr="00293348">
        <w:rPr>
          <w:rStyle w:val="StyleUnderline"/>
          <w:highlight w:val="cyan"/>
        </w:rPr>
        <w:t>and finance is likely to be</w:t>
      </w:r>
      <w:r w:rsidRPr="00AA14BB">
        <w:rPr>
          <w:rStyle w:val="StyleUnderline"/>
        </w:rPr>
        <w:t xml:space="preserve"> </w:t>
      </w:r>
      <w:r w:rsidRPr="00293348">
        <w:rPr>
          <w:rStyle w:val="Emphasis"/>
          <w:highlight w:val="cyan"/>
        </w:rPr>
        <w:t>extensive</w:t>
      </w:r>
      <w:r w:rsidRPr="00293348">
        <w:rPr>
          <w:sz w:val="14"/>
          <w:highlight w:val="cyan"/>
        </w:rPr>
        <w:t xml:space="preserve"> </w:t>
      </w:r>
      <w:r w:rsidRPr="00293348">
        <w:rPr>
          <w:rStyle w:val="StyleUnderline"/>
          <w:highlight w:val="cyan"/>
        </w:rPr>
        <w:t>and</w:t>
      </w:r>
      <w:r w:rsidRPr="00293348">
        <w:rPr>
          <w:sz w:val="14"/>
          <w:highlight w:val="cyan"/>
        </w:rPr>
        <w:t xml:space="preserve"> </w:t>
      </w:r>
      <w:r w:rsidRPr="00293348">
        <w:rPr>
          <w:rStyle w:val="Emphasis"/>
          <w:highlight w:val="cyan"/>
        </w:rPr>
        <w:t>lasting</w:t>
      </w:r>
      <w:r w:rsidRPr="00AA14BB">
        <w:rPr>
          <w:sz w:val="14"/>
        </w:rPr>
        <w:t>.</w:t>
      </w:r>
    </w:p>
    <w:p w:rsidR="00EF298D" w:rsidRPr="00140E6F" w:rsidRDefault="00EF298D" w:rsidP="00EF298D">
      <w:pPr>
        <w:pStyle w:val="Heading4"/>
      </w:pPr>
      <w:r>
        <w:t xml:space="preserve">AND worsens </w:t>
      </w:r>
      <w:r w:rsidRPr="00140E6F">
        <w:rPr>
          <w:u w:val="single"/>
        </w:rPr>
        <w:t>pre-existing conditions</w:t>
      </w:r>
      <w:r>
        <w:t xml:space="preserve"> that causes collapse </w:t>
      </w:r>
      <w:r w:rsidRPr="00140E6F">
        <w:rPr>
          <w:u w:val="single"/>
        </w:rPr>
        <w:t>assuming</w:t>
      </w:r>
      <w:r>
        <w:t xml:space="preserve"> recovery.</w:t>
      </w:r>
    </w:p>
    <w:p w:rsidR="00EF298D" w:rsidRDefault="00EF298D" w:rsidP="00EF298D">
      <w:r>
        <w:rPr>
          <w:rStyle w:val="Style13ptBold"/>
        </w:rPr>
        <w:t xml:space="preserve">Posen 20 </w:t>
      </w:r>
      <w:r>
        <w:t xml:space="preserve">Adam Posen the president of the Peterson Institute for International Economics, **This article is written in sections by a bunch of different people, the cite reflects the author of the section cited ;4-15-2020, "How the Economy Will Look After the Coronavirus Pandemic," Foreign Policy, https://foreignpolicy.com/2020/04/15/how-the-economy-will-look-after-the-coronavirus-pandemic/ - BS </w:t>
      </w:r>
    </w:p>
    <w:p w:rsidR="00EF298D" w:rsidRDefault="00EF298D" w:rsidP="00EF298D">
      <w:pPr>
        <w:rPr>
          <w:sz w:val="16"/>
        </w:rPr>
      </w:pPr>
      <w:r w:rsidRPr="00635529">
        <w:rPr>
          <w:rStyle w:val="StyleUnderline"/>
        </w:rPr>
        <w:t>The Economy’s</w:t>
      </w:r>
      <w:r w:rsidRPr="00635529">
        <w:rPr>
          <w:sz w:val="16"/>
        </w:rPr>
        <w:t xml:space="preserve"> </w:t>
      </w:r>
      <w:r w:rsidRPr="00635529">
        <w:rPr>
          <w:rStyle w:val="Emphasis"/>
        </w:rPr>
        <w:t>Preexisting Conditions</w:t>
      </w:r>
      <w:r w:rsidRPr="00635529">
        <w:rPr>
          <w:sz w:val="16"/>
        </w:rPr>
        <w:t xml:space="preserve"> </w:t>
      </w:r>
      <w:r w:rsidRPr="00635529">
        <w:rPr>
          <w:rStyle w:val="StyleUnderline"/>
        </w:rPr>
        <w:t xml:space="preserve">Are Made </w:t>
      </w:r>
      <w:r w:rsidRPr="00635529">
        <w:rPr>
          <w:rStyle w:val="Emphasis"/>
        </w:rPr>
        <w:t>Worse</w:t>
      </w:r>
      <w:r w:rsidRPr="00635529">
        <w:rPr>
          <w:sz w:val="16"/>
        </w:rPr>
        <w:t xml:space="preserve"> </w:t>
      </w:r>
      <w:r w:rsidRPr="00635529">
        <w:rPr>
          <w:rStyle w:val="StyleUnderline"/>
        </w:rPr>
        <w:t xml:space="preserve">by the </w:t>
      </w:r>
      <w:r w:rsidRPr="00635529">
        <w:rPr>
          <w:rStyle w:val="Emphasis"/>
        </w:rPr>
        <w:t>Pandemic</w:t>
      </w:r>
      <w:r w:rsidRPr="00635529">
        <w:rPr>
          <w:sz w:val="16"/>
        </w:rPr>
        <w:t xml:space="preserve"> by Adam Posen, the president of the Peterson Institute for International Economics. </w:t>
      </w:r>
      <w:r w:rsidRPr="00293348">
        <w:rPr>
          <w:rStyle w:val="StyleUnderline"/>
          <w:highlight w:val="cyan"/>
        </w:rPr>
        <w:t xml:space="preserve">The pandemic will </w:t>
      </w:r>
      <w:r w:rsidRPr="00293348">
        <w:rPr>
          <w:rStyle w:val="Emphasis"/>
          <w:highlight w:val="cyan"/>
        </w:rPr>
        <w:t>worsen</w:t>
      </w:r>
      <w:r w:rsidRPr="00635529">
        <w:rPr>
          <w:sz w:val="16"/>
        </w:rPr>
        <w:t xml:space="preserve"> four </w:t>
      </w:r>
      <w:r w:rsidRPr="00635529">
        <w:rPr>
          <w:rStyle w:val="StyleUnderline"/>
        </w:rPr>
        <w:t>pre</w:t>
      </w:r>
      <w:r w:rsidRPr="00293348">
        <w:rPr>
          <w:rStyle w:val="StyleUnderline"/>
          <w:highlight w:val="cyan"/>
        </w:rPr>
        <w:t>existing</w:t>
      </w:r>
      <w:r w:rsidRPr="00635529">
        <w:rPr>
          <w:rStyle w:val="StyleUnderline"/>
        </w:rPr>
        <w:t xml:space="preserve"> </w:t>
      </w:r>
      <w:r w:rsidRPr="00293348">
        <w:rPr>
          <w:rStyle w:val="StyleUnderline"/>
          <w:highlight w:val="cyan"/>
        </w:rPr>
        <w:t>conditions</w:t>
      </w:r>
      <w:r w:rsidRPr="00635529">
        <w:rPr>
          <w:sz w:val="16"/>
        </w:rPr>
        <w:t xml:space="preserve"> of the world economy</w:t>
      </w:r>
      <w:r w:rsidRPr="00635529">
        <w:rPr>
          <w:rStyle w:val="StyleUnderline"/>
        </w:rPr>
        <w:t xml:space="preserve">. </w:t>
      </w:r>
      <w:r w:rsidRPr="00293348">
        <w:rPr>
          <w:rStyle w:val="StyleUnderline"/>
          <w:highlight w:val="cyan"/>
        </w:rPr>
        <w:t xml:space="preserve">They </w:t>
      </w:r>
      <w:r w:rsidRPr="00293348">
        <w:rPr>
          <w:rStyle w:val="Emphasis"/>
          <w:highlight w:val="cyan"/>
        </w:rPr>
        <w:t>will</w:t>
      </w:r>
      <w:r w:rsidRPr="00293348">
        <w:rPr>
          <w:rStyle w:val="StyleUnderline"/>
          <w:highlight w:val="cyan"/>
        </w:rPr>
        <w:t xml:space="preserve"> remain</w:t>
      </w:r>
      <w:r w:rsidRPr="00635529">
        <w:rPr>
          <w:sz w:val="16"/>
        </w:rPr>
        <w:t xml:space="preserve"> reversible through major surgery but </w:t>
      </w:r>
      <w:r w:rsidRPr="00140E6F">
        <w:rPr>
          <w:rStyle w:val="Emphasis"/>
        </w:rPr>
        <w:t xml:space="preserve">turn </w:t>
      </w:r>
      <w:r w:rsidRPr="00293348">
        <w:rPr>
          <w:rStyle w:val="Emphasis"/>
          <w:highlight w:val="cyan"/>
        </w:rPr>
        <w:t>chronic</w:t>
      </w:r>
      <w:r w:rsidRPr="00635529">
        <w:rPr>
          <w:sz w:val="16"/>
        </w:rPr>
        <w:t xml:space="preserve"> and </w:t>
      </w:r>
      <w:r>
        <w:rPr>
          <w:sz w:val="16"/>
        </w:rPr>
        <w:t xml:space="preserve">damaging absent such interventions. The </w:t>
      </w:r>
      <w:r w:rsidRPr="00635529">
        <w:rPr>
          <w:sz w:val="16"/>
        </w:rPr>
        <w:t xml:space="preserve">first of these conditions is </w:t>
      </w:r>
      <w:r w:rsidRPr="00293348">
        <w:rPr>
          <w:rStyle w:val="Emphasis"/>
          <w:highlight w:val="cyan"/>
        </w:rPr>
        <w:t>secular stagnation</w:t>
      </w:r>
      <w:r w:rsidRPr="00635529">
        <w:rPr>
          <w:sz w:val="16"/>
        </w:rPr>
        <w:t>—</w:t>
      </w:r>
      <w:r w:rsidRPr="00635529">
        <w:rPr>
          <w:rStyle w:val="StyleUnderline"/>
        </w:rPr>
        <w:t xml:space="preserve">the combination of </w:t>
      </w:r>
      <w:r w:rsidRPr="00293348">
        <w:rPr>
          <w:rStyle w:val="StyleUnderline"/>
          <w:highlight w:val="cyan"/>
        </w:rPr>
        <w:t>low productivity</w:t>
      </w:r>
      <w:r w:rsidRPr="00635529">
        <w:rPr>
          <w:sz w:val="16"/>
        </w:rPr>
        <w:t xml:space="preserve"> growth, </w:t>
      </w:r>
      <w:r w:rsidRPr="00293348">
        <w:rPr>
          <w:rStyle w:val="StyleUnderline"/>
          <w:highlight w:val="cyan"/>
        </w:rPr>
        <w:t>a lack of</w:t>
      </w:r>
      <w:r w:rsidRPr="00293348">
        <w:rPr>
          <w:sz w:val="16"/>
          <w:highlight w:val="cyan"/>
        </w:rPr>
        <w:t xml:space="preserve"> </w:t>
      </w:r>
      <w:r w:rsidRPr="00293348">
        <w:rPr>
          <w:rStyle w:val="StyleUnderline"/>
        </w:rPr>
        <w:t xml:space="preserve">private </w:t>
      </w:r>
      <w:r w:rsidRPr="00293348">
        <w:rPr>
          <w:rStyle w:val="Emphasis"/>
          <w:highlight w:val="cyan"/>
        </w:rPr>
        <w:t>investment returns</w:t>
      </w:r>
      <w:r w:rsidRPr="00293348">
        <w:rPr>
          <w:sz w:val="16"/>
          <w:highlight w:val="cyan"/>
        </w:rPr>
        <w:t xml:space="preserve">, </w:t>
      </w:r>
      <w:r w:rsidRPr="00293348">
        <w:rPr>
          <w:rStyle w:val="StyleUnderline"/>
        </w:rPr>
        <w:t>and near-</w:t>
      </w:r>
      <w:r w:rsidRPr="00293348">
        <w:rPr>
          <w:rStyle w:val="Emphasis"/>
          <w:highlight w:val="cyan"/>
        </w:rPr>
        <w:t>deflation</w:t>
      </w:r>
      <w:r w:rsidRPr="00293348">
        <w:rPr>
          <w:sz w:val="16"/>
          <w:highlight w:val="cyan"/>
        </w:rPr>
        <w:t xml:space="preserve">. </w:t>
      </w:r>
      <w:r w:rsidRPr="00293348">
        <w:rPr>
          <w:rStyle w:val="StyleUnderline"/>
        </w:rPr>
        <w:t xml:space="preserve">This </w:t>
      </w:r>
      <w:r w:rsidRPr="00293348">
        <w:rPr>
          <w:rStyle w:val="StyleUnderline"/>
          <w:highlight w:val="cyan"/>
        </w:rPr>
        <w:t xml:space="preserve">will </w:t>
      </w:r>
      <w:r w:rsidRPr="00293348">
        <w:rPr>
          <w:rStyle w:val="Emphasis"/>
          <w:highlight w:val="cyan"/>
        </w:rPr>
        <w:t>deepen</w:t>
      </w:r>
      <w:r w:rsidRPr="00293348">
        <w:rPr>
          <w:rStyle w:val="StyleUnderline"/>
          <w:highlight w:val="cyan"/>
        </w:rPr>
        <w:t xml:space="preserve"> </w:t>
      </w:r>
      <w:r w:rsidRPr="00293348">
        <w:rPr>
          <w:rStyle w:val="StyleUnderline"/>
        </w:rPr>
        <w:t>as</w:t>
      </w:r>
      <w:r w:rsidRPr="00293348">
        <w:rPr>
          <w:sz w:val="16"/>
        </w:rPr>
        <w:t xml:space="preserve"> </w:t>
      </w:r>
      <w:r w:rsidRPr="00293348">
        <w:rPr>
          <w:rStyle w:val="StyleUnderline"/>
          <w:highlight w:val="cyan"/>
        </w:rPr>
        <w:t xml:space="preserve">people stay </w:t>
      </w:r>
      <w:r w:rsidRPr="00293348">
        <w:rPr>
          <w:rStyle w:val="Emphasis"/>
          <w:highlight w:val="cyan"/>
        </w:rPr>
        <w:t>risk-averse</w:t>
      </w:r>
      <w:r w:rsidRPr="00293348">
        <w:rPr>
          <w:sz w:val="16"/>
          <w:highlight w:val="cyan"/>
        </w:rPr>
        <w:t xml:space="preserve"> </w:t>
      </w:r>
      <w:r w:rsidRPr="00293348">
        <w:rPr>
          <w:rStyle w:val="StyleUnderline"/>
          <w:highlight w:val="cyan"/>
        </w:rPr>
        <w:t>and</w:t>
      </w:r>
      <w:r w:rsidRPr="00293348">
        <w:rPr>
          <w:sz w:val="16"/>
          <w:highlight w:val="cyan"/>
        </w:rPr>
        <w:t xml:space="preserve"> </w:t>
      </w:r>
      <w:r w:rsidRPr="00293348">
        <w:rPr>
          <w:rStyle w:val="Emphasis"/>
          <w:highlight w:val="cyan"/>
        </w:rPr>
        <w:t>save</w:t>
      </w:r>
      <w:r w:rsidRPr="00635529">
        <w:rPr>
          <w:rStyle w:val="StyleUnderline"/>
        </w:rPr>
        <w:t xml:space="preserve"> more following</w:t>
      </w:r>
      <w:r w:rsidRPr="00635529">
        <w:rPr>
          <w:sz w:val="16"/>
        </w:rPr>
        <w:t xml:space="preserve"> the pandemic, </w:t>
      </w:r>
      <w:r w:rsidRPr="00293348">
        <w:rPr>
          <w:rStyle w:val="StyleUnderline"/>
          <w:highlight w:val="cyan"/>
        </w:rPr>
        <w:t>which will</w:t>
      </w:r>
      <w:r w:rsidRPr="00635529">
        <w:rPr>
          <w:rStyle w:val="StyleUnderline"/>
        </w:rPr>
        <w:t xml:space="preserve"> </w:t>
      </w:r>
      <w:r w:rsidRPr="00635529">
        <w:rPr>
          <w:rStyle w:val="Emphasis"/>
        </w:rPr>
        <w:t>persistently</w:t>
      </w:r>
      <w:r w:rsidRPr="00635529">
        <w:rPr>
          <w:sz w:val="16"/>
        </w:rPr>
        <w:t xml:space="preserve"> </w:t>
      </w:r>
      <w:r w:rsidRPr="00293348">
        <w:rPr>
          <w:rStyle w:val="StyleUnderline"/>
          <w:highlight w:val="cyan"/>
        </w:rPr>
        <w:t xml:space="preserve">weaken </w:t>
      </w:r>
      <w:r w:rsidRPr="00293348">
        <w:rPr>
          <w:rStyle w:val="Emphasis"/>
          <w:highlight w:val="cyan"/>
        </w:rPr>
        <w:t>demand</w:t>
      </w:r>
      <w:r w:rsidRPr="00635529">
        <w:rPr>
          <w:rStyle w:val="StyleUnderline"/>
        </w:rPr>
        <w:t xml:space="preserve"> and innovation</w:t>
      </w:r>
      <w:r w:rsidRPr="00635529">
        <w:rPr>
          <w:sz w:val="16"/>
        </w:rPr>
        <w:t xml:space="preserve">. </w:t>
      </w:r>
      <w:r w:rsidRPr="00635529">
        <w:rPr>
          <w:rStyle w:val="StyleUnderline"/>
        </w:rPr>
        <w:t xml:space="preserve">Second, </w:t>
      </w:r>
      <w:r w:rsidRPr="00293348">
        <w:rPr>
          <w:rStyle w:val="StyleUnderline"/>
          <w:highlight w:val="cyan"/>
        </w:rPr>
        <w:t xml:space="preserve">the </w:t>
      </w:r>
      <w:r w:rsidRPr="00293348">
        <w:rPr>
          <w:rStyle w:val="Emphasis"/>
          <w:highlight w:val="cyan"/>
        </w:rPr>
        <w:t>gap</w:t>
      </w:r>
      <w:r w:rsidRPr="00293348">
        <w:rPr>
          <w:rStyle w:val="StyleUnderline"/>
          <w:highlight w:val="cyan"/>
        </w:rPr>
        <w:t xml:space="preserve"> between </w:t>
      </w:r>
      <w:r w:rsidRPr="00293348">
        <w:rPr>
          <w:rStyle w:val="Emphasis"/>
          <w:highlight w:val="cyan"/>
        </w:rPr>
        <w:t>rich countries</w:t>
      </w:r>
      <w:r w:rsidRPr="00635529">
        <w:rPr>
          <w:sz w:val="16"/>
        </w:rPr>
        <w:t xml:space="preserve"> (along with a few emerging markets) </w:t>
      </w:r>
      <w:r w:rsidRPr="00635529">
        <w:rPr>
          <w:rStyle w:val="StyleUnderline"/>
        </w:rPr>
        <w:t xml:space="preserve">and the rest of the world </w:t>
      </w:r>
      <w:r w:rsidRPr="00293348">
        <w:rPr>
          <w:rStyle w:val="StyleUnderline"/>
          <w:highlight w:val="cyan"/>
        </w:rPr>
        <w:t>in</w:t>
      </w:r>
      <w:r w:rsidRPr="00635529">
        <w:rPr>
          <w:rStyle w:val="StyleUnderline"/>
        </w:rPr>
        <w:t xml:space="preserve"> their </w:t>
      </w:r>
      <w:r w:rsidRPr="00293348">
        <w:rPr>
          <w:rStyle w:val="Emphasis"/>
          <w:highlight w:val="cyan"/>
        </w:rPr>
        <w:t>resilience</w:t>
      </w:r>
      <w:r w:rsidRPr="00635529">
        <w:rPr>
          <w:rStyle w:val="StyleUnderline"/>
        </w:rPr>
        <w:t xml:space="preserve"> </w:t>
      </w:r>
      <w:r w:rsidRPr="00293348">
        <w:rPr>
          <w:rStyle w:val="StyleUnderline"/>
          <w:highlight w:val="cyan"/>
        </w:rPr>
        <w:t xml:space="preserve">to </w:t>
      </w:r>
      <w:r w:rsidRPr="00293348">
        <w:rPr>
          <w:rStyle w:val="Emphasis"/>
          <w:highlight w:val="cyan"/>
        </w:rPr>
        <w:t>crises</w:t>
      </w:r>
      <w:r w:rsidRPr="00293348">
        <w:rPr>
          <w:rStyle w:val="StyleUnderline"/>
          <w:highlight w:val="cyan"/>
        </w:rPr>
        <w:t xml:space="preserve"> will </w:t>
      </w:r>
      <w:r w:rsidRPr="00293348">
        <w:rPr>
          <w:rStyle w:val="Emphasis"/>
          <w:highlight w:val="cyan"/>
        </w:rPr>
        <w:t>widen</w:t>
      </w:r>
      <w:r w:rsidRPr="00635529">
        <w:rPr>
          <w:sz w:val="16"/>
        </w:rPr>
        <w:t xml:space="preserve"> further</w:t>
      </w:r>
      <w:r w:rsidRPr="00635529">
        <w:rPr>
          <w:rStyle w:val="StyleUnderline"/>
        </w:rPr>
        <w:t xml:space="preserve">.Economic </w:t>
      </w:r>
      <w:r w:rsidRPr="00635529">
        <w:rPr>
          <w:rStyle w:val="Emphasis"/>
        </w:rPr>
        <w:t>nationalism</w:t>
      </w:r>
      <w:r w:rsidRPr="00635529">
        <w:rPr>
          <w:sz w:val="16"/>
        </w:rPr>
        <w:t xml:space="preserve"> </w:t>
      </w:r>
      <w:r w:rsidRPr="00635529">
        <w:rPr>
          <w:rStyle w:val="StyleUnderline"/>
        </w:rPr>
        <w:t>will increasingly lead</w:t>
      </w:r>
      <w:r w:rsidRPr="00635529">
        <w:rPr>
          <w:sz w:val="16"/>
        </w:rPr>
        <w:t xml:space="preserve"> </w:t>
      </w:r>
      <w:r w:rsidRPr="00635529">
        <w:rPr>
          <w:rStyle w:val="StyleUnderline"/>
        </w:rPr>
        <w:t xml:space="preserve">governments to </w:t>
      </w:r>
      <w:r w:rsidRPr="00635529">
        <w:rPr>
          <w:rStyle w:val="Emphasis"/>
        </w:rPr>
        <w:t>shut off</w:t>
      </w:r>
      <w:r w:rsidRPr="00635529">
        <w:rPr>
          <w:sz w:val="16"/>
        </w:rPr>
        <w:t xml:space="preserve"> their own </w:t>
      </w:r>
      <w:r w:rsidRPr="00635529">
        <w:rPr>
          <w:rStyle w:val="Emphasis"/>
        </w:rPr>
        <w:t>economies</w:t>
      </w:r>
      <w:r w:rsidRPr="00635529">
        <w:rPr>
          <w:sz w:val="16"/>
        </w:rPr>
        <w:t xml:space="preserve"> from the rest of the world. Third, partly as a result of flight to safety and the apparent riskiness of developing economies, </w:t>
      </w:r>
      <w:r w:rsidRPr="00293348">
        <w:rPr>
          <w:rStyle w:val="StyleUnderline"/>
          <w:highlight w:val="cyan"/>
        </w:rPr>
        <w:t>the world will</w:t>
      </w:r>
      <w:r w:rsidRPr="00635529">
        <w:rPr>
          <w:rStyle w:val="StyleUnderline"/>
        </w:rPr>
        <w:t xml:space="preserve"> continue to </w:t>
      </w:r>
      <w:r w:rsidRPr="00293348">
        <w:rPr>
          <w:rStyle w:val="StyleUnderline"/>
          <w:highlight w:val="cyan"/>
        </w:rPr>
        <w:t xml:space="preserve">be </w:t>
      </w:r>
      <w:r w:rsidRPr="00293348">
        <w:rPr>
          <w:rStyle w:val="Emphasis"/>
          <w:highlight w:val="cyan"/>
        </w:rPr>
        <w:t>over-reliant</w:t>
      </w:r>
      <w:r w:rsidRPr="00293348">
        <w:rPr>
          <w:rStyle w:val="StyleUnderline"/>
          <w:highlight w:val="cyan"/>
        </w:rPr>
        <w:t xml:space="preserve"> on the</w:t>
      </w:r>
      <w:r w:rsidRPr="00635529">
        <w:rPr>
          <w:rStyle w:val="StyleUnderline"/>
        </w:rPr>
        <w:t xml:space="preserve"> U.S</w:t>
      </w:r>
      <w:r w:rsidRPr="00635529">
        <w:rPr>
          <w:sz w:val="16"/>
        </w:rPr>
        <w:t xml:space="preserve">. </w:t>
      </w:r>
      <w:r w:rsidRPr="00293348">
        <w:rPr>
          <w:rStyle w:val="Emphasis"/>
          <w:highlight w:val="cyan"/>
        </w:rPr>
        <w:t>dollar</w:t>
      </w:r>
      <w:r w:rsidRPr="00635529">
        <w:rPr>
          <w:sz w:val="16"/>
        </w:rPr>
        <w:t xml:space="preserve"> </w:t>
      </w:r>
      <w:r w:rsidRPr="00293348">
        <w:rPr>
          <w:rStyle w:val="StyleUnderline"/>
          <w:highlight w:val="cyan"/>
        </w:rPr>
        <w:t xml:space="preserve">for </w:t>
      </w:r>
      <w:r w:rsidRPr="00293348">
        <w:rPr>
          <w:rStyle w:val="Emphasis"/>
          <w:highlight w:val="cyan"/>
        </w:rPr>
        <w:t>financing</w:t>
      </w:r>
      <w:r w:rsidRPr="00635529">
        <w:rPr>
          <w:rStyle w:val="StyleUnderline"/>
        </w:rPr>
        <w:t xml:space="preserve"> and </w:t>
      </w:r>
      <w:r w:rsidRPr="00635529">
        <w:rPr>
          <w:rStyle w:val="Emphasis"/>
        </w:rPr>
        <w:t>trade</w:t>
      </w:r>
      <w:r w:rsidRPr="00635529">
        <w:rPr>
          <w:sz w:val="16"/>
        </w:rPr>
        <w:t xml:space="preserve">. </w:t>
      </w:r>
      <w:r w:rsidRPr="00635529">
        <w:rPr>
          <w:rStyle w:val="StyleUnderline"/>
        </w:rPr>
        <w:t xml:space="preserve">Even while the United States becomes </w:t>
      </w:r>
      <w:r w:rsidRPr="00635529">
        <w:rPr>
          <w:rStyle w:val="Emphasis"/>
        </w:rPr>
        <w:t>less attractive</w:t>
      </w:r>
      <w:r w:rsidRPr="00635529">
        <w:rPr>
          <w:rStyle w:val="StyleUnderline"/>
        </w:rPr>
        <w:t xml:space="preserve"> for </w:t>
      </w:r>
      <w:r w:rsidRPr="00635529">
        <w:rPr>
          <w:rStyle w:val="Emphasis"/>
        </w:rPr>
        <w:t>investment</w:t>
      </w:r>
      <w:r w:rsidRPr="00635529">
        <w:rPr>
          <w:sz w:val="16"/>
        </w:rPr>
        <w:t xml:space="preserve">, </w:t>
      </w:r>
      <w:r w:rsidRPr="00635529">
        <w:rPr>
          <w:rStyle w:val="StyleUnderline"/>
        </w:rPr>
        <w:t xml:space="preserve">its attraction will </w:t>
      </w:r>
      <w:r w:rsidRPr="00635529">
        <w:rPr>
          <w:rStyle w:val="Emphasis"/>
        </w:rPr>
        <w:t>increase</w:t>
      </w:r>
      <w:r w:rsidRPr="00635529">
        <w:rPr>
          <w:rStyle w:val="StyleUnderline"/>
        </w:rPr>
        <w:t xml:space="preserve"> </w:t>
      </w:r>
      <w:r w:rsidRPr="00635529">
        <w:rPr>
          <w:rStyle w:val="Emphasis"/>
        </w:rPr>
        <w:t>relative to</w:t>
      </w:r>
      <w:r w:rsidRPr="00635529">
        <w:rPr>
          <w:sz w:val="16"/>
        </w:rPr>
        <w:t xml:space="preserve"> most </w:t>
      </w:r>
      <w:r w:rsidRPr="00635529">
        <w:rPr>
          <w:rStyle w:val="StyleUnderline"/>
        </w:rPr>
        <w:t xml:space="preserve">other parts of </w:t>
      </w:r>
      <w:r w:rsidRPr="00635529">
        <w:rPr>
          <w:rStyle w:val="Emphasis"/>
        </w:rPr>
        <w:t>the world</w:t>
      </w:r>
      <w:r w:rsidRPr="00635529">
        <w:rPr>
          <w:sz w:val="16"/>
        </w:rPr>
        <w:t xml:space="preserve">. </w:t>
      </w:r>
      <w:r w:rsidRPr="00293348">
        <w:rPr>
          <w:rStyle w:val="StyleUnderline"/>
          <w:highlight w:val="cyan"/>
        </w:rPr>
        <w:t xml:space="preserve">This will lead to </w:t>
      </w:r>
      <w:r w:rsidRPr="00293348">
        <w:rPr>
          <w:rStyle w:val="Emphasis"/>
          <w:highlight w:val="cyan"/>
        </w:rPr>
        <w:t>ongoing dissatisfaction</w:t>
      </w:r>
      <w:r w:rsidRPr="00635529">
        <w:rPr>
          <w:sz w:val="16"/>
        </w:rPr>
        <w:t xml:space="preserve">. Finally, </w:t>
      </w:r>
      <w:r w:rsidRPr="00635529">
        <w:rPr>
          <w:rStyle w:val="Emphasis"/>
        </w:rPr>
        <w:t>economic nationalism</w:t>
      </w:r>
      <w:r w:rsidRPr="00635529">
        <w:rPr>
          <w:sz w:val="16"/>
        </w:rPr>
        <w:t xml:space="preserve"> </w:t>
      </w:r>
      <w:r w:rsidRPr="00635529">
        <w:rPr>
          <w:rStyle w:val="StyleUnderline"/>
        </w:rPr>
        <w:t>will</w:t>
      </w:r>
      <w:r w:rsidRPr="00635529">
        <w:rPr>
          <w:sz w:val="16"/>
        </w:rPr>
        <w:t xml:space="preserve"> increasingly </w:t>
      </w:r>
      <w:r w:rsidRPr="00635529">
        <w:rPr>
          <w:rStyle w:val="StyleUnderline"/>
        </w:rPr>
        <w:t xml:space="preserve">lead governments to shut off their </w:t>
      </w:r>
      <w:r w:rsidRPr="00635529">
        <w:rPr>
          <w:rStyle w:val="Emphasis"/>
        </w:rPr>
        <w:t>own economies</w:t>
      </w:r>
      <w:r w:rsidRPr="00635529">
        <w:rPr>
          <w:sz w:val="16"/>
        </w:rPr>
        <w:t xml:space="preserve"> from the rest of the world. This will never produce complete autarky, or anything close to it, but it will reinforce the first two trends and increase resentment of the third.</w:t>
      </w:r>
    </w:p>
    <w:p w:rsidR="00EF298D" w:rsidRDefault="00EF298D" w:rsidP="00EF298D">
      <w:pPr>
        <w:pStyle w:val="Heading3"/>
      </w:pPr>
      <w:r>
        <w:t>AT Recovery---2NC Econ Decline =/= War</w:t>
      </w:r>
    </w:p>
    <w:p w:rsidR="00EF298D" w:rsidRPr="00E60B19" w:rsidRDefault="00EF298D" w:rsidP="00EF298D">
      <w:pPr>
        <w:pStyle w:val="Heading4"/>
        <w:rPr>
          <w:rStyle w:val="Style13ptBold"/>
          <w:b/>
        </w:rPr>
      </w:pPr>
      <w:bookmarkStart w:id="0" w:name="_Hlk47609029"/>
      <w:r w:rsidRPr="00E60B19">
        <w:rPr>
          <w:rStyle w:val="Style13ptBold"/>
        </w:rPr>
        <w:t>No.</w:t>
      </w:r>
    </w:p>
    <w:p w:rsidR="00EF298D" w:rsidRPr="0056386A" w:rsidRDefault="00EF298D" w:rsidP="00EF298D">
      <w:r>
        <w:rPr>
          <w:rStyle w:val="Style13ptBold"/>
        </w:rPr>
        <w:t xml:space="preserve">Egan 7-23-20 </w:t>
      </w:r>
      <w:r>
        <w:t xml:space="preserve">Matt Egan lead writer for CNN business, 7-23-2020, "The economy is in deep trouble again. Coronavirus is to blame," CNN, </w:t>
      </w:r>
      <w:hyperlink r:id="rId252" w:history="1">
        <w:r w:rsidRPr="007865F8">
          <w:rPr>
            <w:rStyle w:val="Hyperlink"/>
          </w:rPr>
          <w:t>https://www.cnn.com/2020/07/23/business/coronavirus-economy-recovery/index.html</w:t>
        </w:r>
      </w:hyperlink>
      <w:r>
        <w:t xml:space="preserve"> - BS</w:t>
      </w:r>
    </w:p>
    <w:p w:rsidR="00EF298D" w:rsidRPr="00322B27" w:rsidRDefault="00EF298D" w:rsidP="00EF298D">
      <w:pPr>
        <w:rPr>
          <w:sz w:val="14"/>
        </w:rPr>
      </w:pPr>
      <w:r w:rsidRPr="0056386A">
        <w:rPr>
          <w:rStyle w:val="StyleUnderline"/>
        </w:rPr>
        <w:t xml:space="preserve">Real-time </w:t>
      </w:r>
      <w:r w:rsidRPr="0056386A">
        <w:rPr>
          <w:rStyle w:val="Emphasis"/>
        </w:rPr>
        <w:t>economic indicators</w:t>
      </w:r>
      <w:r w:rsidRPr="00322B27">
        <w:rPr>
          <w:sz w:val="14"/>
        </w:rPr>
        <w:t xml:space="preserve"> </w:t>
      </w:r>
      <w:r w:rsidRPr="0056386A">
        <w:rPr>
          <w:rStyle w:val="StyleUnderline"/>
        </w:rPr>
        <w:t>bottomed out</w:t>
      </w:r>
      <w:r w:rsidRPr="00322B27">
        <w:rPr>
          <w:sz w:val="14"/>
        </w:rPr>
        <w:t xml:space="preserve"> in May </w:t>
      </w:r>
      <w:r w:rsidRPr="0056386A">
        <w:rPr>
          <w:rStyle w:val="StyleUnderline"/>
        </w:rPr>
        <w:t>as stay-at-home orders</w:t>
      </w:r>
      <w:r w:rsidRPr="00322B27">
        <w:rPr>
          <w:sz w:val="14"/>
        </w:rPr>
        <w:t xml:space="preserve"> </w:t>
      </w:r>
      <w:r w:rsidRPr="0056386A">
        <w:rPr>
          <w:rStyle w:val="Emphasis"/>
        </w:rPr>
        <w:t>were lifted</w:t>
      </w:r>
      <w:r w:rsidRPr="00322B27">
        <w:rPr>
          <w:sz w:val="14"/>
        </w:rPr>
        <w:t xml:space="preserve"> </w:t>
      </w:r>
      <w:r w:rsidRPr="0056386A">
        <w:rPr>
          <w:rStyle w:val="StyleUnderline"/>
        </w:rPr>
        <w:t>and many</w:t>
      </w:r>
      <w:r w:rsidRPr="00322B27">
        <w:rPr>
          <w:sz w:val="14"/>
        </w:rPr>
        <w:t xml:space="preserve"> </w:t>
      </w:r>
      <w:r w:rsidRPr="0056386A">
        <w:rPr>
          <w:rStyle w:val="Emphasis"/>
        </w:rPr>
        <w:t>Americans</w:t>
      </w:r>
      <w:r w:rsidRPr="00322B27">
        <w:rPr>
          <w:sz w:val="14"/>
        </w:rPr>
        <w:t xml:space="preserve"> </w:t>
      </w:r>
      <w:r w:rsidRPr="0056386A">
        <w:rPr>
          <w:rStyle w:val="StyleUnderline"/>
        </w:rPr>
        <w:t>felt safe enough to start</w:t>
      </w:r>
      <w:r w:rsidRPr="00322B27">
        <w:rPr>
          <w:sz w:val="14"/>
        </w:rPr>
        <w:t xml:space="preserve"> </w:t>
      </w:r>
      <w:r w:rsidRPr="0056386A">
        <w:rPr>
          <w:rStyle w:val="Emphasis"/>
        </w:rPr>
        <w:t>visiting</w:t>
      </w:r>
      <w:r w:rsidRPr="00322B27">
        <w:rPr>
          <w:sz w:val="14"/>
        </w:rPr>
        <w:t xml:space="preserve"> shopping centers, </w:t>
      </w:r>
      <w:r w:rsidRPr="0056386A">
        <w:rPr>
          <w:rStyle w:val="Emphasis"/>
        </w:rPr>
        <w:t>restaurants</w:t>
      </w:r>
      <w:r w:rsidRPr="00322B27">
        <w:rPr>
          <w:sz w:val="14"/>
        </w:rPr>
        <w:t xml:space="preserve"> and even airports.</w:t>
      </w:r>
    </w:p>
    <w:p w:rsidR="00EF298D" w:rsidRPr="00322B27" w:rsidRDefault="00EF298D" w:rsidP="00EF298D">
      <w:pPr>
        <w:rPr>
          <w:sz w:val="14"/>
        </w:rPr>
      </w:pPr>
      <w:r w:rsidRPr="0056386A">
        <w:rPr>
          <w:rStyle w:val="StyleUnderline"/>
        </w:rPr>
        <w:t>That gave hope,</w:t>
      </w:r>
      <w:r w:rsidRPr="00322B27">
        <w:rPr>
          <w:sz w:val="14"/>
        </w:rPr>
        <w:t xml:space="preserve"> perhaps </w:t>
      </w:r>
      <w:r w:rsidRPr="0056386A">
        <w:rPr>
          <w:rStyle w:val="Emphasis"/>
        </w:rPr>
        <w:t>prematurely</w:t>
      </w:r>
      <w:r w:rsidRPr="00322B27">
        <w:rPr>
          <w:sz w:val="14"/>
        </w:rPr>
        <w:t xml:space="preserve">, </w:t>
      </w:r>
      <w:r w:rsidRPr="0056386A">
        <w:rPr>
          <w:rStyle w:val="StyleUnderline"/>
        </w:rPr>
        <w:t>of a</w:t>
      </w:r>
      <w:r w:rsidRPr="00322B27">
        <w:rPr>
          <w:sz w:val="14"/>
        </w:rPr>
        <w:t xml:space="preserve"> rapid </w:t>
      </w:r>
      <w:r w:rsidRPr="0056386A">
        <w:rPr>
          <w:rStyle w:val="StyleUnderline"/>
        </w:rPr>
        <w:t>V-shaped recovery</w:t>
      </w:r>
      <w:r w:rsidRPr="00322B27">
        <w:rPr>
          <w:sz w:val="14"/>
        </w:rPr>
        <w:t xml:space="preserve"> for the United States </w:t>
      </w:r>
      <w:r w:rsidRPr="00322B27">
        <w:rPr>
          <w:rStyle w:val="StyleUnderline"/>
        </w:rPr>
        <w:t>from the historic</w:t>
      </w:r>
      <w:r w:rsidRPr="00322B27">
        <w:rPr>
          <w:sz w:val="14"/>
        </w:rPr>
        <w:t xml:space="preserve"> </w:t>
      </w:r>
      <w:r w:rsidRPr="00322B27">
        <w:rPr>
          <w:rStyle w:val="Emphasis"/>
        </w:rPr>
        <w:t>collapse</w:t>
      </w:r>
      <w:r w:rsidRPr="00322B27">
        <w:rPr>
          <w:sz w:val="14"/>
        </w:rPr>
        <w:t xml:space="preserve"> caused by the pandemic.</w:t>
      </w:r>
    </w:p>
    <w:p w:rsidR="00EF298D" w:rsidRPr="00322B27" w:rsidRDefault="00EF298D" w:rsidP="00EF298D">
      <w:pPr>
        <w:rPr>
          <w:sz w:val="14"/>
        </w:rPr>
      </w:pPr>
      <w:r w:rsidRPr="00322B27">
        <w:rPr>
          <w:rStyle w:val="StyleUnderline"/>
        </w:rPr>
        <w:t>It is clear</w:t>
      </w:r>
      <w:r w:rsidRPr="00322B27">
        <w:rPr>
          <w:sz w:val="14"/>
        </w:rPr>
        <w:t xml:space="preserve"> that the path of the economic </w:t>
      </w:r>
      <w:r w:rsidRPr="00EA7997">
        <w:rPr>
          <w:rStyle w:val="StyleUnderline"/>
          <w:highlight w:val="yellow"/>
        </w:rPr>
        <w:t xml:space="preserve">recovery cannot be </w:t>
      </w:r>
      <w:r w:rsidRPr="00EA7997">
        <w:rPr>
          <w:rStyle w:val="Emphasis"/>
          <w:highlight w:val="yellow"/>
        </w:rPr>
        <w:t>disentangled</w:t>
      </w:r>
      <w:r w:rsidRPr="00EA7997">
        <w:rPr>
          <w:sz w:val="14"/>
          <w:highlight w:val="yellow"/>
        </w:rPr>
        <w:t xml:space="preserve"> </w:t>
      </w:r>
      <w:r w:rsidRPr="00EA7997">
        <w:rPr>
          <w:rStyle w:val="StyleUnderline"/>
          <w:highlight w:val="yellow"/>
        </w:rPr>
        <w:t>from the</w:t>
      </w:r>
      <w:r w:rsidRPr="00322B27">
        <w:rPr>
          <w:sz w:val="14"/>
        </w:rPr>
        <w:t xml:space="preserve"> path of the </w:t>
      </w:r>
      <w:r w:rsidRPr="00EA7997">
        <w:rPr>
          <w:rStyle w:val="Emphasis"/>
          <w:highlight w:val="yellow"/>
        </w:rPr>
        <w:t>virus</w:t>
      </w:r>
      <w:r w:rsidRPr="00322B27">
        <w:rPr>
          <w:sz w:val="14"/>
        </w:rPr>
        <w:t>."</w:t>
      </w:r>
    </w:p>
    <w:p w:rsidR="00EF298D" w:rsidRPr="00322B27" w:rsidRDefault="00EF298D" w:rsidP="00EF298D">
      <w:pPr>
        <w:rPr>
          <w:sz w:val="14"/>
        </w:rPr>
      </w:pPr>
      <w:r w:rsidRPr="00322B27">
        <w:rPr>
          <w:sz w:val="14"/>
        </w:rPr>
        <w:t xml:space="preserve">But </w:t>
      </w:r>
      <w:r w:rsidRPr="00EA7997">
        <w:rPr>
          <w:rStyle w:val="StyleUnderline"/>
          <w:highlight w:val="yellow"/>
        </w:rPr>
        <w:t xml:space="preserve">there is now a </w:t>
      </w:r>
      <w:r w:rsidRPr="00EA7997">
        <w:rPr>
          <w:rStyle w:val="Emphasis"/>
          <w:highlight w:val="yellow"/>
        </w:rPr>
        <w:t>growing sense</w:t>
      </w:r>
      <w:r w:rsidRPr="00EA7997">
        <w:rPr>
          <w:sz w:val="14"/>
          <w:highlight w:val="yellow"/>
        </w:rPr>
        <w:t xml:space="preserve"> </w:t>
      </w:r>
      <w:r w:rsidRPr="00EA7997">
        <w:rPr>
          <w:rStyle w:val="StyleUnderline"/>
          <w:highlight w:val="yellow"/>
        </w:rPr>
        <w:t xml:space="preserve">that the </w:t>
      </w:r>
      <w:r w:rsidRPr="00EA7997">
        <w:rPr>
          <w:rStyle w:val="Emphasis"/>
          <w:highlight w:val="yellow"/>
        </w:rPr>
        <w:t>recovery</w:t>
      </w:r>
      <w:r w:rsidRPr="00EA7997">
        <w:rPr>
          <w:sz w:val="14"/>
          <w:highlight w:val="yellow"/>
        </w:rPr>
        <w:t xml:space="preserve"> </w:t>
      </w:r>
      <w:r w:rsidRPr="00EA7997">
        <w:rPr>
          <w:rStyle w:val="StyleUnderline"/>
          <w:highlight w:val="yellow"/>
        </w:rPr>
        <w:t xml:space="preserve">is </w:t>
      </w:r>
      <w:r w:rsidRPr="00EA7997">
        <w:rPr>
          <w:rStyle w:val="Emphasis"/>
          <w:highlight w:val="yellow"/>
        </w:rPr>
        <w:t>losing steam</w:t>
      </w:r>
      <w:r w:rsidRPr="00EA7997">
        <w:rPr>
          <w:sz w:val="14"/>
          <w:highlight w:val="yellow"/>
        </w:rPr>
        <w:t xml:space="preserve"> </w:t>
      </w:r>
      <w:r w:rsidRPr="00EA7997">
        <w:rPr>
          <w:rStyle w:val="StyleUnderline"/>
          <w:highlight w:val="yellow"/>
        </w:rPr>
        <w:t>as</w:t>
      </w:r>
      <w:r w:rsidRPr="00EA7997">
        <w:rPr>
          <w:sz w:val="14"/>
          <w:highlight w:val="yellow"/>
        </w:rPr>
        <w:t xml:space="preserve"> </w:t>
      </w:r>
      <w:r w:rsidRPr="00EA7997">
        <w:rPr>
          <w:rStyle w:val="Emphasis"/>
          <w:highlight w:val="yellow"/>
        </w:rPr>
        <w:t>coronavirus</w:t>
      </w:r>
      <w:r w:rsidRPr="00EA7997">
        <w:rPr>
          <w:sz w:val="14"/>
          <w:highlight w:val="yellow"/>
        </w:rPr>
        <w:t xml:space="preserve"> </w:t>
      </w:r>
      <w:r w:rsidRPr="00EA7997">
        <w:rPr>
          <w:rStyle w:val="StyleUnderline"/>
          <w:highlight w:val="yellow"/>
        </w:rPr>
        <w:t xml:space="preserve">infections </w:t>
      </w:r>
      <w:r w:rsidRPr="00EA7997">
        <w:rPr>
          <w:rStyle w:val="Emphasis"/>
          <w:highlight w:val="yellow"/>
        </w:rPr>
        <w:t>surge</w:t>
      </w:r>
      <w:r w:rsidRPr="00322B27">
        <w:rPr>
          <w:sz w:val="14"/>
        </w:rPr>
        <w:t xml:space="preserve"> in California, Texas, Florida and other Sun Belt states.</w:t>
      </w:r>
    </w:p>
    <w:p w:rsidR="00EF298D" w:rsidRDefault="00EF298D" w:rsidP="00EF298D">
      <w:pPr>
        <w:rPr>
          <w:sz w:val="14"/>
        </w:rPr>
      </w:pPr>
      <w:r w:rsidRPr="00322B27">
        <w:rPr>
          <w:sz w:val="14"/>
        </w:rPr>
        <w:t>"</w:t>
      </w:r>
      <w:r w:rsidRPr="00EA7997">
        <w:rPr>
          <w:rStyle w:val="StyleUnderline"/>
          <w:highlight w:val="yellow"/>
        </w:rPr>
        <w:t>The premature reopening</w:t>
      </w:r>
      <w:r w:rsidRPr="00EA7997">
        <w:rPr>
          <w:sz w:val="14"/>
          <w:highlight w:val="yellow"/>
        </w:rPr>
        <w:t xml:space="preserve"> </w:t>
      </w:r>
      <w:r w:rsidRPr="00EA7997">
        <w:rPr>
          <w:rStyle w:val="StyleUnderline"/>
          <w:highlight w:val="yellow"/>
        </w:rPr>
        <w:t>of the</w:t>
      </w:r>
      <w:r w:rsidRPr="00322B27">
        <w:rPr>
          <w:sz w:val="14"/>
        </w:rPr>
        <w:t xml:space="preserve"> U.S. </w:t>
      </w:r>
      <w:r w:rsidRPr="00EA7997">
        <w:rPr>
          <w:rStyle w:val="Emphasis"/>
          <w:highlight w:val="yellow"/>
        </w:rPr>
        <w:t>economy</w:t>
      </w:r>
      <w:r w:rsidRPr="00EA7997">
        <w:rPr>
          <w:sz w:val="14"/>
          <w:highlight w:val="yellow"/>
        </w:rPr>
        <w:t xml:space="preserve"> </w:t>
      </w:r>
      <w:r w:rsidRPr="00EA7997">
        <w:rPr>
          <w:rStyle w:val="StyleUnderline"/>
          <w:highlight w:val="yellow"/>
        </w:rPr>
        <w:t xml:space="preserve">has resulted in an </w:t>
      </w:r>
      <w:r w:rsidRPr="00EA7997">
        <w:rPr>
          <w:rStyle w:val="Emphasis"/>
          <w:highlight w:val="yellow"/>
        </w:rPr>
        <w:t>intensification</w:t>
      </w:r>
      <w:r w:rsidRPr="00EA7997">
        <w:rPr>
          <w:sz w:val="14"/>
          <w:highlight w:val="yellow"/>
        </w:rPr>
        <w:t xml:space="preserve"> </w:t>
      </w:r>
      <w:r w:rsidRPr="00EA7997">
        <w:rPr>
          <w:rStyle w:val="StyleUnderline"/>
          <w:highlight w:val="yellow"/>
        </w:rPr>
        <w:t xml:space="preserve">of the </w:t>
      </w:r>
      <w:r w:rsidRPr="00EA7997">
        <w:rPr>
          <w:rStyle w:val="Emphasis"/>
          <w:highlight w:val="yellow"/>
        </w:rPr>
        <w:t>pandemic</w:t>
      </w:r>
      <w:r w:rsidRPr="00322B27">
        <w:rPr>
          <w:sz w:val="14"/>
        </w:rPr>
        <w:t>, which is now causing growth in the economy to slow," Joe Brusuelas, chief economist at RSM International, wrote in a note to clients Tuesday.</w:t>
      </w:r>
    </w:p>
    <w:bookmarkEnd w:id="0"/>
    <w:p w:rsidR="00EF298D" w:rsidRDefault="00EF298D" w:rsidP="00EF298D">
      <w:pPr>
        <w:pStyle w:val="Heading3"/>
      </w:pPr>
      <w:r>
        <w:t>1NC – AT: Innovation</w:t>
      </w:r>
    </w:p>
    <w:p w:rsidR="00EF298D" w:rsidRDefault="00EF298D" w:rsidP="00EF298D">
      <w:pPr>
        <w:pStyle w:val="Heading4"/>
      </w:pPr>
      <w:r>
        <w:t xml:space="preserve">COVID wrecks </w:t>
      </w:r>
      <w:r w:rsidRPr="005C16C2">
        <w:rPr>
          <w:u w:val="single"/>
        </w:rPr>
        <w:t>small business</w:t>
      </w:r>
      <w:r>
        <w:t xml:space="preserve"> and the </w:t>
      </w:r>
      <w:r w:rsidRPr="005C16C2">
        <w:rPr>
          <w:u w:val="single"/>
        </w:rPr>
        <w:t>economy</w:t>
      </w:r>
      <w:r>
        <w:t xml:space="preserve"> – government </w:t>
      </w:r>
      <w:r w:rsidRPr="005C16C2">
        <w:rPr>
          <w:u w:val="single"/>
        </w:rPr>
        <w:t>relief</w:t>
      </w:r>
      <w:r>
        <w:t xml:space="preserve"> won’t help.</w:t>
      </w:r>
    </w:p>
    <w:p w:rsidR="00EF298D" w:rsidRPr="00C031DC" w:rsidRDefault="00EF298D" w:rsidP="00EF298D">
      <w:pPr>
        <w:rPr>
          <w:sz w:val="18"/>
          <w:szCs w:val="18"/>
        </w:rPr>
      </w:pPr>
      <w:r w:rsidRPr="00C031DC">
        <w:rPr>
          <w:sz w:val="18"/>
          <w:szCs w:val="18"/>
        </w:rPr>
        <w:t xml:space="preserve">Annie </w:t>
      </w:r>
      <w:r w:rsidRPr="00C031DC">
        <w:rPr>
          <w:rStyle w:val="Style13ptBold"/>
        </w:rPr>
        <w:t>Lowrey 20</w:t>
      </w:r>
      <w:r w:rsidRPr="00C031DC">
        <w:rPr>
          <w:sz w:val="18"/>
          <w:szCs w:val="18"/>
        </w:rPr>
        <w:t>, staff writer at The Atlantic, where she covers economic policy. "The Small-Business Die-Off Is Here," Atlantic, 5-4-2020, https://www.theatlantic.com/ideas/archive/2020/05/bridge-post-pandemic-world-already-collapsing/611089/; HS</w:t>
      </w:r>
    </w:p>
    <w:p w:rsidR="00EF298D" w:rsidRPr="00596812" w:rsidRDefault="00EF298D" w:rsidP="00EF298D">
      <w:pPr>
        <w:rPr>
          <w:sz w:val="14"/>
        </w:rPr>
      </w:pPr>
      <w:r w:rsidRPr="00596812">
        <w:rPr>
          <w:sz w:val="14"/>
        </w:rPr>
        <w:t>Outside of Boston, a marketing company is struggling to figure out how to cover its bills. In Indiana, a dance studio is waiting on three emergency-loan applications. In Baltimore, a deli is closed and desperate for help.</w:t>
      </w:r>
    </w:p>
    <w:p w:rsidR="00EF298D" w:rsidRPr="00C031DC" w:rsidRDefault="00EF298D" w:rsidP="00EF298D">
      <w:pPr>
        <w:rPr>
          <w:u w:val="single"/>
        </w:rPr>
      </w:pPr>
      <w:r w:rsidRPr="00596812">
        <w:rPr>
          <w:sz w:val="14"/>
        </w:rPr>
        <w:t xml:space="preserve">The </w:t>
      </w:r>
      <w:r w:rsidRPr="00C031DC">
        <w:rPr>
          <w:u w:val="single"/>
        </w:rPr>
        <w:t>government is engaged</w:t>
      </w:r>
      <w:r w:rsidRPr="00596812">
        <w:rPr>
          <w:sz w:val="14"/>
        </w:rPr>
        <w:t xml:space="preserve"> in an unprecedented effort </w:t>
      </w:r>
      <w:r w:rsidRPr="00C031DC">
        <w:rPr>
          <w:u w:val="single"/>
        </w:rPr>
        <w:t xml:space="preserve">to save such companies as pandemic-related shutdowns stretch into the spring. But </w:t>
      </w:r>
      <w:r w:rsidRPr="00C031DC">
        <w:rPr>
          <w:rStyle w:val="Emphasis"/>
        </w:rPr>
        <w:t>Washington’s policies</w:t>
      </w:r>
      <w:r w:rsidRPr="00C031DC">
        <w:rPr>
          <w:u w:val="single"/>
        </w:rPr>
        <w:t xml:space="preserve"> are too </w:t>
      </w:r>
      <w:r w:rsidRPr="00C031DC">
        <w:rPr>
          <w:rStyle w:val="Emphasis"/>
        </w:rPr>
        <w:t>complicated</w:t>
      </w:r>
      <w:r w:rsidRPr="00C031DC">
        <w:rPr>
          <w:u w:val="single"/>
        </w:rPr>
        <w:t xml:space="preserve">, too </w:t>
      </w:r>
      <w:r w:rsidRPr="00C031DC">
        <w:rPr>
          <w:rStyle w:val="Emphasis"/>
        </w:rPr>
        <w:t>small</w:t>
      </w:r>
      <w:r w:rsidRPr="00C031DC">
        <w:rPr>
          <w:u w:val="single"/>
        </w:rPr>
        <w:t xml:space="preserve">, and too </w:t>
      </w:r>
      <w:r w:rsidRPr="00C031DC">
        <w:rPr>
          <w:rStyle w:val="Emphasis"/>
        </w:rPr>
        <w:t>slow</w:t>
      </w:r>
      <w:r w:rsidRPr="00C031DC">
        <w:rPr>
          <w:u w:val="single"/>
        </w:rPr>
        <w:t xml:space="preserve"> for many firms: Across the United States, </w:t>
      </w:r>
      <w:r w:rsidRPr="00C031DC">
        <w:rPr>
          <w:rStyle w:val="Emphasis"/>
        </w:rPr>
        <w:t>millions of small businesses</w:t>
      </w:r>
      <w:r w:rsidRPr="00C031DC">
        <w:rPr>
          <w:u w:val="single"/>
        </w:rPr>
        <w:t xml:space="preserve"> are </w:t>
      </w:r>
      <w:r w:rsidRPr="00C031DC">
        <w:rPr>
          <w:rStyle w:val="Emphasis"/>
        </w:rPr>
        <w:t>struggling</w:t>
      </w:r>
      <w:r w:rsidRPr="00C031DC">
        <w:rPr>
          <w:u w:val="single"/>
        </w:rPr>
        <w:t xml:space="preserve">, and millions are </w:t>
      </w:r>
      <w:r w:rsidRPr="00C031DC">
        <w:rPr>
          <w:rStyle w:val="Emphasis"/>
        </w:rPr>
        <w:t>failing</w:t>
      </w:r>
      <w:r w:rsidRPr="00C031DC">
        <w:rPr>
          <w:u w:val="single"/>
        </w:rPr>
        <w:t xml:space="preserve">. The great small-business die-off is here, and it will change the landscape of American commerce, </w:t>
      </w:r>
      <w:r w:rsidRPr="00C031DC">
        <w:rPr>
          <w:rStyle w:val="Emphasis"/>
        </w:rPr>
        <w:t>auguring slower growth</w:t>
      </w:r>
      <w:r w:rsidRPr="00C031DC">
        <w:rPr>
          <w:u w:val="single"/>
        </w:rPr>
        <w:t xml:space="preserve"> and </w:t>
      </w:r>
      <w:r w:rsidRPr="00C031DC">
        <w:rPr>
          <w:rStyle w:val="Emphasis"/>
        </w:rPr>
        <w:t>less innovation</w:t>
      </w:r>
      <w:r w:rsidRPr="00C031DC">
        <w:rPr>
          <w:u w:val="single"/>
        </w:rPr>
        <w:t xml:space="preserve"> in the future.</w:t>
      </w:r>
    </w:p>
    <w:p w:rsidR="00EF298D" w:rsidRPr="00596812" w:rsidRDefault="00EF298D" w:rsidP="00EF298D">
      <w:pPr>
        <w:rPr>
          <w:sz w:val="14"/>
        </w:rPr>
      </w:pPr>
      <w:r w:rsidRPr="005C16C2">
        <w:rPr>
          <w:rStyle w:val="StyleUnderline"/>
        </w:rPr>
        <w:t>Small businesses went into this recession more fragile than their larger cousins</w:t>
      </w:r>
      <w:r w:rsidRPr="00596812">
        <w:rPr>
          <w:sz w:val="14"/>
        </w:rPr>
        <w:t xml:space="preserve">: Before the crisis hit, </w:t>
      </w:r>
      <w:r w:rsidRPr="005C16C2">
        <w:rPr>
          <w:rStyle w:val="StyleUnderline"/>
        </w:rPr>
        <w:t>half of them had less than two weeks’ worth of cash on hand</w:t>
      </w:r>
      <w:r w:rsidRPr="00596812">
        <w:rPr>
          <w:sz w:val="14"/>
        </w:rPr>
        <w:t>,</w:t>
      </w:r>
      <w:r w:rsidRPr="005C16C2">
        <w:rPr>
          <w:rStyle w:val="StyleUnderline"/>
        </w:rPr>
        <w:t xml:space="preserve"> making it </w:t>
      </w:r>
      <w:r w:rsidRPr="005C16C2">
        <w:rPr>
          <w:rStyle w:val="Emphasis"/>
        </w:rPr>
        <w:t>impossible to cover rent, insurance, utilities, and payroll</w:t>
      </w:r>
      <w:r w:rsidRPr="005C16C2">
        <w:rPr>
          <w:rStyle w:val="StyleUnderline"/>
        </w:rPr>
        <w:t xml:space="preserve"> through any kind of sustained downturn</w:t>
      </w:r>
      <w:r w:rsidRPr="00596812">
        <w:rPr>
          <w:sz w:val="14"/>
        </w:rPr>
        <w:t xml:space="preserve">. And the coronavirus downturn has indeed been shocking and sustained: Data from credit-card processors suggest that </w:t>
      </w:r>
      <w:r w:rsidRPr="005C16C2">
        <w:rPr>
          <w:rStyle w:val="StyleUnderline"/>
        </w:rPr>
        <w:t xml:space="preserve">roughly </w:t>
      </w:r>
      <w:r w:rsidRPr="005C16C2">
        <w:rPr>
          <w:rStyle w:val="Emphasis"/>
        </w:rPr>
        <w:t>30 percent</w:t>
      </w:r>
      <w:r w:rsidRPr="005C16C2">
        <w:rPr>
          <w:rStyle w:val="StyleUnderline"/>
        </w:rPr>
        <w:t xml:space="preserve"> </w:t>
      </w:r>
      <w:r w:rsidRPr="005C16C2">
        <w:rPr>
          <w:rStyle w:val="Emphasis"/>
        </w:rPr>
        <w:t>of small businesses have shut down</w:t>
      </w:r>
      <w:r w:rsidRPr="005C16C2">
        <w:rPr>
          <w:rStyle w:val="StyleUnderline"/>
        </w:rPr>
        <w:t xml:space="preserve"> during the pandemic</w:t>
      </w:r>
      <w:r w:rsidRPr="00596812">
        <w:rPr>
          <w:sz w:val="14"/>
        </w:rPr>
        <w:t>. Transaction volumes, a decent-enough proxy for sales, show even bigger dips: Travel agencies are down 98 percent, photography studios 88 percent, day-care centers 75 percent, and advertising agencies 60 percent.</w:t>
      </w:r>
    </w:p>
    <w:p w:rsidR="00EF298D" w:rsidRPr="00596812" w:rsidRDefault="00EF298D" w:rsidP="00EF298D">
      <w:pPr>
        <w:rPr>
          <w:sz w:val="14"/>
        </w:rPr>
      </w:pPr>
      <w:r w:rsidRPr="00596812">
        <w:rPr>
          <w:sz w:val="14"/>
        </w:rPr>
        <w:t xml:space="preserve">This deep freeze has posed a singular policy challenge: </w:t>
      </w:r>
      <w:r w:rsidRPr="005C16C2">
        <w:rPr>
          <w:rStyle w:val="StyleUnderline"/>
        </w:rPr>
        <w:t>The government has never before been tasked with figuring out how to put a majority of the country’s businesses on life support</w:t>
      </w:r>
      <w:r w:rsidRPr="00596812">
        <w:rPr>
          <w:sz w:val="14"/>
        </w:rPr>
        <w:t xml:space="preserve">. “We know how to support the financial system. It goes all the way back to Walter Bagehot,” Satyam Khanna, of the Institute for Corporate Governance and Finance at NYU’s School of Law, told me, referring to the 19th-century British thinker. “There’s a playbook to follow. </w:t>
      </w:r>
      <w:r w:rsidRPr="005C16C2">
        <w:rPr>
          <w:rStyle w:val="StyleUnderline"/>
        </w:rPr>
        <w:t>What we don’t know how to do, or had no idea how to do, is provide direct support to your local coffee shop at scale</w:t>
      </w:r>
      <w:r w:rsidRPr="00596812">
        <w:rPr>
          <w:sz w:val="14"/>
        </w:rPr>
        <w:t>.”</w:t>
      </w:r>
    </w:p>
    <w:p w:rsidR="00EF298D" w:rsidRPr="00596812" w:rsidRDefault="00EF298D" w:rsidP="00EF298D">
      <w:pPr>
        <w:rPr>
          <w:sz w:val="14"/>
        </w:rPr>
      </w:pPr>
      <w:r w:rsidRPr="005C16C2">
        <w:rPr>
          <w:rStyle w:val="StyleUnderline"/>
        </w:rPr>
        <w:t>Congress and the Trump administration came up with a $350 billion plan</w:t>
      </w:r>
      <w:r w:rsidRPr="00596812">
        <w:rPr>
          <w:sz w:val="14"/>
        </w:rPr>
        <w:t xml:space="preserve"> </w:t>
      </w:r>
      <w:r w:rsidRPr="005C16C2">
        <w:rPr>
          <w:rStyle w:val="StyleUnderline"/>
        </w:rPr>
        <w:t>to provide forgivable loans to small businesses</w:t>
      </w:r>
      <w:r w:rsidRPr="00596812">
        <w:rPr>
          <w:sz w:val="14"/>
        </w:rPr>
        <w:t>, now amplified by a second tranche of $320 billion. The Small Business Administration’s Economic Injury Disaster Loan initiative provides small grants to small firms; its Paycheck Protection Program has small firms apply to retail banks and credit unions for loans of up to $10 million, intended for expenses such as rent, insurance, utilities, and wages. The PPP loans become grants, provided that employers retain their employees and spend 75 percent of the money on payroll.</w:t>
      </w:r>
    </w:p>
    <w:p w:rsidR="00EF298D" w:rsidRPr="00596812" w:rsidRDefault="00EF298D" w:rsidP="00EF298D">
      <w:pPr>
        <w:rPr>
          <w:sz w:val="14"/>
        </w:rPr>
      </w:pPr>
      <w:r w:rsidRPr="00596812">
        <w:rPr>
          <w:sz w:val="14"/>
        </w:rPr>
        <w:t xml:space="preserve">Since it went live in early April, </w:t>
      </w:r>
      <w:r w:rsidRPr="005C16C2">
        <w:rPr>
          <w:rStyle w:val="StyleUnderline"/>
        </w:rPr>
        <w:t xml:space="preserve">this rescue effort has been </w:t>
      </w:r>
      <w:r w:rsidRPr="005C16C2">
        <w:rPr>
          <w:rStyle w:val="Emphasis"/>
        </w:rPr>
        <w:t>beset</w:t>
      </w:r>
      <w:r w:rsidRPr="005C16C2">
        <w:rPr>
          <w:rStyle w:val="StyleUnderline"/>
        </w:rPr>
        <w:t xml:space="preserve"> with </w:t>
      </w:r>
      <w:r w:rsidRPr="005C16C2">
        <w:rPr>
          <w:rStyle w:val="Emphasis"/>
        </w:rPr>
        <w:t>implementation problems</w:t>
      </w:r>
      <w:r w:rsidRPr="00596812">
        <w:rPr>
          <w:sz w:val="14"/>
        </w:rPr>
        <w:t xml:space="preserve">. </w:t>
      </w:r>
      <w:r w:rsidRPr="005C16C2">
        <w:rPr>
          <w:rStyle w:val="StyleUnderline"/>
        </w:rPr>
        <w:t xml:space="preserve">Banks were </w:t>
      </w:r>
      <w:r w:rsidRPr="005C16C2">
        <w:rPr>
          <w:rStyle w:val="Emphasis"/>
        </w:rPr>
        <w:t>unclear</w:t>
      </w:r>
      <w:r w:rsidRPr="005C16C2">
        <w:rPr>
          <w:rStyle w:val="StyleUnderline"/>
        </w:rPr>
        <w:t xml:space="preserve"> on what information to collect and were </w:t>
      </w:r>
      <w:r w:rsidRPr="005C16C2">
        <w:rPr>
          <w:rStyle w:val="Emphasis"/>
        </w:rPr>
        <w:t>overwhelmed</w:t>
      </w:r>
      <w:r w:rsidRPr="005C16C2">
        <w:rPr>
          <w:rStyle w:val="StyleUnderline"/>
        </w:rPr>
        <w:t xml:space="preserve"> with applications</w:t>
      </w:r>
      <w:r w:rsidRPr="00596812">
        <w:rPr>
          <w:sz w:val="14"/>
        </w:rPr>
        <w:t xml:space="preserve">. </w:t>
      </w:r>
      <w:r w:rsidRPr="005C16C2">
        <w:rPr>
          <w:rStyle w:val="StyleUnderline"/>
        </w:rPr>
        <w:t>Small businesses had difficulty figuring out where to put in their paperwork</w:t>
      </w:r>
      <w:r w:rsidRPr="00596812">
        <w:rPr>
          <w:sz w:val="14"/>
        </w:rPr>
        <w:t xml:space="preserve">, and what was available to them to begin with. Millions of massage therapists and cupcake makers and furniture companies were left adrift. A survey by the National Federation of Independent Business showed that </w:t>
      </w:r>
      <w:r w:rsidRPr="005C16C2">
        <w:rPr>
          <w:rStyle w:val="StyleUnderline"/>
        </w:rPr>
        <w:t>four in five applicants to the two emergency programs were unsure whether they would receive help when the first tranche of money ran out</w:t>
      </w:r>
      <w:r w:rsidRPr="00596812">
        <w:rPr>
          <w:sz w:val="14"/>
        </w:rPr>
        <w:t>.</w:t>
      </w:r>
    </w:p>
    <w:p w:rsidR="00EF298D" w:rsidRPr="00596812" w:rsidRDefault="00EF298D" w:rsidP="00EF298D">
      <w:pPr>
        <w:rPr>
          <w:sz w:val="14"/>
        </w:rPr>
      </w:pPr>
      <w:r w:rsidRPr="00596812">
        <w:rPr>
          <w:sz w:val="14"/>
        </w:rPr>
        <w:t>Even successful applicants describe the process as a mess. Jackie LaVana owns a marketing firm in the Boston area. “It’s small but mighty,” she told me. “Me at my kitchen table,” plus a team of subcontractors who help her create online advertising campaigns. “I was having my best year ever” before the coronavirus pandemic, she said. But her company has since taken a 25 percent hit to revenue, if not higher.</w:t>
      </w:r>
    </w:p>
    <w:p w:rsidR="00EF298D" w:rsidRPr="00596812" w:rsidRDefault="00EF298D" w:rsidP="00EF298D">
      <w:pPr>
        <w:rPr>
          <w:sz w:val="14"/>
        </w:rPr>
      </w:pPr>
      <w:r w:rsidRPr="00596812">
        <w:rPr>
          <w:sz w:val="14"/>
        </w:rPr>
        <w:t xml:space="preserve">LaVana watched the congressional rescue process closely and spent hours on text and email threads, talking with friends in the accounting and legal trades and with other small-business owners. </w:t>
      </w:r>
      <w:r w:rsidRPr="005C16C2">
        <w:rPr>
          <w:rStyle w:val="StyleUnderline"/>
        </w:rPr>
        <w:t>Everyone had questions. What version of the program did they need? Who would even let them apply? Did they qualify? Would they meet the requirements? “</w:t>
      </w:r>
      <w:r w:rsidRPr="005C16C2">
        <w:rPr>
          <w:rStyle w:val="Emphasis"/>
        </w:rPr>
        <w:t>It was complete confusion</w:t>
      </w:r>
      <w:r w:rsidRPr="005C16C2">
        <w:rPr>
          <w:rStyle w:val="StyleUnderline"/>
        </w:rPr>
        <w:t>,”</w:t>
      </w:r>
      <w:r w:rsidRPr="00596812">
        <w:rPr>
          <w:sz w:val="14"/>
        </w:rPr>
        <w:t xml:space="preserve"> LaVana told me.</w:t>
      </w:r>
    </w:p>
    <w:p w:rsidR="00EF298D" w:rsidRPr="00596812" w:rsidRDefault="00EF298D" w:rsidP="00EF298D">
      <w:pPr>
        <w:rPr>
          <w:sz w:val="14"/>
        </w:rPr>
      </w:pPr>
      <w:r w:rsidRPr="00596812">
        <w:rPr>
          <w:sz w:val="14"/>
        </w:rPr>
        <w:t>The Village Bank in Wayland, Massachusetts, where LaVana’s company has an account, initially said it could process her application, then told her it could not help her, because her company did not have a commercial loan. Other financial institutions told her that she needed an account with them to apply, or did not respond to her queries. She had finally managed to move forward with a small bank in western Massachusetts, before her own bank got back to her and said it would, in fact, be able to help.</w:t>
      </w:r>
    </w:p>
    <w:p w:rsidR="00EF298D" w:rsidRPr="00596812" w:rsidRDefault="00EF298D" w:rsidP="00EF298D">
      <w:pPr>
        <w:rPr>
          <w:sz w:val="14"/>
        </w:rPr>
      </w:pPr>
      <w:r w:rsidRPr="00596812">
        <w:rPr>
          <w:sz w:val="14"/>
        </w:rPr>
        <w:t xml:space="preserve">The </w:t>
      </w:r>
      <w:r w:rsidRPr="005C16C2">
        <w:rPr>
          <w:rStyle w:val="StyleUnderline"/>
        </w:rPr>
        <w:t>money would be enough to “keep the lights on,”</w:t>
      </w:r>
      <w:r w:rsidRPr="00596812">
        <w:rPr>
          <w:sz w:val="14"/>
        </w:rPr>
        <w:t xml:space="preserve"> she told me. One of the worst facets of the crisis, she feels, is that </w:t>
      </w:r>
      <w:r w:rsidRPr="005C16C2">
        <w:rPr>
          <w:rStyle w:val="StyleUnderline"/>
        </w:rPr>
        <w:t>so many small businesses</w:t>
      </w:r>
      <w:r w:rsidRPr="00596812">
        <w:rPr>
          <w:sz w:val="14"/>
        </w:rPr>
        <w:t xml:space="preserve"> in her community are ailing together, and so many </w:t>
      </w:r>
      <w:r w:rsidRPr="005C16C2">
        <w:rPr>
          <w:rStyle w:val="StyleUnderline"/>
        </w:rPr>
        <w:t>have not received help</w:t>
      </w:r>
      <w:r w:rsidRPr="00596812">
        <w:rPr>
          <w:sz w:val="14"/>
        </w:rPr>
        <w:t>: “</w:t>
      </w:r>
      <w:r w:rsidRPr="005C16C2">
        <w:rPr>
          <w:rStyle w:val="Emphasis"/>
        </w:rPr>
        <w:t>This is spiraling</w:t>
      </w:r>
      <w:r w:rsidRPr="00596812">
        <w:rPr>
          <w:sz w:val="14"/>
        </w:rPr>
        <w:t>,” she said. “My ability to run my business allows my home day-care [provider] to get paid, and they’re also seeking a disaster loan. I want to support the businesses that sustain me, but I feel like I need support to do that.”</w:t>
      </w:r>
    </w:p>
    <w:p w:rsidR="00EF298D" w:rsidRPr="00596812" w:rsidRDefault="00EF298D" w:rsidP="00EF298D">
      <w:pPr>
        <w:rPr>
          <w:sz w:val="14"/>
        </w:rPr>
      </w:pPr>
      <w:r w:rsidRPr="00596812">
        <w:rPr>
          <w:sz w:val="14"/>
        </w:rPr>
        <w:t xml:space="preserve">The </w:t>
      </w:r>
      <w:r w:rsidRPr="005C16C2">
        <w:rPr>
          <w:rStyle w:val="StyleUnderline"/>
        </w:rPr>
        <w:t>problems with the relief package run far deeper than a flubbed rollout</w:t>
      </w:r>
      <w:r w:rsidRPr="00596812">
        <w:rPr>
          <w:sz w:val="14"/>
        </w:rPr>
        <w:t xml:space="preserve">. For one, </w:t>
      </w:r>
      <w:r w:rsidRPr="005C16C2">
        <w:rPr>
          <w:rStyle w:val="Emphasis"/>
        </w:rPr>
        <w:t>banks</w:t>
      </w:r>
      <w:r w:rsidRPr="005C16C2">
        <w:rPr>
          <w:rStyle w:val="StyleUnderline"/>
        </w:rPr>
        <w:t xml:space="preserve"> have been </w:t>
      </w:r>
      <w:r w:rsidRPr="005C16C2">
        <w:rPr>
          <w:rStyle w:val="Emphasis"/>
        </w:rPr>
        <w:t xml:space="preserve">prioritizing </w:t>
      </w:r>
      <w:r w:rsidRPr="005C16C2">
        <w:rPr>
          <w:rStyle w:val="StyleUnderline"/>
        </w:rPr>
        <w:t xml:space="preserve">applications from </w:t>
      </w:r>
      <w:r w:rsidRPr="005C16C2">
        <w:rPr>
          <w:rStyle w:val="Emphasis"/>
        </w:rPr>
        <w:t>bigger clients</w:t>
      </w:r>
      <w:r w:rsidRPr="00596812">
        <w:rPr>
          <w:sz w:val="14"/>
        </w:rPr>
        <w:t xml:space="preserve">; some have even developed “concierge treatment” options for wealthy firms. Even after some congressional fixes, the small-business plan, in that way, has helped big small businesses over small small businesses, and established small businesses over new small businesses, as the approval of loans to brand-name companies such as Shake Shack, Ruth’s Chris, the Los Angeles Lakers, Potbelly, and others has demonstrated. (Under public pressure, these companies have returned the funding.) </w:t>
      </w:r>
      <w:r w:rsidRPr="005C16C2">
        <w:rPr>
          <w:rStyle w:val="StyleUnderline"/>
        </w:rPr>
        <w:t>Much of the help has gone to the companies that need it the least, among them firms with employee counts just under the SBA caps, franchises of major chains, and publicly traded firms, which are by definition able to raise money from investors</w:t>
      </w:r>
      <w:r w:rsidRPr="00596812">
        <w:rPr>
          <w:sz w:val="14"/>
        </w:rPr>
        <w:t>. As structured by the federal government, “</w:t>
      </w:r>
      <w:r w:rsidRPr="005C16C2">
        <w:rPr>
          <w:rStyle w:val="Emphasis"/>
        </w:rPr>
        <w:t>it was inherently regressive</w:t>
      </w:r>
      <w:r w:rsidRPr="00596812">
        <w:rPr>
          <w:sz w:val="14"/>
        </w:rPr>
        <w:t>,” Khanna said.</w:t>
      </w:r>
    </w:p>
    <w:p w:rsidR="00EF298D" w:rsidRPr="00596812" w:rsidRDefault="00EF298D" w:rsidP="00EF298D">
      <w:pPr>
        <w:rPr>
          <w:sz w:val="14"/>
        </w:rPr>
      </w:pPr>
      <w:r w:rsidRPr="00596812">
        <w:rPr>
          <w:sz w:val="14"/>
        </w:rPr>
        <w:t xml:space="preserve">Indeed, loans of $1 million or more soaked up half of the initial $350 billion allocated by Congress. Whiter, less populated states got more loan money per capita, with Vermont, North Dakota, and Minnesota overrepresented and Nevada, Florida, and California underrepresented. </w:t>
      </w:r>
      <w:r w:rsidRPr="005C16C2">
        <w:rPr>
          <w:rStyle w:val="StyleUnderline"/>
        </w:rPr>
        <w:t xml:space="preserve">Researchers found </w:t>
      </w:r>
      <w:r w:rsidRPr="005C16C2">
        <w:rPr>
          <w:rStyle w:val="Emphasis"/>
        </w:rPr>
        <w:t>no evidence</w:t>
      </w:r>
      <w:r w:rsidRPr="005C16C2">
        <w:rPr>
          <w:rStyle w:val="StyleUnderline"/>
        </w:rPr>
        <w:t xml:space="preserve"> that </w:t>
      </w:r>
      <w:r w:rsidRPr="005C16C2">
        <w:rPr>
          <w:rStyle w:val="Emphasis"/>
        </w:rPr>
        <w:t>money went to the places</w:t>
      </w:r>
      <w:r w:rsidRPr="005C16C2">
        <w:rPr>
          <w:rStyle w:val="StyleUnderline"/>
        </w:rPr>
        <w:t xml:space="preserve"> and industries </w:t>
      </w:r>
      <w:r w:rsidRPr="005C16C2">
        <w:rPr>
          <w:rStyle w:val="Emphasis"/>
        </w:rPr>
        <w:t>hit hardest</w:t>
      </w:r>
      <w:r w:rsidRPr="005C16C2">
        <w:rPr>
          <w:rStyle w:val="StyleUnderline"/>
        </w:rPr>
        <w:t>, as measured by business closures and declines in hours worked</w:t>
      </w:r>
      <w:r w:rsidRPr="00596812">
        <w:rPr>
          <w:sz w:val="14"/>
        </w:rPr>
        <w:t xml:space="preserve">. The accommodation- and food-services sector accounted for two in three jobs lost, but received just 9 percent of federal aid dollars.   </w:t>
      </w:r>
    </w:p>
    <w:p w:rsidR="00EF298D" w:rsidRPr="00596812" w:rsidRDefault="00EF298D" w:rsidP="00EF298D">
      <w:pPr>
        <w:rPr>
          <w:sz w:val="14"/>
        </w:rPr>
      </w:pPr>
      <w:r w:rsidRPr="00596812">
        <w:rPr>
          <w:sz w:val="14"/>
        </w:rPr>
        <w:t xml:space="preserve">The </w:t>
      </w:r>
      <w:r w:rsidRPr="005C16C2">
        <w:rPr>
          <w:rStyle w:val="Emphasis"/>
        </w:rPr>
        <w:t>program</w:t>
      </w:r>
      <w:r w:rsidRPr="005C16C2">
        <w:rPr>
          <w:rStyle w:val="StyleUnderline"/>
        </w:rPr>
        <w:t xml:space="preserve"> is </w:t>
      </w:r>
      <w:r w:rsidRPr="005C16C2">
        <w:rPr>
          <w:rStyle w:val="Emphasis"/>
        </w:rPr>
        <w:t>generating inequality</w:t>
      </w:r>
      <w:r w:rsidRPr="00596812">
        <w:rPr>
          <w:sz w:val="14"/>
        </w:rPr>
        <w:t xml:space="preserve"> in other ways too. </w:t>
      </w:r>
      <w:r w:rsidRPr="005C16C2">
        <w:rPr>
          <w:rStyle w:val="StyleUnderline"/>
        </w:rPr>
        <w:t>One of the businesses that has applied but not yet received aid belongs to Jessica Yang’s parents</w:t>
      </w:r>
      <w:r w:rsidRPr="00596812">
        <w:rPr>
          <w:sz w:val="14"/>
        </w:rPr>
        <w:t xml:space="preserve">, who sell sandwiches and groceries at a deli </w:t>
      </w:r>
      <w:r w:rsidRPr="005C16C2">
        <w:rPr>
          <w:rStyle w:val="StyleUnderline"/>
        </w:rPr>
        <w:t>in Baltimore</w:t>
      </w:r>
      <w:r w:rsidRPr="00596812">
        <w:rPr>
          <w:sz w:val="14"/>
        </w:rPr>
        <w:t xml:space="preserve">. The shop has closed, unable to make a takeout-and-delivery model work with no notice: The deli had no online presence before the shutdown, and services such as DoorDash and Uber Eats charge such large commissions that it would “never break even on an order,” Yang told me. The SBA was its only hope. “I heard that we would hear back in three to five days,” she said. “My parents keep calling me and asking if I’d heard anything. Then we read in the news that the program reached its limit. I wonder if that has anything to do with it. </w:t>
      </w:r>
      <w:r w:rsidRPr="005C16C2">
        <w:rPr>
          <w:rStyle w:val="StyleUnderline"/>
        </w:rPr>
        <w:t>Maybe there’s just no money to go around</w:t>
      </w:r>
      <w:r w:rsidRPr="00596812">
        <w:rPr>
          <w:sz w:val="14"/>
        </w:rPr>
        <w:t>.”</w:t>
      </w:r>
    </w:p>
    <w:p w:rsidR="00EF298D" w:rsidRPr="00596812" w:rsidRDefault="00EF298D" w:rsidP="00EF298D">
      <w:pPr>
        <w:rPr>
          <w:sz w:val="14"/>
        </w:rPr>
      </w:pPr>
      <w:r w:rsidRPr="00596812">
        <w:rPr>
          <w:sz w:val="14"/>
        </w:rPr>
        <w:t xml:space="preserve">Yang said that her </w:t>
      </w:r>
      <w:r w:rsidRPr="005C16C2">
        <w:rPr>
          <w:rStyle w:val="StyleUnderline"/>
        </w:rPr>
        <w:t>parents’ ages and backgrounds complicated the application process</w:t>
      </w:r>
      <w:r w:rsidRPr="00596812">
        <w:rPr>
          <w:sz w:val="14"/>
        </w:rPr>
        <w:t xml:space="preserve">: Her father is in his 60s; her mother is in her 50s and does not speak English fluently. “For first-generation Koreans, how are they getting accurate information?” Yang asked. “I don’t want people like my parents to miss out on these opportunities because the </w:t>
      </w:r>
      <w:r w:rsidRPr="005C16C2">
        <w:rPr>
          <w:rStyle w:val="Emphasis"/>
        </w:rPr>
        <w:t>process of applying is complicated</w:t>
      </w:r>
      <w:r w:rsidRPr="00596812">
        <w:rPr>
          <w:sz w:val="14"/>
        </w:rPr>
        <w:t>.”</w:t>
      </w:r>
    </w:p>
    <w:p w:rsidR="00EF298D" w:rsidRPr="00596812" w:rsidRDefault="00EF298D" w:rsidP="00EF298D">
      <w:pPr>
        <w:rPr>
          <w:sz w:val="14"/>
        </w:rPr>
      </w:pPr>
      <w:r w:rsidRPr="00596812">
        <w:rPr>
          <w:sz w:val="14"/>
        </w:rPr>
        <w:t xml:space="preserve">They are, and it is. Although the government is not collecting or releasing data on the racial makeup of SBA-aid recipients—leaving think tanks and advocacy groups to fill in the gaps—the Center for Responsible Lending has estimated that </w:t>
      </w:r>
      <w:r w:rsidRPr="005C16C2">
        <w:rPr>
          <w:rStyle w:val="StyleUnderline"/>
        </w:rPr>
        <w:t xml:space="preserve">95 percent of </w:t>
      </w:r>
      <w:r w:rsidRPr="005C16C2">
        <w:rPr>
          <w:rStyle w:val="Emphasis"/>
        </w:rPr>
        <w:t>black</w:t>
      </w:r>
      <w:r w:rsidRPr="005C16C2">
        <w:rPr>
          <w:rStyle w:val="StyleUnderline"/>
        </w:rPr>
        <w:t>-owned businesses</w:t>
      </w:r>
      <w:r w:rsidRPr="00596812">
        <w:rPr>
          <w:sz w:val="14"/>
        </w:rPr>
        <w:t xml:space="preserve">, </w:t>
      </w:r>
      <w:r w:rsidRPr="005C16C2">
        <w:rPr>
          <w:rStyle w:val="StyleUnderline"/>
        </w:rPr>
        <w:t xml:space="preserve">91 percent of </w:t>
      </w:r>
      <w:r w:rsidRPr="005C16C2">
        <w:rPr>
          <w:rStyle w:val="Emphasis"/>
        </w:rPr>
        <w:t>Latino</w:t>
      </w:r>
      <w:r w:rsidRPr="005C16C2">
        <w:rPr>
          <w:rStyle w:val="StyleUnderline"/>
        </w:rPr>
        <w:t>-owned businesses</w:t>
      </w:r>
      <w:r w:rsidRPr="00596812">
        <w:rPr>
          <w:sz w:val="14"/>
        </w:rPr>
        <w:t xml:space="preserve">, </w:t>
      </w:r>
      <w:r w:rsidRPr="005C16C2">
        <w:rPr>
          <w:rStyle w:val="StyleUnderline"/>
        </w:rPr>
        <w:t xml:space="preserve">91 percent of businesses owned by </w:t>
      </w:r>
      <w:r w:rsidRPr="005C16C2">
        <w:rPr>
          <w:rStyle w:val="Emphasis"/>
        </w:rPr>
        <w:t>Native</w:t>
      </w:r>
      <w:r w:rsidRPr="005C16C2">
        <w:rPr>
          <w:rStyle w:val="StyleUnderline"/>
        </w:rPr>
        <w:t xml:space="preserve"> Hawaiians or </w:t>
      </w:r>
      <w:r w:rsidRPr="005C16C2">
        <w:rPr>
          <w:rStyle w:val="Emphasis"/>
        </w:rPr>
        <w:t>Pacific</w:t>
      </w:r>
      <w:r w:rsidRPr="005C16C2">
        <w:rPr>
          <w:rStyle w:val="StyleUnderline"/>
        </w:rPr>
        <w:t xml:space="preserve"> Islanders</w:t>
      </w:r>
      <w:r w:rsidRPr="00596812">
        <w:rPr>
          <w:sz w:val="14"/>
        </w:rPr>
        <w:t xml:space="preserve">, </w:t>
      </w:r>
      <w:r w:rsidRPr="005C16C2">
        <w:rPr>
          <w:rStyle w:val="StyleUnderline"/>
        </w:rPr>
        <w:t xml:space="preserve">and 75 percent of </w:t>
      </w:r>
      <w:r w:rsidRPr="005C16C2">
        <w:rPr>
          <w:rStyle w:val="Emphasis"/>
        </w:rPr>
        <w:t>Asian</w:t>
      </w:r>
      <w:r w:rsidRPr="005C16C2">
        <w:rPr>
          <w:rStyle w:val="StyleUnderline"/>
        </w:rPr>
        <w:t xml:space="preserve">-owned businesses have “close to </w:t>
      </w:r>
      <w:r w:rsidRPr="005C16C2">
        <w:rPr>
          <w:rStyle w:val="Emphasis"/>
        </w:rPr>
        <w:t>no chance</w:t>
      </w:r>
      <w:r w:rsidRPr="005C16C2">
        <w:rPr>
          <w:rStyle w:val="StyleUnderline"/>
        </w:rPr>
        <w:t xml:space="preserve">” </w:t>
      </w:r>
      <w:r w:rsidRPr="005C16C2">
        <w:rPr>
          <w:rStyle w:val="Emphasis"/>
        </w:rPr>
        <w:t>of getting an emergency loan</w:t>
      </w:r>
      <w:r w:rsidRPr="005C16C2">
        <w:rPr>
          <w:rStyle w:val="StyleUnderline"/>
        </w:rPr>
        <w:t xml:space="preserve"> through a mainstream financial institution</w:t>
      </w:r>
      <w:r w:rsidRPr="00596812">
        <w:rPr>
          <w:sz w:val="14"/>
        </w:rPr>
        <w:t xml:space="preserve">. Even with congressional tweaks, the </w:t>
      </w:r>
      <w:r w:rsidRPr="005C16C2">
        <w:rPr>
          <w:rStyle w:val="Emphasis"/>
        </w:rPr>
        <w:t>program is amplifying</w:t>
      </w:r>
      <w:r w:rsidRPr="005C16C2">
        <w:rPr>
          <w:rStyle w:val="Emphasis"/>
          <w:bCs/>
        </w:rPr>
        <w:t xml:space="preserve"> existing</w:t>
      </w:r>
      <w:r w:rsidRPr="005C16C2">
        <w:rPr>
          <w:rStyle w:val="Emphasis"/>
        </w:rPr>
        <w:t xml:space="preserve"> racial disparities</w:t>
      </w:r>
      <w:r w:rsidRPr="00596812">
        <w:rPr>
          <w:sz w:val="14"/>
        </w:rPr>
        <w:t>.</w:t>
      </w:r>
    </w:p>
    <w:p w:rsidR="00EF298D" w:rsidRPr="00596812" w:rsidRDefault="00EF298D" w:rsidP="00EF298D">
      <w:pPr>
        <w:rPr>
          <w:sz w:val="14"/>
        </w:rPr>
      </w:pPr>
      <w:r w:rsidRPr="00596812">
        <w:rPr>
          <w:sz w:val="14"/>
        </w:rPr>
        <w:t xml:space="preserve">In other ways, the </w:t>
      </w:r>
      <w:r w:rsidRPr="005C16C2">
        <w:rPr>
          <w:rStyle w:val="Emphasis"/>
        </w:rPr>
        <w:t>SBA programs are too little</w:t>
      </w:r>
      <w:r w:rsidRPr="00596812">
        <w:rPr>
          <w:sz w:val="14"/>
        </w:rPr>
        <w:t>, too late. John Lettieri of the Economic Innovation Group, a Washington, D.C.–based research and advocacy organization, explained to me, “If you have a short-duration crisis that causes a lack of liquidity across small businesses, followed by a quick return to normal, PPP is going to help a lot of businesses. But does that sound like what we’re facing? Not to me.”</w:t>
      </w:r>
    </w:p>
    <w:p w:rsidR="00EF298D" w:rsidRPr="00596812" w:rsidRDefault="00EF298D" w:rsidP="00EF298D">
      <w:pPr>
        <w:rPr>
          <w:sz w:val="14"/>
        </w:rPr>
      </w:pPr>
      <w:r w:rsidRPr="00596812">
        <w:rPr>
          <w:sz w:val="14"/>
        </w:rPr>
        <w:t xml:space="preserve">Among the issues that EIG and other advocates are pointing to: </w:t>
      </w:r>
      <w:r w:rsidRPr="00596812">
        <w:rPr>
          <w:rStyle w:val="Emphasis"/>
        </w:rPr>
        <w:t>The program is not big enough</w:t>
      </w:r>
      <w:r w:rsidRPr="00596812">
        <w:rPr>
          <w:sz w:val="14"/>
        </w:rPr>
        <w:t xml:space="preserve">, because businesses likely require an estimated $1 trillion in relief. The </w:t>
      </w:r>
      <w:r w:rsidRPr="00596812">
        <w:rPr>
          <w:rStyle w:val="StyleUnderline"/>
        </w:rPr>
        <w:t>maximum loan size</w:t>
      </w:r>
      <w:r w:rsidRPr="00596812">
        <w:rPr>
          <w:sz w:val="14"/>
        </w:rPr>
        <w:t xml:space="preserve">, at $10 million, </w:t>
      </w:r>
      <w:r w:rsidRPr="00596812">
        <w:rPr>
          <w:rStyle w:val="StyleUnderline"/>
        </w:rPr>
        <w:t>is too small for many firms to cover payroll and other expenses</w:t>
      </w:r>
      <w:r w:rsidRPr="00596812">
        <w:rPr>
          <w:sz w:val="14"/>
        </w:rPr>
        <w:t xml:space="preserve">. The </w:t>
      </w:r>
      <w:r w:rsidRPr="00596812">
        <w:rPr>
          <w:rStyle w:val="StyleUnderline"/>
        </w:rPr>
        <w:t>program disadvantages companies with high overhead costs</w:t>
      </w:r>
      <w:r w:rsidRPr="00596812">
        <w:rPr>
          <w:sz w:val="14"/>
        </w:rPr>
        <w:t xml:space="preserve">, such as businesses that need to pay rent in expensive cities. It </w:t>
      </w:r>
      <w:r w:rsidRPr="00596812">
        <w:rPr>
          <w:rStyle w:val="StyleUnderline"/>
        </w:rPr>
        <w:t>requires employers to keep workers on the books</w:t>
      </w:r>
      <w:r w:rsidRPr="00596812">
        <w:rPr>
          <w:sz w:val="14"/>
        </w:rPr>
        <w:t xml:space="preserve">, when many would financially benefit from being laid off and receiving enhanced unemployment-insurance payments. Finally, </w:t>
      </w:r>
      <w:r w:rsidRPr="00596812">
        <w:rPr>
          <w:rStyle w:val="Emphasis"/>
        </w:rPr>
        <w:t>its timetable is far too short</w:t>
      </w:r>
      <w:r w:rsidRPr="00596812">
        <w:rPr>
          <w:sz w:val="14"/>
        </w:rPr>
        <w:t xml:space="preserve">, </w:t>
      </w:r>
      <w:r w:rsidRPr="00596812">
        <w:rPr>
          <w:rStyle w:val="StyleUnderline"/>
        </w:rPr>
        <w:t>given that formal shelter-in-place orders are expected to last for months</w:t>
      </w:r>
      <w:r w:rsidRPr="00596812">
        <w:rPr>
          <w:sz w:val="14"/>
        </w:rPr>
        <w:t xml:space="preserve">, </w:t>
      </w:r>
      <w:r w:rsidRPr="00596812">
        <w:rPr>
          <w:rStyle w:val="StyleUnderline"/>
        </w:rPr>
        <w:t>and the consumer economy is expected to remain weak for a year at minimum</w:t>
      </w:r>
      <w:r w:rsidRPr="00596812">
        <w:rPr>
          <w:sz w:val="14"/>
        </w:rPr>
        <w:t>.</w:t>
      </w:r>
    </w:p>
    <w:p w:rsidR="00EF298D" w:rsidRPr="00596812" w:rsidRDefault="00EF298D" w:rsidP="00EF298D">
      <w:pPr>
        <w:rPr>
          <w:sz w:val="14"/>
        </w:rPr>
      </w:pPr>
      <w:r w:rsidRPr="00596812">
        <w:rPr>
          <w:rStyle w:val="StyleUnderline"/>
        </w:rPr>
        <w:t xml:space="preserve">Facing mounting bills and absent revenue, </w:t>
      </w:r>
      <w:r w:rsidRPr="00596812">
        <w:rPr>
          <w:rStyle w:val="Emphasis"/>
        </w:rPr>
        <w:t>many businesses</w:t>
      </w:r>
      <w:r w:rsidRPr="00596812">
        <w:rPr>
          <w:rStyle w:val="StyleUnderline"/>
        </w:rPr>
        <w:t xml:space="preserve"> are </w:t>
      </w:r>
      <w:r w:rsidRPr="00596812">
        <w:rPr>
          <w:rStyle w:val="Emphasis"/>
        </w:rPr>
        <w:t>closing permanently</w:t>
      </w:r>
      <w:r w:rsidRPr="00596812">
        <w:rPr>
          <w:sz w:val="14"/>
        </w:rPr>
        <w:t xml:space="preserve">, rather than drifting further and further into insolvency. “When responding to something like this, you’re not just dealing with dollars and cents. </w:t>
      </w:r>
      <w:r w:rsidRPr="00596812">
        <w:rPr>
          <w:rStyle w:val="StyleUnderline"/>
        </w:rPr>
        <w:t>You’re dealing with toxic and pervasive fear and uncertainty</w:t>
      </w:r>
      <w:r w:rsidRPr="00596812">
        <w:rPr>
          <w:sz w:val="14"/>
        </w:rPr>
        <w:t>,” Lettieri told me. “I can’t take for granted that Congress will extend this program, and that I’ll have a business worth running in three months. I’m going to burn through the cash I have in pocket, so why not cut losses now?” Surveys indicate that one in four small businesses does not expect to survive; an additional one-third are uncertain of their potential to withstand the cataclysm.</w:t>
      </w:r>
    </w:p>
    <w:p w:rsidR="00EF298D" w:rsidRPr="00596812" w:rsidRDefault="00EF298D" w:rsidP="00EF298D">
      <w:pPr>
        <w:rPr>
          <w:sz w:val="14"/>
        </w:rPr>
      </w:pPr>
      <w:r w:rsidRPr="00596812">
        <w:rPr>
          <w:sz w:val="14"/>
        </w:rPr>
        <w:t xml:space="preserve">The </w:t>
      </w:r>
      <w:r w:rsidRPr="00596812">
        <w:rPr>
          <w:rStyle w:val="Emphasis"/>
        </w:rPr>
        <w:t>short-term effects</w:t>
      </w:r>
      <w:r w:rsidRPr="00596812">
        <w:rPr>
          <w:rStyle w:val="StyleUnderline"/>
        </w:rPr>
        <w:t xml:space="preserve"> of this disaster are clear</w:t>
      </w:r>
      <w:r w:rsidRPr="00596812">
        <w:rPr>
          <w:sz w:val="14"/>
        </w:rPr>
        <w:t xml:space="preserve">: </w:t>
      </w:r>
      <w:r w:rsidRPr="00596812">
        <w:rPr>
          <w:rStyle w:val="StyleUnderline"/>
        </w:rPr>
        <w:t>When businesses liquidate, they lay off workers, who spend less in their local economies, making other businesses weaker, necessitating further layoffs</w:t>
      </w:r>
      <w:r w:rsidRPr="00596812">
        <w:rPr>
          <w:sz w:val="14"/>
        </w:rPr>
        <w:t xml:space="preserve">. </w:t>
      </w:r>
      <w:r w:rsidRPr="00596812">
        <w:rPr>
          <w:rStyle w:val="Emphasis"/>
        </w:rPr>
        <w:t>Business failures</w:t>
      </w:r>
      <w:r w:rsidRPr="00596812">
        <w:rPr>
          <w:rStyle w:val="StyleUnderline"/>
        </w:rPr>
        <w:t xml:space="preserve"> thus </w:t>
      </w:r>
      <w:r w:rsidRPr="00596812">
        <w:rPr>
          <w:rStyle w:val="Emphasis"/>
        </w:rPr>
        <w:t>act as an accelerant in a downturn</w:t>
      </w:r>
      <w:r w:rsidRPr="00596812">
        <w:rPr>
          <w:rStyle w:val="StyleUnderline"/>
        </w:rPr>
        <w:t xml:space="preserve">, </w:t>
      </w:r>
      <w:r w:rsidRPr="00596812">
        <w:rPr>
          <w:rStyle w:val="Emphasis"/>
        </w:rPr>
        <w:t>making temporary damage permanent</w:t>
      </w:r>
      <w:r w:rsidRPr="00596812">
        <w:rPr>
          <w:rStyle w:val="StyleUnderline"/>
        </w:rPr>
        <w:t xml:space="preserve">. This is a central reason why many </w:t>
      </w:r>
      <w:r w:rsidRPr="00596812">
        <w:rPr>
          <w:rStyle w:val="Emphasis"/>
        </w:rPr>
        <w:t xml:space="preserve">economists do not expect a sharp, </w:t>
      </w:r>
      <w:r w:rsidRPr="00596812">
        <w:rPr>
          <w:rStyle w:val="StyleUnderline"/>
        </w:rPr>
        <w:t xml:space="preserve">V-shaped </w:t>
      </w:r>
      <w:r w:rsidRPr="00596812">
        <w:rPr>
          <w:rStyle w:val="Emphasis"/>
        </w:rPr>
        <w:t>rebound to the current recession</w:t>
      </w:r>
      <w:r w:rsidRPr="00596812">
        <w:rPr>
          <w:rStyle w:val="StyleUnderline"/>
        </w:rPr>
        <w:t>, but a long, slow, U-shaped recovery</w:t>
      </w:r>
      <w:r w:rsidRPr="00596812">
        <w:rPr>
          <w:sz w:val="14"/>
        </w:rPr>
        <w:t>.</w:t>
      </w:r>
    </w:p>
    <w:p w:rsidR="00EF298D" w:rsidRPr="00596812" w:rsidRDefault="00EF298D" w:rsidP="00EF298D">
      <w:pPr>
        <w:rPr>
          <w:b/>
          <w:iCs/>
          <w:u w:val="single"/>
        </w:rPr>
      </w:pPr>
      <w:r w:rsidRPr="00596812">
        <w:rPr>
          <w:sz w:val="14"/>
        </w:rPr>
        <w:t xml:space="preserve">But the </w:t>
      </w:r>
      <w:r w:rsidRPr="00596812">
        <w:rPr>
          <w:rStyle w:val="Emphasis"/>
        </w:rPr>
        <w:t>decimation</w:t>
      </w:r>
      <w:r w:rsidRPr="00596812">
        <w:rPr>
          <w:rStyle w:val="StyleUnderline"/>
        </w:rPr>
        <w:t xml:space="preserve"> of American </w:t>
      </w:r>
      <w:r w:rsidRPr="00596812">
        <w:rPr>
          <w:rStyle w:val="Emphasis"/>
        </w:rPr>
        <w:t>small businesses</w:t>
      </w:r>
      <w:r w:rsidRPr="00596812">
        <w:rPr>
          <w:rStyle w:val="StyleUnderline"/>
        </w:rPr>
        <w:t xml:space="preserve"> will </w:t>
      </w:r>
      <w:r w:rsidRPr="00596812">
        <w:rPr>
          <w:rStyle w:val="Emphasis"/>
        </w:rPr>
        <w:t>inflict more</w:t>
      </w:r>
      <w:r w:rsidRPr="00596812">
        <w:rPr>
          <w:rStyle w:val="StyleUnderline"/>
        </w:rPr>
        <w:t xml:space="preserve"> insidious, </w:t>
      </w:r>
      <w:r w:rsidRPr="00596812">
        <w:rPr>
          <w:rStyle w:val="Emphasis"/>
        </w:rPr>
        <w:t>long-lasting harm</w:t>
      </w:r>
      <w:r w:rsidRPr="00596812">
        <w:rPr>
          <w:rStyle w:val="StyleUnderline"/>
        </w:rPr>
        <w:t xml:space="preserve"> too</w:t>
      </w:r>
      <w:r w:rsidRPr="00596812">
        <w:rPr>
          <w:sz w:val="14"/>
        </w:rPr>
        <w:t xml:space="preserve">. “We are seeing a </w:t>
      </w:r>
      <w:r w:rsidRPr="00596812">
        <w:rPr>
          <w:rStyle w:val="StyleUnderline"/>
        </w:rPr>
        <w:t xml:space="preserve">complete </w:t>
      </w:r>
      <w:r w:rsidRPr="00596812">
        <w:rPr>
          <w:rStyle w:val="Emphasis"/>
        </w:rPr>
        <w:t>wipeout of</w:t>
      </w:r>
      <w:r w:rsidRPr="00596812">
        <w:rPr>
          <w:rStyle w:val="StyleUnderline"/>
        </w:rPr>
        <w:t xml:space="preserve"> a cohort of entrepreneurs and </w:t>
      </w:r>
      <w:r w:rsidRPr="00596812">
        <w:rPr>
          <w:rStyle w:val="Emphasis"/>
        </w:rPr>
        <w:t>young firms</w:t>
      </w:r>
      <w:r w:rsidRPr="00596812">
        <w:rPr>
          <w:sz w:val="14"/>
        </w:rPr>
        <w:t xml:space="preserve">,” Lettieri said. “And there’s nothing coming up behind them.” The </w:t>
      </w:r>
      <w:r w:rsidRPr="00596812">
        <w:rPr>
          <w:rStyle w:val="StyleUnderline"/>
        </w:rPr>
        <w:t>pandemic will mean the triumph of franchise chains</w:t>
      </w:r>
      <w:r w:rsidRPr="00596812">
        <w:rPr>
          <w:sz w:val="14"/>
        </w:rPr>
        <w:t xml:space="preserve"> over mom-and-pop shops, of C-suite executives over entrepreneurs working in their basements. It will mean town centers filled with banks and 24-hour pharmacies rather than bookstores and nail salons and takeout counters. </w:t>
      </w:r>
      <w:r w:rsidRPr="00596812">
        <w:rPr>
          <w:rStyle w:val="Emphasis"/>
        </w:rPr>
        <w:t>It will also mean fewer start-ups competing with incumbents.</w:t>
      </w:r>
    </w:p>
    <w:p w:rsidR="00EF298D" w:rsidRPr="00596812" w:rsidRDefault="00EF298D" w:rsidP="00EF298D">
      <w:pPr>
        <w:rPr>
          <w:rStyle w:val="StyleUnderline"/>
        </w:rPr>
      </w:pPr>
      <w:r w:rsidRPr="00596812">
        <w:rPr>
          <w:sz w:val="14"/>
        </w:rPr>
        <w:t xml:space="preserve">Ultimately, </w:t>
      </w:r>
      <w:r w:rsidRPr="00596812">
        <w:rPr>
          <w:rStyle w:val="StyleUnderline"/>
        </w:rPr>
        <w:t xml:space="preserve">this means a </w:t>
      </w:r>
      <w:r w:rsidRPr="00596812">
        <w:rPr>
          <w:rStyle w:val="Emphasis"/>
        </w:rPr>
        <w:t>less competitive</w:t>
      </w:r>
      <w:r w:rsidRPr="00596812">
        <w:rPr>
          <w:rStyle w:val="StyleUnderline"/>
        </w:rPr>
        <w:t xml:space="preserve"> American </w:t>
      </w:r>
      <w:r w:rsidRPr="00596812">
        <w:rPr>
          <w:rStyle w:val="Emphasis"/>
        </w:rPr>
        <w:t>economy</w:t>
      </w:r>
      <w:r w:rsidRPr="00596812">
        <w:rPr>
          <w:sz w:val="14"/>
        </w:rPr>
        <w:t xml:space="preserve">. New companies and small businesses drive net job growth in the U.S. They generate more productivity growth than bigger and established businesses. </w:t>
      </w:r>
      <w:r w:rsidRPr="00596812">
        <w:rPr>
          <w:rStyle w:val="StyleUnderline"/>
        </w:rPr>
        <w:t xml:space="preserve">The great small-business die-off will fuel </w:t>
      </w:r>
      <w:r w:rsidRPr="00596812">
        <w:rPr>
          <w:rStyle w:val="Emphasis"/>
        </w:rPr>
        <w:t>industry consolidation</w:t>
      </w:r>
      <w:r w:rsidRPr="00596812">
        <w:rPr>
          <w:rStyle w:val="StyleUnderline"/>
        </w:rPr>
        <w:t xml:space="preserve">, which will both </w:t>
      </w:r>
      <w:r w:rsidRPr="00596812">
        <w:rPr>
          <w:rStyle w:val="Emphasis"/>
        </w:rPr>
        <w:t>depress wages</w:t>
      </w:r>
      <w:r w:rsidRPr="00596812">
        <w:rPr>
          <w:rStyle w:val="StyleUnderline"/>
        </w:rPr>
        <w:t xml:space="preserve"> for workers and </w:t>
      </w:r>
      <w:r w:rsidRPr="00596812">
        <w:rPr>
          <w:rStyle w:val="Emphasis"/>
        </w:rPr>
        <w:t>increase prices</w:t>
      </w:r>
      <w:r w:rsidRPr="00596812">
        <w:rPr>
          <w:rStyle w:val="StyleUnderline"/>
        </w:rPr>
        <w:t xml:space="preserve"> for consumers</w:t>
      </w:r>
      <w:r w:rsidRPr="00596812">
        <w:rPr>
          <w:sz w:val="14"/>
        </w:rPr>
        <w:t xml:space="preserve">. </w:t>
      </w:r>
      <w:r w:rsidRPr="00596812">
        <w:rPr>
          <w:rStyle w:val="Emphasis"/>
        </w:rPr>
        <w:t>More inequality</w:t>
      </w:r>
      <w:r w:rsidRPr="00596812">
        <w:rPr>
          <w:rStyle w:val="StyleUnderline"/>
        </w:rPr>
        <w:t xml:space="preserve">, more sclerosis, and a </w:t>
      </w:r>
      <w:r w:rsidRPr="00596812">
        <w:rPr>
          <w:rStyle w:val="Emphasis"/>
        </w:rPr>
        <w:t>smaller GDP</w:t>
      </w:r>
      <w:r w:rsidRPr="00596812">
        <w:rPr>
          <w:rStyle w:val="StyleUnderline"/>
        </w:rPr>
        <w:t>: These are some of the legacies the coronavirus pandemic is leaving.</w:t>
      </w:r>
    </w:p>
    <w:p w:rsidR="00EF298D" w:rsidRDefault="00EF298D" w:rsidP="00EF298D">
      <w:pPr>
        <w:pStyle w:val="Heading4"/>
      </w:pPr>
      <w:r>
        <w:t xml:space="preserve">Business </w:t>
      </w:r>
      <w:r w:rsidRPr="007C5757">
        <w:rPr>
          <w:u w:val="single"/>
        </w:rPr>
        <w:t>innovation</w:t>
      </w:r>
      <w:r>
        <w:t xml:space="preserve"> fails.</w:t>
      </w:r>
    </w:p>
    <w:p w:rsidR="00EF298D" w:rsidRPr="00D859FF" w:rsidRDefault="00EF298D" w:rsidP="00EF298D">
      <w:pPr>
        <w:rPr>
          <w:sz w:val="18"/>
          <w:szCs w:val="18"/>
        </w:rPr>
      </w:pPr>
      <w:r w:rsidRPr="00D859FF">
        <w:rPr>
          <w:sz w:val="18"/>
          <w:szCs w:val="18"/>
        </w:rPr>
        <w:t xml:space="preserve">Scott </w:t>
      </w:r>
      <w:r w:rsidRPr="00D859FF">
        <w:rPr>
          <w:rStyle w:val="Style13ptBold"/>
        </w:rPr>
        <w:t>Arpajian 19</w:t>
      </w:r>
      <w:r w:rsidRPr="00D859FF">
        <w:rPr>
          <w:sz w:val="18"/>
          <w:szCs w:val="18"/>
        </w:rPr>
        <w:t>, Technology executive and entrepreneur. CEO, Softonic International. Co-Founder Download.com (CNET) "Council Post: Five Reasons Why Innovation Fails," Forbes, 6-4-2019, https://www.forbes.com/sites/forbestechcouncil/2019/06/04/five-reasons-why-innovation-fails/#1fe14b1514c6; HS</w:t>
      </w:r>
    </w:p>
    <w:p w:rsidR="00EF298D" w:rsidRPr="007C5757" w:rsidRDefault="00EF298D" w:rsidP="00EF298D">
      <w:pPr>
        <w:rPr>
          <w:sz w:val="14"/>
        </w:rPr>
      </w:pPr>
      <w:r w:rsidRPr="007C5757">
        <w:rPr>
          <w:sz w:val="14"/>
        </w:rPr>
        <w:t xml:space="preserve">Calling “innovation” a business buzzword is an understatement. </w:t>
      </w:r>
      <w:r w:rsidRPr="007C5757">
        <w:rPr>
          <w:u w:val="single"/>
        </w:rPr>
        <w:t>In today’s fast-paced, technology-driven world, every business leader knows they have two choices</w:t>
      </w:r>
      <w:r w:rsidRPr="007C5757">
        <w:rPr>
          <w:sz w:val="14"/>
        </w:rPr>
        <w:t xml:space="preserve">: </w:t>
      </w:r>
      <w:r w:rsidRPr="007C5757">
        <w:rPr>
          <w:u w:val="single"/>
        </w:rPr>
        <w:t>innovate or sink away</w:t>
      </w:r>
      <w:r w:rsidRPr="007C5757">
        <w:rPr>
          <w:sz w:val="14"/>
        </w:rPr>
        <w:t xml:space="preserve"> into irrelevance.</w:t>
      </w:r>
    </w:p>
    <w:p w:rsidR="00EF298D" w:rsidRPr="007C5757" w:rsidRDefault="00EF298D" w:rsidP="00EF298D">
      <w:pPr>
        <w:rPr>
          <w:sz w:val="14"/>
        </w:rPr>
      </w:pPr>
      <w:r w:rsidRPr="007C5757">
        <w:rPr>
          <w:u w:val="single"/>
        </w:rPr>
        <w:t xml:space="preserve">Despite this dire imperative, </w:t>
      </w:r>
      <w:r w:rsidRPr="007C5757">
        <w:rPr>
          <w:rStyle w:val="Emphasis"/>
        </w:rPr>
        <w:t>businesses fail to innovate all the time</w:t>
      </w:r>
      <w:r w:rsidRPr="007C5757">
        <w:rPr>
          <w:sz w:val="14"/>
        </w:rPr>
        <w:t>. Getting an organization of individuals to work together and create something truly novel is a challenge even the greatest leaders struggle with.</w:t>
      </w:r>
    </w:p>
    <w:p w:rsidR="00EF298D" w:rsidRPr="007C5757" w:rsidRDefault="00EF298D" w:rsidP="00EF298D">
      <w:pPr>
        <w:rPr>
          <w:sz w:val="14"/>
        </w:rPr>
      </w:pPr>
      <w:r w:rsidRPr="007C5757">
        <w:rPr>
          <w:sz w:val="14"/>
        </w:rPr>
        <w:t>Here are five major reasons why innovation fails:</w:t>
      </w:r>
    </w:p>
    <w:p w:rsidR="00EF298D" w:rsidRPr="007C5757" w:rsidRDefault="00EF298D" w:rsidP="00EF298D">
      <w:pPr>
        <w:rPr>
          <w:b/>
          <w:iCs/>
          <w:u w:val="single"/>
        </w:rPr>
      </w:pPr>
      <w:r w:rsidRPr="007C5757">
        <w:rPr>
          <w:sz w:val="14"/>
        </w:rPr>
        <w:t xml:space="preserve">1. </w:t>
      </w:r>
      <w:r w:rsidRPr="007C5757">
        <w:rPr>
          <w:rStyle w:val="Emphasis"/>
        </w:rPr>
        <w:t>Misaligned Incentives</w:t>
      </w:r>
    </w:p>
    <w:p w:rsidR="00EF298D" w:rsidRPr="007C5757" w:rsidRDefault="00EF298D" w:rsidP="00EF298D">
      <w:pPr>
        <w:rPr>
          <w:sz w:val="14"/>
        </w:rPr>
      </w:pPr>
      <w:r w:rsidRPr="007C5757">
        <w:rPr>
          <w:sz w:val="14"/>
        </w:rPr>
        <w:t>I remember when everyone who was anyone in the business world used a BlackBerry phone. It was the most innovative mobile device on the market -- until the standard smartphone came along. People got used to typing on flat screens, and smartphones quickly evolved into digital cameras as much as voice and communication devices. BlackBerry lost its innovative leadership position.</w:t>
      </w:r>
    </w:p>
    <w:p w:rsidR="00EF298D" w:rsidRPr="007C5757" w:rsidRDefault="00EF298D" w:rsidP="00EF298D">
      <w:pPr>
        <w:rPr>
          <w:sz w:val="14"/>
        </w:rPr>
      </w:pPr>
      <w:r w:rsidRPr="007C5757">
        <w:rPr>
          <w:sz w:val="14"/>
        </w:rPr>
        <w:t xml:space="preserve">The </w:t>
      </w:r>
      <w:r w:rsidRPr="007C5757">
        <w:rPr>
          <w:u w:val="single"/>
        </w:rPr>
        <w:t>company had already proven they could innovate, so why didn’t they adjust to the market and come up with a better product</w:t>
      </w:r>
      <w:r w:rsidRPr="007C5757">
        <w:rPr>
          <w:sz w:val="14"/>
        </w:rPr>
        <w:t xml:space="preserve">? </w:t>
      </w:r>
      <w:r w:rsidRPr="007C5757">
        <w:rPr>
          <w:u w:val="single"/>
        </w:rPr>
        <w:t xml:space="preserve">BlackBerry’s demise is a classic example of how successful businesses grow, company culture changes and </w:t>
      </w:r>
      <w:r w:rsidRPr="007C5757">
        <w:rPr>
          <w:rStyle w:val="Emphasis"/>
        </w:rPr>
        <w:t>true innovation goes by the wayside</w:t>
      </w:r>
      <w:r w:rsidRPr="007C5757">
        <w:rPr>
          <w:sz w:val="14"/>
        </w:rPr>
        <w:t>.</w:t>
      </w:r>
    </w:p>
    <w:p w:rsidR="00EF298D" w:rsidRPr="007C5757" w:rsidRDefault="00EF298D" w:rsidP="00EF298D">
      <w:pPr>
        <w:rPr>
          <w:sz w:val="14"/>
        </w:rPr>
      </w:pPr>
      <w:r w:rsidRPr="007C5757">
        <w:rPr>
          <w:sz w:val="14"/>
        </w:rPr>
        <w:t>As your business grows, it’s important for leaders to link career advancement to ongoing innovation activities. Create incentives that encourage employees to continue to think outside of the box instead of following the status quo.</w:t>
      </w:r>
    </w:p>
    <w:p w:rsidR="00EF298D" w:rsidRPr="007C5757" w:rsidRDefault="00EF298D" w:rsidP="00EF298D">
      <w:pPr>
        <w:rPr>
          <w:rStyle w:val="Emphasis"/>
        </w:rPr>
      </w:pPr>
      <w:r w:rsidRPr="007C5757">
        <w:rPr>
          <w:sz w:val="14"/>
        </w:rPr>
        <w:t xml:space="preserve">2. </w:t>
      </w:r>
      <w:r w:rsidRPr="007C5757">
        <w:rPr>
          <w:rStyle w:val="Emphasis"/>
        </w:rPr>
        <w:t>Lack Of Preparation</w:t>
      </w:r>
    </w:p>
    <w:p w:rsidR="00EF298D" w:rsidRPr="007C5757" w:rsidRDefault="00EF298D" w:rsidP="00EF298D">
      <w:pPr>
        <w:rPr>
          <w:sz w:val="14"/>
        </w:rPr>
      </w:pPr>
      <w:r w:rsidRPr="007C5757">
        <w:rPr>
          <w:sz w:val="14"/>
        </w:rPr>
        <w:t>I’ve discussed the necessity of creating a culture of innovation in other content I’ve published, and it applies to this topic as well. Creating a culture of innovation is essential if you want to really change your business and maintain momentum in creative product development. And it’s not something you can do overnight.</w:t>
      </w:r>
    </w:p>
    <w:p w:rsidR="00EF298D" w:rsidRPr="007C5757" w:rsidRDefault="00EF298D" w:rsidP="00EF298D">
      <w:pPr>
        <w:rPr>
          <w:sz w:val="14"/>
        </w:rPr>
      </w:pPr>
      <w:r w:rsidRPr="007C5757">
        <w:rPr>
          <w:rStyle w:val="Emphasis"/>
        </w:rPr>
        <w:t>Leadership</w:t>
      </w:r>
      <w:r w:rsidRPr="007C5757">
        <w:rPr>
          <w:u w:val="single"/>
        </w:rPr>
        <w:t xml:space="preserve"> and </w:t>
      </w:r>
      <w:r w:rsidRPr="007C5757">
        <w:rPr>
          <w:rStyle w:val="Emphasis"/>
        </w:rPr>
        <w:t xml:space="preserve">management </w:t>
      </w:r>
      <w:r w:rsidRPr="007C5757">
        <w:rPr>
          <w:u w:val="single"/>
        </w:rPr>
        <w:t>need to develop strategies to get buy-in at every level of the business</w:t>
      </w:r>
      <w:r w:rsidRPr="007C5757">
        <w:rPr>
          <w:sz w:val="14"/>
        </w:rPr>
        <w:t xml:space="preserve">. As mentioned above, proper incentivization is an important aspect of it. Start with your company vision and goals as a base point for creating a path to change. </w:t>
      </w:r>
      <w:r w:rsidRPr="007C5757">
        <w:rPr>
          <w:rStyle w:val="StyleUnderline"/>
        </w:rPr>
        <w:t>Clearly communicate</w:t>
      </w:r>
      <w:r w:rsidRPr="007C5757">
        <w:rPr>
          <w:sz w:val="14"/>
        </w:rPr>
        <w:t xml:space="preserve"> your </w:t>
      </w:r>
      <w:r w:rsidRPr="007C5757">
        <w:rPr>
          <w:rStyle w:val="StyleUnderline"/>
        </w:rPr>
        <w:t>vision and goals</w:t>
      </w:r>
      <w:r w:rsidRPr="007C5757">
        <w:rPr>
          <w:sz w:val="14"/>
        </w:rPr>
        <w:t xml:space="preserve"> with your employees, and empower them to be a part of the change process. Be prepared to </w:t>
      </w:r>
      <w:r w:rsidRPr="007C5757">
        <w:rPr>
          <w:rStyle w:val="StyleUnderline"/>
        </w:rPr>
        <w:t>invest in new innovation strategies, technologies</w:t>
      </w:r>
      <w:r w:rsidRPr="007C5757">
        <w:rPr>
          <w:sz w:val="14"/>
        </w:rPr>
        <w:t xml:space="preserve"> and processes before the word “go.”</w:t>
      </w:r>
    </w:p>
    <w:p w:rsidR="00EF298D" w:rsidRPr="007C5757" w:rsidRDefault="00EF298D" w:rsidP="00EF298D">
      <w:pPr>
        <w:rPr>
          <w:sz w:val="14"/>
        </w:rPr>
      </w:pPr>
      <w:r w:rsidRPr="007C5757">
        <w:rPr>
          <w:sz w:val="14"/>
        </w:rPr>
        <w:t xml:space="preserve">3. </w:t>
      </w:r>
      <w:r w:rsidRPr="007C5757">
        <w:rPr>
          <w:rStyle w:val="Emphasis"/>
        </w:rPr>
        <w:t>Misunderstanding</w:t>
      </w:r>
      <w:r w:rsidRPr="007C5757">
        <w:rPr>
          <w:sz w:val="14"/>
        </w:rPr>
        <w:t xml:space="preserve"> Your</w:t>
      </w:r>
      <w:r w:rsidRPr="007C5757">
        <w:rPr>
          <w:rStyle w:val="Emphasis"/>
          <w:bCs/>
          <w:sz w:val="14"/>
        </w:rPr>
        <w:t xml:space="preserve"> </w:t>
      </w:r>
      <w:r w:rsidRPr="007C5757">
        <w:rPr>
          <w:rStyle w:val="Emphasis"/>
        </w:rPr>
        <w:t>Market</w:t>
      </w:r>
    </w:p>
    <w:p w:rsidR="00EF298D" w:rsidRPr="007C5757" w:rsidRDefault="00EF298D" w:rsidP="00EF298D">
      <w:pPr>
        <w:rPr>
          <w:sz w:val="14"/>
        </w:rPr>
      </w:pPr>
      <w:r w:rsidRPr="007C5757">
        <w:rPr>
          <w:sz w:val="14"/>
        </w:rPr>
        <w:t xml:space="preserve">Misunderstanding your market is </w:t>
      </w:r>
      <w:r w:rsidRPr="007C5757">
        <w:rPr>
          <w:rStyle w:val="StyleUnderline"/>
        </w:rPr>
        <w:t>one of the worst innovation failures</w:t>
      </w:r>
      <w:r w:rsidRPr="007C5757">
        <w:rPr>
          <w:sz w:val="14"/>
        </w:rPr>
        <w:t xml:space="preserve"> your organization can make. And you won’t even realize you’ve failed until the product has gone to market.</w:t>
      </w:r>
    </w:p>
    <w:p w:rsidR="00EF298D" w:rsidRPr="007C5757" w:rsidRDefault="00EF298D" w:rsidP="00EF298D">
      <w:pPr>
        <w:rPr>
          <w:sz w:val="14"/>
        </w:rPr>
      </w:pPr>
      <w:r w:rsidRPr="007C5757">
        <w:rPr>
          <w:rStyle w:val="StyleUnderline"/>
        </w:rPr>
        <w:t>Even if you perform expensive market research for product development, it’s easy to lead yourself astray on simple assumptions</w:t>
      </w:r>
      <w:r w:rsidRPr="007C5757">
        <w:rPr>
          <w:sz w:val="14"/>
        </w:rPr>
        <w:t>. When fielding new innovative ideas, you need to constantly ask:</w:t>
      </w:r>
    </w:p>
    <w:p w:rsidR="00EF298D" w:rsidRPr="007C5757" w:rsidRDefault="00EF298D" w:rsidP="00EF298D">
      <w:pPr>
        <w:rPr>
          <w:sz w:val="14"/>
        </w:rPr>
      </w:pPr>
      <w:r w:rsidRPr="007C5757">
        <w:rPr>
          <w:sz w:val="14"/>
        </w:rPr>
        <w:t>• What is this innovative idea a solution for?</w:t>
      </w:r>
    </w:p>
    <w:p w:rsidR="00EF298D" w:rsidRPr="007C5757" w:rsidRDefault="00EF298D" w:rsidP="00EF298D">
      <w:pPr>
        <w:rPr>
          <w:sz w:val="14"/>
        </w:rPr>
      </w:pPr>
      <w:r w:rsidRPr="007C5757">
        <w:rPr>
          <w:sz w:val="14"/>
        </w:rPr>
        <w:t>• Is this really a problem that needs solving?</w:t>
      </w:r>
    </w:p>
    <w:p w:rsidR="00EF298D" w:rsidRPr="007C5757" w:rsidRDefault="00EF298D" w:rsidP="00EF298D">
      <w:pPr>
        <w:rPr>
          <w:sz w:val="14"/>
        </w:rPr>
      </w:pPr>
      <w:r w:rsidRPr="007C5757">
        <w:rPr>
          <w:sz w:val="14"/>
        </w:rPr>
        <w:t>• Is there market data that backs up the answers to the previous questions?</w:t>
      </w:r>
    </w:p>
    <w:p w:rsidR="00EF298D" w:rsidRPr="007C5757" w:rsidRDefault="00EF298D" w:rsidP="00EF298D">
      <w:pPr>
        <w:rPr>
          <w:sz w:val="14"/>
        </w:rPr>
      </w:pPr>
      <w:r w:rsidRPr="007C5757">
        <w:rPr>
          <w:sz w:val="14"/>
        </w:rPr>
        <w:t>Even after your teams come up with innovative product ideas, keep rechecking your assumptions and testing product and market fit to ensure you avoid this pitfall.</w:t>
      </w:r>
    </w:p>
    <w:p w:rsidR="00EF298D" w:rsidRPr="007C5757" w:rsidRDefault="00EF298D" w:rsidP="00EF298D">
      <w:pPr>
        <w:rPr>
          <w:sz w:val="14"/>
        </w:rPr>
      </w:pPr>
      <w:r w:rsidRPr="007C5757">
        <w:rPr>
          <w:sz w:val="14"/>
        </w:rPr>
        <w:t xml:space="preserve">4. </w:t>
      </w:r>
      <w:r w:rsidRPr="007C5757">
        <w:rPr>
          <w:rStyle w:val="Emphasis"/>
        </w:rPr>
        <w:t>Prioritizing Technology Over Solutions</w:t>
      </w:r>
    </w:p>
    <w:p w:rsidR="00EF298D" w:rsidRPr="007C5757" w:rsidRDefault="00EF298D" w:rsidP="00EF298D">
      <w:pPr>
        <w:rPr>
          <w:sz w:val="14"/>
        </w:rPr>
      </w:pPr>
      <w:r w:rsidRPr="007C5757">
        <w:rPr>
          <w:sz w:val="14"/>
        </w:rPr>
        <w:t xml:space="preserve">Technology plays a huge role in innovation for the majority of businesses today -- even more so when you work in the digital space like I do. </w:t>
      </w:r>
      <w:r w:rsidRPr="007C5757">
        <w:rPr>
          <w:rStyle w:val="StyleUnderline"/>
        </w:rPr>
        <w:t>Adopting new technologies is necessary</w:t>
      </w:r>
      <w:r w:rsidRPr="007C5757">
        <w:rPr>
          <w:sz w:val="14"/>
        </w:rPr>
        <w:t xml:space="preserve"> if you want to develop new innovation processes or even new kinds of products. </w:t>
      </w:r>
      <w:r w:rsidRPr="007C5757">
        <w:rPr>
          <w:rStyle w:val="StyleUnderline"/>
        </w:rPr>
        <w:t>But often, new technology is prioritized over the real goals behind using it</w:t>
      </w:r>
      <w:r w:rsidRPr="007C5757">
        <w:rPr>
          <w:sz w:val="14"/>
        </w:rPr>
        <w:t>.</w:t>
      </w:r>
    </w:p>
    <w:p w:rsidR="00EF298D" w:rsidRPr="007C5757" w:rsidRDefault="00EF298D" w:rsidP="00EF298D">
      <w:pPr>
        <w:rPr>
          <w:sz w:val="14"/>
        </w:rPr>
      </w:pPr>
      <w:r w:rsidRPr="007C5757">
        <w:rPr>
          <w:sz w:val="14"/>
        </w:rPr>
        <w:t>At least in product development, innovation is defined as creating novel solutions to consumer problems. Sometimes technology is required to achieve this, but not always. There are many ways to develop unique solutions to consumer pain points without having to go high tech. Don’t let your business overlook these opportunities.</w:t>
      </w:r>
    </w:p>
    <w:p w:rsidR="00EF298D" w:rsidRPr="007C5757" w:rsidRDefault="00EF298D" w:rsidP="00EF298D">
      <w:pPr>
        <w:rPr>
          <w:b/>
          <w:iCs/>
          <w:u w:val="single"/>
        </w:rPr>
      </w:pPr>
      <w:r w:rsidRPr="007C5757">
        <w:rPr>
          <w:sz w:val="14"/>
        </w:rPr>
        <w:t xml:space="preserve">5. </w:t>
      </w:r>
      <w:r w:rsidRPr="007C5757">
        <w:rPr>
          <w:rStyle w:val="Emphasis"/>
        </w:rPr>
        <w:t>Bureaucracy</w:t>
      </w:r>
    </w:p>
    <w:p w:rsidR="00EF298D" w:rsidRPr="007C5757" w:rsidRDefault="00EF298D" w:rsidP="00EF298D">
      <w:pPr>
        <w:rPr>
          <w:sz w:val="14"/>
        </w:rPr>
      </w:pPr>
      <w:r w:rsidRPr="007C5757">
        <w:rPr>
          <w:rStyle w:val="StyleUnderline"/>
        </w:rPr>
        <w:t>Bureaucracy is one of the biggest killers of innovation in organizations across industries</w:t>
      </w:r>
      <w:r w:rsidRPr="007C5757">
        <w:rPr>
          <w:sz w:val="14"/>
        </w:rPr>
        <w:t xml:space="preserve">. In today’s fast-paced market, </w:t>
      </w:r>
      <w:r w:rsidRPr="007C5757">
        <w:rPr>
          <w:rStyle w:val="StyleUnderline"/>
        </w:rPr>
        <w:t>the process of ideation to creation must be optimized for speed and efficiency</w:t>
      </w:r>
      <w:r w:rsidRPr="007C5757">
        <w:rPr>
          <w:sz w:val="14"/>
        </w:rPr>
        <w:t>. I wonder how many world-changing innovative ideas are sitting at the bottom of a stack of papers on some CEO’s desk as I write this. I wonder how many are sitting at the bottom of the pile on my own desk right now.</w:t>
      </w:r>
    </w:p>
    <w:p w:rsidR="00EF298D" w:rsidRDefault="00EF298D" w:rsidP="00EF298D">
      <w:pPr>
        <w:rPr>
          <w:sz w:val="14"/>
        </w:rPr>
      </w:pPr>
      <w:r w:rsidRPr="007C5757">
        <w:rPr>
          <w:sz w:val="14"/>
        </w:rPr>
        <w:t xml:space="preserve">The </w:t>
      </w:r>
      <w:r w:rsidRPr="007C5757">
        <w:rPr>
          <w:rStyle w:val="StyleUnderline"/>
        </w:rPr>
        <w:t>bureaucracy issue only gets worse the more your organization grows</w:t>
      </w:r>
      <w:r w:rsidRPr="007C5757">
        <w:rPr>
          <w:sz w:val="14"/>
        </w:rPr>
        <w:t xml:space="preserve">. </w:t>
      </w:r>
      <w:r w:rsidRPr="007C5757">
        <w:rPr>
          <w:rStyle w:val="Emphasis"/>
        </w:rPr>
        <w:t>Structures</w:t>
      </w:r>
      <w:r w:rsidRPr="007C5757">
        <w:rPr>
          <w:rStyle w:val="StyleUnderline"/>
        </w:rPr>
        <w:t xml:space="preserve"> and </w:t>
      </w:r>
      <w:r w:rsidRPr="007C5757">
        <w:rPr>
          <w:rStyle w:val="Emphasis"/>
        </w:rPr>
        <w:t>leadership</w:t>
      </w:r>
      <w:r w:rsidRPr="007C5757">
        <w:rPr>
          <w:rStyle w:val="StyleUnderline"/>
        </w:rPr>
        <w:t xml:space="preserve"> are in place for a reason</w:t>
      </w:r>
      <w:r w:rsidRPr="007C5757">
        <w:rPr>
          <w:sz w:val="14"/>
        </w:rPr>
        <w:t>, but you need to make structures more agile when it comes to innovation. Start by having leadership communicate their willingness to hear about innovative ideas from people at any level of the business. Then, have standards in place to ensure these ideas are effectively communicated to key decision makers early on.</w:t>
      </w:r>
    </w:p>
    <w:p w:rsidR="00EF298D" w:rsidRDefault="00EF298D" w:rsidP="00EF298D">
      <w:pPr>
        <w:pStyle w:val="Heading3"/>
      </w:pPr>
      <w:r>
        <w:t>2NC – COVID</w:t>
      </w:r>
    </w:p>
    <w:p w:rsidR="00EF298D" w:rsidRDefault="00EF298D" w:rsidP="00EF298D">
      <w:pPr>
        <w:pStyle w:val="Heading4"/>
      </w:pPr>
      <w:bookmarkStart w:id="1" w:name="_Hlk47609063"/>
      <w:r>
        <w:t xml:space="preserve">COVID </w:t>
      </w:r>
      <w:r w:rsidRPr="00FE07AA">
        <w:rPr>
          <w:u w:val="single"/>
        </w:rPr>
        <w:t>decimated</w:t>
      </w:r>
      <w:r>
        <w:t xml:space="preserve"> the </w:t>
      </w:r>
      <w:r w:rsidRPr="00FE07AA">
        <w:rPr>
          <w:u w:val="single"/>
        </w:rPr>
        <w:t>small business</w:t>
      </w:r>
      <w:r>
        <w:t xml:space="preserve"> industry.</w:t>
      </w:r>
    </w:p>
    <w:p w:rsidR="00EF298D" w:rsidRPr="00D67CFE" w:rsidRDefault="00EF298D" w:rsidP="00EF298D">
      <w:pPr>
        <w:rPr>
          <w:sz w:val="18"/>
          <w:szCs w:val="18"/>
        </w:rPr>
      </w:pPr>
      <w:r w:rsidRPr="00D67CFE">
        <w:rPr>
          <w:sz w:val="18"/>
          <w:szCs w:val="18"/>
        </w:rPr>
        <w:t xml:space="preserve">Alexander W. </w:t>
      </w:r>
      <w:r w:rsidRPr="00D67CFE">
        <w:rPr>
          <w:rStyle w:val="Style13ptBold"/>
        </w:rPr>
        <w:t>Bartik et al. 20</w:t>
      </w:r>
      <w:r w:rsidRPr="00D67CFE">
        <w:rPr>
          <w:sz w:val="18"/>
          <w:szCs w:val="18"/>
        </w:rPr>
        <w:t>, *Department of Economics, University of Illinois at Urbana-Champaign **Marianne Bertrand Booth School of Business **Zoe Cullen Harvard Business School **Edward L. Glaeser Department of Economics, Harvard University **Michael Luca Harvard Business School **Christopher Stanton Harvard Business School, The University of Chicago "The impact of COVID-19 on small business outcomes and expectations," PNAS, 7-28-2020, https://www.pnas.org/content/117/30/17656; HS</w:t>
      </w:r>
    </w:p>
    <w:p w:rsidR="00EF298D" w:rsidRPr="00FE07AA" w:rsidRDefault="00EF298D" w:rsidP="00EF298D">
      <w:pPr>
        <w:rPr>
          <w:sz w:val="14"/>
        </w:rPr>
      </w:pPr>
      <w:r w:rsidRPr="00FE07AA">
        <w:rPr>
          <w:sz w:val="14"/>
        </w:rPr>
        <w:t xml:space="preserve">To explore, we </w:t>
      </w:r>
      <w:r w:rsidRPr="007A331D">
        <w:rPr>
          <w:u w:val="single"/>
        </w:rPr>
        <w:t>surveyed more than 5,800 small businesses</w:t>
      </w:r>
      <w:r w:rsidRPr="00FE07AA">
        <w:rPr>
          <w:sz w:val="14"/>
        </w:rPr>
        <w:t xml:space="preserve"> that are members of Alignable, a network of 4.6 million small businesses. The survey was conducted between March 28 and April 4, 2020. The timing of the survey allows us to understand expectations of business owners at a critical point in time when both the progression of COVID-19 and the government’s response were quite uncertain.</w:t>
      </w:r>
    </w:p>
    <w:p w:rsidR="00EF298D" w:rsidRPr="00FE07AA" w:rsidRDefault="00EF298D" w:rsidP="00EF298D">
      <w:pPr>
        <w:rPr>
          <w:sz w:val="14"/>
        </w:rPr>
      </w:pPr>
      <w:r w:rsidRPr="00FE07AA">
        <w:rPr>
          <w:sz w:val="14"/>
        </w:rPr>
        <w:t xml:space="preserve">The </w:t>
      </w:r>
      <w:r w:rsidRPr="007A331D">
        <w:rPr>
          <w:rStyle w:val="StyleUnderline"/>
        </w:rPr>
        <w:t xml:space="preserve">results suggest that the </w:t>
      </w:r>
      <w:r w:rsidRPr="007A331D">
        <w:rPr>
          <w:rStyle w:val="Emphasis"/>
        </w:rPr>
        <w:t>pandemic</w:t>
      </w:r>
      <w:r w:rsidRPr="007A331D">
        <w:rPr>
          <w:rStyle w:val="StyleUnderline"/>
        </w:rPr>
        <w:t xml:space="preserve"> had already </w:t>
      </w:r>
      <w:r w:rsidRPr="007A331D">
        <w:rPr>
          <w:rStyle w:val="Emphasis"/>
        </w:rPr>
        <w:t>caused massive dislocation</w:t>
      </w:r>
      <w:r w:rsidRPr="007A331D">
        <w:rPr>
          <w:rStyle w:val="StyleUnderline"/>
        </w:rPr>
        <w:t xml:space="preserve"> among small businesses just several weeks after its onset</w:t>
      </w:r>
      <w:r w:rsidRPr="00FE07AA">
        <w:rPr>
          <w:sz w:val="14"/>
        </w:rPr>
        <w:t xml:space="preserve"> and prior to the availability of government aid through the Coronavirus Aid, Relief, and Economic Security (CARES) Act. Across the full sample, </w:t>
      </w:r>
      <w:r w:rsidRPr="007A331D">
        <w:rPr>
          <w:rStyle w:val="Emphasis"/>
        </w:rPr>
        <w:t>43% of businesses had temporarily closed</w:t>
      </w:r>
      <w:r w:rsidRPr="00FE07AA">
        <w:rPr>
          <w:sz w:val="14"/>
        </w:rPr>
        <w:t xml:space="preserve">, and </w:t>
      </w:r>
      <w:r w:rsidRPr="007A331D">
        <w:rPr>
          <w:rStyle w:val="StyleUnderline"/>
        </w:rPr>
        <w:t>nearly all of these closures were due to COVID-19</w:t>
      </w:r>
      <w:r w:rsidRPr="00FE07AA">
        <w:rPr>
          <w:sz w:val="14"/>
        </w:rPr>
        <w:t xml:space="preserve">. </w:t>
      </w:r>
      <w:r w:rsidRPr="00FE07AA">
        <w:rPr>
          <w:u w:val="single"/>
        </w:rPr>
        <w:t>Respondents</w:t>
      </w:r>
      <w:r w:rsidRPr="00FE07AA">
        <w:rPr>
          <w:sz w:val="14"/>
        </w:rPr>
        <w:t xml:space="preserve"> that had temporarily closed largely </w:t>
      </w:r>
      <w:r w:rsidRPr="00FE07AA">
        <w:rPr>
          <w:u w:val="single"/>
        </w:rPr>
        <w:t>pointed to reductions in demand and employee health concerns</w:t>
      </w:r>
      <w:r w:rsidRPr="00FE07AA">
        <w:rPr>
          <w:sz w:val="14"/>
        </w:rPr>
        <w:t xml:space="preserve"> as the reasons for closure, with disruptions in the supply chain being less of a factor. On average, the businesses reported having reduced their active employment by 39% since January. The decline was particularly sharp </w:t>
      </w:r>
      <w:r w:rsidRPr="00FE07AA">
        <w:rPr>
          <w:u w:val="single"/>
        </w:rPr>
        <w:t>in the Mid-Atlantic region</w:t>
      </w:r>
      <w:r w:rsidRPr="00FE07AA">
        <w:rPr>
          <w:sz w:val="14"/>
        </w:rPr>
        <w:t xml:space="preserve"> (which includes New York City), where </w:t>
      </w:r>
      <w:r w:rsidRPr="00FE07AA">
        <w:rPr>
          <w:u w:val="single"/>
        </w:rPr>
        <w:t>54% of firms were closed and employment was down by 47%.</w:t>
      </w:r>
      <w:r w:rsidRPr="00FE07AA">
        <w:rPr>
          <w:sz w:val="14"/>
        </w:rPr>
        <w:t xml:space="preserve"> Impacts also varied across industries, with retail, arts and entertainment, personal services, food services, and hospitality businesses all reporting employment declines exceeding 50%; in contrast, finance, professional services, and real estate-related businesses experienced less disruption, as these industries were better able to move to remote production.</w:t>
      </w:r>
    </w:p>
    <w:p w:rsidR="00EF298D" w:rsidRPr="00FE07AA" w:rsidRDefault="00EF298D" w:rsidP="00EF298D">
      <w:pPr>
        <w:rPr>
          <w:sz w:val="14"/>
        </w:rPr>
      </w:pPr>
      <w:r w:rsidRPr="00FE07AA">
        <w:rPr>
          <w:sz w:val="14"/>
        </w:rPr>
        <w:t xml:space="preserve">Our results also highlight the </w:t>
      </w:r>
      <w:r w:rsidRPr="00FE07AA">
        <w:rPr>
          <w:rStyle w:val="Emphasis"/>
        </w:rPr>
        <w:t>financial fragility</w:t>
      </w:r>
      <w:r w:rsidRPr="00FE07AA">
        <w:rPr>
          <w:rStyle w:val="StyleUnderline"/>
        </w:rPr>
        <w:t xml:space="preserve"> of many businesses</w:t>
      </w:r>
      <w:r w:rsidRPr="00FE07AA">
        <w:rPr>
          <w:sz w:val="14"/>
        </w:rPr>
        <w:t xml:space="preserve">. The </w:t>
      </w:r>
      <w:r w:rsidRPr="00FE07AA">
        <w:rPr>
          <w:u w:val="single"/>
        </w:rPr>
        <w:t>median firm with monthly expenses over $10,000 had only enough cash on hand to last roughly 2 wk</w:t>
      </w:r>
      <w:r w:rsidRPr="00FE07AA">
        <w:rPr>
          <w:sz w:val="14"/>
        </w:rPr>
        <w:t>. Three-quarters of respondents only had enough cash on hand to last 2 mo or less.* Not surprisingly, firms with more cash on hand were more optimistic that they would remain open by the end of the year.</w:t>
      </w:r>
    </w:p>
    <w:p w:rsidR="00EF298D" w:rsidRPr="00FE07AA" w:rsidRDefault="00EF298D" w:rsidP="00EF298D">
      <w:pPr>
        <w:rPr>
          <w:sz w:val="14"/>
        </w:rPr>
      </w:pPr>
      <w:r w:rsidRPr="00FE07AA">
        <w:rPr>
          <w:sz w:val="14"/>
        </w:rPr>
        <w:t>Our survey also elicited businesses’ beliefs about the evolution of the crisis, allowing us to study the role of beliefs and expectations in decisions. The median business owner expected the dislocation to last well into midsummer, as 50% of respondents believed that the crisis would last at least until the middle of June. However, beliefs about the likely duration of the crisis varied widely. This raises the possibility that some firms were making mistakes in their forecasts of how long the crisis will last.†</w:t>
      </w:r>
    </w:p>
    <w:p w:rsidR="00EF298D" w:rsidRPr="00FE07AA" w:rsidRDefault="00EF298D" w:rsidP="00EF298D">
      <w:pPr>
        <w:rPr>
          <w:sz w:val="14"/>
        </w:rPr>
      </w:pPr>
      <w:r w:rsidRPr="00FE07AA">
        <w:rPr>
          <w:sz w:val="14"/>
        </w:rPr>
        <w:t xml:space="preserve">The crisis duration plays a central role in the total potential impact. </w:t>
      </w:r>
      <w:r w:rsidRPr="00FE07AA">
        <w:rPr>
          <w:rStyle w:val="StyleUnderline"/>
        </w:rPr>
        <w:t>For a crisis lasting 4 mo instead of 1 mo, only 47% of businesses expected to be open in December compared to 72% under the shorter duration</w:t>
      </w:r>
      <w:r w:rsidRPr="00FE07AA">
        <w:rPr>
          <w:sz w:val="14"/>
        </w:rPr>
        <w:t>. There is also considerable heterogeneity in how sensitive businesses are to the crisis. In-person industries like personal services or retail reported worse prospects for riding out the pandemic than professional services or other sectors with minimal need for face-to-face contact.</w:t>
      </w:r>
    </w:p>
    <w:p w:rsidR="00EF298D" w:rsidRPr="00FE07AA" w:rsidRDefault="00EF298D" w:rsidP="00EF298D">
      <w:pPr>
        <w:rPr>
          <w:sz w:val="14"/>
        </w:rPr>
      </w:pPr>
      <w:r w:rsidRPr="00FE07AA">
        <w:rPr>
          <w:sz w:val="14"/>
        </w:rPr>
        <w:t>Lastly, our analysis explores variants of stimulus packages that were being discussed at the time of the survey. The results show that over 70% of respondents anticipated taking advantage of aid when asked about a program that resembles the Paycheck Protection Program (PPP) that is part of the CARES Act. Moreover, they expected this funding to influence other business decisions—including layoff decisions and staying in business altogether. At the same time, many businesses were reluctant to apply for funding through the CARES Act because of concerns about administrative complexity and eligibility. A large number of respondents also anticipated problems with accessing the aid, citing potential issues such as bureaucratic hassles and difficulties establishing eligibility.</w:t>
      </w:r>
    </w:p>
    <w:p w:rsidR="00EF298D" w:rsidRPr="00FE07AA" w:rsidRDefault="00EF298D" w:rsidP="00EF298D">
      <w:pPr>
        <w:rPr>
          <w:sz w:val="14"/>
        </w:rPr>
      </w:pPr>
      <w:r w:rsidRPr="00FE07AA">
        <w:rPr>
          <w:sz w:val="14"/>
        </w:rPr>
        <w:t xml:space="preserve">Our survey was constructed to allow for a counterfactual evaluation of a straight loan policy, which is a stylized representation of traditional Small Business Administration disaster relief programs. While the more generous PPP program does improve take-up and business outcomes, traditional loans with speedy delivery and sufficient liquidity are also found to meaningfully shift business owners’ expectations about survival. When compared to a straight loan without forgiveness provisions, the CARES Act had modestly greater take-up, but at much higher cost to the government. </w:t>
      </w:r>
      <w:r w:rsidRPr="00FE07AA">
        <w:rPr>
          <w:rStyle w:val="StyleUnderline"/>
        </w:rPr>
        <w:t>Because the majority of business owners would have taken up aid in the form of less generous loans, our results suggest that liquidity provision was paramount for these owners</w:t>
      </w:r>
      <w:r w:rsidRPr="00FE07AA">
        <w:rPr>
          <w:sz w:val="14"/>
        </w:rPr>
        <w:t>.</w:t>
      </w:r>
    </w:p>
    <w:p w:rsidR="00EF298D" w:rsidRDefault="00EF298D" w:rsidP="00EF298D">
      <w:pPr>
        <w:rPr>
          <w:sz w:val="14"/>
        </w:rPr>
      </w:pPr>
      <w:r w:rsidRPr="00FE07AA">
        <w:rPr>
          <w:sz w:val="14"/>
        </w:rPr>
        <w:t xml:space="preserve">Overall, our paper contributes to our understanding of the economic impact of COVID-19 on the small business ecosystem. The </w:t>
      </w:r>
      <w:r w:rsidRPr="00FE07AA">
        <w:rPr>
          <w:rStyle w:val="StyleUnderline"/>
        </w:rPr>
        <w:t>fate of the 48% of American workers who work in small businesses is closely tied to the resilience of the small business ecosystem to the massive economic disruption caused by the pandemic</w:t>
      </w:r>
      <w:r w:rsidRPr="00FE07AA">
        <w:rPr>
          <w:sz w:val="14"/>
        </w:rPr>
        <w:t xml:space="preserve">. Our survey was conducted during a period of substantial policy uncertainty and before any federal response had been enacted. Our results provide a unique snapshot into business decisions and expectations at that time, while offering insight for policy designed to aid the recovery. Our results highlight the role the length of the crisis will play in determining its ultimate impact, which policy makers should consider as they contemplate the scale of the required interventions. We estimate that </w:t>
      </w:r>
      <w:r w:rsidRPr="00FE07AA">
        <w:rPr>
          <w:rStyle w:val="StyleUnderline"/>
        </w:rPr>
        <w:t>closures alone might lead to 32.7 million job losses</w:t>
      </w:r>
      <w:r w:rsidRPr="00FE07AA">
        <w:rPr>
          <w:sz w:val="14"/>
        </w:rPr>
        <w:t xml:space="preserve"> if the crisis lasts for 4 mo and 35.1 million job losses if the crisis lasts for 6 mo. While some of these workers will surely find new jobs, these projections suggest that the </w:t>
      </w:r>
      <w:r w:rsidRPr="00FE07AA">
        <w:rPr>
          <w:rStyle w:val="StyleUnderline"/>
        </w:rPr>
        <w:t xml:space="preserve">scale of job dislocation could be larger than anything America has experienced since the </w:t>
      </w:r>
      <w:r w:rsidRPr="00FE07AA">
        <w:rPr>
          <w:rStyle w:val="Emphasis"/>
        </w:rPr>
        <w:t>Great Depression</w:t>
      </w:r>
      <w:r w:rsidRPr="00FE07AA">
        <w:rPr>
          <w:sz w:val="14"/>
        </w:rPr>
        <w:t xml:space="preserve"> and larger than the impact of the 1918 influenza epidemic (6</w:t>
      </w:r>
      <w:r w:rsidRPr="00FE07AA">
        <w:rPr>
          <w:rFonts w:ascii="Cambria Math" w:hAnsi="Cambria Math" w:cs="Cambria Math"/>
          <w:sz w:val="14"/>
        </w:rPr>
        <w:t>⇓</w:t>
      </w:r>
      <w:r w:rsidRPr="00FE07AA">
        <w:rPr>
          <w:sz w:val="14"/>
        </w:rPr>
        <w:t>–8). Another important take-away of our work is that, during liquidity crunches with significant cash flow disruptions, the form of cash injection (e.g., grant vs. loan) may be less important than making sure that funding is rapidly available with little administrative complexity.‡</w:t>
      </w:r>
    </w:p>
    <w:p w:rsidR="00EF298D" w:rsidRDefault="00EF298D" w:rsidP="00EF298D">
      <w:pPr>
        <w:pStyle w:val="Heading4"/>
      </w:pPr>
      <w:bookmarkStart w:id="2" w:name="_Hlk47609072"/>
      <w:bookmarkEnd w:id="1"/>
      <w:r>
        <w:t xml:space="preserve">Second </w:t>
      </w:r>
      <w:r w:rsidRPr="00C069EE">
        <w:rPr>
          <w:u w:val="single"/>
        </w:rPr>
        <w:t>wave</w:t>
      </w:r>
      <w:r>
        <w:t xml:space="preserve"> of </w:t>
      </w:r>
      <w:r w:rsidRPr="00C069EE">
        <w:rPr>
          <w:u w:val="single"/>
        </w:rPr>
        <w:t>coronavirus</w:t>
      </w:r>
      <w:r>
        <w:t xml:space="preserve"> closes </w:t>
      </w:r>
      <w:r w:rsidRPr="00C069EE">
        <w:t>businesses</w:t>
      </w:r>
      <w:r>
        <w:t xml:space="preserve"> for </w:t>
      </w:r>
      <w:r w:rsidRPr="00C069EE">
        <w:rPr>
          <w:u w:val="single"/>
        </w:rPr>
        <w:t>good</w:t>
      </w:r>
      <w:r>
        <w:t>.</w:t>
      </w:r>
    </w:p>
    <w:p w:rsidR="00EF298D" w:rsidRPr="001B56F0" w:rsidRDefault="00EF298D" w:rsidP="00EF298D">
      <w:pPr>
        <w:rPr>
          <w:sz w:val="18"/>
          <w:szCs w:val="18"/>
        </w:rPr>
      </w:pPr>
      <w:r w:rsidRPr="001B56F0">
        <w:rPr>
          <w:sz w:val="18"/>
          <w:szCs w:val="18"/>
        </w:rPr>
        <w:t xml:space="preserve">Emily </w:t>
      </w:r>
      <w:r w:rsidRPr="001B56F0">
        <w:rPr>
          <w:rStyle w:val="Style13ptBold"/>
        </w:rPr>
        <w:t>Flitter 20</w:t>
      </w:r>
      <w:r w:rsidRPr="001B56F0">
        <w:rPr>
          <w:sz w:val="18"/>
          <w:szCs w:val="18"/>
        </w:rPr>
        <w:t>, covers banking and Wall Street for The New York Times "‘I Can’t Keep Doing This:’ Small-Business Owners Are Giving Up," The New York Times, 7-13-2020, https://www.nytimes.com/2020/07/13/business/small-businesses-coronavirus.html; HS</w:t>
      </w:r>
    </w:p>
    <w:p w:rsidR="00EF298D" w:rsidRPr="00C069EE" w:rsidRDefault="00EF298D" w:rsidP="00EF298D">
      <w:pPr>
        <w:rPr>
          <w:sz w:val="14"/>
        </w:rPr>
      </w:pPr>
      <w:r w:rsidRPr="00C069EE">
        <w:rPr>
          <w:sz w:val="14"/>
        </w:rPr>
        <w:t xml:space="preserve">On the last Friday of June, after </w:t>
      </w:r>
      <w:r w:rsidRPr="001B56F0">
        <w:rPr>
          <w:u w:val="single"/>
        </w:rPr>
        <w:t xml:space="preserve">Gov. Greg Abbott of Texas said that bars across the state would have to </w:t>
      </w:r>
      <w:r w:rsidRPr="001B56F0">
        <w:rPr>
          <w:rStyle w:val="Emphasis"/>
        </w:rPr>
        <w:t>shut down</w:t>
      </w:r>
      <w:r w:rsidRPr="001B56F0">
        <w:rPr>
          <w:u w:val="single"/>
        </w:rPr>
        <w:t xml:space="preserve"> a second time because </w:t>
      </w:r>
      <w:r w:rsidRPr="001B56F0">
        <w:rPr>
          <w:rStyle w:val="Emphasis"/>
        </w:rPr>
        <w:t>coronavirus cases</w:t>
      </w:r>
      <w:r w:rsidRPr="001B56F0">
        <w:rPr>
          <w:u w:val="single"/>
        </w:rPr>
        <w:t xml:space="preserve"> were </w:t>
      </w:r>
      <w:r w:rsidRPr="001B56F0">
        <w:rPr>
          <w:rStyle w:val="Emphasis"/>
        </w:rPr>
        <w:t>skyrocketing</w:t>
      </w:r>
      <w:r w:rsidRPr="00C069EE">
        <w:rPr>
          <w:sz w:val="14"/>
        </w:rPr>
        <w:t>, Mick Larkin decided he had had enough.</w:t>
      </w:r>
    </w:p>
    <w:p w:rsidR="00EF298D" w:rsidRPr="00C069EE" w:rsidRDefault="00EF298D" w:rsidP="00EF298D">
      <w:pPr>
        <w:rPr>
          <w:sz w:val="14"/>
        </w:rPr>
      </w:pPr>
      <w:r w:rsidRPr="00C069EE">
        <w:rPr>
          <w:sz w:val="14"/>
        </w:rPr>
        <w:t>No matter that Mr. Larkin, an owner of a karaoke club in Wichita Falls, Texas, had just paid $1,000 for perishable goods and protective equipment in anticipation of the weekend rush. No matter that the frozen margarita machine was full, that 175 plastic syringes with booze-infused Jell-O were in place, or that there were masks for staff members and hand sanitizer for guests.</w:t>
      </w:r>
    </w:p>
    <w:p w:rsidR="00EF298D" w:rsidRPr="00C069EE" w:rsidRDefault="00EF298D" w:rsidP="00EF298D">
      <w:pPr>
        <w:rPr>
          <w:sz w:val="14"/>
        </w:rPr>
      </w:pPr>
      <w:r w:rsidRPr="00C069EE">
        <w:rPr>
          <w:sz w:val="14"/>
        </w:rPr>
        <w:t xml:space="preserve">That day, June 26, Mr. </w:t>
      </w:r>
      <w:r w:rsidRPr="001B56F0">
        <w:rPr>
          <w:rStyle w:val="StyleUnderline"/>
        </w:rPr>
        <w:t>Larkin and his partner</w:t>
      </w:r>
      <w:r w:rsidRPr="00C069EE">
        <w:rPr>
          <w:sz w:val="14"/>
        </w:rPr>
        <w:t xml:space="preserve"> dumped what they had just bought into the trash and </w:t>
      </w:r>
      <w:r w:rsidRPr="001B56F0">
        <w:rPr>
          <w:rStyle w:val="StyleUnderline"/>
        </w:rPr>
        <w:t>decided to close their club</w:t>
      </w:r>
      <w:r w:rsidRPr="00C069EE">
        <w:rPr>
          <w:sz w:val="14"/>
        </w:rPr>
        <w:t xml:space="preserve">, Krank It Karaoke, </w:t>
      </w:r>
      <w:r w:rsidRPr="001B56F0">
        <w:rPr>
          <w:rStyle w:val="StyleUnderline"/>
        </w:rPr>
        <w:t>for good</w:t>
      </w:r>
      <w:r w:rsidRPr="00C069EE">
        <w:rPr>
          <w:sz w:val="14"/>
        </w:rPr>
        <w:t>.</w:t>
      </w:r>
    </w:p>
    <w:p w:rsidR="00EF298D" w:rsidRPr="00C069EE" w:rsidRDefault="00EF298D" w:rsidP="00EF298D">
      <w:pPr>
        <w:rPr>
          <w:sz w:val="14"/>
        </w:rPr>
      </w:pPr>
      <w:r w:rsidRPr="00C069EE">
        <w:rPr>
          <w:sz w:val="14"/>
        </w:rPr>
        <w:t>“We did everything we were supposed to do,” Mr. Larkin said. “</w:t>
      </w:r>
      <w:r w:rsidRPr="001B56F0">
        <w:rPr>
          <w:rStyle w:val="StyleUnderline"/>
        </w:rPr>
        <w:t>When he shut us down again</w:t>
      </w:r>
      <w:r w:rsidRPr="00C069EE">
        <w:rPr>
          <w:sz w:val="14"/>
        </w:rPr>
        <w:t xml:space="preserve">, </w:t>
      </w:r>
      <w:r w:rsidRPr="001B56F0">
        <w:rPr>
          <w:rStyle w:val="StyleUnderline"/>
        </w:rPr>
        <w:t>and after I put out all that money to meet their rules, I just said, ‘I can’t keep doing this.</w:t>
      </w:r>
      <w:r w:rsidRPr="00C069EE">
        <w:rPr>
          <w:sz w:val="14"/>
        </w:rPr>
        <w:t>’”</w:t>
      </w:r>
    </w:p>
    <w:p w:rsidR="00EF298D" w:rsidRPr="00C069EE" w:rsidRDefault="00EF298D" w:rsidP="00EF298D">
      <w:pPr>
        <w:rPr>
          <w:sz w:val="14"/>
        </w:rPr>
      </w:pPr>
      <w:r w:rsidRPr="001B56F0">
        <w:rPr>
          <w:rStyle w:val="StyleUnderline"/>
        </w:rPr>
        <w:t xml:space="preserve">It was harrowing enough for </w:t>
      </w:r>
      <w:r w:rsidRPr="001B56F0">
        <w:rPr>
          <w:rStyle w:val="Emphasis"/>
        </w:rPr>
        <w:t>small businesses</w:t>
      </w:r>
      <w:r w:rsidRPr="00C069EE">
        <w:rPr>
          <w:sz w:val="14"/>
        </w:rPr>
        <w:t xml:space="preserve"> — the bars, dental care practices, small law firms, day care centers and other storefronts that dot the streets and corners of every American town and city — </w:t>
      </w:r>
      <w:r w:rsidRPr="001B56F0">
        <w:rPr>
          <w:rStyle w:val="StyleUnderline"/>
        </w:rPr>
        <w:t xml:space="preserve">to have </w:t>
      </w:r>
      <w:r w:rsidRPr="001B56F0">
        <w:rPr>
          <w:rStyle w:val="Emphasis"/>
        </w:rPr>
        <w:t>to shut down</w:t>
      </w:r>
      <w:r w:rsidRPr="001B56F0">
        <w:rPr>
          <w:rStyle w:val="StyleUnderline"/>
        </w:rPr>
        <w:t xml:space="preserve"> after state officials </w:t>
      </w:r>
      <w:r w:rsidRPr="001B56F0">
        <w:rPr>
          <w:rStyle w:val="Emphasis"/>
        </w:rPr>
        <w:t>imposed lockdowns</w:t>
      </w:r>
      <w:r w:rsidRPr="001B56F0">
        <w:rPr>
          <w:rStyle w:val="StyleUnderline"/>
        </w:rPr>
        <w:t xml:space="preserve"> in March to contain the pandemic.</w:t>
      </w:r>
    </w:p>
    <w:p w:rsidR="00EF298D" w:rsidRPr="00C069EE" w:rsidRDefault="00EF298D" w:rsidP="00EF298D">
      <w:pPr>
        <w:rPr>
          <w:sz w:val="14"/>
        </w:rPr>
      </w:pPr>
      <w:r w:rsidRPr="00C069EE">
        <w:rPr>
          <w:sz w:val="14"/>
        </w:rPr>
        <w:t xml:space="preserve">But the </w:t>
      </w:r>
      <w:r w:rsidRPr="001B56F0">
        <w:rPr>
          <w:rStyle w:val="Emphasis"/>
        </w:rPr>
        <w:t>resurgence of the virus</w:t>
      </w:r>
      <w:r w:rsidRPr="00C069EE">
        <w:rPr>
          <w:sz w:val="14"/>
        </w:rPr>
        <w:t xml:space="preserve">, especially in states such as Texas, Florida and California that had begun to reopen, has </w:t>
      </w:r>
      <w:r w:rsidRPr="001B56F0">
        <w:rPr>
          <w:rStyle w:val="StyleUnderline"/>
        </w:rPr>
        <w:t>introduced a far darker reality for many small businesses</w:t>
      </w:r>
      <w:r w:rsidRPr="00C069EE">
        <w:rPr>
          <w:sz w:val="14"/>
        </w:rPr>
        <w:t xml:space="preserve">: Their </w:t>
      </w:r>
      <w:r w:rsidRPr="001B56F0">
        <w:rPr>
          <w:rStyle w:val="Emphasis"/>
        </w:rPr>
        <w:t>temporary closures might become permanent</w:t>
      </w:r>
      <w:r w:rsidRPr="00C069EE">
        <w:rPr>
          <w:sz w:val="14"/>
        </w:rPr>
        <w:t>.</w:t>
      </w:r>
    </w:p>
    <w:p w:rsidR="00EF298D" w:rsidRPr="00C069EE" w:rsidRDefault="00EF298D" w:rsidP="00EF298D">
      <w:pPr>
        <w:rPr>
          <w:sz w:val="14"/>
        </w:rPr>
      </w:pPr>
      <w:r w:rsidRPr="00C069EE">
        <w:rPr>
          <w:sz w:val="14"/>
        </w:rPr>
        <w:t xml:space="preserve">Nearly </w:t>
      </w:r>
      <w:r w:rsidRPr="00C069EE">
        <w:rPr>
          <w:rStyle w:val="StyleUnderline"/>
        </w:rPr>
        <w:t>66,000 businesses have folded since March 1</w:t>
      </w:r>
      <w:r w:rsidRPr="00C069EE">
        <w:rPr>
          <w:sz w:val="14"/>
        </w:rPr>
        <w:t>, according to data from Yelp, which provides a platform for local businesses to advertise their services and has been tracking announcements of closings posted on its site. From June 15 to June 29, the most recent period for which data is available, businesses were closing permanently at a higher rate than in the previous three months, Yelp found. During the same period, permanent closures increased by 3 percent overall, accounting for roughly 14 percent of total closures since March.</w:t>
      </w:r>
    </w:p>
    <w:p w:rsidR="00EF298D" w:rsidRPr="00C069EE" w:rsidRDefault="00EF298D" w:rsidP="00EF298D">
      <w:pPr>
        <w:rPr>
          <w:sz w:val="14"/>
        </w:rPr>
      </w:pPr>
      <w:r w:rsidRPr="00C069EE">
        <w:rPr>
          <w:rStyle w:val="StyleUnderline"/>
        </w:rPr>
        <w:t>Researchers at Harvard believe the rates of business closures are likely to be even higher</w:t>
      </w:r>
      <w:r w:rsidRPr="00C069EE">
        <w:rPr>
          <w:sz w:val="14"/>
        </w:rPr>
        <w:t>. They estimated that nearly 110,000 small businesses across the country had decided to shut down permanently between early March and early May, based on data collected in weekly surveys by Alignable, a social media network for small-business owners.</w:t>
      </w:r>
    </w:p>
    <w:p w:rsidR="00EF298D" w:rsidRPr="00C069EE" w:rsidRDefault="00EF298D" w:rsidP="00EF298D">
      <w:pPr>
        <w:rPr>
          <w:sz w:val="14"/>
        </w:rPr>
      </w:pPr>
      <w:r w:rsidRPr="00C069EE">
        <w:rPr>
          <w:sz w:val="14"/>
        </w:rPr>
        <w:t xml:space="preserve">Christopher Stanton, an associate professor at Harvard Business School who was one of the researchers, said it was difficult to accurately gauge how many small businesses were closing because, once they shut their doors for good, the owners were hard to reach.  He added that </w:t>
      </w:r>
      <w:r w:rsidRPr="00C069EE">
        <w:rPr>
          <w:rStyle w:val="StyleUnderline"/>
        </w:rPr>
        <w:t>it could take up to a year before government officials knew the true toll the pandemic was taking on small businesses</w:t>
      </w:r>
      <w:r w:rsidRPr="00C069EE">
        <w:rPr>
          <w:sz w:val="14"/>
        </w:rPr>
        <w:t>.</w:t>
      </w:r>
    </w:p>
    <w:p w:rsidR="00EF298D" w:rsidRPr="00C069EE" w:rsidRDefault="00EF298D" w:rsidP="00EF298D">
      <w:pPr>
        <w:rPr>
          <w:sz w:val="14"/>
        </w:rPr>
      </w:pPr>
      <w:r w:rsidRPr="00C069EE">
        <w:rPr>
          <w:sz w:val="14"/>
        </w:rPr>
        <w:t xml:space="preserve">At the moment, </w:t>
      </w:r>
      <w:r w:rsidRPr="00C069EE">
        <w:rPr>
          <w:rStyle w:val="Emphasis"/>
        </w:rPr>
        <w:t>39 states</w:t>
      </w:r>
      <w:r w:rsidRPr="00C069EE">
        <w:rPr>
          <w:rStyle w:val="StyleUnderline"/>
        </w:rPr>
        <w:t xml:space="preserve"> continue to record growing numbers of new cases daily</w:t>
      </w:r>
      <w:r w:rsidRPr="00C069EE">
        <w:rPr>
          <w:sz w:val="14"/>
        </w:rPr>
        <w:t>.</w:t>
      </w:r>
    </w:p>
    <w:p w:rsidR="00EF298D" w:rsidRPr="00C069EE" w:rsidRDefault="00EF298D" w:rsidP="00EF298D">
      <w:pPr>
        <w:rPr>
          <w:sz w:val="14"/>
        </w:rPr>
      </w:pPr>
      <w:r w:rsidRPr="00C069EE">
        <w:rPr>
          <w:sz w:val="14"/>
        </w:rPr>
        <w:t>It is not clear how many of the businesses Yelp is tracking count as “small” — defined by the Small Business Administration as those with 500 or fewer employees. But the company found that, among the tracked businesses — which include restaurants, retailers and other independent, consumer-facing operations — retail businesses, led by beauty supply stores, have been closing at the highest rate since the pandemic began. Restaurants are the next hardest-hit group.</w:t>
      </w:r>
    </w:p>
    <w:p w:rsidR="00EF298D" w:rsidRPr="00C069EE" w:rsidRDefault="00EF298D" w:rsidP="00EF298D">
      <w:pPr>
        <w:rPr>
          <w:sz w:val="14"/>
        </w:rPr>
      </w:pPr>
      <w:r w:rsidRPr="00C069EE">
        <w:rPr>
          <w:rStyle w:val="StyleUnderline"/>
        </w:rPr>
        <w:t>Small businesses account for 44 percent of all U.S. economic activity</w:t>
      </w:r>
      <w:r w:rsidRPr="00C069EE">
        <w:rPr>
          <w:sz w:val="14"/>
        </w:rPr>
        <w:t xml:space="preserve">, according to the S.B.A., </w:t>
      </w:r>
      <w:r w:rsidRPr="00C069EE">
        <w:rPr>
          <w:rStyle w:val="StyleUnderline"/>
        </w:rPr>
        <w:t xml:space="preserve">and closures on such an immense scale could </w:t>
      </w:r>
      <w:r w:rsidRPr="00C069EE">
        <w:rPr>
          <w:rStyle w:val="Emphasis"/>
        </w:rPr>
        <w:t>devastate</w:t>
      </w:r>
      <w:r w:rsidRPr="00C069EE">
        <w:rPr>
          <w:rStyle w:val="StyleUnderline"/>
        </w:rPr>
        <w:t xml:space="preserve"> the country’s </w:t>
      </w:r>
      <w:r w:rsidRPr="00C069EE">
        <w:rPr>
          <w:rStyle w:val="Emphasis"/>
        </w:rPr>
        <w:t>economic growth</w:t>
      </w:r>
      <w:r w:rsidRPr="00C069EE">
        <w:rPr>
          <w:sz w:val="14"/>
        </w:rPr>
        <w:t>. If they were grouped together, small businesses would be among the country’s biggest employers, said Satyam Khanna, a resident fellow at the Institute for Corporate Governance and Finance at New York University School of Law who has written about the effects of the pandemic on small businesses.</w:t>
      </w:r>
    </w:p>
    <w:p w:rsidR="00EF298D" w:rsidRPr="00C069EE" w:rsidRDefault="00EF298D" w:rsidP="00EF298D">
      <w:pPr>
        <w:rPr>
          <w:sz w:val="14"/>
        </w:rPr>
      </w:pPr>
      <w:r w:rsidRPr="00C069EE">
        <w:rPr>
          <w:sz w:val="14"/>
        </w:rPr>
        <w:t xml:space="preserve">So when small businesses close en masse, </w:t>
      </w:r>
      <w:r w:rsidRPr="00C069EE">
        <w:rPr>
          <w:rStyle w:val="StyleUnderline"/>
        </w:rPr>
        <w:t>an entire sector of the economy suffers</w:t>
      </w:r>
      <w:r w:rsidRPr="00C069EE">
        <w:rPr>
          <w:sz w:val="14"/>
        </w:rPr>
        <w:t xml:space="preserve">, Mr. Khanna said. </w:t>
      </w:r>
      <w:r w:rsidRPr="00C069EE">
        <w:rPr>
          <w:rStyle w:val="StyleUnderline"/>
        </w:rPr>
        <w:t>There is lower cash flow, higher debt and more unemployment</w:t>
      </w:r>
      <w:r w:rsidRPr="00C069EE">
        <w:rPr>
          <w:sz w:val="14"/>
        </w:rPr>
        <w:t>. “</w:t>
      </w:r>
      <w:r w:rsidRPr="00C069EE">
        <w:rPr>
          <w:rStyle w:val="StyleUnderline"/>
        </w:rPr>
        <w:t xml:space="preserve">That leads to a </w:t>
      </w:r>
      <w:r w:rsidRPr="00C069EE">
        <w:rPr>
          <w:rStyle w:val="Emphasis"/>
        </w:rPr>
        <w:t>big drag on</w:t>
      </w:r>
      <w:r w:rsidRPr="00C069EE">
        <w:rPr>
          <w:rStyle w:val="StyleUnderline"/>
        </w:rPr>
        <w:t xml:space="preserve"> the eventual </w:t>
      </w:r>
      <w:r w:rsidRPr="00C069EE">
        <w:rPr>
          <w:rStyle w:val="Emphasis"/>
        </w:rPr>
        <w:t>recovery</w:t>
      </w:r>
      <w:r w:rsidRPr="00C069EE">
        <w:rPr>
          <w:sz w:val="14"/>
        </w:rPr>
        <w:t xml:space="preserve">,” he said. “Because they are such an important source of jobs, </w:t>
      </w:r>
      <w:r w:rsidRPr="00C069EE">
        <w:rPr>
          <w:rStyle w:val="StyleUnderline"/>
        </w:rPr>
        <w:t>losing them the way we are losing them now is going to make things far worse than they otherwise need to be</w:t>
      </w:r>
      <w:r w:rsidRPr="00C069EE">
        <w:rPr>
          <w:sz w:val="14"/>
        </w:rPr>
        <w:t>.”</w:t>
      </w:r>
    </w:p>
    <w:p w:rsidR="00EF298D" w:rsidRPr="00C069EE" w:rsidRDefault="00EF298D" w:rsidP="00EF298D">
      <w:pPr>
        <w:rPr>
          <w:sz w:val="14"/>
        </w:rPr>
      </w:pPr>
      <w:r w:rsidRPr="00C069EE">
        <w:rPr>
          <w:sz w:val="14"/>
        </w:rPr>
        <w:t xml:space="preserve">Because </w:t>
      </w:r>
      <w:r w:rsidRPr="00C069EE">
        <w:rPr>
          <w:rStyle w:val="Emphasis"/>
        </w:rPr>
        <w:t>small businesses</w:t>
      </w:r>
      <w:r w:rsidRPr="00C069EE">
        <w:rPr>
          <w:sz w:val="14"/>
        </w:rPr>
        <w:t xml:space="preserve"> depend heavily on foot traffic and operate on thin margins, they are especially </w:t>
      </w:r>
      <w:r w:rsidRPr="00C069EE">
        <w:rPr>
          <w:rStyle w:val="Emphasis"/>
        </w:rPr>
        <w:t>vulnerable to</w:t>
      </w:r>
      <w:r w:rsidRPr="00C069EE">
        <w:rPr>
          <w:sz w:val="14"/>
        </w:rPr>
        <w:t xml:space="preserve"> the </w:t>
      </w:r>
      <w:r w:rsidRPr="00C069EE">
        <w:rPr>
          <w:rStyle w:val="StyleUnderline"/>
        </w:rPr>
        <w:t xml:space="preserve">ripple effects of a </w:t>
      </w:r>
      <w:r w:rsidRPr="00C069EE">
        <w:rPr>
          <w:rStyle w:val="Emphasis"/>
        </w:rPr>
        <w:t>widespread shutdown</w:t>
      </w:r>
      <w:r w:rsidRPr="00C069EE">
        <w:rPr>
          <w:sz w:val="14"/>
        </w:rPr>
        <w:t>.</w:t>
      </w:r>
    </w:p>
    <w:p w:rsidR="00EF298D" w:rsidRPr="00C069EE" w:rsidRDefault="00EF298D" w:rsidP="00EF298D">
      <w:pPr>
        <w:rPr>
          <w:sz w:val="14"/>
        </w:rPr>
      </w:pPr>
      <w:r w:rsidRPr="00C069EE">
        <w:rPr>
          <w:sz w:val="14"/>
        </w:rPr>
        <w:t>For nearly two decades, Rich Tokheim and his wife sold sports memorabilia — hats, T-shirts, coffee mugs and other trinkets — to fans in Omaha at their store, The Dugout. Since 2011, The Dugout has occupied prime real estate across the street from the city’s 24,000-seat baseball stadium, which usually hosts the College World Series each spring.</w:t>
      </w:r>
    </w:p>
    <w:p w:rsidR="00EF298D" w:rsidRPr="00C069EE" w:rsidRDefault="00EF298D" w:rsidP="00EF298D">
      <w:pPr>
        <w:rPr>
          <w:sz w:val="14"/>
        </w:rPr>
      </w:pPr>
      <w:r w:rsidRPr="00C069EE">
        <w:rPr>
          <w:sz w:val="14"/>
        </w:rPr>
        <w:t>The 2020 World Series was canceled in March. In the weeks that came after, other sporting events were scrapped — starting with college sports and extending to professional leagues that have struggled to relaunch their activities.</w:t>
      </w:r>
    </w:p>
    <w:p w:rsidR="00EF298D" w:rsidRPr="00C069EE" w:rsidRDefault="00EF298D" w:rsidP="00EF298D">
      <w:pPr>
        <w:rPr>
          <w:sz w:val="14"/>
        </w:rPr>
      </w:pPr>
      <w:r w:rsidRPr="00C069EE">
        <w:rPr>
          <w:sz w:val="14"/>
        </w:rPr>
        <w:t>Mr. Tokheim, 58, watched his business fall off with growing unease, but it was only after a friendly chat with a retired college athletic director in May that the gravity of his situation hit home. He was already worried about the state of the virus in Nebraska, and whether there was enough tracking. Then the athletic director predicted that if college football was canceled for the year, it would be the end of Division I sports as a whole.</w:t>
      </w:r>
    </w:p>
    <w:p w:rsidR="00EF298D" w:rsidRPr="00C069EE" w:rsidRDefault="00EF298D" w:rsidP="00EF298D">
      <w:pPr>
        <w:rPr>
          <w:sz w:val="14"/>
        </w:rPr>
      </w:pPr>
      <w:r w:rsidRPr="00C069EE">
        <w:rPr>
          <w:sz w:val="14"/>
        </w:rPr>
        <w:t>“That really put me in overdrive,” Mr. Tokheim said. He negotiated an early exit on his store lease and announced a clearance sale at the store. The Dugout closed for good on June 30.</w:t>
      </w:r>
    </w:p>
    <w:p w:rsidR="00EF298D" w:rsidRPr="00C069EE" w:rsidRDefault="00EF298D" w:rsidP="00EF298D">
      <w:pPr>
        <w:rPr>
          <w:sz w:val="14"/>
        </w:rPr>
      </w:pPr>
      <w:r w:rsidRPr="00C069EE">
        <w:rPr>
          <w:sz w:val="14"/>
        </w:rPr>
        <w:t xml:space="preserve">The </w:t>
      </w:r>
      <w:r w:rsidRPr="00C069EE">
        <w:rPr>
          <w:rStyle w:val="StyleUnderline"/>
        </w:rPr>
        <w:t>government’s Paycheck Protection Program</w:t>
      </w:r>
      <w:r w:rsidRPr="00C069EE">
        <w:rPr>
          <w:sz w:val="14"/>
        </w:rPr>
        <w:t xml:space="preserve">, rolled out in April and administered by the S.B.A., earmarked $660 billion of aid for small businesses, but </w:t>
      </w:r>
      <w:r w:rsidRPr="00C069EE">
        <w:rPr>
          <w:rStyle w:val="StyleUnderline"/>
        </w:rPr>
        <w:t>stipulated that a loan would be forgiven only if most of it was used to pay employee wages for eight weeks</w:t>
      </w:r>
      <w:r w:rsidRPr="00C069EE">
        <w:rPr>
          <w:sz w:val="14"/>
        </w:rPr>
        <w:t xml:space="preserve">. The rules were later relaxed, but in a sign of how many small-business owners did not feel confident that they would be on steady ground by the time repayment was due, </w:t>
      </w:r>
      <w:r w:rsidRPr="00C069EE">
        <w:rPr>
          <w:rStyle w:val="StyleUnderline"/>
        </w:rPr>
        <w:t>roughly $130 billion of aid money remained untapped</w:t>
      </w:r>
      <w:r w:rsidRPr="00C069EE">
        <w:rPr>
          <w:sz w:val="14"/>
        </w:rPr>
        <w:t xml:space="preserve"> when the program ended in June.</w:t>
      </w:r>
    </w:p>
    <w:p w:rsidR="00EF298D" w:rsidRPr="00C069EE" w:rsidRDefault="00EF298D" w:rsidP="00EF298D">
      <w:pPr>
        <w:rPr>
          <w:sz w:val="14"/>
        </w:rPr>
      </w:pPr>
      <w:r w:rsidRPr="00C069EE">
        <w:rPr>
          <w:sz w:val="14"/>
        </w:rPr>
        <w:t xml:space="preserve">Even for those who took a P.P.P. loan, </w:t>
      </w:r>
      <w:r w:rsidRPr="00C069EE">
        <w:rPr>
          <w:rStyle w:val="Emphasis"/>
        </w:rPr>
        <w:t>survival is no guarantee</w:t>
      </w:r>
      <w:r w:rsidRPr="00C069EE">
        <w:rPr>
          <w:sz w:val="14"/>
        </w:rPr>
        <w:t xml:space="preserve">. </w:t>
      </w:r>
      <w:r w:rsidRPr="00C069EE">
        <w:rPr>
          <w:rStyle w:val="StyleUnderline"/>
        </w:rPr>
        <w:t>Nick Muscari</w:t>
      </w:r>
      <w:r w:rsidRPr="00C069EE">
        <w:rPr>
          <w:sz w:val="14"/>
        </w:rPr>
        <w:t xml:space="preserve">, a 38-year-old restaurateur in Lubbock, Texas, </w:t>
      </w:r>
      <w:r w:rsidRPr="00C069EE">
        <w:rPr>
          <w:rStyle w:val="StyleUnderline"/>
        </w:rPr>
        <w:t>received one</w:t>
      </w:r>
      <w:r w:rsidRPr="00C069EE">
        <w:rPr>
          <w:sz w:val="14"/>
        </w:rPr>
        <w:t xml:space="preserve">. His restaurant, Nick’s Sports Grill and Lounge, had been the culmination of Mr. Muscari’s life’s work — his years of toil as a waiter, pizza cook and manager at restaurants and bars beginning in his teenage years. Three years ago, he bought out the two partners who helped him start the restaurant in 2010. He considered it a crowning achievement, but to do so, he had to borrow money. </w:t>
      </w:r>
      <w:r w:rsidRPr="00C069EE">
        <w:rPr>
          <w:rStyle w:val="StyleUnderline"/>
        </w:rPr>
        <w:t>He still owes a bank $80,000.</w:t>
      </w:r>
    </w:p>
    <w:p w:rsidR="00EF298D" w:rsidRPr="00C069EE" w:rsidRDefault="00EF298D" w:rsidP="00EF298D">
      <w:pPr>
        <w:rPr>
          <w:sz w:val="14"/>
        </w:rPr>
      </w:pPr>
      <w:r w:rsidRPr="00C069EE">
        <w:rPr>
          <w:sz w:val="14"/>
        </w:rPr>
        <w:t xml:space="preserve">Mr. </w:t>
      </w:r>
      <w:r w:rsidRPr="00C069EE">
        <w:rPr>
          <w:rStyle w:val="StyleUnderline"/>
        </w:rPr>
        <w:t>Muscari tried to ride out the spring lockdown</w:t>
      </w:r>
      <w:r w:rsidRPr="00C069EE">
        <w:rPr>
          <w:sz w:val="14"/>
        </w:rPr>
        <w:t xml:space="preserve"> that temporarily shuttered his restaurant with the help of the P.P.P. money. </w:t>
      </w:r>
      <w:r w:rsidRPr="00C069EE">
        <w:rPr>
          <w:rStyle w:val="StyleUnderline"/>
        </w:rPr>
        <w:t xml:space="preserve">But when the state’s </w:t>
      </w:r>
      <w:r w:rsidRPr="00C069EE">
        <w:rPr>
          <w:rStyle w:val="Emphasis"/>
        </w:rPr>
        <w:t>second closure</w:t>
      </w:r>
      <w:r w:rsidRPr="00C069EE">
        <w:rPr>
          <w:rStyle w:val="StyleUnderline"/>
        </w:rPr>
        <w:t xml:space="preserve"> order took effect on June 26, he </w:t>
      </w:r>
      <w:r w:rsidRPr="00C069EE">
        <w:rPr>
          <w:rStyle w:val="Emphasis"/>
        </w:rPr>
        <w:t>decided to close for good</w:t>
      </w:r>
      <w:r w:rsidRPr="00C069EE">
        <w:rPr>
          <w:sz w:val="14"/>
        </w:rPr>
        <w:t>.</w:t>
      </w:r>
    </w:p>
    <w:p w:rsidR="00EF298D" w:rsidRPr="00C069EE" w:rsidRDefault="00EF298D" w:rsidP="00EF298D">
      <w:pPr>
        <w:rPr>
          <w:sz w:val="14"/>
        </w:rPr>
      </w:pPr>
      <w:r w:rsidRPr="00C069EE">
        <w:rPr>
          <w:sz w:val="14"/>
        </w:rPr>
        <w:t>“It had been in the back of our minds, just like, you know, if this happens again, can we make it?” Mr. Muscari said. “We were following all the rules and people were spread out. We never had anybody catch the virus in our establishment."</w:t>
      </w:r>
    </w:p>
    <w:p w:rsidR="00EF298D" w:rsidRPr="00C069EE" w:rsidRDefault="00EF298D" w:rsidP="00EF298D">
      <w:pPr>
        <w:rPr>
          <w:sz w:val="14"/>
        </w:rPr>
      </w:pPr>
      <w:r w:rsidRPr="00C069EE">
        <w:rPr>
          <w:sz w:val="14"/>
        </w:rPr>
        <w:t>Mr. Muscari, with the business closed and its 30 employees jobless, has nothing left but his house and his car. He also expects his landlord to try to sue him for the eight years’ worth of rent he is contracted to pay on his defunct restaurant’s space.</w:t>
      </w:r>
    </w:p>
    <w:p w:rsidR="00EF298D" w:rsidRPr="00C069EE" w:rsidRDefault="00EF298D" w:rsidP="00EF298D">
      <w:pPr>
        <w:rPr>
          <w:sz w:val="14"/>
        </w:rPr>
      </w:pPr>
      <w:r w:rsidRPr="00C069EE">
        <w:rPr>
          <w:rStyle w:val="StyleUnderline"/>
        </w:rPr>
        <w:t xml:space="preserve">Many small businesses are also finding it onerous keep up with </w:t>
      </w:r>
      <w:r w:rsidRPr="00C069EE">
        <w:rPr>
          <w:rStyle w:val="Emphasis"/>
        </w:rPr>
        <w:t>constantly changing local guidelines</w:t>
      </w:r>
      <w:r w:rsidRPr="00C069EE">
        <w:rPr>
          <w:sz w:val="14"/>
        </w:rPr>
        <w:t xml:space="preserve">, while others are deciding that no matter what their local officials say, it just is not safe to keep going. </w:t>
      </w:r>
      <w:r w:rsidRPr="00C069EE">
        <w:rPr>
          <w:rStyle w:val="StyleUnderline"/>
        </w:rPr>
        <w:t>Gabriel Gordon</w:t>
      </w:r>
      <w:r w:rsidRPr="00C069EE">
        <w:rPr>
          <w:sz w:val="14"/>
        </w:rPr>
        <w:t xml:space="preserve">, the owner of a tiny but popular barbecue restaurant in Seal Beach, Calif., </w:t>
      </w:r>
      <w:r w:rsidRPr="00C069EE">
        <w:rPr>
          <w:rStyle w:val="StyleUnderline"/>
        </w:rPr>
        <w:t>decided to close permanently after studying the restaurant’s layout</w:t>
      </w:r>
      <w:r w:rsidRPr="00C069EE">
        <w:rPr>
          <w:sz w:val="14"/>
        </w:rPr>
        <w:t xml:space="preserve">. He had </w:t>
      </w:r>
      <w:r w:rsidRPr="00C069EE">
        <w:rPr>
          <w:rStyle w:val="StyleUnderline"/>
        </w:rPr>
        <w:t>determined that the kitchen would never be safe for multiple staff members</w:t>
      </w:r>
      <w:r w:rsidRPr="00C069EE">
        <w:rPr>
          <w:sz w:val="14"/>
        </w:rPr>
        <w:t xml:space="preserve"> to occupy at once </w:t>
      </w:r>
      <w:r w:rsidRPr="00C069EE">
        <w:rPr>
          <w:rStyle w:val="StyleUnderline"/>
        </w:rPr>
        <w:t>while the virus was still active in the area</w:t>
      </w:r>
      <w:r w:rsidRPr="00C069EE">
        <w:rPr>
          <w:sz w:val="14"/>
        </w:rPr>
        <w:t>.</w:t>
      </w:r>
    </w:p>
    <w:p w:rsidR="00EF298D" w:rsidRPr="00C069EE" w:rsidRDefault="00EF298D" w:rsidP="00EF298D">
      <w:pPr>
        <w:rPr>
          <w:sz w:val="14"/>
        </w:rPr>
      </w:pPr>
      <w:r w:rsidRPr="00C069EE">
        <w:rPr>
          <w:sz w:val="14"/>
        </w:rPr>
        <w:t>“It’s essentially two hallways that are 11 feet wide,” Mr. Gordon said, describing the shape of the restaurant, Beachwood BBQ. “There are food trucks that are larger than my kitchen.”</w:t>
      </w:r>
    </w:p>
    <w:p w:rsidR="00EF298D" w:rsidRPr="00C069EE" w:rsidRDefault="00EF298D" w:rsidP="00EF298D">
      <w:pPr>
        <w:rPr>
          <w:sz w:val="14"/>
        </w:rPr>
      </w:pPr>
      <w:r w:rsidRPr="00C069EE">
        <w:rPr>
          <w:sz w:val="14"/>
        </w:rPr>
        <w:t xml:space="preserve">Whatever the specific reasons may be for each closure, Justin Norman, Yelp’s vice president of data science, said that the federal government should offer small businesses more help. Mr. Norman said Yelp was concerned about the </w:t>
      </w:r>
      <w:r w:rsidRPr="00C069EE">
        <w:rPr>
          <w:rStyle w:val="StyleUnderline"/>
        </w:rPr>
        <w:t>effects of small-business closures, especially those owned by people of color</w:t>
      </w:r>
      <w:r w:rsidRPr="00C069EE">
        <w:rPr>
          <w:sz w:val="14"/>
        </w:rPr>
        <w:t>, on society. Yelp, however, also has a financial interest in maintaining a robust small-business environment, because it relies heavily on advertising by businesses on its platform.</w:t>
      </w:r>
    </w:p>
    <w:p w:rsidR="00EF298D" w:rsidRDefault="00EF298D" w:rsidP="00EF298D">
      <w:pPr>
        <w:rPr>
          <w:sz w:val="14"/>
        </w:rPr>
      </w:pPr>
      <w:r w:rsidRPr="00C069EE">
        <w:rPr>
          <w:sz w:val="14"/>
        </w:rPr>
        <w:t>“The time is right now to inject more capital or we may lose them forever,” Mr. Norman said. “</w:t>
      </w:r>
      <w:r w:rsidRPr="00C069EE">
        <w:rPr>
          <w:rStyle w:val="StyleUnderline"/>
        </w:rPr>
        <w:t xml:space="preserve">It’s going to make our </w:t>
      </w:r>
      <w:r w:rsidRPr="00C069EE">
        <w:rPr>
          <w:rStyle w:val="Emphasis"/>
        </w:rPr>
        <w:t>economies worse</w:t>
      </w:r>
      <w:r w:rsidRPr="00C069EE">
        <w:rPr>
          <w:rStyle w:val="StyleUnderline"/>
        </w:rPr>
        <w:t>, it’s going to make our communities worse</w:t>
      </w:r>
      <w:r w:rsidRPr="00C069EE">
        <w:rPr>
          <w:sz w:val="14"/>
        </w:rPr>
        <w:t>.”</w:t>
      </w:r>
    </w:p>
    <w:bookmarkEnd w:id="2"/>
    <w:p w:rsidR="00EF298D" w:rsidRDefault="00EF298D" w:rsidP="00EF298D">
      <w:pPr>
        <w:pStyle w:val="Heading4"/>
      </w:pPr>
      <w:r w:rsidRPr="008554FA">
        <w:rPr>
          <w:u w:val="single"/>
        </w:rPr>
        <w:t>COVID</w:t>
      </w:r>
      <w:r>
        <w:t xml:space="preserve"> caused the </w:t>
      </w:r>
      <w:r w:rsidRPr="008554FA">
        <w:rPr>
          <w:u w:val="single"/>
        </w:rPr>
        <w:t>worst recession</w:t>
      </w:r>
      <w:r>
        <w:t xml:space="preserve"> ever.</w:t>
      </w:r>
    </w:p>
    <w:p w:rsidR="00EF298D" w:rsidRPr="008554FA" w:rsidRDefault="00EF298D" w:rsidP="00EF298D">
      <w:pPr>
        <w:rPr>
          <w:sz w:val="18"/>
          <w:szCs w:val="18"/>
        </w:rPr>
      </w:pPr>
      <w:r w:rsidRPr="008554FA">
        <w:rPr>
          <w:rStyle w:val="Style13ptBold"/>
        </w:rPr>
        <w:t>BBC News 7/30</w:t>
      </w:r>
      <w:r w:rsidRPr="008554FA">
        <w:rPr>
          <w:sz w:val="18"/>
          <w:szCs w:val="18"/>
        </w:rPr>
        <w:t>, "US economy suffers sharpest contraction in decades," 7-30-2020, https://www.bbc.com/news/business-53574953; HS</w:t>
      </w:r>
    </w:p>
    <w:p w:rsidR="00EF298D" w:rsidRPr="008554FA" w:rsidRDefault="00EF298D" w:rsidP="00EF298D">
      <w:pPr>
        <w:rPr>
          <w:sz w:val="14"/>
        </w:rPr>
      </w:pPr>
      <w:r w:rsidRPr="008554FA">
        <w:rPr>
          <w:sz w:val="14"/>
        </w:rPr>
        <w:t xml:space="preserve">The </w:t>
      </w:r>
      <w:r w:rsidRPr="008554FA">
        <w:rPr>
          <w:rStyle w:val="Emphasis"/>
        </w:rPr>
        <w:t>US economy shrank</w:t>
      </w:r>
      <w:r w:rsidRPr="008554FA">
        <w:rPr>
          <w:rStyle w:val="StyleUnderline"/>
        </w:rPr>
        <w:t xml:space="preserve"> at a 32.9% annual rate between April and June</w:t>
      </w:r>
      <w:r w:rsidRPr="008554FA">
        <w:rPr>
          <w:sz w:val="14"/>
        </w:rPr>
        <w:t xml:space="preserve"> </w:t>
      </w:r>
      <w:r w:rsidRPr="008554FA">
        <w:rPr>
          <w:rStyle w:val="StyleUnderline"/>
        </w:rPr>
        <w:t xml:space="preserve">as the country grappled with lockdowns and spending cutbacks during the </w:t>
      </w:r>
      <w:r w:rsidRPr="008554FA">
        <w:rPr>
          <w:rStyle w:val="Emphasis"/>
        </w:rPr>
        <w:t>pandemic</w:t>
      </w:r>
      <w:r w:rsidRPr="008554FA">
        <w:rPr>
          <w:sz w:val="14"/>
        </w:rPr>
        <w:t>.</w:t>
      </w:r>
    </w:p>
    <w:p w:rsidR="00EF298D" w:rsidRPr="008554FA" w:rsidRDefault="00EF298D" w:rsidP="00EF298D">
      <w:pPr>
        <w:rPr>
          <w:sz w:val="14"/>
        </w:rPr>
      </w:pPr>
      <w:r w:rsidRPr="008554FA">
        <w:rPr>
          <w:sz w:val="14"/>
        </w:rPr>
        <w:t xml:space="preserve">It was the </w:t>
      </w:r>
      <w:r w:rsidRPr="008554FA">
        <w:rPr>
          <w:rStyle w:val="Emphasis"/>
        </w:rPr>
        <w:t>deepest decline</w:t>
      </w:r>
      <w:r w:rsidRPr="008554FA">
        <w:rPr>
          <w:sz w:val="14"/>
        </w:rPr>
        <w:t xml:space="preserve"> </w:t>
      </w:r>
      <w:r w:rsidRPr="008554FA">
        <w:rPr>
          <w:rStyle w:val="StyleUnderline"/>
        </w:rPr>
        <w:t>since the government began keeping records in 1947</w:t>
      </w:r>
      <w:r w:rsidRPr="008554FA">
        <w:rPr>
          <w:sz w:val="14"/>
        </w:rPr>
        <w:t xml:space="preserve"> and </w:t>
      </w:r>
      <w:r w:rsidRPr="008554FA">
        <w:rPr>
          <w:rStyle w:val="StyleUnderline"/>
        </w:rPr>
        <w:t>three times more severe than the prior record of 10%</w:t>
      </w:r>
      <w:r w:rsidRPr="008554FA">
        <w:rPr>
          <w:sz w:val="14"/>
        </w:rPr>
        <w:t xml:space="preserve"> set in 1958.</w:t>
      </w:r>
    </w:p>
    <w:p w:rsidR="00EF298D" w:rsidRPr="008554FA" w:rsidRDefault="00EF298D" w:rsidP="00EF298D">
      <w:pPr>
        <w:rPr>
          <w:sz w:val="14"/>
        </w:rPr>
      </w:pPr>
      <w:r w:rsidRPr="008554FA">
        <w:rPr>
          <w:rStyle w:val="Emphasis"/>
        </w:rPr>
        <w:t>Reduced spending</w:t>
      </w:r>
      <w:r w:rsidRPr="008554FA">
        <w:rPr>
          <w:rStyle w:val="StyleUnderline"/>
        </w:rPr>
        <w:t xml:space="preserve"> on services such as healthcare </w:t>
      </w:r>
      <w:r w:rsidRPr="008554FA">
        <w:rPr>
          <w:rStyle w:val="Emphasis"/>
        </w:rPr>
        <w:t>drove the fall</w:t>
      </w:r>
      <w:r w:rsidRPr="008554FA">
        <w:rPr>
          <w:sz w:val="14"/>
        </w:rPr>
        <w:t>.</w:t>
      </w:r>
    </w:p>
    <w:p w:rsidR="00EF298D" w:rsidRPr="008554FA" w:rsidRDefault="00EF298D" w:rsidP="00EF298D">
      <w:pPr>
        <w:rPr>
          <w:sz w:val="14"/>
        </w:rPr>
      </w:pPr>
      <w:r w:rsidRPr="008554FA">
        <w:rPr>
          <w:sz w:val="14"/>
        </w:rPr>
        <w:t>Economists have said they expected to see the sharpest drop in the second quarter, with recovery thereafter.</w:t>
      </w:r>
    </w:p>
    <w:p w:rsidR="00EF298D" w:rsidRPr="008554FA" w:rsidRDefault="00EF298D" w:rsidP="00EF298D">
      <w:pPr>
        <w:rPr>
          <w:sz w:val="14"/>
        </w:rPr>
      </w:pPr>
      <w:r w:rsidRPr="008554FA">
        <w:rPr>
          <w:sz w:val="14"/>
        </w:rPr>
        <w:t xml:space="preserve">But </w:t>
      </w:r>
      <w:r w:rsidRPr="008554FA">
        <w:rPr>
          <w:rStyle w:val="StyleUnderline"/>
        </w:rPr>
        <w:t xml:space="preserve">as </w:t>
      </w:r>
      <w:r w:rsidRPr="008554FA">
        <w:rPr>
          <w:rStyle w:val="Emphasis"/>
        </w:rPr>
        <w:t>virus cases</w:t>
      </w:r>
      <w:r w:rsidRPr="008554FA">
        <w:rPr>
          <w:rStyle w:val="StyleUnderline"/>
        </w:rPr>
        <w:t xml:space="preserve"> in the US </w:t>
      </w:r>
      <w:r w:rsidRPr="008554FA">
        <w:rPr>
          <w:rStyle w:val="Emphasis"/>
        </w:rPr>
        <w:t>surge</w:t>
      </w:r>
      <w:r w:rsidRPr="008554FA">
        <w:rPr>
          <w:rStyle w:val="StyleUnderline"/>
        </w:rPr>
        <w:t xml:space="preserve"> and some areas re-impose restrictions</w:t>
      </w:r>
      <w:r w:rsidRPr="008554FA">
        <w:rPr>
          <w:sz w:val="14"/>
        </w:rPr>
        <w:t xml:space="preserve"> on activity, the </w:t>
      </w:r>
      <w:r w:rsidRPr="008554FA">
        <w:rPr>
          <w:rStyle w:val="Emphasis"/>
        </w:rPr>
        <w:t>rebound</w:t>
      </w:r>
      <w:r w:rsidRPr="008554FA">
        <w:rPr>
          <w:sz w:val="14"/>
        </w:rPr>
        <w:t xml:space="preserve"> </w:t>
      </w:r>
      <w:r w:rsidRPr="008554FA">
        <w:rPr>
          <w:rStyle w:val="Emphasis"/>
        </w:rPr>
        <w:t>is</w:t>
      </w:r>
      <w:r w:rsidRPr="008554FA">
        <w:rPr>
          <w:sz w:val="14"/>
        </w:rPr>
        <w:t xml:space="preserve"> showing signs of </w:t>
      </w:r>
      <w:r w:rsidRPr="008554FA">
        <w:rPr>
          <w:rStyle w:val="Emphasis"/>
        </w:rPr>
        <w:t>stalling</w:t>
      </w:r>
      <w:r w:rsidRPr="008554FA">
        <w:rPr>
          <w:sz w:val="14"/>
        </w:rPr>
        <w:t>.</w:t>
      </w:r>
    </w:p>
    <w:p w:rsidR="00EF298D" w:rsidRPr="008554FA" w:rsidRDefault="00EF298D" w:rsidP="00EF298D">
      <w:pPr>
        <w:rPr>
          <w:sz w:val="14"/>
        </w:rPr>
      </w:pPr>
      <w:r w:rsidRPr="008554FA">
        <w:rPr>
          <w:sz w:val="14"/>
        </w:rPr>
        <w:t xml:space="preserve">More than </w:t>
      </w:r>
      <w:r w:rsidRPr="008554FA">
        <w:rPr>
          <w:rStyle w:val="StyleUnderline"/>
        </w:rPr>
        <w:t>1.4 million people filed new claims for unemployment</w:t>
      </w:r>
      <w:r w:rsidRPr="008554FA">
        <w:rPr>
          <w:sz w:val="14"/>
        </w:rPr>
        <w:t xml:space="preserve"> last week, up slightly from the prior week for the second week in a row. Other data points to spending cuts and falls in confidence in July.</w:t>
      </w:r>
    </w:p>
    <w:p w:rsidR="00EF298D" w:rsidRPr="008554FA" w:rsidRDefault="00EF298D" w:rsidP="00EF298D">
      <w:pPr>
        <w:rPr>
          <w:sz w:val="14"/>
        </w:rPr>
      </w:pPr>
      <w:r w:rsidRPr="008554FA">
        <w:rPr>
          <w:sz w:val="14"/>
        </w:rPr>
        <w:t>Job losses</w:t>
      </w:r>
    </w:p>
    <w:p w:rsidR="00EF298D" w:rsidRPr="008554FA" w:rsidRDefault="00EF298D" w:rsidP="00EF298D">
      <w:pPr>
        <w:rPr>
          <w:sz w:val="14"/>
        </w:rPr>
      </w:pPr>
      <w:r w:rsidRPr="008554FA">
        <w:rPr>
          <w:sz w:val="14"/>
        </w:rPr>
        <w:t xml:space="preserve">Jerome Powell, the head of America's central bank, on Wednesday warned of renewed slowdown, describing the </w:t>
      </w:r>
      <w:r w:rsidRPr="008554FA">
        <w:rPr>
          <w:rStyle w:val="StyleUnderline"/>
        </w:rPr>
        <w:t>downturn as the "</w:t>
      </w:r>
      <w:r w:rsidRPr="008554FA">
        <w:rPr>
          <w:rStyle w:val="Emphasis"/>
        </w:rPr>
        <w:t>most severe in our lifetimes</w:t>
      </w:r>
      <w:r w:rsidRPr="008554FA">
        <w:rPr>
          <w:rStyle w:val="StyleUnderline"/>
        </w:rPr>
        <w:t>".</w:t>
      </w:r>
    </w:p>
    <w:p w:rsidR="00EF298D" w:rsidRPr="008554FA" w:rsidRDefault="00EF298D" w:rsidP="00EF298D">
      <w:pPr>
        <w:rPr>
          <w:sz w:val="14"/>
        </w:rPr>
      </w:pPr>
      <w:r w:rsidRPr="008554FA">
        <w:rPr>
          <w:sz w:val="14"/>
        </w:rPr>
        <w:t>He urged further government spending to help American households and businesses weather the crisis.</w:t>
      </w:r>
    </w:p>
    <w:p w:rsidR="00EF298D" w:rsidRPr="008554FA" w:rsidRDefault="00EF298D" w:rsidP="00EF298D">
      <w:pPr>
        <w:rPr>
          <w:sz w:val="14"/>
        </w:rPr>
      </w:pPr>
      <w:r w:rsidRPr="008554FA">
        <w:rPr>
          <w:sz w:val="14"/>
        </w:rPr>
        <w:t>That call was echoed by other business leaders on Thursday as the figures brought into focus the scale of the economic crisis facing the country.</w:t>
      </w:r>
    </w:p>
    <w:p w:rsidR="00EF298D" w:rsidRPr="008554FA" w:rsidRDefault="00EF298D" w:rsidP="00EF298D">
      <w:pPr>
        <w:rPr>
          <w:sz w:val="14"/>
        </w:rPr>
      </w:pPr>
      <w:r w:rsidRPr="008554FA">
        <w:rPr>
          <w:sz w:val="14"/>
        </w:rPr>
        <w:t>"</w:t>
      </w:r>
      <w:r w:rsidRPr="008554FA">
        <w:rPr>
          <w:rStyle w:val="StyleUnderline"/>
        </w:rPr>
        <w:t>The staggering news of the historic decline of the gross domestic product in the second quarter should shock us all</w:t>
      </w:r>
      <w:r w:rsidRPr="008554FA">
        <w:rPr>
          <w:sz w:val="14"/>
        </w:rPr>
        <w:t>," said Neil Bradley, chief policy officer at the US Chamber of Commerce, a business lobby group. "This jarring news should compel Congress to move swiftly."</w:t>
      </w:r>
    </w:p>
    <w:p w:rsidR="00EF298D" w:rsidRPr="008554FA" w:rsidRDefault="00EF298D" w:rsidP="00EF298D">
      <w:pPr>
        <w:rPr>
          <w:sz w:val="14"/>
        </w:rPr>
      </w:pPr>
      <w:r w:rsidRPr="008554FA">
        <w:rPr>
          <w:sz w:val="14"/>
        </w:rPr>
        <w:t xml:space="preserve">The International Monetary Fund has predicted that </w:t>
      </w:r>
      <w:r w:rsidRPr="008554FA">
        <w:rPr>
          <w:rStyle w:val="Emphasis"/>
        </w:rPr>
        <w:t>global growth will fall</w:t>
      </w:r>
      <w:r w:rsidRPr="008554FA">
        <w:rPr>
          <w:rStyle w:val="StyleUnderline"/>
        </w:rPr>
        <w:t xml:space="preserve"> by 4.9% this year</w:t>
      </w:r>
      <w:r w:rsidRPr="008554FA">
        <w:rPr>
          <w:sz w:val="14"/>
        </w:rPr>
        <w:t xml:space="preserve">. On Thursday, </w:t>
      </w:r>
      <w:r w:rsidRPr="008554FA">
        <w:rPr>
          <w:rStyle w:val="StyleUnderline"/>
        </w:rPr>
        <w:t>Germany reported a record quarterly decline of 10.1%,</w:t>
      </w:r>
      <w:r w:rsidRPr="008554FA">
        <w:rPr>
          <w:sz w:val="14"/>
        </w:rPr>
        <w:t xml:space="preserve"> while </w:t>
      </w:r>
      <w:r w:rsidRPr="008554FA">
        <w:rPr>
          <w:rStyle w:val="StyleUnderline"/>
        </w:rPr>
        <w:t>Mexico's economy also reported a double digit contraction</w:t>
      </w:r>
      <w:r w:rsidRPr="008554FA">
        <w:rPr>
          <w:sz w:val="14"/>
        </w:rPr>
        <w:t>.</w:t>
      </w:r>
    </w:p>
    <w:p w:rsidR="00EF298D" w:rsidRPr="008554FA" w:rsidRDefault="00EF298D" w:rsidP="00EF298D">
      <w:pPr>
        <w:rPr>
          <w:sz w:val="14"/>
        </w:rPr>
      </w:pPr>
      <w:r w:rsidRPr="008554FA">
        <w:rPr>
          <w:sz w:val="14"/>
        </w:rPr>
        <w:t xml:space="preserve">Compared with the same quarter a year ago, the US economy contracted 9.5%. </w:t>
      </w:r>
      <w:r w:rsidRPr="008554FA">
        <w:rPr>
          <w:rStyle w:val="StyleUnderline"/>
        </w:rPr>
        <w:t>Exports and imports were both down more than 20% from a year ago</w:t>
      </w:r>
      <w:r w:rsidRPr="008554FA">
        <w:rPr>
          <w:sz w:val="14"/>
        </w:rPr>
        <w:t xml:space="preserve">, while </w:t>
      </w:r>
      <w:r w:rsidRPr="008554FA">
        <w:rPr>
          <w:rStyle w:val="Emphasis"/>
        </w:rPr>
        <w:t>consumer spending</w:t>
      </w:r>
      <w:r w:rsidRPr="008554FA">
        <w:rPr>
          <w:rStyle w:val="StyleUnderline"/>
        </w:rPr>
        <w:t xml:space="preserve"> - the main driver of the US economy - </w:t>
      </w:r>
      <w:r w:rsidRPr="008554FA">
        <w:rPr>
          <w:rStyle w:val="Emphasis"/>
        </w:rPr>
        <w:t>fell</w:t>
      </w:r>
      <w:r w:rsidRPr="008554FA">
        <w:rPr>
          <w:rStyle w:val="StyleUnderline"/>
        </w:rPr>
        <w:t xml:space="preserve"> 10.7% year-on-year.</w:t>
      </w:r>
    </w:p>
    <w:p w:rsidR="00EF298D" w:rsidRDefault="00EF298D" w:rsidP="00EF298D">
      <w:pPr>
        <w:pStyle w:val="Heading3"/>
      </w:pPr>
      <w:r>
        <w:t>1NC – AT: Urban Sustainability</w:t>
      </w:r>
    </w:p>
    <w:p w:rsidR="00EF298D" w:rsidRDefault="00EF298D" w:rsidP="00EF298D">
      <w:pPr>
        <w:pStyle w:val="Heading4"/>
      </w:pPr>
      <w:r>
        <w:t xml:space="preserve">Barriers </w:t>
      </w:r>
      <w:r w:rsidRPr="00164D41">
        <w:rPr>
          <w:u w:val="single"/>
        </w:rPr>
        <w:t>prevent</w:t>
      </w:r>
      <w:r>
        <w:t xml:space="preserve"> businesses from creating </w:t>
      </w:r>
      <w:r w:rsidRPr="00164D41">
        <w:rPr>
          <w:u w:val="single"/>
        </w:rPr>
        <w:t>sustainability</w:t>
      </w:r>
      <w:r>
        <w:t>.</w:t>
      </w:r>
    </w:p>
    <w:p w:rsidR="00EF298D" w:rsidRPr="00164D41" w:rsidRDefault="00EF298D" w:rsidP="00EF298D">
      <w:pPr>
        <w:rPr>
          <w:sz w:val="18"/>
          <w:szCs w:val="18"/>
        </w:rPr>
      </w:pPr>
      <w:r>
        <w:rPr>
          <w:rStyle w:val="Style13ptBold"/>
        </w:rPr>
        <w:t xml:space="preserve">Burch et al 16 </w:t>
      </w:r>
      <w:r w:rsidRPr="005D7D6E">
        <w:rPr>
          <w:rStyle w:val="Style13ptBold"/>
          <w:b w:val="0"/>
          <w:sz w:val="18"/>
          <w:szCs w:val="18"/>
        </w:rPr>
        <w:t xml:space="preserve">[Sarah Burch, assistant professor in the Department of Geography and Environmental Management at the University of Waterloo, CIGI senior fellow with expertise on financing sustainable development, Mark Andrachuk, Postdoctoral Fellow at the University of Ottawa, Dustin Carey, candidate for a Master's of Climate Change at the University of Waterloo,, Niki Frantzeskaki, Professor of Urban Sustainability Transitions at Swinburne University of Technology, Heike Schroeder, Professor of Environmental Governance at the School of International Development, University of East Anglia, Niklas Mischkoowski, Officer Governance &amp; Social Innovation at ICLEI, Derk Loorbach, Professor of Socio-economic Transitions at Erasmus University, “Governing and accelerating transformative entrepreneurship: exploring the potential for small business innovation on urban sustainability transitions,” Current Opinion in Environmental Sustainability, 5/2/16, </w:t>
      </w:r>
      <w:hyperlink r:id="rId253" w:history="1">
        <w:r w:rsidRPr="008A5BF4">
          <w:rPr>
            <w:rStyle w:val="Hyperlink"/>
            <w:bCs/>
            <w:sz w:val="18"/>
            <w:szCs w:val="18"/>
          </w:rPr>
          <w:t>https://doi.org/10.1016/j.cosust.2017.04.002]//recut</w:t>
        </w:r>
      </w:hyperlink>
      <w:r>
        <w:rPr>
          <w:rStyle w:val="Hyperlink"/>
          <w:bCs/>
          <w:sz w:val="18"/>
          <w:szCs w:val="18"/>
        </w:rPr>
        <w:t xml:space="preserve"> HS</w:t>
      </w:r>
    </w:p>
    <w:p w:rsidR="00EF298D" w:rsidRPr="00164D41" w:rsidRDefault="00EF298D" w:rsidP="00EF298D">
      <w:pPr>
        <w:rPr>
          <w:sz w:val="14"/>
        </w:rPr>
      </w:pPr>
      <w:r w:rsidRPr="00164D41">
        <w:rPr>
          <w:rStyle w:val="StyleUnderline"/>
        </w:rPr>
        <w:t>Despite</w:t>
      </w:r>
      <w:r w:rsidRPr="00164D41">
        <w:rPr>
          <w:sz w:val="14"/>
        </w:rPr>
        <w:t xml:space="preserve"> the </w:t>
      </w:r>
      <w:r w:rsidRPr="00164D41">
        <w:rPr>
          <w:rStyle w:val="StyleUnderline"/>
        </w:rPr>
        <w:t>flexibility</w:t>
      </w:r>
      <w:r w:rsidRPr="00164D41">
        <w:rPr>
          <w:sz w:val="14"/>
        </w:rPr>
        <w:t xml:space="preserve"> a smaller firm size allows SMEs</w:t>
      </w:r>
      <w:r w:rsidRPr="00164D41">
        <w:rPr>
          <w:rStyle w:val="StyleUnderline"/>
        </w:rPr>
        <w:t>, there exist characteristics that tend to limit SMEs’ capacity to implement environmental and sustainability-oriented operational improvements</w:t>
      </w:r>
      <w:r w:rsidRPr="00164D41">
        <w:rPr>
          <w:sz w:val="14"/>
        </w:rPr>
        <w:t xml:space="preserve">. </w:t>
      </w:r>
      <w:r w:rsidRPr="00164D41">
        <w:rPr>
          <w:rStyle w:val="Emphasis"/>
        </w:rPr>
        <w:t>Limited time, capital, personnel and expertise</w:t>
      </w:r>
      <w:r w:rsidRPr="00164D41">
        <w:rPr>
          <w:sz w:val="14"/>
        </w:rPr>
        <w:t xml:space="preserve"> are commonly </w:t>
      </w:r>
      <w:r w:rsidRPr="00164D41">
        <w:rPr>
          <w:rStyle w:val="StyleUnderline"/>
        </w:rPr>
        <w:t xml:space="preserve">cited as </w:t>
      </w:r>
      <w:r w:rsidRPr="00164D41">
        <w:rPr>
          <w:rStyle w:val="Emphasis"/>
        </w:rPr>
        <w:t>barriers</w:t>
      </w:r>
      <w:r w:rsidRPr="00164D41">
        <w:rPr>
          <w:rStyle w:val="StyleUnderline"/>
        </w:rPr>
        <w:t xml:space="preserve"> to the implementation of environmental measures</w:t>
      </w:r>
      <w:r w:rsidRPr="00164D41">
        <w:rPr>
          <w:sz w:val="14"/>
        </w:rPr>
        <w:t xml:space="preserve"> [53,54]. </w:t>
      </w:r>
      <w:r w:rsidRPr="00164D41">
        <w:rPr>
          <w:rStyle w:val="StyleUnderline"/>
        </w:rPr>
        <w:t>Other challenges</w:t>
      </w:r>
      <w:r w:rsidRPr="00164D41">
        <w:rPr>
          <w:sz w:val="14"/>
        </w:rPr>
        <w:t xml:space="preserve"> in meeting environmental goals </w:t>
      </w:r>
      <w:r w:rsidRPr="00164D41">
        <w:rPr>
          <w:rStyle w:val="StyleUnderline"/>
        </w:rPr>
        <w:t xml:space="preserve">include the </w:t>
      </w:r>
      <w:r w:rsidRPr="00164D41">
        <w:rPr>
          <w:rStyle w:val="Emphasis"/>
        </w:rPr>
        <w:t>managers’ poor environmental training</w:t>
      </w:r>
      <w:r w:rsidRPr="00164D41">
        <w:rPr>
          <w:rStyle w:val="StyleUnderline"/>
        </w:rPr>
        <w:t xml:space="preserve"> and shortterm orientation</w:t>
      </w:r>
      <w:r w:rsidRPr="00164D41">
        <w:rPr>
          <w:sz w:val="14"/>
        </w:rPr>
        <w:t xml:space="preserve">, the </w:t>
      </w:r>
      <w:r w:rsidRPr="00164D41">
        <w:rPr>
          <w:rStyle w:val="StyleUnderline"/>
        </w:rPr>
        <w:t>status of the environmental function in the company as a whole</w:t>
      </w:r>
      <w:r w:rsidRPr="00164D41">
        <w:rPr>
          <w:sz w:val="14"/>
        </w:rPr>
        <w:t xml:space="preserve">, </w:t>
      </w:r>
      <w:r w:rsidRPr="00164D41">
        <w:rPr>
          <w:rStyle w:val="StyleUnderline"/>
        </w:rPr>
        <w:t xml:space="preserve">and SMEs’ </w:t>
      </w:r>
      <w:r w:rsidRPr="00164D41">
        <w:rPr>
          <w:rStyle w:val="Emphasis"/>
        </w:rPr>
        <w:t>lower capacity</w:t>
      </w:r>
      <w:r w:rsidRPr="00164D41">
        <w:rPr>
          <w:rStyle w:val="StyleUnderline"/>
        </w:rPr>
        <w:t xml:space="preserve"> to give rise to highly radical innovations</w:t>
      </w:r>
      <w:r w:rsidRPr="00164D41">
        <w:rPr>
          <w:sz w:val="14"/>
        </w:rPr>
        <w:t xml:space="preserve"> [24,40]. Also, going it alone, against common practices of the sector, creates barriers to change [55].</w:t>
      </w:r>
    </w:p>
    <w:p w:rsidR="00EF298D" w:rsidRDefault="00EF298D" w:rsidP="00EF298D">
      <w:pPr>
        <w:rPr>
          <w:sz w:val="14"/>
        </w:rPr>
      </w:pPr>
      <w:r w:rsidRPr="00164D41">
        <w:rPr>
          <w:sz w:val="14"/>
        </w:rPr>
        <w:t xml:space="preserve">Likely </w:t>
      </w:r>
      <w:r w:rsidRPr="00164D41">
        <w:rPr>
          <w:rStyle w:val="StyleUnderline"/>
        </w:rPr>
        <w:t>as a result of such barriers</w:t>
      </w:r>
      <w:r w:rsidRPr="00164D41">
        <w:rPr>
          <w:sz w:val="14"/>
        </w:rPr>
        <w:t xml:space="preserve">, </w:t>
      </w:r>
      <w:r w:rsidRPr="00164D41">
        <w:rPr>
          <w:rStyle w:val="StyleUnderline"/>
        </w:rPr>
        <w:t>SMEs tend to be reactive in terms of meeting environmental regulations</w:t>
      </w:r>
      <w:r w:rsidRPr="00164D41">
        <w:rPr>
          <w:sz w:val="14"/>
        </w:rPr>
        <w:t xml:space="preserve"> or implementing environmental improvements of operations [40], with the exception of the minority of environmentally-based or motivated SMEs which tend to be proactive in environmental improvements [46,56]. Large firms tend to be more committed to developing environmentally benign operations than their smaller counterparts [24,37]. </w:t>
      </w:r>
      <w:r w:rsidRPr="00164D41">
        <w:rPr>
          <w:rStyle w:val="StyleUnderline"/>
        </w:rPr>
        <w:t xml:space="preserve">Even when SMEs are aware of the potential benefits associated with improving business operations or engaging in crafting regulations which would impact them, many are </w:t>
      </w:r>
      <w:r w:rsidRPr="00164D41">
        <w:rPr>
          <w:rStyle w:val="Emphasis"/>
        </w:rPr>
        <w:t>unwilling to explore</w:t>
      </w:r>
      <w:r w:rsidRPr="00164D41">
        <w:rPr>
          <w:rStyle w:val="StyleUnderline"/>
        </w:rPr>
        <w:t xml:space="preserve"> which measures or assistance could help them to improve </w:t>
      </w:r>
      <w:r w:rsidRPr="00164D41">
        <w:rPr>
          <w:rStyle w:val="Emphasis"/>
        </w:rPr>
        <w:t>sustainable aspects</w:t>
      </w:r>
      <w:r w:rsidRPr="00164D41">
        <w:rPr>
          <w:sz w:val="14"/>
        </w:rPr>
        <w:t xml:space="preserve"> [23,57,58].</w:t>
      </w:r>
    </w:p>
    <w:p w:rsidR="00EF298D" w:rsidRDefault="00EF298D" w:rsidP="00EF298D">
      <w:pPr>
        <w:pStyle w:val="Heading3"/>
      </w:pPr>
      <w:r>
        <w:t>2NC – AT: Urban Sustainability</w:t>
      </w:r>
    </w:p>
    <w:p w:rsidR="00EF298D" w:rsidRDefault="00EF298D" w:rsidP="00EF298D">
      <w:pPr>
        <w:pStyle w:val="Heading4"/>
      </w:pPr>
      <w:bookmarkStart w:id="3" w:name="_Hlk47609100"/>
      <w:r>
        <w:t xml:space="preserve">High </w:t>
      </w:r>
      <w:r w:rsidRPr="001002C6">
        <w:rPr>
          <w:u w:val="single"/>
        </w:rPr>
        <w:t>energy</w:t>
      </w:r>
      <w:r>
        <w:t xml:space="preserve"> consumption </w:t>
      </w:r>
      <w:r w:rsidRPr="001002C6">
        <w:rPr>
          <w:u w:val="single"/>
        </w:rPr>
        <w:t>offsets</w:t>
      </w:r>
      <w:r>
        <w:t xml:space="preserve"> sustainable </w:t>
      </w:r>
      <w:r w:rsidRPr="001002C6">
        <w:rPr>
          <w:u w:val="single"/>
        </w:rPr>
        <w:t>measures</w:t>
      </w:r>
      <w:r>
        <w:t>.</w:t>
      </w:r>
    </w:p>
    <w:p w:rsidR="00EF298D" w:rsidRPr="001002C6" w:rsidRDefault="00EF298D" w:rsidP="00EF298D">
      <w:pPr>
        <w:rPr>
          <w:sz w:val="18"/>
          <w:szCs w:val="18"/>
        </w:rPr>
      </w:pPr>
      <w:r w:rsidRPr="001002C6">
        <w:rPr>
          <w:sz w:val="18"/>
          <w:szCs w:val="18"/>
        </w:rPr>
        <w:t xml:space="preserve">John W. </w:t>
      </w:r>
      <w:r w:rsidRPr="001002C6">
        <w:rPr>
          <w:rStyle w:val="Style13ptBold"/>
        </w:rPr>
        <w:t>Day and</w:t>
      </w:r>
      <w:r w:rsidRPr="001002C6">
        <w:rPr>
          <w:sz w:val="18"/>
          <w:szCs w:val="18"/>
        </w:rPr>
        <w:t xml:space="preserve"> Charles </w:t>
      </w:r>
      <w:r w:rsidRPr="001002C6">
        <w:rPr>
          <w:rStyle w:val="Style13ptBold"/>
        </w:rPr>
        <w:t>Hall 16</w:t>
      </w:r>
      <w:r w:rsidRPr="001002C6">
        <w:rPr>
          <w:sz w:val="18"/>
          <w:szCs w:val="18"/>
        </w:rPr>
        <w:t>, "The Myth of the Sustainable City," Scientific American, 8-21-2016, https://www.scientificamerican.com/article/the-myth-of-the-sustainable-city/; HS</w:t>
      </w:r>
    </w:p>
    <w:p w:rsidR="00EF298D" w:rsidRDefault="00EF298D" w:rsidP="00EF298D">
      <w:pPr>
        <w:rPr>
          <w:sz w:val="14"/>
        </w:rPr>
      </w:pPr>
      <w:r w:rsidRPr="001002C6">
        <w:rPr>
          <w:sz w:val="14"/>
        </w:rPr>
        <w:t xml:space="preserve">In the spirit of the efficient and green city, Scientific American magazine devoted an entire issue to the idea that cities are the future for mankind. It featured a two-page spread (pp. 74–75) entitled The Efficient City. The picture is of a thoroughly modern high-density city with gleaming multistory buildings interspersed with (relatively small) green spaces and clean streets with little traffic. This city apparently doesn’t have poor people as there is nothing that looks like a low-rent district. Included in the example are a number of “creative solutions to reduce energy consumption, water use, waste and emissions.” Some of the features are solar power (photovoltaic, hot water heaters, and solar films), high efficiency windows, carbon sequestering concrete, green roofs, vertical farms (no need to depend on ecosystem services for this agriculture; we will come back to the idea of urban farming in a later chapter on food), hybrid taxis, underground and smart parking, irrigation systems controlled by satellites, sewage sludge incineration, efficient appliances, and storm-surge gates to protect low-lying parts of the city (especially important for New York and New Orleans, two cities featured in the next chapter). Some of these solutions, such as solar power, high efficiency windows, and efficient appliances, could be used for suburbs and even rural areas, but high-density living likely does foster lower direct energy use for transit and heating and cooling. However, </w:t>
      </w:r>
      <w:r w:rsidRPr="001002C6">
        <w:rPr>
          <w:u w:val="single"/>
        </w:rPr>
        <w:t xml:space="preserve">almost all </w:t>
      </w:r>
      <w:r w:rsidRPr="001002C6">
        <w:rPr>
          <w:rStyle w:val="Emphasis"/>
        </w:rPr>
        <w:t>gasoline</w:t>
      </w:r>
      <w:r w:rsidRPr="001002C6">
        <w:rPr>
          <w:u w:val="single"/>
        </w:rPr>
        <w:t xml:space="preserve"> consumed in the U.S. is consumed in </w:t>
      </w:r>
      <w:r w:rsidRPr="001002C6">
        <w:rPr>
          <w:rStyle w:val="Emphasis"/>
        </w:rPr>
        <w:t>metropolitan areas</w:t>
      </w:r>
      <w:r w:rsidRPr="001002C6">
        <w:rPr>
          <w:sz w:val="14"/>
        </w:rPr>
        <w:t xml:space="preserve"> (in the broader sense) </w:t>
      </w:r>
      <w:r w:rsidRPr="001002C6">
        <w:rPr>
          <w:u w:val="single"/>
        </w:rPr>
        <w:t>because this is where most people live</w:t>
      </w:r>
      <w:r w:rsidRPr="001002C6">
        <w:rPr>
          <w:sz w:val="14"/>
        </w:rPr>
        <w:t xml:space="preserve"> (see map below). </w:t>
      </w:r>
      <w:r w:rsidRPr="001002C6">
        <w:rPr>
          <w:u w:val="single"/>
        </w:rPr>
        <w:t xml:space="preserve">In addition, there are </w:t>
      </w:r>
      <w:r w:rsidRPr="001002C6">
        <w:rPr>
          <w:rStyle w:val="Emphasis"/>
        </w:rPr>
        <w:t>large indirect energy</w:t>
      </w:r>
      <w:r w:rsidRPr="001002C6">
        <w:rPr>
          <w:u w:val="single"/>
        </w:rPr>
        <w:t xml:space="preserve"> and </w:t>
      </w:r>
      <w:r w:rsidRPr="001002C6">
        <w:rPr>
          <w:rStyle w:val="Emphasis"/>
        </w:rPr>
        <w:t>material demands</w:t>
      </w:r>
      <w:r w:rsidRPr="001002C6">
        <w:rPr>
          <w:u w:val="single"/>
        </w:rPr>
        <w:t xml:space="preserve"> that are </w:t>
      </w:r>
      <w:r w:rsidRPr="001002C6">
        <w:rPr>
          <w:rStyle w:val="Emphasis"/>
        </w:rPr>
        <w:t>not often accounted for</w:t>
      </w:r>
      <w:r w:rsidRPr="001002C6">
        <w:rPr>
          <w:u w:val="single"/>
        </w:rPr>
        <w:t xml:space="preserve"> in calculations of urban energy use</w:t>
      </w:r>
      <w:r w:rsidRPr="001002C6">
        <w:rPr>
          <w:sz w:val="14"/>
        </w:rPr>
        <w:t xml:space="preserve">. An </w:t>
      </w:r>
      <w:r w:rsidRPr="001002C6">
        <w:rPr>
          <w:u w:val="single"/>
        </w:rPr>
        <w:t>example is all the energy and materials it takes to get gasoline to an urban consumer, whether for a car or bus</w:t>
      </w:r>
      <w:r w:rsidRPr="001002C6">
        <w:rPr>
          <w:sz w:val="14"/>
        </w:rPr>
        <w:t xml:space="preserve">, (searching for and drilling wells, pumping the oil to a refinery that converts the oil to gasoline, and transporting the gas to a network of gas stations) </w:t>
      </w:r>
      <w:r w:rsidRPr="001002C6">
        <w:rPr>
          <w:u w:val="single"/>
        </w:rPr>
        <w:t xml:space="preserve">and, in fact, almost everything from building materials to artificial lighting to clothing to food that is used in a city is produced elsewhere, often at </w:t>
      </w:r>
      <w:r w:rsidRPr="001002C6">
        <w:rPr>
          <w:rStyle w:val="Emphasis"/>
        </w:rPr>
        <w:t>high energy costs</w:t>
      </w:r>
      <w:r w:rsidRPr="001002C6">
        <w:rPr>
          <w:sz w:val="14"/>
        </w:rPr>
        <w:t xml:space="preserve">. The </w:t>
      </w:r>
      <w:r w:rsidRPr="001002C6">
        <w:rPr>
          <w:rStyle w:val="Emphasis"/>
        </w:rPr>
        <w:t>same issues</w:t>
      </w:r>
      <w:r w:rsidRPr="001002C6">
        <w:rPr>
          <w:u w:val="single"/>
        </w:rPr>
        <w:t xml:space="preserve"> are at play </w:t>
      </w:r>
      <w:r w:rsidRPr="001002C6">
        <w:rPr>
          <w:rStyle w:val="Emphasis"/>
        </w:rPr>
        <w:t>on a global scale</w:t>
      </w:r>
      <w:r w:rsidRPr="001002C6">
        <w:rPr>
          <w:sz w:val="14"/>
        </w:rPr>
        <w:t xml:space="preserve">. When </w:t>
      </w:r>
      <w:r w:rsidRPr="001002C6">
        <w:rPr>
          <w:u w:val="single"/>
        </w:rPr>
        <w:t>economists claim that the US economy as a whole has become less energy intense</w:t>
      </w:r>
      <w:r w:rsidRPr="001002C6">
        <w:rPr>
          <w:sz w:val="14"/>
        </w:rPr>
        <w:t xml:space="preserve"> (defined as energy used per unit of gross domestic product or GDP), part of what they are really saying is that energy-intensive and highly polluting industries such as aluminum- and steel-making have been outsourced to regions and countries where labor is cheaper and environmental regulations are less stringent. </w:t>
      </w:r>
      <w:r w:rsidRPr="001002C6">
        <w:rPr>
          <w:u w:val="single"/>
        </w:rPr>
        <w:t>However, our need to consume these imported products, often shipped over long distances, only increases, and particularly in densely populated urban areas</w:t>
      </w:r>
      <w:r w:rsidRPr="001002C6">
        <w:rPr>
          <w:sz w:val="14"/>
        </w:rPr>
        <w:t xml:space="preserve"> with the sophisticated infrastructure of “The Efficient City.”</w:t>
      </w:r>
    </w:p>
    <w:p w:rsidR="00EF298D" w:rsidRDefault="00EF298D" w:rsidP="00EF298D">
      <w:pPr>
        <w:pStyle w:val="Heading4"/>
      </w:pPr>
      <w:bookmarkStart w:id="4" w:name="_Hlk47609103"/>
      <w:bookmarkEnd w:id="3"/>
      <w:r>
        <w:t xml:space="preserve">Numerous hurdles to </w:t>
      </w:r>
      <w:r w:rsidRPr="005A5E86">
        <w:rPr>
          <w:u w:val="single"/>
        </w:rPr>
        <w:t>urban sustainability</w:t>
      </w:r>
      <w:r>
        <w:t xml:space="preserve">. </w:t>
      </w:r>
    </w:p>
    <w:p w:rsidR="00EF298D" w:rsidRPr="005A5E86" w:rsidRDefault="00EF298D" w:rsidP="00EF298D">
      <w:pPr>
        <w:rPr>
          <w:sz w:val="18"/>
          <w:szCs w:val="18"/>
        </w:rPr>
      </w:pPr>
      <w:r w:rsidRPr="005A5E86">
        <w:rPr>
          <w:rStyle w:val="Style13ptBold"/>
        </w:rPr>
        <w:t>Vardoulakis and Kinney 19</w:t>
      </w:r>
      <w:r w:rsidRPr="005A5E86">
        <w:rPr>
          <w:sz w:val="18"/>
          <w:szCs w:val="18"/>
        </w:rPr>
        <w:t xml:space="preserve"> (Sotiris and Patrick; Professor at the National Centre for Epidemiology and Population Health, Research School of Population Health, and Australian National University; Professor at the Department of Environmental Health, Boston University School of Public Health; “Grand Challenges in Sustainable Cities and Health”; Frontiers; </w:t>
      </w:r>
      <w:hyperlink r:id="rId254" w:history="1">
        <w:r w:rsidRPr="005A5E86">
          <w:rPr>
            <w:rStyle w:val="Hyperlink"/>
            <w:sz w:val="18"/>
            <w:szCs w:val="18"/>
          </w:rPr>
          <w:t>https://www.frontiersin.org/articles/10.3389/frsc.2019.00007/full</w:t>
        </w:r>
      </w:hyperlink>
      <w:r w:rsidRPr="005A5E86">
        <w:rPr>
          <w:sz w:val="18"/>
          <w:szCs w:val="18"/>
        </w:rPr>
        <w:t>; HS</w:t>
      </w:r>
    </w:p>
    <w:p w:rsidR="00EF298D" w:rsidRPr="008D0F44" w:rsidRDefault="00EF298D" w:rsidP="00EF298D">
      <w:pPr>
        <w:rPr>
          <w:rStyle w:val="StyleUnderline"/>
        </w:rPr>
      </w:pPr>
      <w:r w:rsidRPr="008D0F44">
        <w:rPr>
          <w:rStyle w:val="StyleUnderline"/>
        </w:rPr>
        <w:t>Grand Challenges</w:t>
      </w:r>
    </w:p>
    <w:p w:rsidR="00EF298D" w:rsidRPr="005A5E86" w:rsidRDefault="00EF298D" w:rsidP="00EF298D">
      <w:pPr>
        <w:rPr>
          <w:u w:val="single"/>
        </w:rPr>
      </w:pPr>
      <w:r w:rsidRPr="00812D05">
        <w:rPr>
          <w:rStyle w:val="StyleUnderline"/>
        </w:rPr>
        <w:t>A lot of scientific effort has traditionally concentrated in characterizing associations between environmental and behavioral risk factors and health outcomes</w:t>
      </w:r>
      <w:r w:rsidRPr="00603E94">
        <w:rPr>
          <w:rStyle w:val="StyleUnderline"/>
        </w:rPr>
        <w:t>. This has included, for example, the effects of different air pollutants (as well as pollutant mixtures), high and low temperatures, noise, diet, physical activity, and proximity to greenspace on non-communicable diseases</w:t>
      </w:r>
      <w:r w:rsidRPr="005A5E86">
        <w:rPr>
          <w:rStyle w:val="StyleUnderline"/>
          <w:sz w:val="14"/>
          <w:u w:val="none"/>
        </w:rPr>
        <w:t xml:space="preserve"> (Mitsakou et al., 2019). Novel assessment techniques have been increasingly used in these studies. For example, “multi-hazard” and “exposome” approaches have been introduced to assess human exposure in different environments over the life-course (Juarez and Matthews-Juarez, 2018). These approaches have helped characterize health effects from chronic (low-level or intermittent) exposures to a variety of chemical or physical hazards in cities. </w:t>
      </w:r>
      <w:r w:rsidRPr="00603E94">
        <w:rPr>
          <w:rStyle w:val="StyleUnderline"/>
        </w:rPr>
        <w:t xml:space="preserve">However, less research has focused on evaluating policies and interventions aiming to improve the health and environment of urban dwellers. In particular, there is a dearth of observational studies that can strengthen the evidence on the effectiveness of interventions, including barriers </w:t>
      </w:r>
      <w:r w:rsidRPr="005A5E86">
        <w:rPr>
          <w:sz w:val="14"/>
        </w:rPr>
        <w:t xml:space="preserve">and enablers </w:t>
      </w:r>
      <w:r w:rsidRPr="008D0F44">
        <w:rPr>
          <w:rStyle w:val="StyleUnderline"/>
        </w:rPr>
        <w:t>for successful</w:t>
      </w:r>
      <w:r w:rsidRPr="00603E94">
        <w:rPr>
          <w:rStyle w:val="StyleUnderline"/>
        </w:rPr>
        <w:t xml:space="preserve"> implementation, in different geographic and socioeconomic contexts. In this article, we are aiming to outline grand challenges for science and innovation that will promote health and sustainability in cities around the world.</w:t>
      </w:r>
    </w:p>
    <w:p w:rsidR="00EF298D" w:rsidRPr="00603E94" w:rsidRDefault="00EF298D" w:rsidP="00EF298D">
      <w:pPr>
        <w:rPr>
          <w:rStyle w:val="StyleUnderline"/>
        </w:rPr>
      </w:pPr>
      <w:r w:rsidRPr="00603E94">
        <w:rPr>
          <w:rStyle w:val="StyleUnderline"/>
        </w:rPr>
        <w:t>Urban and Transport Planning</w:t>
      </w:r>
    </w:p>
    <w:p w:rsidR="00EF298D" w:rsidRPr="005A5E86" w:rsidRDefault="00EF298D" w:rsidP="00EF298D">
      <w:pPr>
        <w:rPr>
          <w:u w:val="single"/>
        </w:rPr>
      </w:pPr>
      <w:r w:rsidRPr="00812D05">
        <w:rPr>
          <w:rStyle w:val="StyleUnderline"/>
        </w:rPr>
        <w:t>Land use planning and urban form have a strong influence on</w:t>
      </w:r>
      <w:r w:rsidRPr="00603E94">
        <w:rPr>
          <w:rStyle w:val="StyleUnderline"/>
        </w:rPr>
        <w:t xml:space="preserve"> transport and accessibility, and consequently on traffic-related air pollution, sedentary lifestyles, noise and GHG </w:t>
      </w:r>
      <w:r w:rsidRPr="00812D05">
        <w:rPr>
          <w:rStyle w:val="StyleUnderline"/>
        </w:rPr>
        <w:t>emissions and associated effects on health</w:t>
      </w:r>
      <w:r w:rsidRPr="00603E94">
        <w:rPr>
          <w:rStyle w:val="StyleUnderline"/>
        </w:rPr>
        <w:t xml:space="preserve">. Reallocation of road space, road closures, cycle paths, and the creation of pedestrian areas can all promote active </w:t>
      </w:r>
      <w:r w:rsidRPr="005A5E86">
        <w:rPr>
          <w:rStyle w:val="StyleUnderline"/>
          <w:sz w:val="14"/>
          <w:u w:val="none"/>
        </w:rPr>
        <w:t xml:space="preserve">(walking and cycling) and public transport in cities. Specific measures to reduce congestion and road traffic emissions, e.g., Low Emission Zone, car, bike and scooter sharing systems, Congestion Charging Zones, Clean Air Zones, and other road use pricing, parking and access restriction schemes have been introduced in many cities </w:t>
      </w:r>
      <w:r w:rsidRPr="005A5E86">
        <w:rPr>
          <w:sz w:val="14"/>
        </w:rPr>
        <w:t>(Wang et al., 2016; Vardoulakis et al., 2018</w:t>
      </w:r>
      <w:r w:rsidRPr="00603E94">
        <w:rPr>
          <w:rStyle w:val="StyleUnderline"/>
        </w:rPr>
        <w:t xml:space="preserve">). </w:t>
      </w:r>
      <w:r w:rsidRPr="005A5E86">
        <w:rPr>
          <w:rStyle w:val="StyleUnderline"/>
          <w:sz w:val="14"/>
          <w:u w:val="none"/>
        </w:rPr>
        <w:t>These measures have the potential to provide substantial health benefits associated with improved physical activity, community cohesion and road safety, and reduced air pollution, GHG emissions and noise. However, unintended negative effects are also possible, e.g., migration of polluting sources, road injuries or exacerbation of health inequities</w:t>
      </w:r>
      <w:r w:rsidRPr="005A5E86">
        <w:rPr>
          <w:sz w:val="14"/>
        </w:rPr>
        <w:t>, if the measures are not well-designed or implemented. There is therefore a need for comprehensive studies examining the effectiveness, co-benefits and unintended consequences, of such interventions.</w:t>
      </w:r>
      <w:r w:rsidRPr="00603E94">
        <w:rPr>
          <w:rStyle w:val="StyleUnderline"/>
        </w:rPr>
        <w:t xml:space="preserve"> Although modeling studies have shown promise, there is currently a lack of observational studies that holistically assess the health benefits/impacts of real-world planning interventions using system-based approaches.</w:t>
      </w:r>
    </w:p>
    <w:p w:rsidR="00EF298D" w:rsidRPr="00603E94" w:rsidRDefault="00EF298D" w:rsidP="00EF298D">
      <w:pPr>
        <w:rPr>
          <w:rStyle w:val="StyleUnderline"/>
        </w:rPr>
      </w:pPr>
      <w:r w:rsidRPr="00603E94">
        <w:rPr>
          <w:rStyle w:val="StyleUnderline"/>
        </w:rPr>
        <w:t>Built and Indoor Environment</w:t>
      </w:r>
    </w:p>
    <w:p w:rsidR="00EF298D" w:rsidRPr="005A5E86" w:rsidRDefault="00EF298D" w:rsidP="00EF298D">
      <w:pPr>
        <w:rPr>
          <w:u w:val="single"/>
        </w:rPr>
      </w:pPr>
      <w:r w:rsidRPr="00603E94">
        <w:rPr>
          <w:rStyle w:val="StyleUnderline"/>
        </w:rPr>
        <w:t>We spend most of our time in indoor environments</w:t>
      </w:r>
      <w:r w:rsidRPr="005A5E86">
        <w:rPr>
          <w:sz w:val="14"/>
        </w:rPr>
        <w:t xml:space="preserve"> (house, school, office) </w:t>
      </w:r>
      <w:r w:rsidRPr="00603E94">
        <w:rPr>
          <w:rStyle w:val="StyleUnderline"/>
        </w:rPr>
        <w:t xml:space="preserve">which determine to a large extent our exposure to chemical and biological contaminant, our vulnerability to extreme weather (heat, cold, floods), and consequently our physical and mental health and well-being. </w:t>
      </w:r>
      <w:r w:rsidRPr="005A5E86">
        <w:rPr>
          <w:rStyle w:val="StyleUnderline"/>
          <w:sz w:val="14"/>
          <w:u w:val="none"/>
        </w:rPr>
        <w:t>The built environment is very complex and requires holistic solutions that take into account the multiple interrelated factors that determine indoor environmental quality.</w:t>
      </w:r>
      <w:r w:rsidRPr="00603E94">
        <w:rPr>
          <w:rStyle w:val="StyleUnderline"/>
        </w:rPr>
        <w:t xml:space="preserve"> </w:t>
      </w:r>
      <w:r w:rsidRPr="005A5E86">
        <w:rPr>
          <w:sz w:val="14"/>
        </w:rPr>
        <w:t>Poor indoor environmental quality may be due to</w:t>
      </w:r>
      <w:r w:rsidRPr="005A5E86">
        <w:rPr>
          <w:rStyle w:val="StyleUnderline"/>
          <w:sz w:val="14"/>
          <w:u w:val="none"/>
        </w:rPr>
        <w:t xml:space="preserve"> inadequate ventilation, indoor pollution sources (</w:t>
      </w:r>
      <w:r w:rsidRPr="005A5E86">
        <w:rPr>
          <w:sz w:val="14"/>
        </w:rPr>
        <w:t>including biomass burning for cooking and heating in low income settings),</w:t>
      </w:r>
      <w:r w:rsidRPr="00603E94">
        <w:rPr>
          <w:rStyle w:val="StyleUnderline"/>
        </w:rPr>
        <w:t xml:space="preserve"> </w:t>
      </w:r>
      <w:r w:rsidRPr="005A5E86">
        <w:rPr>
          <w:rStyle w:val="StyleUnderline"/>
          <w:sz w:val="14"/>
          <w:u w:val="none"/>
        </w:rPr>
        <w:t xml:space="preserve">overheating, poor lighting, mold, and noise </w:t>
      </w:r>
      <w:r w:rsidRPr="005A5E86">
        <w:rPr>
          <w:sz w:val="14"/>
        </w:rPr>
        <w:t>(Wu et al., 2007).</w:t>
      </w:r>
      <w:r w:rsidRPr="005A5E86">
        <w:rPr>
          <w:rStyle w:val="StyleUnderline"/>
          <w:sz w:val="14"/>
          <w:u w:val="none"/>
        </w:rPr>
        <w:t xml:space="preserve"> Furthermore, demographic and climate change are likely to alter many of these risks in the future </w:t>
      </w:r>
      <w:r w:rsidRPr="005A5E86">
        <w:rPr>
          <w:sz w:val="14"/>
        </w:rPr>
        <w:t>(Vardoulakis et al., 2015),</w:t>
      </w:r>
      <w:r w:rsidRPr="005A5E86">
        <w:rPr>
          <w:rStyle w:val="StyleUnderline"/>
          <w:sz w:val="14"/>
          <w:u w:val="none"/>
        </w:rPr>
        <w:t xml:space="preserve"> particularly in rapidly urbanizing environments. Co-benefits and trade-offs for health may arise where action to reduce GHG emissions and adapt to climatic extremes lead to changes in the building fabric, ventilation, air conditioning, or energy usage</w:t>
      </w:r>
      <w:r w:rsidRPr="00603E94">
        <w:rPr>
          <w:rStyle w:val="StyleUnderline"/>
        </w:rPr>
        <w:t>.</w:t>
      </w:r>
    </w:p>
    <w:p w:rsidR="00EF298D" w:rsidRPr="00603E94" w:rsidRDefault="00EF298D" w:rsidP="00EF298D">
      <w:pPr>
        <w:rPr>
          <w:rStyle w:val="StyleUnderline"/>
        </w:rPr>
      </w:pPr>
      <w:r w:rsidRPr="00603E94">
        <w:rPr>
          <w:rStyle w:val="StyleUnderline"/>
        </w:rPr>
        <w:t>Green and Blue Infrastructure</w:t>
      </w:r>
    </w:p>
    <w:p w:rsidR="00EF298D" w:rsidRPr="005A5E86" w:rsidRDefault="00EF298D" w:rsidP="00EF298D">
      <w:pPr>
        <w:rPr>
          <w:u w:val="single"/>
        </w:rPr>
      </w:pPr>
      <w:r w:rsidRPr="00603E94">
        <w:rPr>
          <w:rStyle w:val="StyleUnderline"/>
        </w:rPr>
        <w:t xml:space="preserve">There is </w:t>
      </w:r>
      <w:r w:rsidRPr="00812D05">
        <w:rPr>
          <w:rStyle w:val="StyleUnderline"/>
        </w:rPr>
        <w:t>increasing recognition that proximity to</w:t>
      </w:r>
      <w:r w:rsidRPr="00603E94">
        <w:rPr>
          <w:rStyle w:val="StyleUnderline"/>
        </w:rPr>
        <w:t xml:space="preserve">, and interaction with, </w:t>
      </w:r>
      <w:r w:rsidRPr="00812D05">
        <w:rPr>
          <w:rStyle w:val="StyleUnderline"/>
        </w:rPr>
        <w:t>urban green and blue spaces can have a significant benefits on our health and well-being</w:t>
      </w:r>
      <w:r w:rsidRPr="00603E94">
        <w:rPr>
          <w:rStyle w:val="StyleUnderline"/>
        </w:rPr>
        <w:t xml:space="preserve">. A number of mechanisms have been identified, including localized cooling, noise abatement, water purification, flood risk reduction, and improved physical activity and mental health. </w:t>
      </w:r>
      <w:r w:rsidRPr="005A5E86">
        <w:rPr>
          <w:rStyle w:val="StyleUnderline"/>
          <w:sz w:val="14"/>
          <w:u w:val="none"/>
        </w:rPr>
        <w:t xml:space="preserve">Urban green infrastructure has also been associated with several environmental and societal co-benefits, such as air pollution and climate change mitigation (i.e., vegetation has the capacity to remove carbon dioxide, gaseous pollutants, and airborne particles) and cultural-aesthetic and recreational benefits (Salmond et al., 2016). </w:t>
      </w:r>
      <w:r w:rsidRPr="005A5E86">
        <w:rPr>
          <w:sz w:val="14"/>
        </w:rPr>
        <w:t>On the other hand,</w:t>
      </w:r>
      <w:r w:rsidRPr="005A5E86">
        <w:rPr>
          <w:rStyle w:val="StyleUnderline"/>
          <w:sz w:val="14"/>
          <w:u w:val="none"/>
        </w:rPr>
        <w:t xml:space="preserve"> potential negative effects include emissions of pollen and volatile organic compounds, urban ticks, safety concerns, and energy input and cost of maintenance of urban green spaces. </w:t>
      </w:r>
      <w:r w:rsidRPr="005A5E86">
        <w:rPr>
          <w:sz w:val="14"/>
        </w:rPr>
        <w:t>The ecosystem services approach has increasingly been used to evaluate the benefits of green and blue infrastructure in cities (Hansen et al., 2015; Salmond et al., 2016). But there is an urgent need for better knowledge on how to design urban green spaces that maximize both environmental and human health benefits.</w:t>
      </w:r>
    </w:p>
    <w:p w:rsidR="00EF298D" w:rsidRPr="00603E94" w:rsidRDefault="00EF298D" w:rsidP="00EF298D">
      <w:pPr>
        <w:rPr>
          <w:rStyle w:val="StyleUnderline"/>
        </w:rPr>
      </w:pPr>
      <w:r w:rsidRPr="00603E94">
        <w:rPr>
          <w:rStyle w:val="StyleUnderline"/>
        </w:rPr>
        <w:t>Urban Food Systems</w:t>
      </w:r>
    </w:p>
    <w:p w:rsidR="00EF298D" w:rsidRPr="005A5E86" w:rsidRDefault="00EF298D" w:rsidP="00EF298D">
      <w:pPr>
        <w:rPr>
          <w:sz w:val="14"/>
        </w:rPr>
      </w:pPr>
      <w:r w:rsidRPr="005A5E86">
        <w:rPr>
          <w:sz w:val="14"/>
        </w:rPr>
        <w:t>The ecosystem services approach can also be used to assess the multiple dimensions of urban food systems, including healthy diets, food safety and security, and urban food infrastructure (for food production, storage, and distribution). Low red meat diets can substantially reduce greenhouse gas emissions from livestock farming and simultaneously provide health benefits associated with reduced saturated fat consumption (Friel et al., 2009).</w:t>
      </w:r>
    </w:p>
    <w:p w:rsidR="00EF298D" w:rsidRPr="005A5E86" w:rsidRDefault="00EF298D" w:rsidP="00EF298D">
      <w:pPr>
        <w:rPr>
          <w:u w:val="single"/>
        </w:rPr>
      </w:pPr>
      <w:r w:rsidRPr="005A5E86">
        <w:rPr>
          <w:sz w:val="14"/>
        </w:rPr>
        <w:t xml:space="preserve">Linking urban and rural food supply is essential for optimizing the complex food production and consumption system. However, </w:t>
      </w:r>
      <w:r w:rsidRPr="00603E94">
        <w:rPr>
          <w:rStyle w:val="StyleUnderline"/>
        </w:rPr>
        <w:t xml:space="preserve">greater quantities of food grown in urban areas could be of concern because of their higher risk of legacy contamination in urban soils </w:t>
      </w:r>
      <w:r w:rsidRPr="005A5E86">
        <w:rPr>
          <w:sz w:val="14"/>
        </w:rPr>
        <w:t>(Lake et al., 2012).</w:t>
      </w:r>
      <w:r w:rsidRPr="005A5E86">
        <w:rPr>
          <w:rStyle w:val="StyleUnderline"/>
          <w:sz w:val="14"/>
          <w:u w:val="none"/>
        </w:rPr>
        <w:t xml:space="preserve"> Holistic perspectives are clearly needed to maximize the benefits of healthy, low-carbon, resilient urban food systems, minimize related health inequalities and other potential dis-benefits (e.g., food waste), and manage emergencies associated with climate extremes.</w:t>
      </w:r>
    </w:p>
    <w:p w:rsidR="00EF298D" w:rsidRPr="00603E94" w:rsidRDefault="00EF298D" w:rsidP="00EF298D">
      <w:pPr>
        <w:rPr>
          <w:rStyle w:val="StyleUnderline"/>
        </w:rPr>
      </w:pPr>
      <w:r w:rsidRPr="00603E94">
        <w:rPr>
          <w:rStyle w:val="StyleUnderline"/>
        </w:rPr>
        <w:t>Sustainable Energy and Waste Management</w:t>
      </w:r>
    </w:p>
    <w:p w:rsidR="00EF298D" w:rsidRPr="005A5E86" w:rsidRDefault="00EF298D" w:rsidP="00EF298D">
      <w:pPr>
        <w:rPr>
          <w:sz w:val="14"/>
        </w:rPr>
      </w:pPr>
      <w:r w:rsidRPr="00603E94">
        <w:rPr>
          <w:rStyle w:val="StyleUnderline"/>
        </w:rPr>
        <w:t>Urbanization and raising living standards are projected to increase energy demand and waste generation</w:t>
      </w:r>
      <w:r w:rsidRPr="005A5E86">
        <w:rPr>
          <w:sz w:val="14"/>
        </w:rPr>
        <w:t>, particularly in rapidly urbanizing low and middle-income countries of Asia and Africa. China has become the largest generator of municipal solid waste in the world with its rapid urbanization, population growth and raising living standards (Wang et al., 2018). Unsustainable patterns of consumption, energy and waste generation in cities have negative consequences for population and environmental (“planetary”) health (Gupta et al., 2019). There is an urgent need for evidence-based solutions for more sustainable energy and waste management in cities.</w:t>
      </w:r>
      <w:r w:rsidRPr="005A5E86">
        <w:rPr>
          <w:rStyle w:val="StyleUnderline"/>
          <w:sz w:val="14"/>
          <w:u w:val="none"/>
        </w:rPr>
        <w:t xml:space="preserve"> Urban energy solutions require full life cycle analysis, taking into account the full spectrum of positive and unintended negative impacts of transition to renewable energy</w:t>
      </w:r>
      <w:r w:rsidRPr="005A5E86">
        <w:rPr>
          <w:sz w:val="14"/>
        </w:rPr>
        <w:t xml:space="preserve"> (Scovronick et al., 2019). </w:t>
      </w:r>
      <w:r w:rsidRPr="005A5E86">
        <w:rPr>
          <w:rStyle w:val="StyleUnderline"/>
          <w:sz w:val="14"/>
          <w:u w:val="none"/>
        </w:rPr>
        <w:t>The circular economy, which aims to minimize waste by making the most of available resources, has the potential to generate environmental, health and societal benefits in cities that are currently not fully appreciated.</w:t>
      </w:r>
    </w:p>
    <w:p w:rsidR="00EF298D" w:rsidRPr="00812D05" w:rsidRDefault="00EF298D" w:rsidP="00EF298D">
      <w:pPr>
        <w:rPr>
          <w:rStyle w:val="StyleUnderline"/>
        </w:rPr>
      </w:pPr>
      <w:r w:rsidRPr="00812D05">
        <w:rPr>
          <w:rStyle w:val="StyleUnderline"/>
        </w:rPr>
        <w:t>Urban Health Equity</w:t>
      </w:r>
    </w:p>
    <w:p w:rsidR="00EF298D" w:rsidRPr="005A5E86" w:rsidRDefault="00EF298D" w:rsidP="00EF298D">
      <w:pPr>
        <w:rPr>
          <w:sz w:val="14"/>
        </w:rPr>
      </w:pPr>
      <w:r w:rsidRPr="005A5E86">
        <w:rPr>
          <w:sz w:val="14"/>
        </w:rPr>
        <w:t>Health equity is a crosscutting issue, and emerging research theme, in urban sustainability studies. Climate change, pollution, inadequate housing, and unsustainable production and consumption are threatening environmental justice and health equity across generations, socioeconomic strata, and urban settings. Vulnerable groups (young children, the elderly, the poor, and those with compromised health) are likely to suffer more from environmental pollution and climate extremes, such as heatwaves, floods and droughts. These groups also have the most to gain from well-designed interventions to improve urban environmental quality</w:t>
      </w:r>
      <w:r w:rsidRPr="00812D05">
        <w:rPr>
          <w:rStyle w:val="StyleUnderline"/>
        </w:rPr>
        <w:t xml:space="preserve">. Certain urban policies and interventions </w:t>
      </w:r>
      <w:r w:rsidRPr="005A5E86">
        <w:rPr>
          <w:sz w:val="14"/>
        </w:rPr>
        <w:t>may reduce, or</w:t>
      </w:r>
      <w:r w:rsidRPr="00812D05">
        <w:rPr>
          <w:rStyle w:val="StyleUnderline"/>
        </w:rPr>
        <w:t xml:space="preserve"> inadvertently exacerbate, inequalities</w:t>
      </w:r>
      <w:r w:rsidRPr="005A5E86">
        <w:rPr>
          <w:sz w:val="14"/>
        </w:rPr>
        <w:t>; therefore they require careful impact assessment across the population (Costa et al., 2019). More gender and age-sensitive strategies can help address inequities in urban health, particularly between those living in informal settlements and other urban residents (Sverdlik, 2011).</w:t>
      </w:r>
    </w:p>
    <w:p w:rsidR="00EF298D" w:rsidRPr="00812D05" w:rsidRDefault="00EF298D" w:rsidP="00EF298D">
      <w:pPr>
        <w:rPr>
          <w:rStyle w:val="StyleUnderline"/>
        </w:rPr>
      </w:pPr>
      <w:r w:rsidRPr="00812D05">
        <w:rPr>
          <w:rStyle w:val="StyleUnderline"/>
        </w:rPr>
        <w:t>Future Directions</w:t>
      </w:r>
    </w:p>
    <w:p w:rsidR="00EF298D" w:rsidRPr="005A5E86" w:rsidRDefault="00EF298D" w:rsidP="00EF298D">
      <w:pPr>
        <w:rPr>
          <w:sz w:val="14"/>
        </w:rPr>
      </w:pPr>
      <w:r w:rsidRPr="005A5E86">
        <w:rPr>
          <w:sz w:val="14"/>
        </w:rPr>
        <w:t xml:space="preserve">Technological advancements in sustainable transport, energy and waste management, zero carbon building design, pollution abatement, urban food systems, wearable sensors, mobile applications, and big data analysis provide opportunities to improve the health of urban populations while reducing their pollution and carbon footprint. However, </w:t>
      </w:r>
      <w:r w:rsidRPr="00812D05">
        <w:rPr>
          <w:rStyle w:val="StyleUnderline"/>
        </w:rPr>
        <w:t>technology solutions alone are unlikely to solve the persistent environmental</w:t>
      </w:r>
      <w:r w:rsidRPr="005A5E86">
        <w:rPr>
          <w:sz w:val="14"/>
        </w:rPr>
        <w:t xml:space="preserve">, societal and health </w:t>
      </w:r>
      <w:r w:rsidRPr="00812D05">
        <w:rPr>
          <w:rStyle w:val="StyleUnderline"/>
        </w:rPr>
        <w:t>problems</w:t>
      </w:r>
      <w:r w:rsidRPr="005A5E86">
        <w:rPr>
          <w:sz w:val="14"/>
        </w:rPr>
        <w:t xml:space="preserve"> that twenty-first century cities are facing around the world. To achieve sustainable, long-term solutions </w:t>
      </w:r>
      <w:r w:rsidRPr="00812D05">
        <w:rPr>
          <w:rStyle w:val="StyleUnderline"/>
        </w:rPr>
        <w:t>we need concerted action from key stakeholders</w:t>
      </w:r>
      <w:r w:rsidRPr="005A5E86">
        <w:rPr>
          <w:sz w:val="14"/>
        </w:rPr>
        <w:t>—government, planners, health professionals, researchers, businesses—</w:t>
      </w:r>
      <w:r w:rsidRPr="005A5E86">
        <w:rPr>
          <w:rStyle w:val="StyleUnderline"/>
          <w:sz w:val="14"/>
          <w:u w:val="none"/>
        </w:rPr>
        <w:t>as well as individual citizens</w:t>
      </w:r>
      <w:r w:rsidRPr="005A5E86">
        <w:rPr>
          <w:sz w:val="14"/>
        </w:rPr>
        <w:t xml:space="preserve">. Importantly, </w:t>
      </w:r>
      <w:r w:rsidRPr="005A5E86">
        <w:rPr>
          <w:rStyle w:val="StyleUnderline"/>
          <w:sz w:val="14"/>
          <w:u w:val="none"/>
        </w:rPr>
        <w:t>we need to develop a better understanding of complex societal, technological and behavioral barriers and enablers for effective change toward healthier and more sustainable cities</w:t>
      </w:r>
      <w:r w:rsidRPr="005A5E86">
        <w:rPr>
          <w:sz w:val="14"/>
        </w:rPr>
        <w:t xml:space="preserve">. </w:t>
      </w:r>
      <w:r w:rsidRPr="005A5E86">
        <w:rPr>
          <w:rStyle w:val="StyleUnderline"/>
          <w:sz w:val="14"/>
          <w:u w:val="none"/>
        </w:rPr>
        <w:t>This requires holistic, system-based approaches that address multiple environmental and health hazards</w:t>
      </w:r>
      <w:r w:rsidRPr="005A5E86">
        <w:rPr>
          <w:sz w:val="14"/>
        </w:rPr>
        <w:t>, taking into account co-benefits, and unintended consequences.</w:t>
      </w:r>
    </w:p>
    <w:p w:rsidR="00EF298D" w:rsidRPr="005A5E86" w:rsidRDefault="00EF298D" w:rsidP="00EF298D">
      <w:pPr>
        <w:rPr>
          <w:sz w:val="14"/>
        </w:rPr>
      </w:pPr>
      <w:r w:rsidRPr="00812D05">
        <w:rPr>
          <w:rStyle w:val="StyleUnderline"/>
        </w:rPr>
        <w:t xml:space="preserve">The challenges of translating the emerging science of urban health into effective policy are complex. </w:t>
      </w:r>
      <w:r w:rsidRPr="005A5E86">
        <w:rPr>
          <w:rStyle w:val="StyleUnderline"/>
          <w:sz w:val="14"/>
          <w:u w:val="none"/>
        </w:rPr>
        <w:t>Over-emphasizing a single process, such as building energy or vehicle fuel consumption, can have unintended consequences, for example on indoor or outdoor air quality</w:t>
      </w:r>
      <w:r w:rsidRPr="005A5E86">
        <w:rPr>
          <w:sz w:val="14"/>
        </w:rPr>
        <w:t>. Furthermore, a place-based understanding of potential impacts and opportunities for health improvement that takes into account the social and cultural context of cities around the world is required for developing effective solutions. Importantly, this requires effective public, policy, and business engagement to ensure translation of scientific outputs into actionable long-term solutions.</w:t>
      </w:r>
    </w:p>
    <w:bookmarkEnd w:id="4"/>
    <w:p w:rsidR="00EF298D" w:rsidRDefault="00EF298D" w:rsidP="00EF298D">
      <w:pPr>
        <w:pStyle w:val="Heading3"/>
      </w:pPr>
      <w:r>
        <w:t>1NC – AT: Space Race</w:t>
      </w:r>
    </w:p>
    <w:p w:rsidR="00EF298D" w:rsidRDefault="00EF298D" w:rsidP="00EF298D">
      <w:pPr>
        <w:pStyle w:val="Heading4"/>
      </w:pPr>
      <w:r>
        <w:t xml:space="preserve">No </w:t>
      </w:r>
      <w:r w:rsidRPr="005B70A1">
        <w:rPr>
          <w:u w:val="single"/>
        </w:rPr>
        <w:t>space race</w:t>
      </w:r>
      <w:r>
        <w:t xml:space="preserve"> – the US is </w:t>
      </w:r>
      <w:r w:rsidRPr="005B70A1">
        <w:rPr>
          <w:u w:val="single"/>
        </w:rPr>
        <w:t>far</w:t>
      </w:r>
      <w:r>
        <w:t xml:space="preserve"> ahead.</w:t>
      </w:r>
    </w:p>
    <w:p w:rsidR="00EF298D" w:rsidRPr="00F45D09" w:rsidRDefault="00EF298D" w:rsidP="00EF298D">
      <w:pPr>
        <w:rPr>
          <w:sz w:val="18"/>
          <w:szCs w:val="18"/>
        </w:rPr>
      </w:pPr>
      <w:r w:rsidRPr="00F45D09">
        <w:rPr>
          <w:sz w:val="18"/>
          <w:szCs w:val="18"/>
        </w:rPr>
        <w:t xml:space="preserve">Benjamin </w:t>
      </w:r>
      <w:r w:rsidRPr="00F45D09">
        <w:rPr>
          <w:rStyle w:val="Style13ptBold"/>
        </w:rPr>
        <w:t>Charlton 19</w:t>
      </w:r>
      <w:r w:rsidRPr="00F45D09">
        <w:rPr>
          <w:sz w:val="18"/>
          <w:szCs w:val="18"/>
        </w:rPr>
        <w:t>, a Senior Asia-Pacific Analyst at the geopolitical analysis and consulting firm Oxford Analytica "The Space Review: The myth of the “new space race”," Space News, 11-25-2019, https://www.thespacereview.com/article/3838/1; HS</w:t>
      </w:r>
    </w:p>
    <w:p w:rsidR="00EF298D" w:rsidRPr="005B70A1" w:rsidRDefault="00EF298D" w:rsidP="00EF298D">
      <w:pPr>
        <w:rPr>
          <w:sz w:val="14"/>
        </w:rPr>
      </w:pPr>
      <w:r w:rsidRPr="005B70A1">
        <w:rPr>
          <w:sz w:val="14"/>
        </w:rPr>
        <w:t>“We want a new space race—space races are exciting,” declared SpaceX founder Elon Musk after the successful inaugural flight last year of the Falcon Heavy, the most powerful rocket since the Space Shuttle.</w:t>
      </w:r>
    </w:p>
    <w:p w:rsidR="00EF298D" w:rsidRPr="005B70A1" w:rsidRDefault="00EF298D" w:rsidP="00EF298D">
      <w:pPr>
        <w:rPr>
          <w:sz w:val="14"/>
        </w:rPr>
      </w:pPr>
      <w:r w:rsidRPr="00F45D09">
        <w:rPr>
          <w:u w:val="single"/>
        </w:rPr>
        <w:t>Hawks and headline writers think space races are exciting too, especially</w:t>
      </w:r>
      <w:r w:rsidRPr="005B70A1">
        <w:rPr>
          <w:sz w:val="14"/>
        </w:rPr>
        <w:t xml:space="preserve"> the “</w:t>
      </w:r>
      <w:r w:rsidRPr="00F45D09">
        <w:rPr>
          <w:u w:val="single"/>
        </w:rPr>
        <w:t>new space race</w:t>
      </w:r>
      <w:r w:rsidRPr="005B70A1">
        <w:rPr>
          <w:sz w:val="14"/>
        </w:rPr>
        <w:t xml:space="preserve">” </w:t>
      </w:r>
      <w:r w:rsidRPr="00F45D09">
        <w:rPr>
          <w:u w:val="single"/>
        </w:rPr>
        <w:t>between China and the</w:t>
      </w:r>
      <w:r w:rsidRPr="005B70A1">
        <w:rPr>
          <w:sz w:val="14"/>
        </w:rPr>
        <w:t xml:space="preserve"> </w:t>
      </w:r>
      <w:r w:rsidRPr="00F45D09">
        <w:rPr>
          <w:u w:val="single"/>
        </w:rPr>
        <w:t>U</w:t>
      </w:r>
      <w:r w:rsidRPr="005B70A1">
        <w:rPr>
          <w:sz w:val="14"/>
        </w:rPr>
        <w:t xml:space="preserve">nited </w:t>
      </w:r>
      <w:r w:rsidRPr="00F45D09">
        <w:rPr>
          <w:u w:val="single"/>
        </w:rPr>
        <w:t>S</w:t>
      </w:r>
      <w:r w:rsidRPr="005B70A1">
        <w:rPr>
          <w:sz w:val="14"/>
        </w:rPr>
        <w:t xml:space="preserve">tates. That’s why they keep referring to it—even though </w:t>
      </w:r>
      <w:r w:rsidRPr="00F45D09">
        <w:rPr>
          <w:rStyle w:val="Emphasis"/>
        </w:rPr>
        <w:t>it doesn’t exist</w:t>
      </w:r>
      <w:r w:rsidRPr="005B70A1">
        <w:rPr>
          <w:sz w:val="14"/>
        </w:rPr>
        <w:t>.</w:t>
      </w:r>
    </w:p>
    <w:p w:rsidR="00EF298D" w:rsidRPr="005B70A1" w:rsidRDefault="00EF298D" w:rsidP="00EF298D">
      <w:pPr>
        <w:rPr>
          <w:sz w:val="14"/>
        </w:rPr>
      </w:pPr>
      <w:r w:rsidRPr="00F45D09">
        <w:rPr>
          <w:u w:val="single"/>
        </w:rPr>
        <w:t>A race requires speed and competition</w:t>
      </w:r>
      <w:r w:rsidRPr="005B70A1">
        <w:rPr>
          <w:sz w:val="14"/>
        </w:rPr>
        <w:t xml:space="preserve">. </w:t>
      </w:r>
      <w:r w:rsidRPr="00F45D09">
        <w:rPr>
          <w:u w:val="single"/>
        </w:rPr>
        <w:t xml:space="preserve">The </w:t>
      </w:r>
      <w:r w:rsidRPr="00F45D09">
        <w:rPr>
          <w:rStyle w:val="Emphasis"/>
        </w:rPr>
        <w:t>US</w:t>
      </w:r>
      <w:r w:rsidRPr="00F45D09">
        <w:rPr>
          <w:u w:val="single"/>
        </w:rPr>
        <w:t xml:space="preserve"> and </w:t>
      </w:r>
      <w:r w:rsidRPr="00F45D09">
        <w:rPr>
          <w:rStyle w:val="Emphasis"/>
        </w:rPr>
        <w:t>Chinese space programs</w:t>
      </w:r>
      <w:r w:rsidRPr="00F45D09">
        <w:rPr>
          <w:u w:val="single"/>
        </w:rPr>
        <w:t xml:space="preserve"> have </w:t>
      </w:r>
      <w:r w:rsidRPr="00F45D09">
        <w:rPr>
          <w:rStyle w:val="Emphasis"/>
        </w:rPr>
        <w:t>displayed neither</w:t>
      </w:r>
      <w:r w:rsidRPr="00F45D09">
        <w:rPr>
          <w:u w:val="single"/>
        </w:rPr>
        <w:t xml:space="preserve"> characteristic for decades</w:t>
      </w:r>
      <w:r w:rsidRPr="005B70A1">
        <w:rPr>
          <w:sz w:val="14"/>
        </w:rPr>
        <w:t>.</w:t>
      </w:r>
    </w:p>
    <w:p w:rsidR="00EF298D" w:rsidRPr="005B70A1" w:rsidRDefault="00EF298D" w:rsidP="00EF298D">
      <w:pPr>
        <w:rPr>
          <w:sz w:val="14"/>
        </w:rPr>
      </w:pPr>
      <w:r w:rsidRPr="00F45D09">
        <w:rPr>
          <w:u w:val="single"/>
        </w:rPr>
        <w:t>Historic changes are indeed afoot in the space sector</w:t>
      </w:r>
      <w:r w:rsidRPr="005B70A1">
        <w:rPr>
          <w:sz w:val="14"/>
        </w:rPr>
        <w:t xml:space="preserve">. Private crewed spaceflight is about to come of age. Mobile robotic spacecraft are being built to rendezvous with satellites to service them. Vast swarms of broadband satellites are set to make the Internet truly global for the first time, and increase the number of spacecraft in orbit tenfold. Back on Earth, satellite imagery fed through artificial intelligence algorithms promises powerful insights into all manner of human activity. Dozens of countries are active in space and the number is growing all the time. </w:t>
      </w:r>
      <w:r w:rsidRPr="00F45D09">
        <w:rPr>
          <w:u w:val="single"/>
        </w:rPr>
        <w:t>The tired trope of the superpower space race does little to make sense of all this</w:t>
      </w:r>
      <w:r w:rsidRPr="005B70A1">
        <w:rPr>
          <w:sz w:val="14"/>
        </w:rPr>
        <w:t>.</w:t>
      </w:r>
    </w:p>
    <w:p w:rsidR="00EF298D" w:rsidRPr="005B70A1" w:rsidRDefault="00EF298D" w:rsidP="00EF298D">
      <w:pPr>
        <w:rPr>
          <w:sz w:val="14"/>
        </w:rPr>
      </w:pPr>
      <w:r w:rsidRPr="005B70A1">
        <w:rPr>
          <w:sz w:val="14"/>
        </w:rPr>
        <w:t>What makes a race a race</w:t>
      </w:r>
    </w:p>
    <w:p w:rsidR="00EF298D" w:rsidRPr="005B70A1" w:rsidRDefault="00EF298D" w:rsidP="00EF298D">
      <w:pPr>
        <w:rPr>
          <w:sz w:val="14"/>
        </w:rPr>
      </w:pPr>
      <w:r w:rsidRPr="005B70A1">
        <w:rPr>
          <w:sz w:val="14"/>
        </w:rPr>
        <w:t>A race requires speed and competition. The US and Chinese space programs have displayed neither characteristic for decades.</w:t>
      </w:r>
    </w:p>
    <w:p w:rsidR="00EF298D" w:rsidRPr="005B70A1" w:rsidRDefault="00EF298D" w:rsidP="00EF298D">
      <w:pPr>
        <w:rPr>
          <w:sz w:val="14"/>
        </w:rPr>
      </w:pPr>
      <w:r w:rsidRPr="00F45D09">
        <w:rPr>
          <w:u w:val="single"/>
        </w:rPr>
        <w:t xml:space="preserve">China is not racing the United States, because the single-minded obsession of the </w:t>
      </w:r>
      <w:r w:rsidRPr="00F45D09">
        <w:rPr>
          <w:rStyle w:val="Emphasis"/>
        </w:rPr>
        <w:t>Communist Party</w:t>
      </w:r>
      <w:r w:rsidRPr="00F45D09">
        <w:rPr>
          <w:u w:val="single"/>
        </w:rPr>
        <w:t xml:space="preserve">’s top leadership is to </w:t>
      </w:r>
      <w:r w:rsidRPr="00F45D09">
        <w:rPr>
          <w:rStyle w:val="Emphasis"/>
        </w:rPr>
        <w:t>avoid</w:t>
      </w:r>
      <w:r w:rsidRPr="00F45D09">
        <w:rPr>
          <w:u w:val="single"/>
        </w:rPr>
        <w:t xml:space="preserve"> the </w:t>
      </w:r>
      <w:r w:rsidRPr="00F45D09">
        <w:rPr>
          <w:rStyle w:val="Emphasis"/>
        </w:rPr>
        <w:t>fate</w:t>
      </w:r>
      <w:r w:rsidRPr="00F45D09">
        <w:rPr>
          <w:u w:val="single"/>
        </w:rPr>
        <w:t xml:space="preserve"> of the </w:t>
      </w:r>
      <w:r w:rsidRPr="00F45D09">
        <w:rPr>
          <w:rStyle w:val="Emphasis"/>
        </w:rPr>
        <w:t>Soviet Union</w:t>
      </w:r>
      <w:r w:rsidRPr="005B70A1">
        <w:rPr>
          <w:sz w:val="14"/>
        </w:rPr>
        <w:t xml:space="preserve">. They are </w:t>
      </w:r>
      <w:r w:rsidRPr="00F45D09">
        <w:rPr>
          <w:u w:val="single"/>
        </w:rPr>
        <w:t>acutely sensitive to the dangers of ruinous competition for the sake of prestige</w:t>
      </w:r>
      <w:r w:rsidRPr="005B70A1">
        <w:rPr>
          <w:sz w:val="14"/>
        </w:rPr>
        <w:t xml:space="preserve">, and </w:t>
      </w:r>
      <w:r w:rsidRPr="00F45D09">
        <w:rPr>
          <w:u w:val="single"/>
        </w:rPr>
        <w:t>understand that unsustainable fiscal spending poses a greater threat to national security than the US lead in space capabilities</w:t>
      </w:r>
      <w:r w:rsidRPr="005B70A1">
        <w:rPr>
          <w:sz w:val="14"/>
        </w:rPr>
        <w:t>.</w:t>
      </w:r>
    </w:p>
    <w:p w:rsidR="00EF298D" w:rsidRPr="005B70A1" w:rsidRDefault="00EF298D" w:rsidP="00EF298D">
      <w:pPr>
        <w:rPr>
          <w:sz w:val="14"/>
        </w:rPr>
      </w:pPr>
      <w:r w:rsidRPr="005B70A1">
        <w:rPr>
          <w:sz w:val="14"/>
        </w:rPr>
        <w:t xml:space="preserve">There is </w:t>
      </w:r>
      <w:r w:rsidRPr="00F45D09">
        <w:rPr>
          <w:rStyle w:val="Emphasis"/>
        </w:rPr>
        <w:t>no sign</w:t>
      </w:r>
      <w:r w:rsidRPr="00F45D09">
        <w:rPr>
          <w:rStyle w:val="StyleUnderline"/>
        </w:rPr>
        <w:t xml:space="preserve"> that China is trying to </w:t>
      </w:r>
      <w:r w:rsidRPr="00F45D09">
        <w:rPr>
          <w:rStyle w:val="Emphasis"/>
        </w:rPr>
        <w:t>outspend</w:t>
      </w:r>
      <w:r w:rsidRPr="00F45D09">
        <w:rPr>
          <w:rStyle w:val="StyleUnderline"/>
        </w:rPr>
        <w:t xml:space="preserve"> the United States</w:t>
      </w:r>
      <w:r w:rsidRPr="005B70A1">
        <w:rPr>
          <w:sz w:val="14"/>
        </w:rPr>
        <w:t xml:space="preserve">. Its space budget is not publicly disclosed, but </w:t>
      </w:r>
      <w:r w:rsidRPr="00F45D09">
        <w:rPr>
          <w:rStyle w:val="StyleUnderline"/>
        </w:rPr>
        <w:t>even</w:t>
      </w:r>
      <w:r w:rsidRPr="005B70A1">
        <w:rPr>
          <w:sz w:val="14"/>
        </w:rPr>
        <w:t xml:space="preserve"> the more </w:t>
      </w:r>
      <w:r w:rsidRPr="00F45D09">
        <w:rPr>
          <w:rStyle w:val="StyleUnderline"/>
        </w:rPr>
        <w:t xml:space="preserve">generous estimates put it at </w:t>
      </w:r>
      <w:r w:rsidRPr="00F45D09">
        <w:rPr>
          <w:rStyle w:val="Emphasis"/>
        </w:rPr>
        <w:t>less than one-quarter</w:t>
      </w:r>
      <w:r w:rsidRPr="00F45D09">
        <w:rPr>
          <w:rStyle w:val="StyleUnderline"/>
        </w:rPr>
        <w:t xml:space="preserve"> of what the US government spends on space</w:t>
      </w:r>
      <w:r w:rsidRPr="005B70A1">
        <w:rPr>
          <w:sz w:val="14"/>
        </w:rPr>
        <w:t>.</w:t>
      </w:r>
    </w:p>
    <w:p w:rsidR="00EF298D" w:rsidRPr="005B70A1" w:rsidRDefault="00EF298D" w:rsidP="00EF298D">
      <w:pPr>
        <w:rPr>
          <w:sz w:val="14"/>
        </w:rPr>
      </w:pPr>
      <w:r w:rsidRPr="005B70A1">
        <w:rPr>
          <w:sz w:val="14"/>
        </w:rPr>
        <w:t xml:space="preserve">Sustainability matters more to China. </w:t>
      </w:r>
      <w:r w:rsidRPr="00F45D09">
        <w:rPr>
          <w:rStyle w:val="StyleUnderline"/>
        </w:rPr>
        <w:t>The Communist Party does not need to “beat” the US in order to impress the Chinese public and burnish its credentials as the champion of Chinese civilization</w:t>
      </w:r>
      <w:r w:rsidRPr="005B70A1">
        <w:rPr>
          <w:sz w:val="14"/>
        </w:rPr>
        <w:t xml:space="preserve">. </w:t>
      </w:r>
      <w:r w:rsidRPr="00F45D09">
        <w:rPr>
          <w:rStyle w:val="StyleUnderline"/>
        </w:rPr>
        <w:t xml:space="preserve">It </w:t>
      </w:r>
      <w:r w:rsidRPr="00F45D09">
        <w:rPr>
          <w:rStyle w:val="Emphasis"/>
        </w:rPr>
        <w:t>just</w:t>
      </w:r>
      <w:r w:rsidRPr="00F45D09">
        <w:rPr>
          <w:rStyle w:val="StyleUnderline"/>
        </w:rPr>
        <w:t xml:space="preserve"> needs to </w:t>
      </w:r>
      <w:r w:rsidRPr="00F45D09">
        <w:rPr>
          <w:rStyle w:val="Emphasis"/>
        </w:rPr>
        <w:t>demonstrate progress</w:t>
      </w:r>
      <w:r w:rsidRPr="00F45D09">
        <w:rPr>
          <w:rStyle w:val="StyleUnderline"/>
        </w:rPr>
        <w:t xml:space="preserve"> in achieving new milestones. Neither does China need to outclass the US in its military space capabilities. It just needs a </w:t>
      </w:r>
      <w:r w:rsidRPr="00F45D09">
        <w:rPr>
          <w:rStyle w:val="Emphasis"/>
        </w:rPr>
        <w:t>convincing deterrent</w:t>
      </w:r>
      <w:r w:rsidRPr="005B70A1">
        <w:rPr>
          <w:sz w:val="14"/>
        </w:rPr>
        <w:t>.</w:t>
      </w:r>
    </w:p>
    <w:p w:rsidR="00EF298D" w:rsidRPr="005B70A1" w:rsidRDefault="00EF298D" w:rsidP="00EF298D">
      <w:pPr>
        <w:rPr>
          <w:sz w:val="14"/>
        </w:rPr>
      </w:pPr>
      <w:r w:rsidRPr="00F45D09">
        <w:rPr>
          <w:rStyle w:val="Emphasis"/>
        </w:rPr>
        <w:t>The US</w:t>
      </w:r>
      <w:r w:rsidRPr="005B70A1">
        <w:rPr>
          <w:sz w:val="14"/>
        </w:rPr>
        <w:t xml:space="preserve">, meanwhile, </w:t>
      </w:r>
      <w:r w:rsidRPr="00F45D09">
        <w:rPr>
          <w:rStyle w:val="Emphasis"/>
        </w:rPr>
        <w:t>is not racing</w:t>
      </w:r>
      <w:r w:rsidRPr="005B70A1">
        <w:rPr>
          <w:sz w:val="14"/>
        </w:rPr>
        <w:t xml:space="preserve"> </w:t>
      </w:r>
      <w:r w:rsidRPr="00F45D09">
        <w:rPr>
          <w:rStyle w:val="StyleUnderline"/>
        </w:rPr>
        <w:t>because it is the leader by a wide margin</w:t>
      </w:r>
      <w:r w:rsidRPr="005B70A1">
        <w:rPr>
          <w:sz w:val="14"/>
        </w:rPr>
        <w:t xml:space="preserve"> </w:t>
      </w:r>
      <w:r w:rsidRPr="00F45D09">
        <w:rPr>
          <w:rStyle w:val="StyleUnderline"/>
        </w:rPr>
        <w:t>and cannot therefore achieve a political consensus behind a need to rush</w:t>
      </w:r>
      <w:r w:rsidRPr="005B70A1">
        <w:rPr>
          <w:sz w:val="14"/>
        </w:rPr>
        <w:t>. Not since the Space Shuttle has the US managed to stick to any truly revolutionary goal or program long enough to finish it.</w:t>
      </w:r>
    </w:p>
    <w:p w:rsidR="00EF298D" w:rsidRPr="005B70A1" w:rsidRDefault="00EF298D" w:rsidP="00EF298D">
      <w:pPr>
        <w:rPr>
          <w:rStyle w:val="Emphasis"/>
          <w:b w:val="0"/>
          <w:iCs w:val="0"/>
          <w:sz w:val="14"/>
        </w:rPr>
      </w:pPr>
      <w:r w:rsidRPr="005B70A1">
        <w:rPr>
          <w:sz w:val="14"/>
        </w:rPr>
        <w:t>Each US president from George W. Bush onwards has ushered in a major change in direction. The Trump Administration has already made two. Its latest, the Artemis program to land the first woman on the Moon by 2024, tries to recapture the urgency of the space race. It echoes Apollo’s unreasonably tight deadline, but without commensurate funding and the sense of impending defeat, it looks very unlikely to achieve it.</w:t>
      </w:r>
    </w:p>
    <w:p w:rsidR="00EF298D" w:rsidRPr="005B70A1" w:rsidRDefault="00EF298D" w:rsidP="00EF298D">
      <w:pPr>
        <w:rPr>
          <w:sz w:val="14"/>
        </w:rPr>
      </w:pPr>
      <w:r w:rsidRPr="005B70A1">
        <w:rPr>
          <w:sz w:val="14"/>
        </w:rPr>
        <w:t>Calls to arms</w:t>
      </w:r>
    </w:p>
    <w:p w:rsidR="00EF298D" w:rsidRPr="005B70A1" w:rsidRDefault="00EF298D" w:rsidP="00EF298D">
      <w:pPr>
        <w:rPr>
          <w:sz w:val="14"/>
        </w:rPr>
      </w:pPr>
      <w:r w:rsidRPr="00F45D09">
        <w:rPr>
          <w:rStyle w:val="StyleUnderline"/>
        </w:rPr>
        <w:t>A variant of the US-China space race story is the “call to arms” op-ed</w:t>
      </w:r>
      <w:r w:rsidRPr="005B70A1">
        <w:rPr>
          <w:sz w:val="14"/>
        </w:rPr>
        <w:t>, which claims that the Chinese alone are racing, while a dopey America risks falling behind unless urgent action is taken.</w:t>
      </w:r>
    </w:p>
    <w:p w:rsidR="00EF298D" w:rsidRPr="005B70A1" w:rsidRDefault="00EF298D" w:rsidP="00EF298D">
      <w:pPr>
        <w:rPr>
          <w:sz w:val="14"/>
        </w:rPr>
      </w:pPr>
      <w:r w:rsidRPr="00F45D09">
        <w:rPr>
          <w:rStyle w:val="StyleUnderline"/>
        </w:rPr>
        <w:t xml:space="preserve">The facts tell a different story: China’s space capabilities </w:t>
      </w:r>
      <w:r w:rsidRPr="00F45D09">
        <w:rPr>
          <w:rStyle w:val="Emphasis"/>
        </w:rPr>
        <w:t>fall far short</w:t>
      </w:r>
      <w:r w:rsidRPr="00F45D09">
        <w:rPr>
          <w:rStyle w:val="StyleUnderline"/>
        </w:rPr>
        <w:t xml:space="preserve"> of the US’s except in a few very narrow areas</w:t>
      </w:r>
      <w:r w:rsidRPr="005B70A1">
        <w:rPr>
          <w:sz w:val="14"/>
        </w:rPr>
        <w:t>.</w:t>
      </w:r>
    </w:p>
    <w:p w:rsidR="00EF298D" w:rsidRPr="005B70A1" w:rsidRDefault="00EF298D" w:rsidP="00EF298D">
      <w:pPr>
        <w:rPr>
          <w:sz w:val="14"/>
        </w:rPr>
      </w:pPr>
      <w:r w:rsidRPr="005B70A1">
        <w:rPr>
          <w:sz w:val="14"/>
        </w:rPr>
        <w:t xml:space="preserve">Both countries have deep-space crewed spacecraft in the pipeline, but the </w:t>
      </w:r>
      <w:r w:rsidRPr="00F45D09">
        <w:rPr>
          <w:rStyle w:val="StyleUnderline"/>
        </w:rPr>
        <w:t>NASA-ESA Orion has already been built</w:t>
      </w:r>
      <w:r w:rsidRPr="005B70A1">
        <w:rPr>
          <w:sz w:val="14"/>
        </w:rPr>
        <w:t xml:space="preserve">, </w:t>
      </w:r>
      <w:r w:rsidRPr="00F45D09">
        <w:rPr>
          <w:rStyle w:val="StyleUnderline"/>
        </w:rPr>
        <w:t>whereas China’s unnamed prototype is the equivalent of Elon’s red Tesla</w:t>
      </w:r>
      <w:r w:rsidRPr="005B70A1">
        <w:rPr>
          <w:sz w:val="14"/>
        </w:rPr>
        <w:t>: an empty shell that will be test-launched next year.</w:t>
      </w:r>
    </w:p>
    <w:p w:rsidR="00EF298D" w:rsidRPr="005B70A1" w:rsidRDefault="00EF298D" w:rsidP="00EF298D">
      <w:pPr>
        <w:rPr>
          <w:sz w:val="14"/>
        </w:rPr>
      </w:pPr>
      <w:r w:rsidRPr="005B70A1">
        <w:rPr>
          <w:sz w:val="14"/>
        </w:rPr>
        <w:t xml:space="preserve">The </w:t>
      </w:r>
      <w:r w:rsidRPr="00F45D09">
        <w:rPr>
          <w:rStyle w:val="StyleUnderline"/>
        </w:rPr>
        <w:t xml:space="preserve">US has more than </w:t>
      </w:r>
      <w:r w:rsidRPr="00F45D09">
        <w:rPr>
          <w:rStyle w:val="Emphasis"/>
        </w:rPr>
        <w:t>three times</w:t>
      </w:r>
      <w:r w:rsidRPr="00F45D09">
        <w:rPr>
          <w:rStyle w:val="StyleUnderline"/>
        </w:rPr>
        <w:t xml:space="preserve"> as many </w:t>
      </w:r>
      <w:r w:rsidRPr="00F45D09">
        <w:rPr>
          <w:rStyle w:val="Emphasis"/>
        </w:rPr>
        <w:t>satellites</w:t>
      </w:r>
      <w:r w:rsidRPr="00F45D09">
        <w:rPr>
          <w:rStyle w:val="StyleUnderline"/>
        </w:rPr>
        <w:t xml:space="preserve"> in orbit as China</w:t>
      </w:r>
      <w:r w:rsidRPr="005B70A1">
        <w:rPr>
          <w:sz w:val="14"/>
        </w:rPr>
        <w:t xml:space="preserve">: around 1,000 versus around 300. </w:t>
      </w:r>
      <w:r w:rsidRPr="00F45D09">
        <w:rPr>
          <w:rStyle w:val="StyleUnderline"/>
        </w:rPr>
        <w:t>SpaceX alone has over 60 percent of the global commercial launch market</w:t>
      </w:r>
      <w:r w:rsidRPr="005B70A1">
        <w:rPr>
          <w:sz w:val="14"/>
        </w:rPr>
        <w:t xml:space="preserve">; </w:t>
      </w:r>
      <w:r w:rsidRPr="00F45D09">
        <w:rPr>
          <w:rStyle w:val="StyleUnderline"/>
        </w:rPr>
        <w:t>China’s share has not exceeded 10 percent</w:t>
      </w:r>
      <w:r w:rsidRPr="005B70A1">
        <w:rPr>
          <w:sz w:val="14"/>
        </w:rPr>
        <w:t xml:space="preserve"> since 2011 and has </w:t>
      </w:r>
      <w:r w:rsidRPr="00F45D09">
        <w:rPr>
          <w:rStyle w:val="StyleUnderline"/>
        </w:rPr>
        <w:t>fallen to a negligible level in the past couple of years</w:t>
      </w:r>
      <w:r w:rsidRPr="005B70A1">
        <w:rPr>
          <w:sz w:val="14"/>
        </w:rPr>
        <w:t>.</w:t>
      </w:r>
    </w:p>
    <w:p w:rsidR="00EF298D" w:rsidRPr="005B70A1" w:rsidRDefault="00EF298D" w:rsidP="00EF298D">
      <w:pPr>
        <w:rPr>
          <w:sz w:val="14"/>
        </w:rPr>
      </w:pPr>
      <w:r w:rsidRPr="005B70A1">
        <w:rPr>
          <w:sz w:val="14"/>
        </w:rPr>
        <w:t xml:space="preserve">The </w:t>
      </w:r>
      <w:r w:rsidRPr="00F45D09">
        <w:rPr>
          <w:rStyle w:val="StyleUnderline"/>
        </w:rPr>
        <w:t xml:space="preserve">US has </w:t>
      </w:r>
      <w:r w:rsidRPr="00F45D09">
        <w:rPr>
          <w:rStyle w:val="Emphasis"/>
        </w:rPr>
        <w:t>more powerful</w:t>
      </w:r>
      <w:r w:rsidRPr="00F45D09">
        <w:rPr>
          <w:rStyle w:val="StyleUnderline"/>
        </w:rPr>
        <w:t xml:space="preserve"> </w:t>
      </w:r>
      <w:r w:rsidRPr="00F45D09">
        <w:rPr>
          <w:rStyle w:val="Emphasis"/>
        </w:rPr>
        <w:t>rockets</w:t>
      </w:r>
      <w:r w:rsidRPr="005B70A1">
        <w:rPr>
          <w:sz w:val="14"/>
        </w:rPr>
        <w:t xml:space="preserve">, able to lift heavier payloads to higher orbits: the reusable </w:t>
      </w:r>
      <w:r w:rsidRPr="00F45D09">
        <w:rPr>
          <w:rStyle w:val="StyleUnderline"/>
        </w:rPr>
        <w:t>SpaceX Falcon Heavy can lift 64 tonnes</w:t>
      </w:r>
      <w:r w:rsidRPr="005B70A1">
        <w:rPr>
          <w:sz w:val="14"/>
        </w:rPr>
        <w:t xml:space="preserve"> into low Earth orbit; </w:t>
      </w:r>
      <w:r w:rsidRPr="00F45D09">
        <w:rPr>
          <w:rStyle w:val="StyleUnderline"/>
        </w:rPr>
        <w:t>China’s most powerful rocket</w:t>
      </w:r>
      <w:r w:rsidRPr="005B70A1">
        <w:rPr>
          <w:sz w:val="14"/>
        </w:rPr>
        <w:t xml:space="preserve">, the single-use Long March 5B, </w:t>
      </w:r>
      <w:r w:rsidRPr="00F45D09">
        <w:rPr>
          <w:rStyle w:val="StyleUnderline"/>
        </w:rPr>
        <w:t>can lift just 25 tonnes</w:t>
      </w:r>
      <w:r w:rsidRPr="005B70A1">
        <w:rPr>
          <w:sz w:val="14"/>
        </w:rPr>
        <w:t>, and remains out of service following a launch failure in 2017.</w:t>
      </w:r>
    </w:p>
    <w:p w:rsidR="00EF298D" w:rsidRPr="005B70A1" w:rsidRDefault="00EF298D" w:rsidP="00EF298D">
      <w:pPr>
        <w:rPr>
          <w:sz w:val="14"/>
        </w:rPr>
      </w:pPr>
      <w:r w:rsidRPr="00F45D09">
        <w:rPr>
          <w:rStyle w:val="StyleUnderline"/>
        </w:rPr>
        <w:t>China</w:t>
      </w:r>
      <w:r w:rsidRPr="005B70A1">
        <w:rPr>
          <w:sz w:val="14"/>
        </w:rPr>
        <w:t xml:space="preserve"> does have the ability to </w:t>
      </w:r>
      <w:r w:rsidRPr="00F45D09">
        <w:rPr>
          <w:rStyle w:val="StyleUnderline"/>
        </w:rPr>
        <w:t>send astronauts into space</w:t>
      </w:r>
      <w:r w:rsidRPr="005B70A1">
        <w:rPr>
          <w:sz w:val="14"/>
        </w:rPr>
        <w:t xml:space="preserve">, which the US currently lacks, but it has done so </w:t>
      </w:r>
      <w:r w:rsidRPr="00F45D09">
        <w:rPr>
          <w:rStyle w:val="StyleUnderline"/>
        </w:rPr>
        <w:t>just six times</w:t>
      </w:r>
      <w:r w:rsidRPr="005B70A1">
        <w:rPr>
          <w:sz w:val="14"/>
        </w:rPr>
        <w:t xml:space="preserve"> since its first crewed launch in 2003. The equivalent timespan up to the US Space Shuttle’s retirement in 2011 saw more than 60. </w:t>
      </w:r>
      <w:r w:rsidRPr="00F45D09">
        <w:rPr>
          <w:rStyle w:val="StyleUnderline"/>
        </w:rPr>
        <w:t>The US is poised to regain its crewed launch capability when SpaceX’s Crew Dragon and Boeing’s Starliner enter service</w:t>
      </w:r>
      <w:r w:rsidRPr="005B70A1">
        <w:rPr>
          <w:sz w:val="14"/>
        </w:rPr>
        <w:t xml:space="preserve">—enter late, yes, but </w:t>
      </w:r>
      <w:r w:rsidRPr="00F45D09">
        <w:rPr>
          <w:rStyle w:val="StyleUnderline"/>
        </w:rPr>
        <w:t xml:space="preserve">Chinese programs </w:t>
      </w:r>
      <w:r w:rsidRPr="005B70A1">
        <w:rPr>
          <w:rStyle w:val="Emphasis"/>
        </w:rPr>
        <w:t>suffer delays</w:t>
      </w:r>
      <w:r w:rsidRPr="00F45D09">
        <w:rPr>
          <w:rStyle w:val="StyleUnderline"/>
        </w:rPr>
        <w:t xml:space="preserve"> due to technical problems as often as US ones.</w:t>
      </w:r>
    </w:p>
    <w:p w:rsidR="00EF298D" w:rsidRPr="005B70A1" w:rsidRDefault="00EF298D" w:rsidP="00EF298D">
      <w:pPr>
        <w:rPr>
          <w:sz w:val="14"/>
        </w:rPr>
      </w:pPr>
      <w:r w:rsidRPr="005B70A1">
        <w:rPr>
          <w:sz w:val="14"/>
        </w:rPr>
        <w:t xml:space="preserve">The first test flights of NASA’s new deep space launch vehicle, the Space Launch System, and SpaceX’s next-generation launch system are planned next year. There is justified skepticism over that timetable, but </w:t>
      </w:r>
      <w:r w:rsidRPr="005B70A1">
        <w:rPr>
          <w:rStyle w:val="StyleUnderline"/>
        </w:rPr>
        <w:t>China’s deep space launcher</w:t>
      </w:r>
      <w:r w:rsidRPr="005B70A1">
        <w:rPr>
          <w:sz w:val="14"/>
        </w:rPr>
        <w:t xml:space="preserve">, the Long March 9, </w:t>
      </w:r>
      <w:r w:rsidRPr="005B70A1">
        <w:rPr>
          <w:rStyle w:val="StyleUnderline"/>
        </w:rPr>
        <w:t>is still on the drawing board</w:t>
      </w:r>
      <w:r w:rsidRPr="005B70A1">
        <w:rPr>
          <w:sz w:val="14"/>
        </w:rPr>
        <w:t>, with a rough target for a first test flight of 2030 and ample precedent to suggest it will be later.</w:t>
      </w:r>
    </w:p>
    <w:p w:rsidR="00EF298D" w:rsidRPr="005B70A1" w:rsidRDefault="00EF298D" w:rsidP="00EF298D">
      <w:pPr>
        <w:rPr>
          <w:sz w:val="14"/>
        </w:rPr>
      </w:pPr>
      <w:r w:rsidRPr="005B70A1">
        <w:rPr>
          <w:sz w:val="14"/>
        </w:rPr>
        <w:t>Both countries have deep-space crewed spacecraft in the pipeline, but the NASA-ESA Orion has already been built, whereas China’s unnamed prototype is the equivalent of Elon’s red Tesla: an empty shell that will be test-launched next year because China wants something expendable to put on the maiden launch of its improved Long March 5.</w:t>
      </w:r>
    </w:p>
    <w:p w:rsidR="00EF298D" w:rsidRPr="005B70A1" w:rsidRDefault="00EF298D" w:rsidP="00EF298D">
      <w:pPr>
        <w:rPr>
          <w:sz w:val="14"/>
        </w:rPr>
      </w:pPr>
      <w:r w:rsidRPr="005B70A1">
        <w:rPr>
          <w:sz w:val="14"/>
        </w:rPr>
        <w:t xml:space="preserve">The </w:t>
      </w:r>
      <w:r w:rsidRPr="005B70A1">
        <w:rPr>
          <w:rStyle w:val="StyleUnderline"/>
        </w:rPr>
        <w:t>space station China plans to start building</w:t>
      </w:r>
      <w:r w:rsidRPr="005B70A1">
        <w:rPr>
          <w:sz w:val="14"/>
        </w:rPr>
        <w:t xml:space="preserve"> next year </w:t>
      </w:r>
      <w:r w:rsidRPr="005B70A1">
        <w:rPr>
          <w:rStyle w:val="StyleUnderline"/>
        </w:rPr>
        <w:t>will be in low Earth orbit</w:t>
      </w:r>
      <w:r w:rsidRPr="005B70A1">
        <w:rPr>
          <w:sz w:val="14"/>
        </w:rPr>
        <w:t xml:space="preserve">, while </w:t>
      </w:r>
      <w:r w:rsidRPr="005B70A1">
        <w:rPr>
          <w:rStyle w:val="StyleUnderline"/>
        </w:rPr>
        <w:t>NASA’s Gateway will be a similarly sized space station orbiting the Moon</w:t>
      </w:r>
      <w:r w:rsidRPr="005B70A1">
        <w:rPr>
          <w:sz w:val="14"/>
        </w:rPr>
        <w:t>. Bigelow Aerospace has built innovative soft-bodied modules for a new Earth-orbiting space station, one of which has already been tested on the ISS and outperformed expectations so spectacularly that its lifespan has been extended from two years to 12.</w:t>
      </w:r>
    </w:p>
    <w:p w:rsidR="00EF298D" w:rsidRPr="005B70A1" w:rsidRDefault="00EF298D" w:rsidP="00EF298D">
      <w:pPr>
        <w:rPr>
          <w:sz w:val="14"/>
        </w:rPr>
      </w:pPr>
      <w:r w:rsidRPr="005B70A1">
        <w:rPr>
          <w:sz w:val="14"/>
        </w:rPr>
        <w:t>China has grabbed headlines by deliberately targeting vacant niches, such as the Micius experimental quantum communication satellite in 2016, and the landing of humankind’s first rover on the far side of the Moon in January this year. But that same month, NASA’s New Horizons spacecraft sent back photographs of an object in the Kuiper Belt now known as Arrokoth, the furthest celestial object ever visited by a spacecraft. Next year China plans to launch a 250-kilogram rover to Mars for the first time; at the same time, NASA will launch a one-tonne rover, its fifth.</w:t>
      </w:r>
    </w:p>
    <w:p w:rsidR="00EF298D" w:rsidRPr="005B70A1" w:rsidRDefault="00EF298D" w:rsidP="00EF298D">
      <w:pPr>
        <w:rPr>
          <w:sz w:val="14"/>
        </w:rPr>
      </w:pPr>
      <w:r w:rsidRPr="005B70A1">
        <w:rPr>
          <w:rStyle w:val="Emphasis"/>
        </w:rPr>
        <w:t>China’s</w:t>
      </w:r>
      <w:r w:rsidRPr="005B70A1">
        <w:rPr>
          <w:rStyle w:val="StyleUnderline"/>
        </w:rPr>
        <w:t xml:space="preserve"> incipient Internet </w:t>
      </w:r>
      <w:r w:rsidRPr="005B70A1">
        <w:rPr>
          <w:rStyle w:val="Emphasis"/>
        </w:rPr>
        <w:t xml:space="preserve">satellite </w:t>
      </w:r>
      <w:r w:rsidRPr="005B70A1">
        <w:rPr>
          <w:rStyle w:val="StyleUnderline"/>
        </w:rPr>
        <w:t xml:space="preserve">constellations number </w:t>
      </w:r>
      <w:r w:rsidRPr="005B70A1">
        <w:rPr>
          <w:rStyle w:val="Emphasis"/>
        </w:rPr>
        <w:t>in the hundreds</w:t>
      </w:r>
      <w:r w:rsidRPr="005B70A1">
        <w:rPr>
          <w:sz w:val="14"/>
        </w:rPr>
        <w:t xml:space="preserve">; </w:t>
      </w:r>
      <w:r w:rsidRPr="005B70A1">
        <w:rPr>
          <w:rStyle w:val="Emphasis"/>
        </w:rPr>
        <w:t>SpaceX’s</w:t>
      </w:r>
      <w:r w:rsidRPr="005B70A1">
        <w:rPr>
          <w:rStyle w:val="StyleUnderline"/>
        </w:rPr>
        <w:t xml:space="preserve"> Starlink and Amazon’s Kuiper </w:t>
      </w:r>
      <w:r w:rsidRPr="005B70A1">
        <w:rPr>
          <w:rStyle w:val="Emphasis"/>
        </w:rPr>
        <w:t>in the thousands</w:t>
      </w:r>
      <w:r w:rsidRPr="005B70A1">
        <w:rPr>
          <w:rStyle w:val="StyleUnderline"/>
        </w:rPr>
        <w:t xml:space="preserve">. </w:t>
      </w:r>
      <w:r w:rsidRPr="005B70A1">
        <w:rPr>
          <w:rStyle w:val="Emphasis"/>
        </w:rPr>
        <w:t>China’s private</w:t>
      </w:r>
      <w:r w:rsidRPr="005B70A1">
        <w:rPr>
          <w:rStyle w:val="StyleUnderline"/>
        </w:rPr>
        <w:t xml:space="preserve"> launcher </w:t>
      </w:r>
      <w:r w:rsidRPr="005B70A1">
        <w:rPr>
          <w:rStyle w:val="Emphasis"/>
        </w:rPr>
        <w:t>startups</w:t>
      </w:r>
      <w:r w:rsidRPr="005B70A1">
        <w:rPr>
          <w:rStyle w:val="StyleUnderline"/>
        </w:rPr>
        <w:t xml:space="preserve"> are at least </w:t>
      </w:r>
      <w:r w:rsidRPr="005B70A1">
        <w:rPr>
          <w:rStyle w:val="Emphasis"/>
        </w:rPr>
        <w:t>a decade behind</w:t>
      </w:r>
      <w:r w:rsidRPr="005B70A1">
        <w:rPr>
          <w:rStyle w:val="StyleUnderline"/>
        </w:rPr>
        <w:t xml:space="preserve"> their US counterparts, with just one successful orbital launch so far</w:t>
      </w:r>
      <w:r w:rsidRPr="005B70A1">
        <w:rPr>
          <w:sz w:val="14"/>
        </w:rPr>
        <w:t>.</w:t>
      </w:r>
    </w:p>
    <w:p w:rsidR="00EF298D" w:rsidRPr="005B70A1" w:rsidRDefault="00EF298D" w:rsidP="00EF298D">
      <w:pPr>
        <w:rPr>
          <w:sz w:val="14"/>
        </w:rPr>
      </w:pPr>
      <w:r w:rsidRPr="005B70A1">
        <w:rPr>
          <w:sz w:val="14"/>
        </w:rPr>
        <w:t xml:space="preserve">None of these comparisons belittle China’s achievements—the country is the world’s clear number two space power—but they do </w:t>
      </w:r>
      <w:r w:rsidRPr="005B70A1">
        <w:rPr>
          <w:rStyle w:val="StyleUnderline"/>
        </w:rPr>
        <w:t xml:space="preserve">indicate that </w:t>
      </w:r>
      <w:r w:rsidRPr="005B70A1">
        <w:rPr>
          <w:rStyle w:val="Emphasis"/>
        </w:rPr>
        <w:t>China</w:t>
      </w:r>
      <w:r w:rsidRPr="005B70A1">
        <w:rPr>
          <w:rStyle w:val="StyleUnderline"/>
        </w:rPr>
        <w:t xml:space="preserve"> is </w:t>
      </w:r>
      <w:r w:rsidRPr="005B70A1">
        <w:rPr>
          <w:rStyle w:val="Emphasis"/>
        </w:rPr>
        <w:t>not poised</w:t>
      </w:r>
      <w:r w:rsidRPr="005B70A1">
        <w:rPr>
          <w:rStyle w:val="StyleUnderline"/>
        </w:rPr>
        <w:t xml:space="preserve"> </w:t>
      </w:r>
      <w:r w:rsidRPr="005B70A1">
        <w:rPr>
          <w:rStyle w:val="Emphasis"/>
        </w:rPr>
        <w:t>to overtake the US</w:t>
      </w:r>
      <w:r w:rsidRPr="005B70A1">
        <w:rPr>
          <w:rStyle w:val="StyleUnderline"/>
        </w:rPr>
        <w:t xml:space="preserve"> anytime soon</w:t>
      </w:r>
      <w:r w:rsidRPr="005B70A1">
        <w:rPr>
          <w:sz w:val="14"/>
        </w:rPr>
        <w:t>.</w:t>
      </w:r>
    </w:p>
    <w:p w:rsidR="00EF298D" w:rsidRPr="005B70A1" w:rsidRDefault="00EF298D" w:rsidP="00EF298D">
      <w:pPr>
        <w:rPr>
          <w:sz w:val="14"/>
        </w:rPr>
      </w:pPr>
      <w:r w:rsidRPr="005B70A1">
        <w:rPr>
          <w:sz w:val="14"/>
        </w:rPr>
        <w:t xml:space="preserve">That’s why the calls to arms ring hollow. </w:t>
      </w:r>
      <w:r w:rsidRPr="005B70A1">
        <w:rPr>
          <w:rStyle w:val="StyleUnderline"/>
        </w:rPr>
        <w:t>China still lags too far behind for the spectre of Chinese “victory” in a notional race to be convincing enough to panic US politicians into coughing up the money needed to bridge the gap in capabilities between what their country has now and mooted next steps such as settling the Moon or landing a person on Mars</w:t>
      </w:r>
      <w:r w:rsidRPr="005B70A1">
        <w:rPr>
          <w:sz w:val="14"/>
        </w:rPr>
        <w:t>.</w:t>
      </w:r>
    </w:p>
    <w:p w:rsidR="00EF298D" w:rsidRPr="005B70A1" w:rsidRDefault="00EF298D" w:rsidP="00EF298D">
      <w:pPr>
        <w:rPr>
          <w:sz w:val="14"/>
        </w:rPr>
      </w:pPr>
      <w:r w:rsidRPr="005B70A1">
        <w:rPr>
          <w:sz w:val="14"/>
        </w:rPr>
        <w:t>“Ambitious plans”</w:t>
      </w:r>
    </w:p>
    <w:p w:rsidR="00EF298D" w:rsidRPr="005B70A1" w:rsidRDefault="00EF298D" w:rsidP="00EF298D">
      <w:pPr>
        <w:rPr>
          <w:sz w:val="14"/>
        </w:rPr>
      </w:pPr>
      <w:r w:rsidRPr="005B70A1">
        <w:rPr>
          <w:sz w:val="14"/>
        </w:rPr>
        <w:t>When current facts fall short of alarming, the hawks buttress their argument with reference to China’s long-term ambitions in space.</w:t>
      </w:r>
    </w:p>
    <w:p w:rsidR="00EF298D" w:rsidRPr="005B70A1" w:rsidRDefault="00EF298D" w:rsidP="00EF298D">
      <w:pPr>
        <w:rPr>
          <w:sz w:val="14"/>
        </w:rPr>
      </w:pPr>
      <w:r w:rsidRPr="005B70A1">
        <w:rPr>
          <w:sz w:val="14"/>
        </w:rPr>
        <w:t xml:space="preserve">There is </w:t>
      </w:r>
      <w:r w:rsidRPr="005B70A1">
        <w:rPr>
          <w:rStyle w:val="Emphasis"/>
        </w:rPr>
        <w:t>no evidence</w:t>
      </w:r>
      <w:r w:rsidRPr="005B70A1">
        <w:rPr>
          <w:rStyle w:val="StyleUnderline"/>
        </w:rPr>
        <w:t xml:space="preserve"> that the </w:t>
      </w:r>
      <w:r w:rsidRPr="005B70A1">
        <w:rPr>
          <w:rStyle w:val="Emphasis"/>
        </w:rPr>
        <w:t>Communist Party</w:t>
      </w:r>
      <w:r w:rsidRPr="005B70A1">
        <w:rPr>
          <w:rStyle w:val="StyleUnderline"/>
        </w:rPr>
        <w:t xml:space="preserve"> leadership have </w:t>
      </w:r>
      <w:r w:rsidRPr="005B70A1">
        <w:rPr>
          <w:rStyle w:val="Emphasis"/>
        </w:rPr>
        <w:t>committed to</w:t>
      </w:r>
      <w:r w:rsidRPr="005B70A1">
        <w:rPr>
          <w:rStyle w:val="StyleUnderline"/>
        </w:rPr>
        <w:t xml:space="preserve"> a concrete plan to </w:t>
      </w:r>
      <w:r w:rsidRPr="005B70A1">
        <w:rPr>
          <w:rStyle w:val="Emphasis"/>
        </w:rPr>
        <w:t>colonize</w:t>
      </w:r>
      <w:r w:rsidRPr="005B70A1">
        <w:rPr>
          <w:rStyle w:val="StyleUnderline"/>
        </w:rPr>
        <w:t xml:space="preserve"> the </w:t>
      </w:r>
      <w:r w:rsidRPr="005B70A1">
        <w:rPr>
          <w:rStyle w:val="Emphasis"/>
        </w:rPr>
        <w:t>solar system</w:t>
      </w:r>
      <w:r w:rsidRPr="005B70A1">
        <w:rPr>
          <w:sz w:val="14"/>
        </w:rPr>
        <w:t>.</w:t>
      </w:r>
    </w:p>
    <w:p w:rsidR="00EF298D" w:rsidRPr="005B70A1" w:rsidRDefault="00EF298D" w:rsidP="00EF298D">
      <w:pPr>
        <w:rPr>
          <w:sz w:val="14"/>
        </w:rPr>
      </w:pPr>
      <w:r w:rsidRPr="005B70A1">
        <w:rPr>
          <w:rStyle w:val="StyleUnderline"/>
        </w:rPr>
        <w:t>China is investing “aggressively,” we’re told</w:t>
      </w:r>
      <w:r w:rsidRPr="005B70A1">
        <w:rPr>
          <w:sz w:val="14"/>
        </w:rPr>
        <w:t xml:space="preserve">, in space-based solar power technology that will allow Beijing to monopolize the world’s future energy supply. </w:t>
      </w:r>
      <w:r w:rsidRPr="005B70A1">
        <w:rPr>
          <w:rStyle w:val="StyleUnderline"/>
        </w:rPr>
        <w:t>So far, though, this investment consists of a $14-million investment by a local government in a planned experiment involving balloons</w:t>
      </w:r>
      <w:r w:rsidRPr="005B70A1">
        <w:rPr>
          <w:sz w:val="14"/>
        </w:rPr>
        <w:t>. Reports of this should, but generally do not, make reference to the larger, $17.5-million Northrop Grumman-Caltech Space Solar Power Initiative launched in 2015.</w:t>
      </w:r>
    </w:p>
    <w:p w:rsidR="00EF298D" w:rsidRPr="005B70A1" w:rsidRDefault="00EF298D" w:rsidP="00EF298D">
      <w:pPr>
        <w:rPr>
          <w:sz w:val="14"/>
        </w:rPr>
      </w:pPr>
      <w:r w:rsidRPr="005B70A1">
        <w:rPr>
          <w:sz w:val="14"/>
        </w:rPr>
        <w:t xml:space="preserve">And the </w:t>
      </w:r>
      <w:r w:rsidRPr="005B70A1">
        <w:rPr>
          <w:rStyle w:val="StyleUnderline"/>
        </w:rPr>
        <w:t>BeiDou satellite navigation system</w:t>
      </w:r>
      <w:r w:rsidRPr="005B70A1">
        <w:rPr>
          <w:sz w:val="14"/>
        </w:rPr>
        <w:t xml:space="preserve">, China’s “rival” to GPS? </w:t>
      </w:r>
      <w:r w:rsidRPr="005B70A1">
        <w:rPr>
          <w:rStyle w:val="StyleUnderline"/>
        </w:rPr>
        <w:t xml:space="preserve">It is </w:t>
      </w:r>
      <w:r w:rsidRPr="005B70A1">
        <w:rPr>
          <w:rStyle w:val="Emphasis"/>
        </w:rPr>
        <w:t>not a rival</w:t>
      </w:r>
      <w:r w:rsidRPr="005B70A1">
        <w:rPr>
          <w:rStyle w:val="StyleUnderline"/>
        </w:rPr>
        <w:t xml:space="preserve"> but </w:t>
      </w:r>
      <w:r w:rsidRPr="005B70A1">
        <w:rPr>
          <w:rStyle w:val="Emphasis"/>
        </w:rPr>
        <w:t>a backup</w:t>
      </w:r>
      <w:r w:rsidRPr="005B70A1">
        <w:rPr>
          <w:sz w:val="14"/>
        </w:rPr>
        <w:t xml:space="preserve">, China’s hedge against the US denying China access to GPS in a time of conflict or political crisis. People are not forced to choose between the systems, but rather, increasingly use multi-constellation receivers that incorporate signals from both of them to improve accuracy and reliability. </w:t>
      </w:r>
      <w:r w:rsidRPr="005B70A1">
        <w:rPr>
          <w:rStyle w:val="Emphasis"/>
        </w:rPr>
        <w:t>China cooperates</w:t>
      </w:r>
      <w:r w:rsidRPr="005B70A1">
        <w:rPr>
          <w:rStyle w:val="StyleUnderline"/>
        </w:rPr>
        <w:t xml:space="preserve"> </w:t>
      </w:r>
      <w:r w:rsidRPr="005B70A1">
        <w:rPr>
          <w:rStyle w:val="Emphasis"/>
        </w:rPr>
        <w:t>with the US</w:t>
      </w:r>
      <w:r w:rsidRPr="005B70A1">
        <w:rPr>
          <w:rStyle w:val="StyleUnderline"/>
        </w:rPr>
        <w:t xml:space="preserve"> and its allies through the Global Navigation Satellite Systems Providers’ Forum, which promotes compatibility and interoperability between the two systems</w:t>
      </w:r>
      <w:r w:rsidRPr="005B70A1">
        <w:rPr>
          <w:sz w:val="14"/>
        </w:rPr>
        <w:t>.</w:t>
      </w:r>
    </w:p>
    <w:p w:rsidR="00EF298D" w:rsidRPr="005B70A1" w:rsidRDefault="00EF298D" w:rsidP="00EF298D">
      <w:pPr>
        <w:rPr>
          <w:sz w:val="14"/>
        </w:rPr>
      </w:pPr>
      <w:r w:rsidRPr="005B70A1">
        <w:rPr>
          <w:sz w:val="14"/>
        </w:rPr>
        <w:t xml:space="preserve">What about the longer term? Haven’t indiscreet Chinese leaders occasionally let slip glimpses of a long-term plan to dominate the solar system? Over the past few years, </w:t>
      </w:r>
      <w:r w:rsidRPr="005B70A1">
        <w:rPr>
          <w:rStyle w:val="StyleUnderline"/>
        </w:rPr>
        <w:t>Chinese scientists and space officials have indeed expressed aspirations to mine asteroids and establish a presence on the Moon and beyond—but so have dozens of outspoken US engineers, space officials, and businesspeople over the decades</w:t>
      </w:r>
      <w:r w:rsidRPr="005B70A1">
        <w:rPr>
          <w:sz w:val="14"/>
        </w:rPr>
        <w:t>. Concepts mooted by mid-level officials do not amount to policy, and still less do they assure funding, let alone open-ended funding on the scale of decades.</w:t>
      </w:r>
    </w:p>
    <w:p w:rsidR="00EF298D" w:rsidRPr="005B70A1" w:rsidRDefault="00EF298D" w:rsidP="00EF298D">
      <w:pPr>
        <w:rPr>
          <w:sz w:val="14"/>
        </w:rPr>
      </w:pPr>
      <w:r w:rsidRPr="005B70A1">
        <w:rPr>
          <w:rStyle w:val="Emphasis"/>
        </w:rPr>
        <w:t>China’s leaders are happy</w:t>
      </w:r>
      <w:r w:rsidRPr="005B70A1">
        <w:rPr>
          <w:rStyle w:val="StyleUnderline"/>
        </w:rPr>
        <w:t xml:space="preserve"> for their juniors to feed the public grand visions of the distant future</w:t>
      </w:r>
      <w:r w:rsidRPr="005B70A1">
        <w:rPr>
          <w:sz w:val="14"/>
        </w:rPr>
        <w:t xml:space="preserve"> if these inspire patriotic commitment to the Great Rejuvenation of the Chinese Nation under the leadership of the Communist Party. It’s harmless. </w:t>
      </w:r>
      <w:r w:rsidRPr="005B70A1">
        <w:rPr>
          <w:rStyle w:val="Emphasis"/>
        </w:rPr>
        <w:t>Nobody</w:t>
      </w:r>
      <w:r w:rsidRPr="005B70A1">
        <w:rPr>
          <w:rStyle w:val="StyleUnderline"/>
        </w:rPr>
        <w:t xml:space="preserve"> 50 years hence </w:t>
      </w:r>
      <w:r w:rsidRPr="005B70A1">
        <w:rPr>
          <w:rStyle w:val="Emphasis"/>
        </w:rPr>
        <w:t>will hold anyone to account for failing</w:t>
      </w:r>
      <w:r w:rsidRPr="005B70A1">
        <w:rPr>
          <w:rStyle w:val="StyleUnderline"/>
        </w:rPr>
        <w:t xml:space="preserve"> to deliver on vague promises made today, particularly when those promises were never very realistic in the first place and no sacrifice was asked for the sake of pursuing them</w:t>
      </w:r>
      <w:r w:rsidRPr="005B70A1">
        <w:rPr>
          <w:sz w:val="14"/>
        </w:rPr>
        <w:t>.</w:t>
      </w:r>
    </w:p>
    <w:p w:rsidR="00EF298D" w:rsidRPr="005B70A1" w:rsidRDefault="00EF298D" w:rsidP="00EF298D">
      <w:pPr>
        <w:rPr>
          <w:sz w:val="14"/>
        </w:rPr>
      </w:pPr>
      <w:r w:rsidRPr="005B70A1">
        <w:rPr>
          <w:sz w:val="14"/>
        </w:rPr>
        <w:t xml:space="preserve">There is no evidence that the Communist Party leadership have committed to a concrete plan to colonize the solar system. </w:t>
      </w:r>
      <w:r w:rsidRPr="005B70A1">
        <w:rPr>
          <w:rStyle w:val="StyleUnderline"/>
        </w:rPr>
        <w:t>Nor are they likely ever to make it a priority until the costs become clearer and the benefits less speculative</w:t>
      </w:r>
      <w:r w:rsidRPr="005B70A1">
        <w:rPr>
          <w:sz w:val="14"/>
        </w:rPr>
        <w:t>.</w:t>
      </w:r>
    </w:p>
    <w:p w:rsidR="00EF298D" w:rsidRPr="005B70A1" w:rsidRDefault="00EF298D" w:rsidP="00EF298D">
      <w:pPr>
        <w:rPr>
          <w:sz w:val="14"/>
        </w:rPr>
      </w:pPr>
      <w:r w:rsidRPr="005B70A1">
        <w:rPr>
          <w:rStyle w:val="StyleUnderline"/>
        </w:rPr>
        <w:t>Were China ever to demonstrate substantial progress towards mining the asteroids, settling the Moon, or beaming down solar power from space on a commercial scale, alarm bells would ring in Washington and views would quickly converge on the need to compete—not just for prestige this time, but for resources</w:t>
      </w:r>
      <w:r w:rsidRPr="005B70A1">
        <w:rPr>
          <w:sz w:val="14"/>
        </w:rPr>
        <w:t xml:space="preserve">. </w:t>
      </w:r>
      <w:r w:rsidRPr="005B70A1">
        <w:rPr>
          <w:rStyle w:val="Emphasis"/>
        </w:rPr>
        <w:t>That is when a new space race really would begin</w:t>
      </w:r>
      <w:r w:rsidRPr="005B70A1">
        <w:rPr>
          <w:sz w:val="14"/>
        </w:rPr>
        <w:t>.</w:t>
      </w:r>
    </w:p>
    <w:p w:rsidR="00EF298D" w:rsidRPr="00B810E9" w:rsidRDefault="00EF298D" w:rsidP="00EF298D">
      <w:pPr>
        <w:rPr>
          <w:sz w:val="14"/>
        </w:rPr>
      </w:pPr>
    </w:p>
    <w:p w:rsidR="00EF298D" w:rsidRPr="002C6E62" w:rsidRDefault="00EF298D" w:rsidP="00EF298D">
      <w:pPr>
        <w:pStyle w:val="Heading3"/>
      </w:pPr>
      <w:r>
        <w:t>2NC – AT: Space Race</w:t>
      </w:r>
    </w:p>
    <w:p w:rsidR="00EF298D" w:rsidRDefault="00EF298D" w:rsidP="00EF298D">
      <w:pPr>
        <w:pStyle w:val="Heading4"/>
      </w:pPr>
      <w:r w:rsidRPr="00130229">
        <w:rPr>
          <w:u w:val="single"/>
        </w:rPr>
        <w:t>Consensus</w:t>
      </w:r>
      <w:r>
        <w:t xml:space="preserve"> proves – broader innovation </w:t>
      </w:r>
      <w:r w:rsidRPr="00130229">
        <w:rPr>
          <w:u w:val="single"/>
        </w:rPr>
        <w:t>doesn’t matter</w:t>
      </w:r>
      <w:r>
        <w:t xml:space="preserve"> if </w:t>
      </w:r>
      <w:r w:rsidRPr="00130229">
        <w:rPr>
          <w:u w:val="single"/>
        </w:rPr>
        <w:t>the strategy is missing</w:t>
      </w:r>
      <w:r>
        <w:t xml:space="preserve"> – that incentivizes </w:t>
      </w:r>
      <w:r w:rsidRPr="00130229">
        <w:rPr>
          <w:u w:val="single"/>
        </w:rPr>
        <w:t>predatory talent acquisition</w:t>
      </w:r>
      <w:r>
        <w:t xml:space="preserve"> by foreign countries </w:t>
      </w:r>
    </w:p>
    <w:p w:rsidR="00EF298D" w:rsidRDefault="00EF298D" w:rsidP="00EF298D">
      <w:r w:rsidRPr="00130229">
        <w:rPr>
          <w:rStyle w:val="Style13ptBold"/>
        </w:rPr>
        <w:t>Beames, 19</w:t>
      </w:r>
      <w:r>
        <w:t xml:space="preserve"> (Charles Beames For Cnn Business Perspectives, "Perspectives: The second space race is underway. America is already losing it," CNN, https://www.cnn.com/2019/07/17/perspectives/moon-landing-space-race/index.html, 7-18-2019)//ILake-NC</w:t>
      </w:r>
    </w:p>
    <w:p w:rsidR="00EF298D" w:rsidRDefault="00EF298D" w:rsidP="00EF298D">
      <w:r>
        <w:t xml:space="preserve">Our </w:t>
      </w:r>
      <w:r w:rsidRPr="00A66926">
        <w:rPr>
          <w:rStyle w:val="StyleUnderline"/>
          <w:highlight w:val="green"/>
        </w:rPr>
        <w:t>government's</w:t>
      </w:r>
      <w:r w:rsidRPr="00130229">
        <w:rPr>
          <w:rStyle w:val="StyleUnderline"/>
        </w:rPr>
        <w:t xml:space="preserve"> passive, </w:t>
      </w:r>
      <w:r w:rsidRPr="00A66926">
        <w:rPr>
          <w:rStyle w:val="StyleUnderline"/>
          <w:highlight w:val="green"/>
        </w:rPr>
        <w:t>hands-off approach</w:t>
      </w:r>
      <w:r>
        <w:t xml:space="preserve"> to this burgeoning industry </w:t>
      </w:r>
      <w:r w:rsidRPr="00A66926">
        <w:rPr>
          <w:rStyle w:val="StyleUnderline"/>
          <w:highlight w:val="green"/>
        </w:rPr>
        <w:t>leaves</w:t>
      </w:r>
      <w:r>
        <w:t xml:space="preserve"> most of America's </w:t>
      </w:r>
      <w:r w:rsidRPr="00A66926">
        <w:rPr>
          <w:rStyle w:val="StyleUnderline"/>
          <w:highlight w:val="green"/>
        </w:rPr>
        <w:t>innovative</w:t>
      </w:r>
      <w:r>
        <w:t xml:space="preserve"> and maverick-led </w:t>
      </w:r>
      <w:r w:rsidRPr="00A66926">
        <w:rPr>
          <w:rStyle w:val="StyleUnderline"/>
          <w:highlight w:val="green"/>
        </w:rPr>
        <w:t>companies</w:t>
      </w:r>
      <w:r>
        <w:t xml:space="preserve">, inspired by SpaceX's success, </w:t>
      </w:r>
      <w:r w:rsidRPr="00A66926">
        <w:rPr>
          <w:rStyle w:val="Emphasis"/>
          <w:highlight w:val="green"/>
        </w:rPr>
        <w:t>to</w:t>
      </w:r>
      <w:r w:rsidRPr="00130229">
        <w:rPr>
          <w:rStyle w:val="Emphasis"/>
        </w:rPr>
        <w:t xml:space="preserve"> face a Hobson's choic</w:t>
      </w:r>
      <w:r>
        <w:t xml:space="preserve">e: either </w:t>
      </w:r>
      <w:r w:rsidRPr="00A66926">
        <w:rPr>
          <w:rStyle w:val="Emphasis"/>
          <w:highlight w:val="green"/>
        </w:rPr>
        <w:t>accept foreign investment</w:t>
      </w:r>
      <w:r>
        <w:t xml:space="preserve"> and jeopardize potential future </w:t>
      </w:r>
      <w:r w:rsidRPr="00130229">
        <w:rPr>
          <w:rStyle w:val="Emphasis"/>
        </w:rPr>
        <w:t xml:space="preserve">business </w:t>
      </w:r>
      <w:r w:rsidRPr="00A66926">
        <w:rPr>
          <w:rStyle w:val="Emphasis"/>
          <w:highlight w:val="green"/>
        </w:rPr>
        <w:t>or shut down</w:t>
      </w:r>
      <w:r w:rsidRPr="00130229">
        <w:rPr>
          <w:rStyle w:val="Emphasis"/>
        </w:rPr>
        <w:t xml:space="preserve"> their auspicious new ventures entirely</w:t>
      </w:r>
      <w:r>
        <w:t>. With the threats of IP theft, technology cloning and foreign companies hiring from our pool of world-class universities to win defense department contracts, we are rapidly losing national security abilities in space</w:t>
      </w:r>
      <w:r w:rsidRPr="00130229">
        <w:rPr>
          <w:rStyle w:val="Emphasis"/>
        </w:rPr>
        <w:t xml:space="preserve">. </w:t>
      </w:r>
      <w:r w:rsidRPr="00A66926">
        <w:rPr>
          <w:rStyle w:val="Emphasis"/>
          <w:highlight w:val="green"/>
        </w:rPr>
        <w:t>Without major shifts</w:t>
      </w:r>
      <w:r w:rsidRPr="00130229">
        <w:rPr>
          <w:rStyle w:val="Emphasis"/>
        </w:rPr>
        <w:t xml:space="preserve"> in government space policy to </w:t>
      </w:r>
      <w:r>
        <w:t xml:space="preserve">privatize current infrastructure and competitively </w:t>
      </w:r>
      <w:r w:rsidRPr="00130229">
        <w:rPr>
          <w:rStyle w:val="StyleUnderline"/>
        </w:rPr>
        <w:t>outsource to primarily US-owned companies</w:t>
      </w:r>
      <w:r>
        <w:t xml:space="preserve">, our current </w:t>
      </w:r>
      <w:r w:rsidRPr="00A66926">
        <w:rPr>
          <w:rStyle w:val="Emphasis"/>
          <w:highlight w:val="green"/>
        </w:rPr>
        <w:t xml:space="preserve">industry will slowly die </w:t>
      </w:r>
      <w:r w:rsidRPr="00130229">
        <w:t>out</w:t>
      </w:r>
      <w:r>
        <w:t xml:space="preserve"> with nothing "American" available to replace it.</w:t>
      </w:r>
    </w:p>
    <w:p w:rsidR="00EF298D" w:rsidRDefault="00EF298D" w:rsidP="00EF298D">
      <w:r w:rsidRPr="00130229">
        <w:rPr>
          <w:rStyle w:val="StyleUnderline"/>
        </w:rPr>
        <w:t>Innovation and entrepreneurship are at an all-time high in America</w:t>
      </w:r>
      <w:r>
        <w:t xml:space="preserve">, but an unfortunate consequence of the aimless post-Cold War approach to space policy is a stagnant space industry. To the chagrin of our forebearers, </w:t>
      </w:r>
      <w:r w:rsidRPr="00A66926">
        <w:rPr>
          <w:rStyle w:val="Emphasis"/>
          <w:highlight w:val="green"/>
        </w:rPr>
        <w:t>we are already losing</w:t>
      </w:r>
      <w:r w:rsidRPr="00130229">
        <w:rPr>
          <w:rStyle w:val="Emphasis"/>
        </w:rPr>
        <w:t xml:space="preserve"> this generation's space race:</w:t>
      </w:r>
      <w:r>
        <w:t xml:space="preserve"> not because we lack funding or our engineers are any less capable, but </w:t>
      </w:r>
      <w:r w:rsidRPr="00A66926">
        <w:rPr>
          <w:rStyle w:val="Emphasis"/>
          <w:highlight w:val="green"/>
        </w:rPr>
        <w:t>because of an absence of mindful leadership</w:t>
      </w:r>
      <w:r>
        <w:t xml:space="preserve"> that can recognize the critical nature of global economic trends.</w:t>
      </w:r>
    </w:p>
    <w:p w:rsidR="00EF298D" w:rsidRDefault="00EF298D" w:rsidP="00EF298D">
      <w:pPr>
        <w:pStyle w:val="Heading3"/>
      </w:pPr>
      <w:r>
        <w:t>1NC – AT Prolif</w:t>
      </w:r>
    </w:p>
    <w:p w:rsidR="00EF298D" w:rsidRDefault="00EF298D" w:rsidP="00EF298D">
      <w:pPr>
        <w:pStyle w:val="Heading4"/>
      </w:pPr>
      <w:r w:rsidRPr="009E6B32">
        <w:rPr>
          <w:u w:val="single"/>
        </w:rPr>
        <w:t>No</w:t>
      </w:r>
      <w:r>
        <w:t xml:space="preserve"> prolif extinction </w:t>
      </w:r>
    </w:p>
    <w:p w:rsidR="00EF298D" w:rsidRPr="009E6B32" w:rsidRDefault="00EF298D" w:rsidP="00EF298D">
      <w:pPr>
        <w:rPr>
          <w:sz w:val="16"/>
          <w:szCs w:val="16"/>
        </w:rPr>
      </w:pPr>
      <w:r w:rsidRPr="009E6B32">
        <w:rPr>
          <w:rStyle w:val="Heading4Char"/>
        </w:rPr>
        <w:t>Mueller, 18</w:t>
      </w:r>
      <w:r w:rsidRPr="009E6B32">
        <w:rPr>
          <w:sz w:val="16"/>
          <w:szCs w:val="16"/>
        </w:rPr>
        <w:t xml:space="preserve"> (John Mueller, John Mueller is a senior fellow at the Cato Institute. He is also a member of the political science department and senior research scientist with the Mershon Center for International Security Studies at Ohio State University. A leading expert on terrorism and particularly on the reactions (or over‐​reactions) it often inspires, he is the co‐​author (with Mark G. Stewart) of Chasing Ghosts: The Policing of Terrorism, published by Oxford University Press in 2016. Their Terror, Security and Money: Balancing the R</w:t>
      </w:r>
      <w:r>
        <w:rPr>
          <w:sz w:val="16"/>
          <w:szCs w:val="16"/>
        </w:rPr>
        <w:t>8</w:t>
      </w:r>
      <w:r w:rsidRPr="009E6B32">
        <w:rPr>
          <w:sz w:val="16"/>
          <w:szCs w:val="16"/>
        </w:rPr>
        <w:t>isks, Benefits, and Costs of Homeland Security was published in 2011 by Oxford. Other books from Mueller include Overblown: How Politicians and the Terrorism Industry Inflate National Security Threats and Why We Believe Them (Free Press, 2006) and Atomic Obsession: Nuclear Alarmism from Hiroshima to Al‐​Qaeda (Oxford, 2010). He is also the editor of Terrorism Since 9/11: The American Cases (Mershon Center, Ohio State, 2015) and (with Christopher A. Preble) A Dangerous World? Threat Perception and U.S. National Security (Cato, 2014). "Nuclear Weapons Don’t Matter," Cato Institute, https://www.cato.org/publications/commentary/nuclear-weapons-dont-matter, 10-15-2018)//ILake-NC</w:t>
      </w:r>
    </w:p>
    <w:p w:rsidR="00EF298D" w:rsidRPr="004635C8" w:rsidRDefault="00EF298D" w:rsidP="00EF298D">
      <w:pPr>
        <w:rPr>
          <w:sz w:val="16"/>
        </w:rPr>
      </w:pPr>
      <w:r w:rsidRPr="004635C8">
        <w:rPr>
          <w:sz w:val="16"/>
        </w:rPr>
        <w:t xml:space="preserve">Great powers are one thing, some might say, but rogue states or terrorist groups are another. If they go nuclear, it’s game over — which is why any further </w:t>
      </w:r>
      <w:r w:rsidRPr="004635C8">
        <w:rPr>
          <w:rStyle w:val="StyleUnderline"/>
          <w:highlight w:val="green"/>
        </w:rPr>
        <w:t>proliferation</w:t>
      </w:r>
      <w:r w:rsidRPr="004635C8">
        <w:rPr>
          <w:sz w:val="16"/>
        </w:rPr>
        <w:t xml:space="preserve"> must be prevented by all possible measures, up to and including war. That logic </w:t>
      </w:r>
      <w:r w:rsidRPr="004635C8">
        <w:rPr>
          <w:rStyle w:val="StyleUnderline"/>
        </w:rPr>
        <w:t xml:space="preserve">might seem plausible at first, but it </w:t>
      </w:r>
      <w:r w:rsidRPr="004635C8">
        <w:rPr>
          <w:rStyle w:val="Emphasis"/>
          <w:highlight w:val="green"/>
        </w:rPr>
        <w:t>breaks down on close examination</w:t>
      </w:r>
      <w:r w:rsidRPr="004635C8">
        <w:rPr>
          <w:sz w:val="16"/>
        </w:rPr>
        <w:t xml:space="preserve">. Not only has </w:t>
      </w:r>
      <w:r w:rsidRPr="004635C8">
        <w:rPr>
          <w:rStyle w:val="StyleUnderline"/>
        </w:rPr>
        <w:t xml:space="preserve">the </w:t>
      </w:r>
      <w:r w:rsidRPr="004635C8">
        <w:rPr>
          <w:rStyle w:val="StyleUnderline"/>
          <w:highlight w:val="green"/>
        </w:rPr>
        <w:t>world</w:t>
      </w:r>
      <w:r w:rsidRPr="004635C8">
        <w:rPr>
          <w:rStyle w:val="StyleUnderline"/>
        </w:rPr>
        <w:t xml:space="preserve"> already </w:t>
      </w:r>
      <w:r w:rsidRPr="004635C8">
        <w:rPr>
          <w:rStyle w:val="StyleUnderline"/>
          <w:highlight w:val="green"/>
        </w:rPr>
        <w:t>survived</w:t>
      </w:r>
      <w:r w:rsidRPr="004635C8">
        <w:rPr>
          <w:rStyle w:val="StyleUnderline"/>
        </w:rPr>
        <w:t xml:space="preserve"> the acquisition of nuclear weapons by some of the craziest mass murderers in history</w:t>
      </w:r>
      <w:r w:rsidRPr="004635C8">
        <w:rPr>
          <w:sz w:val="16"/>
        </w:rPr>
        <w:t xml:space="preserve"> (</w:t>
      </w:r>
      <w:r w:rsidRPr="004635C8">
        <w:rPr>
          <w:rStyle w:val="Emphasis"/>
          <w:highlight w:val="green"/>
        </w:rPr>
        <w:t>Stalin and Mao</w:t>
      </w:r>
      <w:r w:rsidRPr="004635C8">
        <w:rPr>
          <w:rStyle w:val="Emphasis"/>
        </w:rPr>
        <w:t>),</w:t>
      </w:r>
      <w:r w:rsidRPr="004635C8">
        <w:rPr>
          <w:sz w:val="16"/>
        </w:rPr>
        <w:t xml:space="preserve"> but </w:t>
      </w:r>
      <w:r w:rsidRPr="004635C8">
        <w:rPr>
          <w:rStyle w:val="StyleUnderline"/>
          <w:highlight w:val="green"/>
        </w:rPr>
        <w:t>proliferation</w:t>
      </w:r>
      <w:r w:rsidRPr="004635C8">
        <w:rPr>
          <w:rStyle w:val="StyleUnderline"/>
        </w:rPr>
        <w:t xml:space="preserve"> has </w:t>
      </w:r>
      <w:r w:rsidRPr="004635C8">
        <w:rPr>
          <w:rStyle w:val="Emphasis"/>
          <w:highlight w:val="green"/>
        </w:rPr>
        <w:t>slowed down</w:t>
      </w:r>
      <w:r w:rsidRPr="004635C8">
        <w:rPr>
          <w:rStyle w:val="StyleUnderline"/>
        </w:rPr>
        <w:t xml:space="preserve"> rather than sped up over time</w:t>
      </w:r>
      <w:r w:rsidRPr="004635C8">
        <w:rPr>
          <w:sz w:val="16"/>
        </w:rPr>
        <w:t xml:space="preserve">. Dozens of </w:t>
      </w:r>
      <w:r w:rsidRPr="004635C8">
        <w:rPr>
          <w:rStyle w:val="StyleUnderline"/>
        </w:rPr>
        <w:t>technologically sophisticated countries</w:t>
      </w:r>
      <w:r w:rsidRPr="004635C8">
        <w:rPr>
          <w:sz w:val="16"/>
        </w:rPr>
        <w:t xml:space="preserve"> have </w:t>
      </w:r>
      <w:r w:rsidRPr="004635C8">
        <w:rPr>
          <w:rStyle w:val="StyleUnderline"/>
        </w:rPr>
        <w:t xml:space="preserve">considered obtaining </w:t>
      </w:r>
      <w:r w:rsidRPr="004635C8">
        <w:rPr>
          <w:rStyle w:val="StyleUnderline"/>
          <w:highlight w:val="green"/>
        </w:rPr>
        <w:t>nuclear arsenals</w:t>
      </w:r>
      <w:r w:rsidRPr="004635C8">
        <w:rPr>
          <w:sz w:val="16"/>
        </w:rPr>
        <w:t xml:space="preserve">, but </w:t>
      </w:r>
      <w:r w:rsidRPr="004635C8">
        <w:rPr>
          <w:rStyle w:val="Emphasis"/>
        </w:rPr>
        <w:t>very few have done so</w:t>
      </w:r>
      <w:r w:rsidRPr="004635C8">
        <w:rPr>
          <w:sz w:val="16"/>
        </w:rPr>
        <w:t xml:space="preserve">. </w:t>
      </w:r>
      <w:r w:rsidRPr="004635C8">
        <w:rPr>
          <w:rStyle w:val="StyleUnderline"/>
        </w:rPr>
        <w:t xml:space="preserve">This is because nuclear weapons turn out to be </w:t>
      </w:r>
      <w:r w:rsidRPr="004635C8">
        <w:rPr>
          <w:rStyle w:val="Emphasis"/>
          <w:highlight w:val="green"/>
        </w:rPr>
        <w:t>difficult and expensive to acquire</w:t>
      </w:r>
      <w:r w:rsidRPr="004635C8">
        <w:rPr>
          <w:sz w:val="16"/>
          <w:highlight w:val="green"/>
        </w:rPr>
        <w:t xml:space="preserve"> </w:t>
      </w:r>
      <w:r w:rsidRPr="004635C8">
        <w:rPr>
          <w:sz w:val="16"/>
        </w:rPr>
        <w:t xml:space="preserve">and strategically provocative to possess. </w:t>
      </w:r>
      <w:r w:rsidRPr="004635C8">
        <w:rPr>
          <w:rStyle w:val="StyleUnderline"/>
        </w:rPr>
        <w:t>They have not even proved to enhance status much</w:t>
      </w:r>
      <w:r w:rsidRPr="004635C8">
        <w:rPr>
          <w:sz w:val="16"/>
        </w:rPr>
        <w:t xml:space="preserve">, as many expected they would. </w:t>
      </w:r>
      <w:r w:rsidRPr="004635C8">
        <w:rPr>
          <w:rStyle w:val="StyleUnderline"/>
        </w:rPr>
        <w:t>Pakistan and Russia may garner more attention today than they would without nukes</w:t>
      </w:r>
      <w:r w:rsidRPr="004635C8">
        <w:rPr>
          <w:sz w:val="16"/>
        </w:rPr>
        <w:t xml:space="preserve">, but would Japan’s prestige be increased if it became nuclear? Did China’s status improve when it went nuclear — or when its economy grew? And would anybody really care (or even notice) if the current British or French nuclear arsenal was doubled or halved? </w:t>
      </w:r>
      <w:r w:rsidRPr="004635C8">
        <w:rPr>
          <w:rStyle w:val="Emphasis"/>
          <w:highlight w:val="green"/>
        </w:rPr>
        <w:t>Alarmists</w:t>
      </w:r>
      <w:r w:rsidRPr="004635C8">
        <w:rPr>
          <w:rStyle w:val="Emphasis"/>
        </w:rPr>
        <w:t xml:space="preserve"> have </w:t>
      </w:r>
      <w:r w:rsidRPr="004635C8">
        <w:rPr>
          <w:rStyle w:val="Emphasis"/>
          <w:highlight w:val="green"/>
        </w:rPr>
        <w:t>misjudged</w:t>
      </w:r>
      <w:r w:rsidRPr="004635C8">
        <w:rPr>
          <w:sz w:val="16"/>
        </w:rPr>
        <w:t xml:space="preserve"> not only </w:t>
      </w:r>
      <w:r w:rsidRPr="004635C8">
        <w:rPr>
          <w:rStyle w:val="StyleUnderline"/>
        </w:rPr>
        <w:t>the pace of proliferation</w:t>
      </w:r>
      <w:r w:rsidRPr="004635C8">
        <w:rPr>
          <w:sz w:val="16"/>
        </w:rPr>
        <w:t xml:space="preserve"> but also its effects. Proliferation is incredibly dangerous and necessary to prevent, we are told, because going nuclear would supposedly empower rogue states and lead them to dominate their region. </w:t>
      </w:r>
      <w:r w:rsidRPr="004635C8">
        <w:rPr>
          <w:rStyle w:val="Emphasis"/>
        </w:rPr>
        <w:t xml:space="preserve">The details of how this </w:t>
      </w:r>
      <w:r w:rsidRPr="004635C8">
        <w:rPr>
          <w:rStyle w:val="Emphasis"/>
          <w:highlight w:val="green"/>
        </w:rPr>
        <w:t>domination</w:t>
      </w:r>
      <w:r w:rsidRPr="004635C8">
        <w:rPr>
          <w:rStyle w:val="Emphasis"/>
        </w:rPr>
        <w:t xml:space="preserve"> would happen are </w:t>
      </w:r>
      <w:r w:rsidRPr="004635C8">
        <w:rPr>
          <w:rStyle w:val="Emphasis"/>
          <w:highlight w:val="green"/>
        </w:rPr>
        <w:t>rarely discussed</w:t>
      </w:r>
      <w:r w:rsidRPr="004635C8">
        <w:rPr>
          <w:sz w:val="16"/>
        </w:rPr>
        <w:t xml:space="preserve">, </w:t>
      </w:r>
      <w:r w:rsidRPr="004635C8">
        <w:rPr>
          <w:rStyle w:val="StyleUnderline"/>
        </w:rPr>
        <w:t>but the general idea seems to be that once a country has nuclear weapons</w:t>
      </w:r>
      <w:r w:rsidRPr="004635C8">
        <w:rPr>
          <w:sz w:val="16"/>
        </w:rPr>
        <w:t xml:space="preserve">, </w:t>
      </w:r>
      <w:r w:rsidRPr="004635C8">
        <w:rPr>
          <w:rStyle w:val="StyleUnderline"/>
        </w:rPr>
        <w:t>it can use them to threaten others and get its way</w:t>
      </w:r>
      <w:r w:rsidRPr="004635C8">
        <w:rPr>
          <w:sz w:val="16"/>
        </w:rPr>
        <w:t xml:space="preserve">, with nonnuclear countries deferring or paying ransom to the local bully out of fear. </w:t>
      </w:r>
      <w:r w:rsidRPr="004635C8">
        <w:rPr>
          <w:rStyle w:val="StyleUnderline"/>
        </w:rPr>
        <w:t>Except</w:t>
      </w:r>
      <w:r w:rsidRPr="004635C8">
        <w:rPr>
          <w:sz w:val="16"/>
        </w:rPr>
        <w:t xml:space="preserve">, of course, that </w:t>
      </w:r>
      <w:r w:rsidRPr="004635C8">
        <w:rPr>
          <w:rStyle w:val="Emphasis"/>
        </w:rPr>
        <w:t>in three‐​quarters of a century</w:t>
      </w:r>
      <w:r w:rsidRPr="004635C8">
        <w:rPr>
          <w:rStyle w:val="Emphasis"/>
          <w:highlight w:val="green"/>
        </w:rPr>
        <w:t>, the</w:t>
      </w:r>
      <w:r w:rsidRPr="004635C8">
        <w:rPr>
          <w:sz w:val="16"/>
          <w:highlight w:val="green"/>
        </w:rPr>
        <w:t xml:space="preserve"> </w:t>
      </w:r>
      <w:r w:rsidRPr="004635C8">
        <w:rPr>
          <w:rStyle w:val="Emphasis"/>
          <w:highlight w:val="green"/>
        </w:rPr>
        <w:t>U</w:t>
      </w:r>
      <w:r w:rsidRPr="004635C8">
        <w:rPr>
          <w:rStyle w:val="Emphasis"/>
        </w:rPr>
        <w:t xml:space="preserve">nited </w:t>
      </w:r>
      <w:r w:rsidRPr="004635C8">
        <w:rPr>
          <w:rStyle w:val="Emphasis"/>
          <w:highlight w:val="green"/>
        </w:rPr>
        <w:t>S</w:t>
      </w:r>
      <w:r w:rsidRPr="004635C8">
        <w:rPr>
          <w:rStyle w:val="Emphasis"/>
        </w:rPr>
        <w:t xml:space="preserve">tates has </w:t>
      </w:r>
      <w:r w:rsidRPr="004635C8">
        <w:rPr>
          <w:rStyle w:val="Emphasis"/>
          <w:highlight w:val="green"/>
        </w:rPr>
        <w:t>never been able to get anything</w:t>
      </w:r>
      <w:r w:rsidRPr="004635C8">
        <w:rPr>
          <w:rStyle w:val="Emphasis"/>
        </w:rPr>
        <w:t xml:space="preserve"> close to that obedience from anybody</w:t>
      </w:r>
      <w:r w:rsidRPr="004635C8">
        <w:rPr>
          <w:sz w:val="16"/>
        </w:rPr>
        <w:t xml:space="preserve">, </w:t>
      </w:r>
      <w:r w:rsidRPr="004635C8">
        <w:rPr>
          <w:rStyle w:val="Emphasis"/>
        </w:rPr>
        <w:t>even when it had a nuclear monopoly</w:t>
      </w:r>
      <w:r w:rsidRPr="004635C8">
        <w:rPr>
          <w:sz w:val="16"/>
        </w:rPr>
        <w:t xml:space="preserve">. So </w:t>
      </w:r>
      <w:r w:rsidRPr="004635C8">
        <w:rPr>
          <w:rStyle w:val="Emphasis"/>
          <w:highlight w:val="green"/>
        </w:rPr>
        <w:t>why should it be true for</w:t>
      </w:r>
      <w:r w:rsidRPr="004635C8">
        <w:rPr>
          <w:rStyle w:val="Emphasis"/>
        </w:rPr>
        <w:t xml:space="preserve">, say, </w:t>
      </w:r>
      <w:r w:rsidRPr="004635C8">
        <w:rPr>
          <w:rStyle w:val="Emphasis"/>
          <w:highlight w:val="green"/>
        </w:rPr>
        <w:t>Iran or North Korea</w:t>
      </w:r>
      <w:r w:rsidRPr="004635C8">
        <w:rPr>
          <w:sz w:val="16"/>
        </w:rPr>
        <w:t>? It is far more likely that a nuclear rogue’s threats would cause its rivals to join together against the provocateur — just as countries around the Persian Gulf responded to Saddam’s invasion of Kuwait by closing ranks to oppose, rather than acquiescing in, his effort at domination. If the</w:t>
      </w:r>
      <w:r w:rsidRPr="004635C8">
        <w:rPr>
          <w:rStyle w:val="StyleUnderline"/>
        </w:rPr>
        <w:t xml:space="preserve"> </w:t>
      </w:r>
      <w:r w:rsidRPr="004635C8">
        <w:rPr>
          <w:rStyle w:val="Emphasis"/>
        </w:rPr>
        <w:t xml:space="preserve">consequences of </w:t>
      </w:r>
      <w:r w:rsidRPr="004635C8">
        <w:rPr>
          <w:rStyle w:val="Emphasis"/>
          <w:highlight w:val="green"/>
        </w:rPr>
        <w:t>prolif</w:t>
      </w:r>
      <w:r w:rsidRPr="004635C8">
        <w:rPr>
          <w:rStyle w:val="Emphasis"/>
        </w:rPr>
        <w:t xml:space="preserve">eration have so far </w:t>
      </w:r>
      <w:r w:rsidRPr="004635C8">
        <w:rPr>
          <w:rStyle w:val="Emphasis"/>
          <w:highlight w:val="green"/>
        </w:rPr>
        <w:t>proved largely benign</w:t>
      </w:r>
      <w:r w:rsidRPr="004635C8">
        <w:rPr>
          <w:sz w:val="16"/>
        </w:rPr>
        <w:t>, however, the same cannot be said for efforts to control it. During the 2008 U.S. presidential campaign, Senator Barack Obama of Illinois repeatedly proclaimed his commitment to “do everything in [his] power to prevent Iran from obtaining a nuclear weapon — everything,” and his opponent, the Republican senator from Arizona John McCain, insisted that Iran must be kept from obtaining a nuclear weapon “at all costs.” Neither bothered to tally up what “everything” entailed or what the eventual price tag of “all costs” would be.</w:t>
      </w:r>
    </w:p>
    <w:p w:rsidR="00EF298D" w:rsidRDefault="00EF298D" w:rsidP="00EF298D"/>
    <w:p w:rsidR="00EF298D" w:rsidRDefault="00EF298D" w:rsidP="00EF298D">
      <w:pPr>
        <w:pStyle w:val="Heading2"/>
      </w:pPr>
      <w:r>
        <w:t>ADV---Fraud</w:t>
      </w:r>
    </w:p>
    <w:p w:rsidR="00EF298D" w:rsidRDefault="00EF298D" w:rsidP="00EF298D">
      <w:pPr>
        <w:pStyle w:val="Heading3"/>
      </w:pPr>
      <w:r>
        <w:t>Fraud---T/L---1NC</w:t>
      </w:r>
    </w:p>
    <w:p w:rsidR="00EF298D" w:rsidRDefault="00EF298D" w:rsidP="00EF298D">
      <w:pPr>
        <w:pStyle w:val="Heading4"/>
      </w:pPr>
      <w:r>
        <w:t xml:space="preserve">Trade war is an </w:t>
      </w:r>
      <w:r w:rsidRPr="008C53E8">
        <w:rPr>
          <w:u w:val="single"/>
        </w:rPr>
        <w:t>alt cause</w:t>
      </w:r>
      <w:r>
        <w:t>.</w:t>
      </w:r>
    </w:p>
    <w:p w:rsidR="00EF298D" w:rsidRPr="002C7D77" w:rsidRDefault="00EF298D" w:rsidP="00EF298D">
      <w:r>
        <w:rPr>
          <w:rStyle w:val="Style13ptBold"/>
        </w:rPr>
        <w:t xml:space="preserve">Simpson 7-10-20 </w:t>
      </w:r>
      <w:r>
        <w:t xml:space="preserve">April Simpson graduate of Smith College and the London School of Economics and Political Science, associate editor of Current Fulbright fellow in Botswana and Eastern Democratic Republic of Congo fellow with the International Women’s Media Foundation; 7-10-20; Pandemic, China Trade Deal Fuel Farmer Doubts; PEW; </w:t>
      </w:r>
      <w:hyperlink r:id="rId255" w:history="1">
        <w:r w:rsidRPr="007127B9">
          <w:rPr>
            <w:rStyle w:val="Hyperlink"/>
          </w:rPr>
          <w:t>https://www.pewtrusts.org/en/research-and-analysis/blogs/stateline/2020/07/10/pandemic-china-trade-deal-fuel-farmer-doubts</w:t>
        </w:r>
      </w:hyperlink>
      <w:r>
        <w:t xml:space="preserve"> - BS</w:t>
      </w:r>
    </w:p>
    <w:p w:rsidR="00EF298D" w:rsidRPr="002C7D77" w:rsidRDefault="00EF298D" w:rsidP="00EF298D">
      <w:pPr>
        <w:rPr>
          <w:sz w:val="14"/>
        </w:rPr>
      </w:pPr>
      <w:r w:rsidRPr="008C53E8">
        <w:rPr>
          <w:rStyle w:val="StyleUnderline"/>
        </w:rPr>
        <w:t>Buffeted by a</w:t>
      </w:r>
      <w:r w:rsidRPr="002C7D77">
        <w:rPr>
          <w:sz w:val="14"/>
        </w:rPr>
        <w:t xml:space="preserve"> two-year </w:t>
      </w:r>
      <w:r w:rsidRPr="008C53E8">
        <w:rPr>
          <w:rStyle w:val="Emphasis"/>
        </w:rPr>
        <w:t>trade war</w:t>
      </w:r>
      <w:r w:rsidRPr="002C7D77">
        <w:rPr>
          <w:sz w:val="14"/>
        </w:rPr>
        <w:t xml:space="preserve">, </w:t>
      </w:r>
      <w:r w:rsidRPr="008C53E8">
        <w:rPr>
          <w:rStyle w:val="StyleUnderline"/>
        </w:rPr>
        <w:t>followed by a</w:t>
      </w:r>
      <w:r w:rsidRPr="002C7D77">
        <w:rPr>
          <w:sz w:val="14"/>
        </w:rPr>
        <w:t xml:space="preserve"> </w:t>
      </w:r>
      <w:r w:rsidRPr="008C53E8">
        <w:rPr>
          <w:rStyle w:val="Emphasis"/>
        </w:rPr>
        <w:t>disappointing</w:t>
      </w:r>
      <w:r w:rsidRPr="002C7D77">
        <w:rPr>
          <w:sz w:val="14"/>
        </w:rPr>
        <w:t xml:space="preserve"> — at least so far — trade </w:t>
      </w:r>
      <w:r w:rsidRPr="008C53E8">
        <w:rPr>
          <w:rStyle w:val="Emphasis"/>
        </w:rPr>
        <w:t>deal</w:t>
      </w:r>
      <w:r w:rsidRPr="002C7D77">
        <w:rPr>
          <w:sz w:val="14"/>
        </w:rPr>
        <w:t xml:space="preserve"> </w:t>
      </w:r>
      <w:r w:rsidRPr="008C53E8">
        <w:rPr>
          <w:rStyle w:val="StyleUnderline"/>
        </w:rPr>
        <w:t>and then</w:t>
      </w:r>
      <w:r w:rsidRPr="002C7D77">
        <w:rPr>
          <w:sz w:val="14"/>
        </w:rPr>
        <w:t xml:space="preserve"> </w:t>
      </w:r>
      <w:r w:rsidRPr="008C53E8">
        <w:rPr>
          <w:rStyle w:val="StyleUnderline"/>
        </w:rPr>
        <w:t>a</w:t>
      </w:r>
      <w:r w:rsidRPr="002C7D77">
        <w:rPr>
          <w:sz w:val="14"/>
        </w:rPr>
        <w:t xml:space="preserve"> </w:t>
      </w:r>
      <w:r w:rsidRPr="008C53E8">
        <w:rPr>
          <w:rStyle w:val="Emphasis"/>
        </w:rPr>
        <w:t>worldwide pandemic</w:t>
      </w:r>
      <w:r w:rsidRPr="002C7D77">
        <w:rPr>
          <w:sz w:val="14"/>
        </w:rPr>
        <w:t xml:space="preserve">, </w:t>
      </w:r>
      <w:r w:rsidRPr="008C53E8">
        <w:rPr>
          <w:rStyle w:val="StyleUnderline"/>
        </w:rPr>
        <w:t>there aren’t</w:t>
      </w:r>
      <w:r w:rsidRPr="002C7D77">
        <w:rPr>
          <w:sz w:val="14"/>
        </w:rPr>
        <w:t xml:space="preserve"> a lot of </w:t>
      </w:r>
      <w:r w:rsidRPr="002C7D77">
        <w:rPr>
          <w:rStyle w:val="StyleUnderline"/>
        </w:rPr>
        <w:t>farmers</w:t>
      </w:r>
      <w:r w:rsidRPr="002C7D77">
        <w:rPr>
          <w:sz w:val="14"/>
        </w:rPr>
        <w:t xml:space="preserve">, or rural communities, </w:t>
      </w:r>
      <w:r w:rsidRPr="002C7D77">
        <w:rPr>
          <w:rStyle w:val="StyleUnderline"/>
        </w:rPr>
        <w:t>feeling flush</w:t>
      </w:r>
      <w:r w:rsidRPr="002C7D77">
        <w:rPr>
          <w:sz w:val="14"/>
        </w:rPr>
        <w:t xml:space="preserve"> right now. Worried </w:t>
      </w:r>
      <w:r w:rsidRPr="002C7D77">
        <w:rPr>
          <w:rStyle w:val="StyleUnderline"/>
        </w:rPr>
        <w:t>farmers</w:t>
      </w:r>
      <w:r w:rsidRPr="002C7D77">
        <w:rPr>
          <w:sz w:val="14"/>
        </w:rPr>
        <w:t xml:space="preserve"> and business groups </w:t>
      </w:r>
      <w:r w:rsidRPr="002C7D77">
        <w:rPr>
          <w:rStyle w:val="StyleUnderline"/>
        </w:rPr>
        <w:t>are</w:t>
      </w:r>
      <w:r w:rsidRPr="002C7D77">
        <w:rPr>
          <w:sz w:val="14"/>
        </w:rPr>
        <w:t xml:space="preserve"> </w:t>
      </w:r>
      <w:r w:rsidRPr="002C7D77">
        <w:rPr>
          <w:rStyle w:val="StyleUnderline"/>
        </w:rPr>
        <w:t>urging the</w:t>
      </w:r>
      <w:r w:rsidRPr="002C7D77">
        <w:rPr>
          <w:sz w:val="14"/>
        </w:rPr>
        <w:t xml:space="preserve"> </w:t>
      </w:r>
      <w:r w:rsidRPr="002C7D77">
        <w:rPr>
          <w:rStyle w:val="Emphasis"/>
        </w:rPr>
        <w:t>U</w:t>
      </w:r>
      <w:r w:rsidRPr="002C7D77">
        <w:rPr>
          <w:sz w:val="14"/>
        </w:rPr>
        <w:t xml:space="preserve">nited </w:t>
      </w:r>
      <w:r w:rsidRPr="002C7D77">
        <w:rPr>
          <w:rStyle w:val="Emphasis"/>
        </w:rPr>
        <w:t>S</w:t>
      </w:r>
      <w:r w:rsidRPr="002C7D77">
        <w:rPr>
          <w:sz w:val="14"/>
        </w:rPr>
        <w:t xml:space="preserve">tates </w:t>
      </w:r>
      <w:r w:rsidRPr="002C7D77">
        <w:rPr>
          <w:rStyle w:val="StyleUnderline"/>
        </w:rPr>
        <w:t>and</w:t>
      </w:r>
      <w:r w:rsidRPr="002C7D77">
        <w:rPr>
          <w:sz w:val="14"/>
        </w:rPr>
        <w:t xml:space="preserve"> </w:t>
      </w:r>
      <w:r w:rsidRPr="002C7D77">
        <w:rPr>
          <w:rStyle w:val="Emphasis"/>
        </w:rPr>
        <w:t>China</w:t>
      </w:r>
      <w:r w:rsidRPr="002C7D77">
        <w:rPr>
          <w:sz w:val="14"/>
        </w:rPr>
        <w:t xml:space="preserve"> </w:t>
      </w:r>
      <w:r w:rsidRPr="002C7D77">
        <w:rPr>
          <w:rStyle w:val="StyleUnderline"/>
        </w:rPr>
        <w:t>to fulfill their</w:t>
      </w:r>
      <w:r w:rsidRPr="002C7D77">
        <w:rPr>
          <w:sz w:val="14"/>
        </w:rPr>
        <w:t xml:space="preserve"> </w:t>
      </w:r>
      <w:r w:rsidRPr="002C7D77">
        <w:rPr>
          <w:rStyle w:val="Emphasis"/>
        </w:rPr>
        <w:t>obligations</w:t>
      </w:r>
      <w:r w:rsidRPr="002C7D77">
        <w:rPr>
          <w:sz w:val="14"/>
        </w:rPr>
        <w:t xml:space="preserve"> </w:t>
      </w:r>
      <w:r w:rsidRPr="002C7D77">
        <w:rPr>
          <w:rStyle w:val="StyleUnderline"/>
        </w:rPr>
        <w:t>under the</w:t>
      </w:r>
      <w:r w:rsidRPr="002C7D77">
        <w:rPr>
          <w:sz w:val="14"/>
        </w:rPr>
        <w:t xml:space="preserve"> first stage of the trade </w:t>
      </w:r>
      <w:r w:rsidRPr="002C7D77">
        <w:rPr>
          <w:rStyle w:val="Emphasis"/>
        </w:rPr>
        <w:t>agreement</w:t>
      </w:r>
      <w:r w:rsidRPr="002C7D77">
        <w:rPr>
          <w:sz w:val="14"/>
        </w:rPr>
        <w:t xml:space="preserve">, </w:t>
      </w:r>
      <w:r w:rsidRPr="002C7D77">
        <w:rPr>
          <w:rStyle w:val="StyleUnderline"/>
        </w:rPr>
        <w:t>even as</w:t>
      </w:r>
      <w:r w:rsidRPr="002C7D77">
        <w:rPr>
          <w:sz w:val="14"/>
        </w:rPr>
        <w:t xml:space="preserve"> the </w:t>
      </w:r>
      <w:r w:rsidRPr="002C7D77">
        <w:rPr>
          <w:rStyle w:val="Emphasis"/>
        </w:rPr>
        <w:t>coronavirus</w:t>
      </w:r>
      <w:r w:rsidRPr="002C7D77">
        <w:rPr>
          <w:sz w:val="14"/>
        </w:rPr>
        <w:t xml:space="preserve"> </w:t>
      </w:r>
      <w:r w:rsidRPr="002C7D77">
        <w:rPr>
          <w:rStyle w:val="StyleUnderline"/>
        </w:rPr>
        <w:t>scrambles</w:t>
      </w:r>
      <w:r w:rsidRPr="002C7D77">
        <w:rPr>
          <w:sz w:val="14"/>
        </w:rPr>
        <w:t xml:space="preserve"> its </w:t>
      </w:r>
      <w:r w:rsidRPr="002C7D77">
        <w:rPr>
          <w:rStyle w:val="StyleUnderline"/>
        </w:rPr>
        <w:t>assumptions</w:t>
      </w:r>
      <w:r w:rsidRPr="002C7D77">
        <w:rPr>
          <w:sz w:val="14"/>
        </w:rPr>
        <w:t xml:space="preserve">. </w:t>
      </w:r>
    </w:p>
    <w:p w:rsidR="00EF298D" w:rsidRPr="002C7D77" w:rsidRDefault="00EF298D" w:rsidP="00EF298D">
      <w:pPr>
        <w:rPr>
          <w:sz w:val="14"/>
        </w:rPr>
      </w:pPr>
      <w:r w:rsidRPr="002C7D77">
        <w:rPr>
          <w:sz w:val="14"/>
        </w:rPr>
        <w:t>"I'm worse off today than I was before the trade war," Stafslien said, “and I don’t see an end in sight.”</w:t>
      </w:r>
    </w:p>
    <w:p w:rsidR="00EF298D" w:rsidRPr="002C7D77" w:rsidRDefault="00EF298D" w:rsidP="00EF298D">
      <w:pPr>
        <w:rPr>
          <w:sz w:val="14"/>
        </w:rPr>
      </w:pPr>
      <w:r w:rsidRPr="002C7D77">
        <w:rPr>
          <w:sz w:val="14"/>
        </w:rPr>
        <w:t xml:space="preserve">Whether it's in agriculture, manufactured goods or energy, </w:t>
      </w:r>
      <w:r w:rsidRPr="002C7D77">
        <w:rPr>
          <w:rStyle w:val="StyleUnderline"/>
        </w:rPr>
        <w:t>neither country is</w:t>
      </w:r>
      <w:r w:rsidRPr="002C7D77">
        <w:rPr>
          <w:sz w:val="14"/>
        </w:rPr>
        <w:t xml:space="preserve"> </w:t>
      </w:r>
      <w:r w:rsidRPr="002C7D77">
        <w:rPr>
          <w:rStyle w:val="Emphasis"/>
        </w:rPr>
        <w:t>on track</w:t>
      </w:r>
      <w:r w:rsidRPr="002C7D77">
        <w:rPr>
          <w:sz w:val="14"/>
        </w:rPr>
        <w:t xml:space="preserve"> </w:t>
      </w:r>
      <w:r w:rsidRPr="002C7D77">
        <w:rPr>
          <w:rStyle w:val="StyleUnderline"/>
        </w:rPr>
        <w:t>to meet</w:t>
      </w:r>
      <w:r w:rsidRPr="002C7D77">
        <w:rPr>
          <w:sz w:val="14"/>
        </w:rPr>
        <w:t xml:space="preserve"> its </w:t>
      </w:r>
      <w:r w:rsidRPr="002C7D77">
        <w:rPr>
          <w:rStyle w:val="Emphasis"/>
        </w:rPr>
        <w:t>obligations</w:t>
      </w:r>
      <w:r w:rsidRPr="002C7D77">
        <w:rPr>
          <w:sz w:val="14"/>
        </w:rPr>
        <w:t xml:space="preserve"> </w:t>
      </w:r>
      <w:r w:rsidRPr="002C7D77">
        <w:rPr>
          <w:rStyle w:val="StyleUnderline"/>
        </w:rPr>
        <w:t>of the</w:t>
      </w:r>
      <w:r w:rsidRPr="002C7D77">
        <w:rPr>
          <w:sz w:val="14"/>
        </w:rPr>
        <w:t xml:space="preserve"> </w:t>
      </w:r>
      <w:r w:rsidRPr="002C7D77">
        <w:rPr>
          <w:rStyle w:val="Emphasis"/>
        </w:rPr>
        <w:t>Phase One</w:t>
      </w:r>
      <w:r w:rsidRPr="002C7D77">
        <w:rPr>
          <w:sz w:val="14"/>
        </w:rPr>
        <w:t xml:space="preserve"> trade </w:t>
      </w:r>
      <w:r w:rsidRPr="002C7D77">
        <w:rPr>
          <w:rStyle w:val="Emphasis"/>
        </w:rPr>
        <w:t>deal</w:t>
      </w:r>
      <w:r w:rsidRPr="002C7D77">
        <w:rPr>
          <w:sz w:val="14"/>
        </w:rPr>
        <w:t xml:space="preserve"> signed six months ago. Then, as soon as the deal went into effect a month later, </w:t>
      </w:r>
      <w:r w:rsidRPr="002C7D77">
        <w:rPr>
          <w:rStyle w:val="StyleUnderline"/>
        </w:rPr>
        <w:t>the pandemic spread</w:t>
      </w:r>
      <w:r w:rsidRPr="002C7D77">
        <w:rPr>
          <w:sz w:val="14"/>
        </w:rPr>
        <w:t xml:space="preserve">, </w:t>
      </w:r>
      <w:r w:rsidRPr="002C7D77">
        <w:rPr>
          <w:rStyle w:val="StyleUnderline"/>
        </w:rPr>
        <w:t>and reduced</w:t>
      </w:r>
      <w:r w:rsidRPr="002C7D77">
        <w:rPr>
          <w:sz w:val="14"/>
        </w:rPr>
        <w:t xml:space="preserve"> </w:t>
      </w:r>
      <w:r w:rsidRPr="002C7D77">
        <w:rPr>
          <w:rStyle w:val="Emphasis"/>
        </w:rPr>
        <w:t>demand</w:t>
      </w:r>
      <w:r w:rsidRPr="002C7D77">
        <w:rPr>
          <w:sz w:val="14"/>
        </w:rPr>
        <w:t xml:space="preserve"> for many agricultural products.</w:t>
      </w:r>
    </w:p>
    <w:p w:rsidR="00EF298D" w:rsidRPr="002C7D77" w:rsidRDefault="00EF298D" w:rsidP="00EF298D">
      <w:pPr>
        <w:rPr>
          <w:sz w:val="14"/>
        </w:rPr>
      </w:pPr>
      <w:r w:rsidRPr="002C7D77">
        <w:rPr>
          <w:sz w:val="14"/>
        </w:rPr>
        <w:t>"The market tends to, especially on the downside, respond to the rumors and then the realities," said Mark Watne, president of the North Dakota Farmers Union. "The reality was we had this Phase One deal. The rumor was that [China] couldn't deliver, and now that rumor is playing out. It tends to keep the market at bay or lower."</w:t>
      </w:r>
    </w:p>
    <w:p w:rsidR="00EF298D" w:rsidRPr="002C7D77" w:rsidRDefault="00EF298D" w:rsidP="00EF298D">
      <w:pPr>
        <w:rPr>
          <w:sz w:val="14"/>
        </w:rPr>
      </w:pPr>
      <w:r w:rsidRPr="002C7D77">
        <w:rPr>
          <w:rStyle w:val="StyleUnderline"/>
        </w:rPr>
        <w:t>During the</w:t>
      </w:r>
      <w:r w:rsidRPr="002C7D77">
        <w:rPr>
          <w:sz w:val="14"/>
        </w:rPr>
        <w:t xml:space="preserve"> </w:t>
      </w:r>
      <w:r w:rsidRPr="002C7D77">
        <w:rPr>
          <w:rStyle w:val="Emphasis"/>
        </w:rPr>
        <w:t>trade war</w:t>
      </w:r>
      <w:r w:rsidRPr="002C7D77">
        <w:rPr>
          <w:sz w:val="14"/>
        </w:rPr>
        <w:t xml:space="preserve">, soybean-growing </w:t>
      </w:r>
      <w:r w:rsidRPr="002C7D77">
        <w:rPr>
          <w:rStyle w:val="StyleUnderline"/>
        </w:rPr>
        <w:t>states</w:t>
      </w:r>
      <w:r w:rsidRPr="002C7D77">
        <w:rPr>
          <w:sz w:val="14"/>
        </w:rPr>
        <w:t xml:space="preserve"> </w:t>
      </w:r>
      <w:r w:rsidRPr="002C7D77">
        <w:rPr>
          <w:rStyle w:val="StyleUnderline"/>
        </w:rPr>
        <w:t>bore the brunt of</w:t>
      </w:r>
      <w:r w:rsidRPr="002C7D77">
        <w:rPr>
          <w:sz w:val="14"/>
        </w:rPr>
        <w:t xml:space="preserve"> </w:t>
      </w:r>
      <w:r w:rsidRPr="002C7D77">
        <w:rPr>
          <w:rStyle w:val="Emphasis"/>
        </w:rPr>
        <w:t>China’s tariffs</w:t>
      </w:r>
      <w:r w:rsidRPr="002C7D77">
        <w:rPr>
          <w:sz w:val="14"/>
        </w:rPr>
        <w:t xml:space="preserve"> </w:t>
      </w:r>
      <w:r w:rsidRPr="002C7D77">
        <w:rPr>
          <w:rStyle w:val="StyleUnderline"/>
        </w:rPr>
        <w:t>on</w:t>
      </w:r>
      <w:r w:rsidRPr="002C7D77">
        <w:rPr>
          <w:sz w:val="14"/>
        </w:rPr>
        <w:t xml:space="preserve"> American </w:t>
      </w:r>
      <w:r w:rsidRPr="002C7D77">
        <w:rPr>
          <w:rStyle w:val="Emphasis"/>
        </w:rPr>
        <w:t>ag</w:t>
      </w:r>
      <w:r w:rsidRPr="002C7D77">
        <w:rPr>
          <w:sz w:val="14"/>
        </w:rPr>
        <w:t xml:space="preserve">ricultural </w:t>
      </w:r>
      <w:r w:rsidRPr="002C7D77">
        <w:rPr>
          <w:rStyle w:val="StyleUnderline"/>
        </w:rPr>
        <w:t>products</w:t>
      </w:r>
      <w:r w:rsidRPr="002C7D77">
        <w:rPr>
          <w:sz w:val="14"/>
        </w:rPr>
        <w:t xml:space="preserve"> because </w:t>
      </w:r>
      <w:r w:rsidRPr="002C7D77">
        <w:rPr>
          <w:rStyle w:val="StyleUnderline"/>
        </w:rPr>
        <w:t xml:space="preserve">China was the </w:t>
      </w:r>
      <w:r w:rsidRPr="002C7D77">
        <w:rPr>
          <w:rStyle w:val="Emphasis"/>
        </w:rPr>
        <w:t>biggest buyer</w:t>
      </w:r>
      <w:r w:rsidRPr="002C7D77">
        <w:rPr>
          <w:sz w:val="14"/>
        </w:rPr>
        <w:t xml:space="preserve"> of U.S. soybeans, according to a March report from the Federal Reserve Bank of Minneapolis.</w:t>
      </w:r>
    </w:p>
    <w:p w:rsidR="00EF298D" w:rsidRDefault="00EF298D" w:rsidP="00EF298D">
      <w:pPr>
        <w:rPr>
          <w:sz w:val="14"/>
        </w:rPr>
      </w:pPr>
      <w:r w:rsidRPr="002C7D77">
        <w:rPr>
          <w:sz w:val="14"/>
        </w:rPr>
        <w:t xml:space="preserve">While </w:t>
      </w:r>
      <w:r w:rsidRPr="002C7D77">
        <w:rPr>
          <w:rStyle w:val="StyleUnderline"/>
        </w:rPr>
        <w:t xml:space="preserve">U.S. </w:t>
      </w:r>
      <w:r w:rsidRPr="002C7D77">
        <w:rPr>
          <w:rStyle w:val="Emphasis"/>
        </w:rPr>
        <w:t>ag</w:t>
      </w:r>
      <w:r w:rsidRPr="002C7D77">
        <w:rPr>
          <w:sz w:val="14"/>
        </w:rPr>
        <w:t xml:space="preserve">riculture </w:t>
      </w:r>
      <w:r w:rsidRPr="002C7D77">
        <w:rPr>
          <w:rStyle w:val="StyleUnderline"/>
        </w:rPr>
        <w:t>exports</w:t>
      </w:r>
      <w:r w:rsidRPr="002C7D77">
        <w:rPr>
          <w:sz w:val="14"/>
        </w:rPr>
        <w:t xml:space="preserve"> </w:t>
      </w:r>
      <w:r w:rsidRPr="002C7D77">
        <w:rPr>
          <w:rStyle w:val="StyleUnderline"/>
        </w:rPr>
        <w:t>fell</w:t>
      </w:r>
      <w:r w:rsidRPr="002C7D77">
        <w:rPr>
          <w:sz w:val="14"/>
        </w:rPr>
        <w:t xml:space="preserve"> to </w:t>
      </w:r>
      <w:r w:rsidRPr="002C7D77">
        <w:rPr>
          <w:rStyle w:val="Emphasis"/>
        </w:rPr>
        <w:t>$142.7 billion</w:t>
      </w:r>
      <w:r w:rsidRPr="002C7D77">
        <w:rPr>
          <w:sz w:val="14"/>
        </w:rPr>
        <w:t>, down 5% from 2017 to 2019, by contrast they were down 10% in South Dakota and 6% in North Dakota. Before the trade war, soybeans accounted for a third of South Dakota’s agriculture exports in 2017, and a quarter of North Dakota’s.</w:t>
      </w:r>
    </w:p>
    <w:p w:rsidR="00EF298D" w:rsidRDefault="00EF298D" w:rsidP="00EF298D">
      <w:pPr>
        <w:rPr>
          <w:sz w:val="14"/>
        </w:rPr>
      </w:pPr>
    </w:p>
    <w:p w:rsidR="00EF298D" w:rsidRDefault="00EF298D" w:rsidP="00EF298D">
      <w:pPr>
        <w:pStyle w:val="Heading4"/>
      </w:pPr>
      <w:r>
        <w:t xml:space="preserve">COVID causes </w:t>
      </w:r>
      <w:r w:rsidRPr="000259D5">
        <w:rPr>
          <w:u w:val="single"/>
        </w:rPr>
        <w:t>export disruption</w:t>
      </w:r>
      <w:r>
        <w:t xml:space="preserve">, workforce </w:t>
      </w:r>
      <w:r w:rsidRPr="000259D5">
        <w:rPr>
          <w:u w:val="single"/>
        </w:rPr>
        <w:t>shortages</w:t>
      </w:r>
      <w:r>
        <w:t xml:space="preserve">, and </w:t>
      </w:r>
      <w:r w:rsidRPr="00340846">
        <w:rPr>
          <w:u w:val="single"/>
        </w:rPr>
        <w:t>price collapse</w:t>
      </w:r>
      <w:r>
        <w:t xml:space="preserve">, all are </w:t>
      </w:r>
      <w:r w:rsidRPr="00340846">
        <w:rPr>
          <w:u w:val="single"/>
        </w:rPr>
        <w:t>alt causes</w:t>
      </w:r>
      <w:r>
        <w:t>.</w:t>
      </w:r>
    </w:p>
    <w:p w:rsidR="00EF298D" w:rsidRPr="00340846" w:rsidRDefault="00EF298D" w:rsidP="00EF298D">
      <w:r>
        <w:rPr>
          <w:rStyle w:val="Style13ptBold"/>
        </w:rPr>
        <w:t xml:space="preserve">Sakal 4-3-20 </w:t>
      </w:r>
      <w:r>
        <w:t xml:space="preserve">Alexandr Sakal is chief science officer for EOS Crop Monitoring, a digital agro platform for effective farm management., 4-3-2020, "The coronavirus pandemic: Is U.S. agriculture in danger?," AGDAILY, </w:t>
      </w:r>
      <w:hyperlink r:id="rId256" w:history="1">
        <w:r w:rsidRPr="007127B9">
          <w:rPr>
            <w:rStyle w:val="Hyperlink"/>
          </w:rPr>
          <w:t>https://www.agdaily.com/insights/</w:t>
        </w:r>
      </w:hyperlink>
      <w:r>
        <w:t xml:space="preserve"> coronavirus-is -u-s-agriculture-in-danger/ - BS</w:t>
      </w:r>
    </w:p>
    <w:p w:rsidR="00EF298D" w:rsidRPr="00340846" w:rsidRDefault="00EF298D" w:rsidP="00EF298D">
      <w:pPr>
        <w:rPr>
          <w:sz w:val="14"/>
        </w:rPr>
      </w:pPr>
      <w:r w:rsidRPr="00340846">
        <w:rPr>
          <w:sz w:val="14"/>
        </w:rPr>
        <w:t xml:space="preserve">Since March 11, the </w:t>
      </w:r>
      <w:r w:rsidRPr="00340846">
        <w:rPr>
          <w:rStyle w:val="StyleUnderline"/>
        </w:rPr>
        <w:t>COVID-19</w:t>
      </w:r>
      <w:r w:rsidRPr="00340846">
        <w:rPr>
          <w:sz w:val="14"/>
        </w:rPr>
        <w:t xml:space="preserve"> outbreak has been “upgraded to international pandemic status” by the World Health Organization. It has </w:t>
      </w:r>
      <w:r w:rsidRPr="00340846">
        <w:rPr>
          <w:rStyle w:val="StyleUnderline"/>
        </w:rPr>
        <w:t>already caused</w:t>
      </w:r>
      <w:r w:rsidRPr="00340846">
        <w:rPr>
          <w:sz w:val="14"/>
        </w:rPr>
        <w:t xml:space="preserve"> notable </w:t>
      </w:r>
      <w:r w:rsidRPr="00340846">
        <w:rPr>
          <w:rStyle w:val="StyleUnderline"/>
        </w:rPr>
        <w:t>disruptions in the</w:t>
      </w:r>
      <w:r w:rsidRPr="00340846">
        <w:rPr>
          <w:sz w:val="14"/>
        </w:rPr>
        <w:t xml:space="preserve"> </w:t>
      </w:r>
      <w:r w:rsidRPr="00340846">
        <w:rPr>
          <w:rStyle w:val="Emphasis"/>
        </w:rPr>
        <w:t>global economy</w:t>
      </w:r>
      <w:r w:rsidRPr="00340846">
        <w:rPr>
          <w:sz w:val="14"/>
        </w:rPr>
        <w:t xml:space="preserve"> </w:t>
      </w:r>
      <w:r w:rsidRPr="00340846">
        <w:rPr>
          <w:rStyle w:val="StyleUnderline"/>
        </w:rPr>
        <w:t>and is expected</w:t>
      </w:r>
      <w:r w:rsidRPr="00340846">
        <w:rPr>
          <w:sz w:val="14"/>
        </w:rPr>
        <w:t xml:space="preserve"> </w:t>
      </w:r>
      <w:r w:rsidRPr="00340846">
        <w:rPr>
          <w:rStyle w:val="StyleUnderline"/>
        </w:rPr>
        <w:t>to cause</w:t>
      </w:r>
      <w:r w:rsidRPr="00340846">
        <w:rPr>
          <w:sz w:val="14"/>
        </w:rPr>
        <w:t xml:space="preserve"> even </w:t>
      </w:r>
      <w:r w:rsidRPr="00340846">
        <w:rPr>
          <w:rStyle w:val="Emphasis"/>
        </w:rPr>
        <w:t>more</w:t>
      </w:r>
      <w:r w:rsidRPr="00340846">
        <w:rPr>
          <w:sz w:val="14"/>
        </w:rPr>
        <w:t xml:space="preserve"> </w:t>
      </w:r>
      <w:r w:rsidRPr="00340846">
        <w:rPr>
          <w:rStyle w:val="StyleUnderline"/>
        </w:rPr>
        <w:t>damage</w:t>
      </w:r>
      <w:r w:rsidRPr="00340846">
        <w:rPr>
          <w:sz w:val="14"/>
        </w:rPr>
        <w:t xml:space="preserve"> in the coming months </w:t>
      </w:r>
      <w:r w:rsidRPr="00340846">
        <w:rPr>
          <w:rStyle w:val="StyleUnderline"/>
        </w:rPr>
        <w:t>as the disease</w:t>
      </w:r>
      <w:r w:rsidRPr="00340846">
        <w:rPr>
          <w:sz w:val="14"/>
        </w:rPr>
        <w:t xml:space="preserve"> </w:t>
      </w:r>
      <w:r w:rsidRPr="00340846">
        <w:rPr>
          <w:rStyle w:val="StyleUnderline"/>
        </w:rPr>
        <w:t>continues</w:t>
      </w:r>
      <w:r w:rsidRPr="00340846">
        <w:rPr>
          <w:sz w:val="14"/>
        </w:rPr>
        <w:t xml:space="preserve"> its spread.</w:t>
      </w:r>
    </w:p>
    <w:p w:rsidR="00EF298D" w:rsidRPr="00340846" w:rsidRDefault="00EF298D" w:rsidP="00EF298D">
      <w:pPr>
        <w:rPr>
          <w:sz w:val="14"/>
        </w:rPr>
      </w:pPr>
      <w:r w:rsidRPr="00340846">
        <w:rPr>
          <w:sz w:val="14"/>
        </w:rPr>
        <w:t xml:space="preserve">The </w:t>
      </w:r>
      <w:r w:rsidRPr="00340846">
        <w:rPr>
          <w:rStyle w:val="StyleUnderline"/>
        </w:rPr>
        <w:t>coronavirus became the</w:t>
      </w:r>
      <w:r w:rsidRPr="00340846">
        <w:rPr>
          <w:sz w:val="14"/>
        </w:rPr>
        <w:t xml:space="preserve"> </w:t>
      </w:r>
      <w:r w:rsidRPr="00340846">
        <w:rPr>
          <w:rStyle w:val="Emphasis"/>
        </w:rPr>
        <w:t>main factor</w:t>
      </w:r>
      <w:r w:rsidRPr="00340846">
        <w:rPr>
          <w:sz w:val="14"/>
        </w:rPr>
        <w:t xml:space="preserve"> </w:t>
      </w:r>
      <w:r w:rsidRPr="00340846">
        <w:rPr>
          <w:rStyle w:val="StyleUnderline"/>
        </w:rPr>
        <w:t>of</w:t>
      </w:r>
      <w:r w:rsidRPr="00340846">
        <w:rPr>
          <w:sz w:val="14"/>
        </w:rPr>
        <w:t xml:space="preserve"> </w:t>
      </w:r>
      <w:r w:rsidRPr="00340846">
        <w:rPr>
          <w:rStyle w:val="Emphasis"/>
        </w:rPr>
        <w:t>uncertainty</w:t>
      </w:r>
      <w:r w:rsidRPr="00340846">
        <w:rPr>
          <w:sz w:val="14"/>
        </w:rPr>
        <w:t xml:space="preserve"> </w:t>
      </w:r>
      <w:r w:rsidRPr="00340846">
        <w:rPr>
          <w:rStyle w:val="StyleUnderline"/>
        </w:rPr>
        <w:t>for the</w:t>
      </w:r>
      <w:r w:rsidRPr="00340846">
        <w:rPr>
          <w:sz w:val="14"/>
        </w:rPr>
        <w:t xml:space="preserve"> </w:t>
      </w:r>
      <w:r w:rsidRPr="00340846">
        <w:rPr>
          <w:rStyle w:val="Emphasis"/>
        </w:rPr>
        <w:t>U.S.</w:t>
      </w:r>
      <w:r w:rsidRPr="00340846">
        <w:rPr>
          <w:sz w:val="14"/>
        </w:rPr>
        <w:t xml:space="preserve"> </w:t>
      </w:r>
      <w:r w:rsidRPr="00340846">
        <w:rPr>
          <w:rStyle w:val="Emphasis"/>
        </w:rPr>
        <w:t>ag</w:t>
      </w:r>
      <w:r w:rsidRPr="00340846">
        <w:rPr>
          <w:sz w:val="14"/>
        </w:rPr>
        <w:t xml:space="preserve">ricultural </w:t>
      </w:r>
      <w:r w:rsidRPr="00340846">
        <w:rPr>
          <w:rStyle w:val="Emphasis"/>
        </w:rPr>
        <w:t>sector</w:t>
      </w:r>
      <w:r w:rsidRPr="00340846">
        <w:rPr>
          <w:sz w:val="14"/>
        </w:rPr>
        <w:t xml:space="preserve">, in particular </w:t>
      </w:r>
      <w:r w:rsidRPr="00340846">
        <w:rPr>
          <w:rStyle w:val="StyleUnderline"/>
        </w:rPr>
        <w:t xml:space="preserve">as it is </w:t>
      </w:r>
      <w:r w:rsidRPr="00340846">
        <w:rPr>
          <w:rStyle w:val="Emphasis"/>
        </w:rPr>
        <w:t>closely</w:t>
      </w:r>
      <w:r w:rsidRPr="00340846">
        <w:rPr>
          <w:sz w:val="14"/>
        </w:rPr>
        <w:t xml:space="preserve"> </w:t>
      </w:r>
      <w:r w:rsidRPr="00340846">
        <w:rPr>
          <w:rStyle w:val="Emphasis"/>
        </w:rPr>
        <w:t>connected</w:t>
      </w:r>
      <w:r w:rsidRPr="00340846">
        <w:rPr>
          <w:sz w:val="14"/>
        </w:rPr>
        <w:t xml:space="preserve"> </w:t>
      </w:r>
      <w:r w:rsidRPr="00340846">
        <w:rPr>
          <w:rStyle w:val="StyleUnderline"/>
        </w:rPr>
        <w:t xml:space="preserve">to the </w:t>
      </w:r>
      <w:r w:rsidRPr="00340846">
        <w:rPr>
          <w:rStyle w:val="Emphasis"/>
        </w:rPr>
        <w:t>global economy</w:t>
      </w:r>
      <w:r w:rsidRPr="00340846">
        <w:rPr>
          <w:sz w:val="14"/>
        </w:rPr>
        <w:t xml:space="preserve"> </w:t>
      </w:r>
      <w:r w:rsidRPr="00340846">
        <w:rPr>
          <w:rStyle w:val="StyleUnderline"/>
        </w:rPr>
        <w:t>and the</w:t>
      </w:r>
      <w:r w:rsidRPr="00340846">
        <w:rPr>
          <w:sz w:val="14"/>
        </w:rPr>
        <w:t xml:space="preserve"> U.S.-China </w:t>
      </w:r>
      <w:r w:rsidRPr="00340846">
        <w:rPr>
          <w:rStyle w:val="StyleUnderline"/>
        </w:rPr>
        <w:t>trade agreement</w:t>
      </w:r>
      <w:r w:rsidRPr="00340846">
        <w:rPr>
          <w:sz w:val="14"/>
        </w:rPr>
        <w:t xml:space="preserve">. The 2020 “black swan” causes concerns around the world </w:t>
      </w:r>
      <w:r w:rsidRPr="00340846">
        <w:rPr>
          <w:rStyle w:val="StyleUnderline"/>
        </w:rPr>
        <w:t>and</w:t>
      </w:r>
      <w:r w:rsidRPr="00340846">
        <w:rPr>
          <w:sz w:val="14"/>
        </w:rPr>
        <w:t xml:space="preserve"> directly </w:t>
      </w:r>
      <w:r w:rsidRPr="00340846">
        <w:rPr>
          <w:rStyle w:val="StyleUnderline"/>
        </w:rPr>
        <w:t>affects</w:t>
      </w:r>
      <w:r w:rsidRPr="00340846">
        <w:rPr>
          <w:sz w:val="14"/>
        </w:rPr>
        <w:t xml:space="preserve"> </w:t>
      </w:r>
      <w:r w:rsidRPr="00340846">
        <w:rPr>
          <w:rStyle w:val="Emphasis"/>
        </w:rPr>
        <w:t>every</w:t>
      </w:r>
      <w:r w:rsidRPr="00340846">
        <w:rPr>
          <w:sz w:val="14"/>
        </w:rPr>
        <w:t xml:space="preserve"> major </w:t>
      </w:r>
      <w:r w:rsidRPr="00340846">
        <w:rPr>
          <w:rStyle w:val="Emphasis"/>
        </w:rPr>
        <w:t>industry</w:t>
      </w:r>
      <w:r w:rsidRPr="00340846">
        <w:rPr>
          <w:sz w:val="14"/>
        </w:rPr>
        <w:t>. The agricultural commodity market cannot remain untouched.</w:t>
      </w:r>
    </w:p>
    <w:p w:rsidR="00EF298D" w:rsidRPr="00340846" w:rsidRDefault="00EF298D" w:rsidP="00EF298D">
      <w:pPr>
        <w:rPr>
          <w:sz w:val="14"/>
        </w:rPr>
      </w:pPr>
      <w:r w:rsidRPr="00340846">
        <w:rPr>
          <w:sz w:val="14"/>
        </w:rPr>
        <w:t xml:space="preserve">It is now nearly impossible to predict the impact that the virus might have, but some signs are already visible. Those include </w:t>
      </w:r>
      <w:r w:rsidRPr="00340846">
        <w:rPr>
          <w:rStyle w:val="StyleUnderline"/>
        </w:rPr>
        <w:t>trade limitations</w:t>
      </w:r>
      <w:r w:rsidRPr="00340846">
        <w:rPr>
          <w:sz w:val="14"/>
        </w:rPr>
        <w:t xml:space="preserve">, market </w:t>
      </w:r>
      <w:r w:rsidRPr="00340846">
        <w:rPr>
          <w:rStyle w:val="StyleUnderline"/>
        </w:rPr>
        <w:t>fluctuations</w:t>
      </w:r>
      <w:r w:rsidRPr="00340846">
        <w:rPr>
          <w:sz w:val="14"/>
        </w:rPr>
        <w:t xml:space="preserve">, </w:t>
      </w:r>
      <w:r w:rsidRPr="00340846">
        <w:rPr>
          <w:rStyle w:val="StyleUnderline"/>
        </w:rPr>
        <w:t>production</w:t>
      </w:r>
      <w:r w:rsidRPr="00340846">
        <w:rPr>
          <w:sz w:val="14"/>
        </w:rPr>
        <w:t xml:space="preserve"> chain </w:t>
      </w:r>
      <w:r w:rsidRPr="00340846">
        <w:rPr>
          <w:rStyle w:val="StyleUnderline"/>
        </w:rPr>
        <w:t>disruption</w:t>
      </w:r>
      <w:r w:rsidRPr="00340846">
        <w:rPr>
          <w:sz w:val="14"/>
        </w:rPr>
        <w:t xml:space="preserve">, </w:t>
      </w:r>
      <w:r w:rsidRPr="00340846">
        <w:rPr>
          <w:rStyle w:val="StyleUnderline"/>
        </w:rPr>
        <w:t>unpredictable demand</w:t>
      </w:r>
      <w:r w:rsidRPr="00340846">
        <w:rPr>
          <w:sz w:val="14"/>
        </w:rPr>
        <w:t xml:space="preserve">, and </w:t>
      </w:r>
      <w:r w:rsidRPr="00340846">
        <w:rPr>
          <w:rStyle w:val="StyleUnderline"/>
        </w:rPr>
        <w:t>workforce</w:t>
      </w:r>
      <w:r w:rsidRPr="00340846">
        <w:rPr>
          <w:sz w:val="14"/>
        </w:rPr>
        <w:t xml:space="preserve"> </w:t>
      </w:r>
      <w:r w:rsidRPr="00340846">
        <w:rPr>
          <w:rStyle w:val="StyleUnderline"/>
        </w:rPr>
        <w:t>shortages</w:t>
      </w:r>
      <w:r w:rsidRPr="00340846">
        <w:rPr>
          <w:sz w:val="14"/>
        </w:rPr>
        <w:t>. Let’s take a closer look at some of the most disruptive processes this virus causes and try to understand what farmers should expect in the nearest future.</w:t>
      </w:r>
    </w:p>
    <w:p w:rsidR="00EF298D" w:rsidRPr="00340846" w:rsidRDefault="00EF298D" w:rsidP="00EF298D">
      <w:pPr>
        <w:rPr>
          <w:rStyle w:val="Emphasis"/>
        </w:rPr>
      </w:pPr>
      <w:r w:rsidRPr="00340846">
        <w:rPr>
          <w:rStyle w:val="Emphasis"/>
        </w:rPr>
        <w:t>Restricted trade</w:t>
      </w:r>
    </w:p>
    <w:p w:rsidR="00EF298D" w:rsidRPr="00340846" w:rsidRDefault="00EF298D" w:rsidP="00EF298D">
      <w:pPr>
        <w:rPr>
          <w:sz w:val="14"/>
        </w:rPr>
      </w:pPr>
      <w:r w:rsidRPr="00340846">
        <w:rPr>
          <w:rStyle w:val="StyleUnderline"/>
        </w:rPr>
        <w:t>Similar to</w:t>
      </w:r>
      <w:r w:rsidRPr="00340846">
        <w:rPr>
          <w:sz w:val="14"/>
        </w:rPr>
        <w:t xml:space="preserve"> the 2003 </w:t>
      </w:r>
      <w:r w:rsidRPr="00340846">
        <w:rPr>
          <w:rStyle w:val="StyleUnderline"/>
        </w:rPr>
        <w:t>SARS</w:t>
      </w:r>
      <w:r w:rsidRPr="00340846">
        <w:rPr>
          <w:sz w:val="14"/>
        </w:rPr>
        <w:t xml:space="preserve"> epidemic </w:t>
      </w:r>
      <w:r w:rsidRPr="00340846">
        <w:rPr>
          <w:rStyle w:val="StyleUnderline"/>
        </w:rPr>
        <w:t>that created a</w:t>
      </w:r>
      <w:r w:rsidRPr="00340846">
        <w:rPr>
          <w:sz w:val="14"/>
        </w:rPr>
        <w:t xml:space="preserve"> significant </w:t>
      </w:r>
      <w:r w:rsidRPr="00340846">
        <w:rPr>
          <w:rStyle w:val="Emphasis"/>
        </w:rPr>
        <w:t>slump</w:t>
      </w:r>
      <w:r w:rsidRPr="00340846">
        <w:rPr>
          <w:sz w:val="14"/>
        </w:rPr>
        <w:t xml:space="preserve"> </w:t>
      </w:r>
      <w:r w:rsidRPr="00340846">
        <w:rPr>
          <w:rStyle w:val="StyleUnderline"/>
        </w:rPr>
        <w:t>in</w:t>
      </w:r>
      <w:r w:rsidRPr="00340846">
        <w:rPr>
          <w:sz w:val="14"/>
        </w:rPr>
        <w:t xml:space="preserve"> the </w:t>
      </w:r>
      <w:r w:rsidRPr="00340846">
        <w:rPr>
          <w:rStyle w:val="Emphasis"/>
        </w:rPr>
        <w:t>global</w:t>
      </w:r>
      <w:r w:rsidRPr="00340846">
        <w:rPr>
          <w:sz w:val="14"/>
        </w:rPr>
        <w:t xml:space="preserve"> financial </w:t>
      </w:r>
      <w:r w:rsidRPr="00340846">
        <w:rPr>
          <w:rStyle w:val="Emphasis"/>
        </w:rPr>
        <w:t>markets</w:t>
      </w:r>
      <w:r w:rsidRPr="00340846">
        <w:rPr>
          <w:sz w:val="14"/>
        </w:rPr>
        <w:t xml:space="preserve">, </w:t>
      </w:r>
      <w:r w:rsidRPr="00340846">
        <w:rPr>
          <w:rStyle w:val="StyleUnderline"/>
        </w:rPr>
        <w:t>COVID-19 is</w:t>
      </w:r>
      <w:r w:rsidRPr="00340846">
        <w:rPr>
          <w:sz w:val="14"/>
        </w:rPr>
        <w:t xml:space="preserve"> already </w:t>
      </w:r>
      <w:r w:rsidRPr="00340846">
        <w:rPr>
          <w:rStyle w:val="StyleUnderline"/>
        </w:rPr>
        <w:t>causing</w:t>
      </w:r>
      <w:r w:rsidRPr="00340846">
        <w:rPr>
          <w:sz w:val="14"/>
        </w:rPr>
        <w:t xml:space="preserve"> </w:t>
      </w:r>
      <w:r w:rsidRPr="00340846">
        <w:rPr>
          <w:rStyle w:val="Emphasis"/>
        </w:rPr>
        <w:t>damage</w:t>
      </w:r>
      <w:r w:rsidRPr="00340846">
        <w:rPr>
          <w:sz w:val="14"/>
        </w:rPr>
        <w:t xml:space="preserve">. However, the </w:t>
      </w:r>
      <w:r w:rsidRPr="00340846">
        <w:rPr>
          <w:rStyle w:val="Emphasis"/>
        </w:rPr>
        <w:t>SARS</w:t>
      </w:r>
      <w:r w:rsidRPr="00340846">
        <w:rPr>
          <w:sz w:val="14"/>
        </w:rPr>
        <w:t xml:space="preserve"> outbreak </w:t>
      </w:r>
      <w:r w:rsidRPr="00340846">
        <w:rPr>
          <w:rStyle w:val="Emphasis"/>
        </w:rPr>
        <w:t>reached only 8,000</w:t>
      </w:r>
      <w:r w:rsidRPr="00340846">
        <w:rPr>
          <w:sz w:val="14"/>
        </w:rPr>
        <w:t xml:space="preserve"> people whereas the Chinese economy represented roughly 4.3 percent of the world’s GDP at that time.</w:t>
      </w:r>
    </w:p>
    <w:p w:rsidR="00EF298D" w:rsidRPr="00340846" w:rsidRDefault="00EF298D" w:rsidP="00EF298D">
      <w:pPr>
        <w:rPr>
          <w:sz w:val="14"/>
        </w:rPr>
      </w:pPr>
      <w:r w:rsidRPr="00340846">
        <w:rPr>
          <w:sz w:val="14"/>
        </w:rPr>
        <w:t xml:space="preserve">The </w:t>
      </w:r>
      <w:r w:rsidRPr="00340846">
        <w:rPr>
          <w:rStyle w:val="StyleUnderline"/>
        </w:rPr>
        <w:t>coronavirus is already</w:t>
      </w:r>
      <w:r w:rsidRPr="00340846">
        <w:rPr>
          <w:sz w:val="14"/>
        </w:rPr>
        <w:t xml:space="preserve"> at </w:t>
      </w:r>
      <w:r w:rsidRPr="00340846">
        <w:rPr>
          <w:rStyle w:val="StyleUnderline"/>
        </w:rPr>
        <w:t>more than 1 million</w:t>
      </w:r>
      <w:r w:rsidRPr="00340846">
        <w:rPr>
          <w:sz w:val="14"/>
        </w:rPr>
        <w:t xml:space="preserve"> confirmed cases worldwide (and growing), </w:t>
      </w:r>
      <w:r w:rsidRPr="00340846">
        <w:rPr>
          <w:rStyle w:val="StyleUnderline"/>
        </w:rPr>
        <w:t>while the Chinese</w:t>
      </w:r>
      <w:r w:rsidRPr="00340846">
        <w:rPr>
          <w:sz w:val="14"/>
        </w:rPr>
        <w:t xml:space="preserve"> </w:t>
      </w:r>
      <w:r w:rsidRPr="00340846">
        <w:rPr>
          <w:rStyle w:val="StyleUnderline"/>
        </w:rPr>
        <w:t>economy</w:t>
      </w:r>
      <w:r w:rsidRPr="00340846">
        <w:rPr>
          <w:sz w:val="14"/>
        </w:rPr>
        <w:t xml:space="preserve"> now </w:t>
      </w:r>
      <w:r w:rsidRPr="00340846">
        <w:rPr>
          <w:rStyle w:val="StyleUnderline"/>
        </w:rPr>
        <w:t>represents 16 percent</w:t>
      </w:r>
      <w:r w:rsidRPr="00340846">
        <w:rPr>
          <w:sz w:val="14"/>
        </w:rPr>
        <w:t xml:space="preserve"> of the world’s GDP. </w:t>
      </w:r>
      <w:r w:rsidRPr="00340846">
        <w:rPr>
          <w:rStyle w:val="StyleUnderline"/>
        </w:rPr>
        <w:t>This comparison</w:t>
      </w:r>
      <w:r w:rsidRPr="00340846">
        <w:rPr>
          <w:sz w:val="14"/>
        </w:rPr>
        <w:t xml:space="preserve"> </w:t>
      </w:r>
      <w:r w:rsidRPr="00340846">
        <w:rPr>
          <w:rStyle w:val="StyleUnderline"/>
        </w:rPr>
        <w:t xml:space="preserve">shows the </w:t>
      </w:r>
      <w:r w:rsidRPr="00340846">
        <w:rPr>
          <w:rStyle w:val="Emphasis"/>
        </w:rPr>
        <w:t>economical importance</w:t>
      </w:r>
      <w:r w:rsidRPr="00340846">
        <w:rPr>
          <w:sz w:val="14"/>
        </w:rPr>
        <w:t xml:space="preserve"> of China as its value has grown significantly. There are now more industries dependent on its performance than ever.</w:t>
      </w:r>
    </w:p>
    <w:p w:rsidR="00EF298D" w:rsidRPr="00340846" w:rsidRDefault="00EF298D" w:rsidP="00EF298D">
      <w:pPr>
        <w:rPr>
          <w:sz w:val="14"/>
        </w:rPr>
      </w:pPr>
      <w:r w:rsidRPr="00340846">
        <w:rPr>
          <w:sz w:val="14"/>
        </w:rPr>
        <w:t xml:space="preserve">The peak of the impact is predicted to occur in mid- to late-April, </w:t>
      </w:r>
      <w:r w:rsidRPr="00340846">
        <w:rPr>
          <w:rStyle w:val="StyleUnderline"/>
        </w:rPr>
        <w:t>forcing companies</w:t>
      </w:r>
      <w:r w:rsidRPr="00340846">
        <w:rPr>
          <w:sz w:val="14"/>
        </w:rPr>
        <w:t xml:space="preserve"> </w:t>
      </w:r>
      <w:r w:rsidRPr="00340846">
        <w:rPr>
          <w:rStyle w:val="StyleUnderline"/>
        </w:rPr>
        <w:t xml:space="preserve">to </w:t>
      </w:r>
      <w:r w:rsidRPr="00340846">
        <w:rPr>
          <w:rStyle w:val="Emphasis"/>
        </w:rPr>
        <w:t>slow down</w:t>
      </w:r>
      <w:r w:rsidRPr="00340846">
        <w:rPr>
          <w:sz w:val="14"/>
        </w:rPr>
        <w:t xml:space="preserve"> </w:t>
      </w:r>
      <w:r w:rsidRPr="00340846">
        <w:rPr>
          <w:rStyle w:val="StyleUnderline"/>
        </w:rPr>
        <w:t>or</w:t>
      </w:r>
      <w:r w:rsidRPr="00340846">
        <w:rPr>
          <w:sz w:val="14"/>
        </w:rPr>
        <w:t xml:space="preserve"> completely </w:t>
      </w:r>
      <w:r w:rsidRPr="00340846">
        <w:rPr>
          <w:rStyle w:val="Emphasis"/>
        </w:rPr>
        <w:t>shut</w:t>
      </w:r>
      <w:r w:rsidRPr="00340846">
        <w:rPr>
          <w:sz w:val="14"/>
        </w:rPr>
        <w:t xml:space="preserve"> their </w:t>
      </w:r>
      <w:r w:rsidRPr="00340846">
        <w:rPr>
          <w:rStyle w:val="Emphasis"/>
        </w:rPr>
        <w:t>manufacturing</w:t>
      </w:r>
      <w:r w:rsidRPr="00340846">
        <w:rPr>
          <w:sz w:val="14"/>
        </w:rPr>
        <w:t xml:space="preserve">. </w:t>
      </w:r>
      <w:r w:rsidRPr="00340846">
        <w:rPr>
          <w:rStyle w:val="StyleUnderline"/>
        </w:rPr>
        <w:t>Quarantines are</w:t>
      </w:r>
      <w:r w:rsidRPr="00340846">
        <w:rPr>
          <w:sz w:val="14"/>
        </w:rPr>
        <w:t xml:space="preserve"> all </w:t>
      </w:r>
      <w:r w:rsidRPr="00340846">
        <w:rPr>
          <w:rStyle w:val="Emphasis"/>
        </w:rPr>
        <w:t>widespread</w:t>
      </w:r>
      <w:r w:rsidRPr="00340846">
        <w:rPr>
          <w:sz w:val="14"/>
        </w:rPr>
        <w:t xml:space="preserve">, and </w:t>
      </w:r>
      <w:r w:rsidRPr="00340846">
        <w:rPr>
          <w:rStyle w:val="Emphasis"/>
        </w:rPr>
        <w:t>nobody knows</w:t>
      </w:r>
      <w:r w:rsidRPr="00340846">
        <w:rPr>
          <w:sz w:val="14"/>
        </w:rPr>
        <w:t xml:space="preserve"> for </w:t>
      </w:r>
      <w:r w:rsidRPr="00340846">
        <w:rPr>
          <w:rStyle w:val="StyleUnderline"/>
        </w:rPr>
        <w:t>how long they</w:t>
      </w:r>
      <w:r w:rsidRPr="00340846">
        <w:rPr>
          <w:sz w:val="14"/>
        </w:rPr>
        <w:t xml:space="preserve"> will last since the disease is now rapidly spreading across both the EU and the U.S.</w:t>
      </w:r>
    </w:p>
    <w:p w:rsidR="00EF298D" w:rsidRPr="00340846" w:rsidRDefault="00EF298D" w:rsidP="00EF298D">
      <w:pPr>
        <w:rPr>
          <w:sz w:val="14"/>
        </w:rPr>
      </w:pPr>
      <w:r w:rsidRPr="00340846">
        <w:rPr>
          <w:sz w:val="14"/>
        </w:rPr>
        <w:t xml:space="preserve">Here </w:t>
      </w:r>
      <w:r w:rsidRPr="00340846">
        <w:rPr>
          <w:rStyle w:val="StyleUnderline"/>
        </w:rPr>
        <w:t xml:space="preserve">the </w:t>
      </w:r>
      <w:r w:rsidRPr="00340846">
        <w:rPr>
          <w:rStyle w:val="Emphasis"/>
        </w:rPr>
        <w:t>domino effect</w:t>
      </w:r>
      <w:r w:rsidRPr="00340846">
        <w:rPr>
          <w:sz w:val="14"/>
        </w:rPr>
        <w:t xml:space="preserve"> has </w:t>
      </w:r>
      <w:r w:rsidRPr="00340846">
        <w:rPr>
          <w:rStyle w:val="Emphasis"/>
        </w:rPr>
        <w:t>begun</w:t>
      </w:r>
      <w:r w:rsidRPr="00340846">
        <w:rPr>
          <w:sz w:val="14"/>
        </w:rPr>
        <w:t xml:space="preserve">. </w:t>
      </w:r>
      <w:r w:rsidRPr="00340846">
        <w:rPr>
          <w:rStyle w:val="StyleUnderline"/>
        </w:rPr>
        <w:t>Closed borders</w:t>
      </w:r>
      <w:r w:rsidRPr="00340846">
        <w:rPr>
          <w:sz w:val="14"/>
        </w:rPr>
        <w:t xml:space="preserve"> will </w:t>
      </w:r>
      <w:r w:rsidRPr="00340846">
        <w:rPr>
          <w:rStyle w:val="StyleUnderline"/>
        </w:rPr>
        <w:t xml:space="preserve">make it </w:t>
      </w:r>
      <w:r w:rsidRPr="00340846">
        <w:rPr>
          <w:rStyle w:val="Emphasis"/>
        </w:rPr>
        <w:t>harder</w:t>
      </w:r>
      <w:r w:rsidRPr="00340846">
        <w:rPr>
          <w:sz w:val="14"/>
        </w:rPr>
        <w:t xml:space="preserve"> </w:t>
      </w:r>
      <w:r w:rsidRPr="00340846">
        <w:rPr>
          <w:rStyle w:val="StyleUnderline"/>
        </w:rPr>
        <w:t xml:space="preserve">to </w:t>
      </w:r>
      <w:r w:rsidRPr="00340846">
        <w:rPr>
          <w:rStyle w:val="Emphasis"/>
        </w:rPr>
        <w:t>deliver goods</w:t>
      </w:r>
      <w:r w:rsidRPr="00340846">
        <w:rPr>
          <w:sz w:val="14"/>
        </w:rPr>
        <w:t xml:space="preserve"> </w:t>
      </w:r>
      <w:r w:rsidRPr="00340846">
        <w:rPr>
          <w:rStyle w:val="StyleUnderline"/>
        </w:rPr>
        <w:t>to</w:t>
      </w:r>
      <w:r w:rsidRPr="00340846">
        <w:rPr>
          <w:sz w:val="14"/>
        </w:rPr>
        <w:t xml:space="preserve"> </w:t>
      </w:r>
      <w:r w:rsidRPr="00340846">
        <w:rPr>
          <w:rStyle w:val="Emphasis"/>
        </w:rPr>
        <w:t>customers</w:t>
      </w:r>
      <w:r w:rsidRPr="00340846">
        <w:rPr>
          <w:sz w:val="14"/>
        </w:rPr>
        <w:t xml:space="preserve">. </w:t>
      </w:r>
      <w:r w:rsidRPr="00340846">
        <w:rPr>
          <w:rStyle w:val="StyleUnderline"/>
        </w:rPr>
        <w:t>The</w:t>
      </w:r>
      <w:r w:rsidRPr="00340846">
        <w:rPr>
          <w:sz w:val="14"/>
        </w:rPr>
        <w:t xml:space="preserve"> </w:t>
      </w:r>
      <w:r w:rsidRPr="00340846">
        <w:rPr>
          <w:rStyle w:val="StyleUnderline"/>
        </w:rPr>
        <w:t>consequence would be</w:t>
      </w:r>
      <w:r w:rsidRPr="00340846">
        <w:rPr>
          <w:sz w:val="14"/>
        </w:rPr>
        <w:t xml:space="preserve"> an overall </w:t>
      </w:r>
      <w:r w:rsidRPr="00340846">
        <w:rPr>
          <w:rStyle w:val="Emphasis"/>
        </w:rPr>
        <w:t>drop</w:t>
      </w:r>
      <w:r w:rsidRPr="00340846">
        <w:rPr>
          <w:sz w:val="14"/>
        </w:rPr>
        <w:t xml:space="preserve"> </w:t>
      </w:r>
      <w:r w:rsidRPr="00340846">
        <w:rPr>
          <w:rStyle w:val="StyleUnderline"/>
        </w:rPr>
        <w:t>in</w:t>
      </w:r>
      <w:r w:rsidRPr="00340846">
        <w:rPr>
          <w:sz w:val="14"/>
        </w:rPr>
        <w:t xml:space="preserve"> </w:t>
      </w:r>
      <w:r w:rsidRPr="00340846">
        <w:rPr>
          <w:rStyle w:val="Emphasis"/>
        </w:rPr>
        <w:t>exports</w:t>
      </w:r>
      <w:r w:rsidRPr="00340846">
        <w:rPr>
          <w:sz w:val="14"/>
        </w:rPr>
        <w:t xml:space="preserve"> </w:t>
      </w:r>
      <w:r w:rsidRPr="00340846">
        <w:rPr>
          <w:rStyle w:val="StyleUnderline"/>
        </w:rPr>
        <w:t>from the</w:t>
      </w:r>
      <w:r w:rsidRPr="00340846">
        <w:rPr>
          <w:sz w:val="14"/>
        </w:rPr>
        <w:t xml:space="preserve"> </w:t>
      </w:r>
      <w:r w:rsidRPr="00340846">
        <w:rPr>
          <w:rStyle w:val="Emphasis"/>
        </w:rPr>
        <w:t>U.S</w:t>
      </w:r>
      <w:r w:rsidRPr="00340846">
        <w:rPr>
          <w:sz w:val="14"/>
        </w:rPr>
        <w:t xml:space="preserve">. </w:t>
      </w:r>
      <w:r w:rsidRPr="00340846">
        <w:rPr>
          <w:rStyle w:val="StyleUnderline"/>
        </w:rPr>
        <w:t>to</w:t>
      </w:r>
      <w:r w:rsidRPr="00340846">
        <w:rPr>
          <w:sz w:val="14"/>
        </w:rPr>
        <w:t xml:space="preserve"> its main </w:t>
      </w:r>
      <w:r w:rsidRPr="00340846">
        <w:rPr>
          <w:rStyle w:val="StyleUnderline"/>
        </w:rPr>
        <w:t>trade partners</w:t>
      </w:r>
      <w:r w:rsidRPr="00340846">
        <w:rPr>
          <w:sz w:val="14"/>
        </w:rPr>
        <w:t>, Europe and China, for months. This relates directly to farming commodities and agricultural products, though not as much as to electronics and machinery. And since these products are not being exported as they should and stocks are filling up, local prices could begin to drop.</w:t>
      </w:r>
    </w:p>
    <w:p w:rsidR="00EF298D" w:rsidRPr="00340846" w:rsidRDefault="00EF298D" w:rsidP="00EF298D">
      <w:pPr>
        <w:rPr>
          <w:rStyle w:val="Emphasis"/>
        </w:rPr>
      </w:pPr>
      <w:r w:rsidRPr="00340846">
        <w:rPr>
          <w:rStyle w:val="Emphasis"/>
        </w:rPr>
        <w:t>Supply disruptions</w:t>
      </w:r>
    </w:p>
    <w:p w:rsidR="00EF298D" w:rsidRPr="00340846" w:rsidRDefault="00EF298D" w:rsidP="00EF298D">
      <w:pPr>
        <w:rPr>
          <w:sz w:val="14"/>
        </w:rPr>
      </w:pPr>
      <w:r w:rsidRPr="00340846">
        <w:rPr>
          <w:sz w:val="14"/>
        </w:rPr>
        <w:t xml:space="preserve">The </w:t>
      </w:r>
      <w:r w:rsidRPr="00340846">
        <w:rPr>
          <w:rStyle w:val="StyleUnderline"/>
        </w:rPr>
        <w:t>coronavirus</w:t>
      </w:r>
      <w:r w:rsidRPr="00340846">
        <w:rPr>
          <w:sz w:val="14"/>
        </w:rPr>
        <w:t xml:space="preserve"> situation </w:t>
      </w:r>
      <w:r w:rsidRPr="00340846">
        <w:rPr>
          <w:rStyle w:val="StyleUnderline"/>
        </w:rPr>
        <w:t>impacts</w:t>
      </w:r>
      <w:r w:rsidRPr="00340846">
        <w:rPr>
          <w:sz w:val="14"/>
        </w:rPr>
        <w:t xml:space="preserve"> agriculture </w:t>
      </w:r>
      <w:r w:rsidRPr="00340846">
        <w:rPr>
          <w:rStyle w:val="Emphasis"/>
        </w:rPr>
        <w:t>supply chains</w:t>
      </w:r>
      <w:r w:rsidRPr="00340846">
        <w:rPr>
          <w:sz w:val="14"/>
        </w:rPr>
        <w:t xml:space="preserve">. </w:t>
      </w:r>
      <w:r w:rsidRPr="00340846">
        <w:rPr>
          <w:rStyle w:val="StyleUnderline"/>
        </w:rPr>
        <w:t>The</w:t>
      </w:r>
      <w:r w:rsidRPr="00340846">
        <w:rPr>
          <w:sz w:val="14"/>
        </w:rPr>
        <w:t xml:space="preserve"> </w:t>
      </w:r>
      <w:r w:rsidRPr="00340846">
        <w:rPr>
          <w:rStyle w:val="StyleUnderline"/>
        </w:rPr>
        <w:t>ripple effect</w:t>
      </w:r>
      <w:r w:rsidRPr="00340846">
        <w:rPr>
          <w:sz w:val="14"/>
        </w:rPr>
        <w:t xml:space="preserve"> </w:t>
      </w:r>
      <w:r w:rsidRPr="00340846">
        <w:rPr>
          <w:rStyle w:val="StyleUnderline"/>
        </w:rPr>
        <w:t>of</w:t>
      </w:r>
      <w:r w:rsidRPr="00340846">
        <w:rPr>
          <w:sz w:val="14"/>
        </w:rPr>
        <w:t xml:space="preserve"> the </w:t>
      </w:r>
      <w:r w:rsidRPr="00340846">
        <w:rPr>
          <w:rStyle w:val="StyleUnderline"/>
        </w:rPr>
        <w:t>coronavirus in China is being</w:t>
      </w:r>
      <w:r w:rsidRPr="00340846">
        <w:rPr>
          <w:sz w:val="14"/>
        </w:rPr>
        <w:t xml:space="preserve"> </w:t>
      </w:r>
      <w:r w:rsidRPr="00340846">
        <w:rPr>
          <w:rStyle w:val="StyleUnderline"/>
        </w:rPr>
        <w:t>reported</w:t>
      </w:r>
      <w:r w:rsidRPr="00340846">
        <w:rPr>
          <w:sz w:val="14"/>
        </w:rPr>
        <w:t xml:space="preserve"> </w:t>
      </w:r>
      <w:r w:rsidRPr="00340846">
        <w:rPr>
          <w:rStyle w:val="StyleUnderline"/>
        </w:rPr>
        <w:t>in the supply</w:t>
      </w:r>
      <w:r w:rsidRPr="00340846">
        <w:rPr>
          <w:sz w:val="14"/>
        </w:rPr>
        <w:t xml:space="preserve"> </w:t>
      </w:r>
      <w:r w:rsidRPr="00340846">
        <w:rPr>
          <w:rStyle w:val="StyleUnderline"/>
        </w:rPr>
        <w:t>of</w:t>
      </w:r>
      <w:r w:rsidRPr="00340846">
        <w:rPr>
          <w:sz w:val="14"/>
        </w:rPr>
        <w:t xml:space="preserve"> active </w:t>
      </w:r>
      <w:r w:rsidRPr="00340846">
        <w:rPr>
          <w:rStyle w:val="Emphasis"/>
        </w:rPr>
        <w:t>ingredients</w:t>
      </w:r>
      <w:r w:rsidRPr="00340846">
        <w:rPr>
          <w:sz w:val="14"/>
        </w:rPr>
        <w:t xml:space="preserve"> and </w:t>
      </w:r>
      <w:r w:rsidRPr="00340846">
        <w:rPr>
          <w:rStyle w:val="Emphasis"/>
        </w:rPr>
        <w:t>fertilizers</w:t>
      </w:r>
      <w:r w:rsidRPr="00340846">
        <w:rPr>
          <w:sz w:val="14"/>
        </w:rPr>
        <w:t xml:space="preserve">. Lynn Justesen, Technical Services Lead Row Crop at UPL, says the </w:t>
      </w:r>
      <w:r w:rsidRPr="00340846">
        <w:rPr>
          <w:rStyle w:val="StyleUnderline"/>
        </w:rPr>
        <w:t>coronavirus</w:t>
      </w:r>
      <w:r w:rsidRPr="00340846">
        <w:rPr>
          <w:sz w:val="14"/>
        </w:rPr>
        <w:t xml:space="preserve"> quarantines have </w:t>
      </w:r>
      <w:r w:rsidRPr="00340846">
        <w:rPr>
          <w:rStyle w:val="StyleUnderline"/>
        </w:rPr>
        <w:t>added additional</w:t>
      </w:r>
      <w:r w:rsidRPr="00340846">
        <w:rPr>
          <w:sz w:val="14"/>
        </w:rPr>
        <w:t xml:space="preserve"> </w:t>
      </w:r>
      <w:r w:rsidRPr="00340846">
        <w:rPr>
          <w:rStyle w:val="Emphasis"/>
        </w:rPr>
        <w:t>vulnerabilities</w:t>
      </w:r>
      <w:r w:rsidRPr="00340846">
        <w:rPr>
          <w:sz w:val="14"/>
        </w:rPr>
        <w:t xml:space="preserve"> </w:t>
      </w:r>
      <w:r w:rsidRPr="00340846">
        <w:rPr>
          <w:rStyle w:val="StyleUnderline"/>
        </w:rPr>
        <w:t>for</w:t>
      </w:r>
      <w:r w:rsidRPr="00340846">
        <w:rPr>
          <w:sz w:val="14"/>
        </w:rPr>
        <w:t xml:space="preserve"> </w:t>
      </w:r>
      <w:r w:rsidRPr="00340846">
        <w:rPr>
          <w:rStyle w:val="StyleUnderline"/>
        </w:rPr>
        <w:t>crop</w:t>
      </w:r>
      <w:r w:rsidRPr="00340846">
        <w:rPr>
          <w:sz w:val="14"/>
        </w:rPr>
        <w:t xml:space="preserve"> </w:t>
      </w:r>
      <w:r w:rsidRPr="00340846">
        <w:rPr>
          <w:rStyle w:val="Emphasis"/>
        </w:rPr>
        <w:t>protection</w:t>
      </w:r>
      <w:r w:rsidRPr="00340846">
        <w:rPr>
          <w:sz w:val="14"/>
        </w:rPr>
        <w:t xml:space="preserve"> </w:t>
      </w:r>
      <w:r w:rsidRPr="00340846">
        <w:rPr>
          <w:rStyle w:val="StyleUnderline"/>
        </w:rPr>
        <w:t>companies sourcing</w:t>
      </w:r>
      <w:r w:rsidRPr="00340846">
        <w:rPr>
          <w:sz w:val="14"/>
        </w:rPr>
        <w:t xml:space="preserve"> </w:t>
      </w:r>
      <w:r w:rsidRPr="00340846">
        <w:rPr>
          <w:rStyle w:val="StyleUnderline"/>
        </w:rPr>
        <w:t>from China</w:t>
      </w:r>
      <w:r w:rsidRPr="00340846">
        <w:rPr>
          <w:sz w:val="14"/>
        </w:rPr>
        <w:t>. And anticipating the unknown is something they are trying to prepare for.</w:t>
      </w:r>
    </w:p>
    <w:p w:rsidR="00EF298D" w:rsidRPr="00340846" w:rsidRDefault="00EF298D" w:rsidP="00EF298D">
      <w:pPr>
        <w:rPr>
          <w:sz w:val="14"/>
        </w:rPr>
      </w:pPr>
      <w:r w:rsidRPr="00340846">
        <w:rPr>
          <w:sz w:val="14"/>
        </w:rPr>
        <w:t>Authorities strive to combat the growing uncertainty with reassuring statements and deeming agriculture as a “critical infrastructure.”</w:t>
      </w:r>
    </w:p>
    <w:p w:rsidR="00EF298D" w:rsidRPr="00340846" w:rsidRDefault="00EF298D" w:rsidP="00EF298D">
      <w:pPr>
        <w:rPr>
          <w:sz w:val="14"/>
        </w:rPr>
      </w:pPr>
      <w:r w:rsidRPr="00340846">
        <w:rPr>
          <w:sz w:val="14"/>
        </w:rPr>
        <w:t>“We’re seeing some evidence of unloading taking place and hopefully, we can get past this coronavirus pandemic very quickly and get back to the trade,” stated U.S. Ag Secretary Sonny Perdue. He urged farmers to “do their jobs” “producing safe, reliable, abundant food for all of us in that way.”</w:t>
      </w:r>
    </w:p>
    <w:p w:rsidR="00EF298D" w:rsidRPr="00340846" w:rsidRDefault="00EF298D" w:rsidP="00EF298D">
      <w:pPr>
        <w:rPr>
          <w:sz w:val="14"/>
        </w:rPr>
      </w:pPr>
      <w:r w:rsidRPr="00340846">
        <w:rPr>
          <w:rStyle w:val="StyleUnderline"/>
        </w:rPr>
        <w:t>Concerns about Beijing’s</w:t>
      </w:r>
      <w:r w:rsidRPr="00340846">
        <w:rPr>
          <w:sz w:val="14"/>
        </w:rPr>
        <w:t xml:space="preserve"> </w:t>
      </w:r>
      <w:r w:rsidRPr="00340846">
        <w:rPr>
          <w:rStyle w:val="Emphasis"/>
        </w:rPr>
        <w:t>inability</w:t>
      </w:r>
      <w:r w:rsidRPr="00340846">
        <w:rPr>
          <w:sz w:val="14"/>
        </w:rPr>
        <w:t xml:space="preserve"> </w:t>
      </w:r>
      <w:r w:rsidRPr="00340846">
        <w:rPr>
          <w:rStyle w:val="StyleUnderline"/>
        </w:rPr>
        <w:t>to undergo</w:t>
      </w:r>
      <w:r w:rsidRPr="00340846">
        <w:rPr>
          <w:sz w:val="14"/>
        </w:rPr>
        <w:t xml:space="preserve"> Phase 1 of </w:t>
      </w:r>
      <w:r w:rsidRPr="00340846">
        <w:rPr>
          <w:rStyle w:val="StyleUnderline"/>
        </w:rPr>
        <w:t>the</w:t>
      </w:r>
      <w:r w:rsidRPr="00340846">
        <w:rPr>
          <w:sz w:val="14"/>
        </w:rPr>
        <w:t xml:space="preserve"> </w:t>
      </w:r>
      <w:r w:rsidRPr="00340846">
        <w:rPr>
          <w:rStyle w:val="Emphasis"/>
        </w:rPr>
        <w:t>trade deal</w:t>
      </w:r>
      <w:r w:rsidRPr="00340846">
        <w:rPr>
          <w:sz w:val="14"/>
        </w:rPr>
        <w:t xml:space="preserve"> signed in January</w:t>
      </w:r>
      <w:r w:rsidRPr="00340846">
        <w:rPr>
          <w:rStyle w:val="StyleUnderline"/>
        </w:rPr>
        <w:t>, with an obligation to</w:t>
      </w:r>
      <w:r w:rsidRPr="00340846">
        <w:rPr>
          <w:sz w:val="14"/>
        </w:rPr>
        <w:t xml:space="preserve"> </w:t>
      </w:r>
      <w:r w:rsidRPr="00340846">
        <w:rPr>
          <w:rStyle w:val="StyleUnderline"/>
        </w:rPr>
        <w:t>increase</w:t>
      </w:r>
      <w:r w:rsidRPr="00340846">
        <w:rPr>
          <w:sz w:val="14"/>
        </w:rPr>
        <w:t xml:space="preserve"> the </w:t>
      </w:r>
      <w:r w:rsidRPr="00340846">
        <w:rPr>
          <w:rStyle w:val="StyleUnderline"/>
        </w:rPr>
        <w:t>import</w:t>
      </w:r>
      <w:r w:rsidRPr="00340846">
        <w:rPr>
          <w:sz w:val="14"/>
        </w:rPr>
        <w:t xml:space="preserve"> of agricultural products from the U.S., are also adding fuel to the fire.</w:t>
      </w:r>
    </w:p>
    <w:p w:rsidR="00EF298D" w:rsidRPr="00340846" w:rsidRDefault="00EF298D" w:rsidP="00EF298D">
      <w:pPr>
        <w:rPr>
          <w:sz w:val="14"/>
        </w:rPr>
      </w:pPr>
      <w:r w:rsidRPr="00340846">
        <w:rPr>
          <w:sz w:val="14"/>
        </w:rPr>
        <w:t>“Whether we’re shipping products overseas and not just to China, but other countries, obviously with South Korea being a major ag trading partner, some of the European countries, and as we start to restrict trading, obviously the trickle-down effect does affect prices here in the U.S.,” said Kent Thiesse, a farm management analyst with MinnStar Bank in Lake Crystal, Minnesota.</w:t>
      </w:r>
    </w:p>
    <w:p w:rsidR="00EF298D" w:rsidRPr="00340846" w:rsidRDefault="00EF298D" w:rsidP="00EF298D">
      <w:pPr>
        <w:rPr>
          <w:sz w:val="14"/>
        </w:rPr>
      </w:pPr>
      <w:r w:rsidRPr="00340846">
        <w:rPr>
          <w:rStyle w:val="Emphasis"/>
        </w:rPr>
        <w:t>Prices</w:t>
      </w:r>
      <w:r w:rsidRPr="00340846">
        <w:rPr>
          <w:sz w:val="14"/>
        </w:rPr>
        <w:t xml:space="preserve"> and Demand</w:t>
      </w:r>
    </w:p>
    <w:p w:rsidR="00EF298D" w:rsidRPr="00340846" w:rsidRDefault="00EF298D" w:rsidP="00EF298D">
      <w:pPr>
        <w:rPr>
          <w:sz w:val="14"/>
        </w:rPr>
      </w:pPr>
      <w:r w:rsidRPr="00340846">
        <w:rPr>
          <w:rStyle w:val="StyleUnderline"/>
        </w:rPr>
        <w:t>Despite</w:t>
      </w:r>
      <w:r w:rsidRPr="00340846">
        <w:rPr>
          <w:sz w:val="14"/>
        </w:rPr>
        <w:t xml:space="preserve"> there </w:t>
      </w:r>
      <w:r w:rsidRPr="00340846">
        <w:rPr>
          <w:rStyle w:val="StyleUnderline"/>
        </w:rPr>
        <w:t>being a</w:t>
      </w:r>
      <w:r w:rsidRPr="00340846">
        <w:rPr>
          <w:sz w:val="14"/>
        </w:rPr>
        <w:t xml:space="preserve"> temporary </w:t>
      </w:r>
      <w:r w:rsidRPr="00340846">
        <w:rPr>
          <w:rStyle w:val="StyleUnderline"/>
        </w:rPr>
        <w:t xml:space="preserve">increase in </w:t>
      </w:r>
      <w:r w:rsidRPr="00340846">
        <w:rPr>
          <w:rStyle w:val="Emphasis"/>
        </w:rPr>
        <w:t>food</w:t>
      </w:r>
      <w:r w:rsidRPr="00340846">
        <w:rPr>
          <w:sz w:val="14"/>
        </w:rPr>
        <w:t xml:space="preserve"> demand </w:t>
      </w:r>
      <w:r w:rsidRPr="00340846">
        <w:rPr>
          <w:rStyle w:val="StyleUnderline"/>
        </w:rPr>
        <w:t>that reflects</w:t>
      </w:r>
      <w:r w:rsidRPr="00340846">
        <w:rPr>
          <w:sz w:val="14"/>
        </w:rPr>
        <w:t xml:space="preserve"> natural </w:t>
      </w:r>
      <w:r w:rsidRPr="00340846">
        <w:rPr>
          <w:rStyle w:val="Emphasis"/>
        </w:rPr>
        <w:t>fear</w:t>
      </w:r>
      <w:r w:rsidRPr="00340846">
        <w:rPr>
          <w:sz w:val="14"/>
        </w:rPr>
        <w:t xml:space="preserve"> </w:t>
      </w:r>
      <w:r w:rsidRPr="00340846">
        <w:rPr>
          <w:rStyle w:val="StyleUnderline"/>
        </w:rPr>
        <w:t xml:space="preserve">of supplies </w:t>
      </w:r>
      <w:r w:rsidRPr="00340846">
        <w:rPr>
          <w:rStyle w:val="Emphasis"/>
        </w:rPr>
        <w:t>going short</w:t>
      </w:r>
      <w:r w:rsidRPr="00340846">
        <w:rPr>
          <w:sz w:val="14"/>
        </w:rPr>
        <w:t xml:space="preserve">, </w:t>
      </w:r>
      <w:r w:rsidRPr="00340846">
        <w:rPr>
          <w:rStyle w:val="StyleUnderline"/>
        </w:rPr>
        <w:t>enabling</w:t>
      </w:r>
      <w:r w:rsidRPr="00340846">
        <w:rPr>
          <w:sz w:val="14"/>
        </w:rPr>
        <w:t xml:space="preserve"> </w:t>
      </w:r>
      <w:r w:rsidRPr="00340846">
        <w:rPr>
          <w:rStyle w:val="Emphasis"/>
        </w:rPr>
        <w:t>panic buying</w:t>
      </w:r>
      <w:r w:rsidRPr="00340846">
        <w:rPr>
          <w:sz w:val="14"/>
        </w:rPr>
        <w:t xml:space="preserve"> in food stores, it is believed that </w:t>
      </w:r>
      <w:r w:rsidRPr="00340846">
        <w:rPr>
          <w:rStyle w:val="StyleUnderline"/>
        </w:rPr>
        <w:t xml:space="preserve">demand will </w:t>
      </w:r>
      <w:r w:rsidRPr="00340846">
        <w:rPr>
          <w:rStyle w:val="Emphasis"/>
        </w:rPr>
        <w:t>decrease</w:t>
      </w:r>
      <w:r w:rsidRPr="00340846">
        <w:rPr>
          <w:sz w:val="14"/>
        </w:rPr>
        <w:t xml:space="preserve"> after a while. Because of the overall effects on the economy following the supply disruptions, U.S. food </w:t>
      </w:r>
      <w:r w:rsidRPr="00340846">
        <w:rPr>
          <w:rStyle w:val="Emphasis"/>
        </w:rPr>
        <w:t>producers</w:t>
      </w:r>
      <w:r w:rsidRPr="00340846">
        <w:rPr>
          <w:sz w:val="14"/>
        </w:rPr>
        <w:t xml:space="preserve"> </w:t>
      </w:r>
      <w:r w:rsidRPr="00340846">
        <w:rPr>
          <w:rStyle w:val="StyleUnderline"/>
        </w:rPr>
        <w:t xml:space="preserve">may experience </w:t>
      </w:r>
      <w:r w:rsidRPr="00340846">
        <w:rPr>
          <w:rStyle w:val="Emphasis"/>
        </w:rPr>
        <w:t>major reductions</w:t>
      </w:r>
      <w:r w:rsidRPr="00340846">
        <w:rPr>
          <w:sz w:val="14"/>
        </w:rPr>
        <w:t xml:space="preserve"> </w:t>
      </w:r>
      <w:r w:rsidRPr="00340846">
        <w:rPr>
          <w:rStyle w:val="StyleUnderline"/>
        </w:rPr>
        <w:t xml:space="preserve">in </w:t>
      </w:r>
      <w:r w:rsidRPr="00340846">
        <w:rPr>
          <w:rStyle w:val="Emphasis"/>
        </w:rPr>
        <w:t>revenue</w:t>
      </w:r>
      <w:r w:rsidRPr="00340846">
        <w:rPr>
          <w:sz w:val="14"/>
        </w:rPr>
        <w:t>. Moreover, as the U.S. faces significant cuts in imports and exports from China, there’s a major risk of negative demand shock in case the general public overreacts to the COVID-19 outbreak.</w:t>
      </w:r>
    </w:p>
    <w:p w:rsidR="00EF298D" w:rsidRPr="00340846" w:rsidRDefault="00EF298D" w:rsidP="00EF298D">
      <w:pPr>
        <w:rPr>
          <w:sz w:val="14"/>
        </w:rPr>
      </w:pPr>
      <w:r w:rsidRPr="00340846">
        <w:rPr>
          <w:sz w:val="14"/>
        </w:rPr>
        <w:t>This sentiment is supported by people focusing more on buying essential commodities instead of following their casual shopping behavior. Being afraid of the virus exposure, they are increasing their emergency savings rather than being willing to go out to eat, travel or use some services. Subsequently, many workers will receive less pay than usual and will have less to spend cutting demand even further.</w:t>
      </w:r>
    </w:p>
    <w:p w:rsidR="00EF298D" w:rsidRPr="00340846" w:rsidRDefault="00EF298D" w:rsidP="00EF298D">
      <w:pPr>
        <w:rPr>
          <w:sz w:val="14"/>
        </w:rPr>
      </w:pPr>
      <w:r w:rsidRPr="00340846">
        <w:rPr>
          <w:sz w:val="14"/>
        </w:rPr>
        <w:t xml:space="preserve">Simultaneously, </w:t>
      </w:r>
      <w:r w:rsidRPr="00340846">
        <w:rPr>
          <w:rStyle w:val="StyleUnderline"/>
        </w:rPr>
        <w:t xml:space="preserve">closed </w:t>
      </w:r>
      <w:r w:rsidRPr="00340846">
        <w:rPr>
          <w:rStyle w:val="Emphasis"/>
        </w:rPr>
        <w:t>schools</w:t>
      </w:r>
      <w:r w:rsidRPr="00340846">
        <w:rPr>
          <w:sz w:val="14"/>
        </w:rPr>
        <w:t xml:space="preserve">, </w:t>
      </w:r>
      <w:r w:rsidRPr="00340846">
        <w:rPr>
          <w:rStyle w:val="StyleUnderline"/>
        </w:rPr>
        <w:t>public places</w:t>
      </w:r>
      <w:r w:rsidRPr="00340846">
        <w:rPr>
          <w:sz w:val="14"/>
        </w:rPr>
        <w:t xml:space="preserve">, </w:t>
      </w:r>
      <w:r w:rsidRPr="00340846">
        <w:rPr>
          <w:rStyle w:val="StyleUnderline"/>
        </w:rPr>
        <w:t>and</w:t>
      </w:r>
      <w:r w:rsidRPr="00340846">
        <w:rPr>
          <w:sz w:val="14"/>
        </w:rPr>
        <w:t xml:space="preserve"> </w:t>
      </w:r>
      <w:r w:rsidRPr="00340846">
        <w:rPr>
          <w:rStyle w:val="StyleUnderline"/>
        </w:rPr>
        <w:t>catering</w:t>
      </w:r>
      <w:r w:rsidRPr="00340846">
        <w:rPr>
          <w:sz w:val="14"/>
        </w:rPr>
        <w:t xml:space="preserve"> establishments </w:t>
      </w:r>
      <w:r w:rsidRPr="00340846">
        <w:rPr>
          <w:rStyle w:val="StyleUnderline"/>
        </w:rPr>
        <w:t>will</w:t>
      </w:r>
      <w:r w:rsidRPr="00340846">
        <w:rPr>
          <w:sz w:val="14"/>
        </w:rPr>
        <w:t xml:space="preserve"> </w:t>
      </w:r>
      <w:r w:rsidRPr="00340846">
        <w:rPr>
          <w:rStyle w:val="Emphasis"/>
        </w:rPr>
        <w:t>greatly affect</w:t>
      </w:r>
      <w:r w:rsidRPr="00340846">
        <w:rPr>
          <w:sz w:val="14"/>
        </w:rPr>
        <w:t xml:space="preserve"> the </w:t>
      </w:r>
      <w:r w:rsidRPr="00340846">
        <w:rPr>
          <w:rStyle w:val="Emphasis"/>
        </w:rPr>
        <w:t>demand</w:t>
      </w:r>
      <w:r w:rsidRPr="00340846">
        <w:rPr>
          <w:sz w:val="14"/>
        </w:rPr>
        <w:t xml:space="preserve"> </w:t>
      </w:r>
      <w:r w:rsidRPr="00340846">
        <w:rPr>
          <w:rStyle w:val="StyleUnderline"/>
        </w:rPr>
        <w:t>for</w:t>
      </w:r>
      <w:r w:rsidRPr="00340846">
        <w:rPr>
          <w:sz w:val="14"/>
        </w:rPr>
        <w:t xml:space="preserve"> </w:t>
      </w:r>
      <w:r w:rsidRPr="00340846">
        <w:rPr>
          <w:rStyle w:val="Emphasis"/>
        </w:rPr>
        <w:t>products</w:t>
      </w:r>
      <w:r w:rsidRPr="00340846">
        <w:rPr>
          <w:sz w:val="14"/>
        </w:rPr>
        <w:t xml:space="preserve"> like meat and milk, </w:t>
      </w:r>
      <w:r w:rsidRPr="00340846">
        <w:rPr>
          <w:rStyle w:val="StyleUnderline"/>
        </w:rPr>
        <w:t xml:space="preserve">giving producers a </w:t>
      </w:r>
      <w:r w:rsidRPr="00340846">
        <w:rPr>
          <w:rStyle w:val="Emphasis"/>
        </w:rPr>
        <w:t>hard time</w:t>
      </w:r>
      <w:r w:rsidRPr="00340846">
        <w:rPr>
          <w:sz w:val="14"/>
        </w:rPr>
        <w:t xml:space="preserve"> </w:t>
      </w:r>
      <w:r w:rsidRPr="00340846">
        <w:rPr>
          <w:rStyle w:val="StyleUnderline"/>
        </w:rPr>
        <w:t>selling</w:t>
      </w:r>
      <w:r w:rsidRPr="00340846">
        <w:rPr>
          <w:sz w:val="14"/>
        </w:rPr>
        <w:t xml:space="preserve"> their more </w:t>
      </w:r>
      <w:r w:rsidRPr="00340846">
        <w:rPr>
          <w:rStyle w:val="Emphasis"/>
        </w:rPr>
        <w:t>perishable commodities</w:t>
      </w:r>
      <w:r w:rsidRPr="00340846">
        <w:rPr>
          <w:sz w:val="14"/>
        </w:rPr>
        <w:t>. The graph below shows that the prices for main agricultural products are currently already on average 10 percent lower compared to February:</w:t>
      </w:r>
    </w:p>
    <w:p w:rsidR="00EF298D" w:rsidRDefault="00EF298D" w:rsidP="00EF298D">
      <w:r>
        <w:rPr>
          <w:noProof/>
        </w:rPr>
        <w:drawing>
          <wp:inline distT="0" distB="0" distL="0" distR="0" wp14:anchorId="03478FD6" wp14:editId="6B65BE96">
            <wp:extent cx="4841474" cy="2683824"/>
            <wp:effectExtent l="0" t="0" r="0" b="2540"/>
            <wp:docPr id="4" name="Picture 4"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close up of a map&#10;&#10;Description automatically generated"/>
                    <pic:cNvPicPr>
                      <a:picLocks noChangeAspect="1" noChangeArrowheads="1"/>
                    </pic:cNvPicPr>
                  </pic:nvPicPr>
                  <pic:blipFill>
                    <a:blip r:embed="rId257">
                      <a:extLst>
                        <a:ext uri="{28A0092B-C50C-407E-A947-70E740481C1C}">
                          <a14:useLocalDpi xmlns:a14="http://schemas.microsoft.com/office/drawing/2010/main" val="0"/>
                        </a:ext>
                      </a:extLst>
                    </a:blip>
                    <a:srcRect/>
                    <a:stretch>
                      <a:fillRect/>
                    </a:stretch>
                  </pic:blipFill>
                  <pic:spPr bwMode="auto">
                    <a:xfrm>
                      <a:off x="0" y="0"/>
                      <a:ext cx="4868161" cy="2698618"/>
                    </a:xfrm>
                    <a:prstGeom prst="rect">
                      <a:avLst/>
                    </a:prstGeom>
                    <a:noFill/>
                    <a:ln>
                      <a:noFill/>
                    </a:ln>
                  </pic:spPr>
                </pic:pic>
              </a:graphicData>
            </a:graphic>
          </wp:inline>
        </w:drawing>
      </w:r>
    </w:p>
    <w:p w:rsidR="00EF298D" w:rsidRPr="00340846" w:rsidRDefault="00EF298D" w:rsidP="00EF298D">
      <w:pPr>
        <w:rPr>
          <w:sz w:val="14"/>
        </w:rPr>
      </w:pPr>
      <w:r w:rsidRPr="00340846">
        <w:rPr>
          <w:sz w:val="14"/>
        </w:rPr>
        <w:t>Similar to other industries responsible for the well-being of the nation, agriculture might need direct federal support in addition to the recent interest rates cut. Consulting major food producers and suppliers may become a much-needed solution to avoid possible disruptions throughout the whole food network thus ensuring stable supply.</w:t>
      </w:r>
    </w:p>
    <w:p w:rsidR="00EF298D" w:rsidRPr="00340846" w:rsidRDefault="00EF298D" w:rsidP="00EF298D">
      <w:pPr>
        <w:rPr>
          <w:sz w:val="14"/>
        </w:rPr>
      </w:pPr>
      <w:r w:rsidRPr="00340846">
        <w:rPr>
          <w:sz w:val="14"/>
        </w:rPr>
        <w:t>From now on, the most viable strategy for farmers might be to cut as many expenses as possible, and this is where precision agriculture tools will be most handy. For instance, modern satellite monitoring systems with low entry prices can help with that. EOS Crop Monitoring estimates that the cost advantage of this technology together with the entire suite of precision agriculture can vary between 5 percent to 20 percent, not to mention better time and workforce management.</w:t>
      </w:r>
    </w:p>
    <w:p w:rsidR="00EF298D" w:rsidRPr="00340846" w:rsidRDefault="00EF298D" w:rsidP="00EF298D">
      <w:pPr>
        <w:rPr>
          <w:sz w:val="14"/>
        </w:rPr>
      </w:pPr>
      <w:r w:rsidRPr="00340846">
        <w:rPr>
          <w:sz w:val="14"/>
        </w:rPr>
        <w:t>Additionally, such tools allow staying home more during quarantine measures as it eases logistics, yield monitoring, and optimize fertilizer applications. Scouting application allows setting tasks for field workers online minimizing face-to-face encounters.</w:t>
      </w:r>
    </w:p>
    <w:p w:rsidR="00EF298D" w:rsidRPr="00340846" w:rsidRDefault="00EF298D" w:rsidP="00EF298D">
      <w:pPr>
        <w:rPr>
          <w:rStyle w:val="Emphasis"/>
        </w:rPr>
      </w:pPr>
      <w:r w:rsidRPr="00340846">
        <w:rPr>
          <w:rStyle w:val="Emphasis"/>
        </w:rPr>
        <w:t>Workforce shortages</w:t>
      </w:r>
    </w:p>
    <w:p w:rsidR="00EF298D" w:rsidRPr="00340846" w:rsidRDefault="00EF298D" w:rsidP="00EF298D">
      <w:pPr>
        <w:rPr>
          <w:sz w:val="14"/>
        </w:rPr>
      </w:pPr>
      <w:r w:rsidRPr="00340846">
        <w:rPr>
          <w:rStyle w:val="StyleUnderline"/>
        </w:rPr>
        <w:t>Another issue</w:t>
      </w:r>
      <w:r w:rsidRPr="00340846">
        <w:rPr>
          <w:sz w:val="14"/>
        </w:rPr>
        <w:t xml:space="preserve"> that is potentially </w:t>
      </w:r>
      <w:r w:rsidRPr="00340846">
        <w:rPr>
          <w:rStyle w:val="Emphasis"/>
        </w:rPr>
        <w:t>damaging</w:t>
      </w:r>
      <w:r w:rsidRPr="00340846">
        <w:rPr>
          <w:sz w:val="14"/>
        </w:rPr>
        <w:t xml:space="preserve"> to the agriculture industry </w:t>
      </w:r>
      <w:r w:rsidRPr="00340846">
        <w:rPr>
          <w:rStyle w:val="StyleUnderline"/>
        </w:rPr>
        <w:t>is</w:t>
      </w:r>
      <w:r w:rsidRPr="00340846">
        <w:rPr>
          <w:sz w:val="14"/>
        </w:rPr>
        <w:t xml:space="preserve"> farm </w:t>
      </w:r>
      <w:r w:rsidRPr="00340846">
        <w:rPr>
          <w:rStyle w:val="Emphasis"/>
        </w:rPr>
        <w:t>labor availability</w:t>
      </w:r>
      <w:r w:rsidRPr="00340846">
        <w:rPr>
          <w:sz w:val="14"/>
        </w:rPr>
        <w:t xml:space="preserve">. </w:t>
      </w:r>
      <w:r w:rsidRPr="00340846">
        <w:rPr>
          <w:rStyle w:val="StyleUnderline"/>
        </w:rPr>
        <w:t>This was already a</w:t>
      </w:r>
      <w:r w:rsidRPr="00340846">
        <w:rPr>
          <w:sz w:val="14"/>
        </w:rPr>
        <w:t xml:space="preserve"> </w:t>
      </w:r>
      <w:r w:rsidRPr="00340846">
        <w:rPr>
          <w:rStyle w:val="StyleUnderline"/>
        </w:rPr>
        <w:t>serious issue</w:t>
      </w:r>
      <w:r w:rsidRPr="00340846">
        <w:rPr>
          <w:sz w:val="14"/>
        </w:rPr>
        <w:t xml:space="preserve"> </w:t>
      </w:r>
      <w:r w:rsidRPr="00340846">
        <w:rPr>
          <w:rStyle w:val="StyleUnderline"/>
        </w:rPr>
        <w:t>in</w:t>
      </w:r>
      <w:r w:rsidRPr="00340846">
        <w:rPr>
          <w:sz w:val="14"/>
        </w:rPr>
        <w:t xml:space="preserve"> certain </w:t>
      </w:r>
      <w:r w:rsidRPr="00340846">
        <w:rPr>
          <w:rStyle w:val="StyleUnderline"/>
        </w:rPr>
        <w:t>parts of the States</w:t>
      </w:r>
      <w:r w:rsidRPr="00340846">
        <w:rPr>
          <w:sz w:val="14"/>
        </w:rPr>
        <w:t xml:space="preserve"> in 2019. </w:t>
      </w:r>
      <w:r w:rsidRPr="00340846">
        <w:rPr>
          <w:rStyle w:val="StyleUnderline"/>
        </w:rPr>
        <w:t>Despite</w:t>
      </w:r>
      <w:r w:rsidRPr="00340846">
        <w:rPr>
          <w:sz w:val="14"/>
        </w:rPr>
        <w:t xml:space="preserve"> the record number of H-2A </w:t>
      </w:r>
      <w:r w:rsidRPr="00340846">
        <w:rPr>
          <w:rStyle w:val="StyleUnderline"/>
        </w:rPr>
        <w:t>work visas</w:t>
      </w:r>
      <w:r w:rsidRPr="00340846">
        <w:rPr>
          <w:sz w:val="14"/>
        </w:rPr>
        <w:t xml:space="preserve"> issued last year, </w:t>
      </w:r>
      <w:r w:rsidRPr="00340846">
        <w:rPr>
          <w:rStyle w:val="StyleUnderline"/>
        </w:rPr>
        <w:t>there were</w:t>
      </w:r>
      <w:r w:rsidRPr="00340846">
        <w:rPr>
          <w:sz w:val="14"/>
        </w:rPr>
        <w:t xml:space="preserve"> numerous </w:t>
      </w:r>
      <w:r w:rsidRPr="00340846">
        <w:rPr>
          <w:rStyle w:val="StyleUnderline"/>
        </w:rPr>
        <w:t>reports</w:t>
      </w:r>
      <w:r w:rsidRPr="00340846">
        <w:rPr>
          <w:sz w:val="14"/>
        </w:rPr>
        <w:t xml:space="preserve"> from </w:t>
      </w:r>
      <w:r w:rsidRPr="00340846">
        <w:rPr>
          <w:rStyle w:val="StyleUnderline"/>
        </w:rPr>
        <w:t xml:space="preserve">farmers </w:t>
      </w:r>
      <w:r w:rsidRPr="00340846">
        <w:rPr>
          <w:rStyle w:val="Emphasis"/>
        </w:rPr>
        <w:t>unable</w:t>
      </w:r>
      <w:r w:rsidRPr="00340846">
        <w:rPr>
          <w:sz w:val="14"/>
        </w:rPr>
        <w:t xml:space="preserve"> </w:t>
      </w:r>
      <w:r w:rsidRPr="00340846">
        <w:rPr>
          <w:rStyle w:val="StyleUnderline"/>
        </w:rPr>
        <w:t>to find</w:t>
      </w:r>
      <w:r w:rsidRPr="00340846">
        <w:rPr>
          <w:sz w:val="14"/>
        </w:rPr>
        <w:t xml:space="preserve"> enough </w:t>
      </w:r>
      <w:r w:rsidRPr="00340846">
        <w:rPr>
          <w:rStyle w:val="Emphasis"/>
        </w:rPr>
        <w:t>work hands</w:t>
      </w:r>
      <w:r w:rsidRPr="00340846">
        <w:rPr>
          <w:sz w:val="14"/>
        </w:rPr>
        <w:t>.</w:t>
      </w:r>
    </w:p>
    <w:p w:rsidR="00EF298D" w:rsidRPr="00340846" w:rsidRDefault="00EF298D" w:rsidP="00EF298D">
      <w:pPr>
        <w:rPr>
          <w:sz w:val="14"/>
        </w:rPr>
      </w:pPr>
      <w:r w:rsidRPr="00340846">
        <w:rPr>
          <w:sz w:val="14"/>
        </w:rPr>
        <w:t xml:space="preserve">Even though it’s too early to predict the farm labor situation for 2020, </w:t>
      </w:r>
      <w:r w:rsidRPr="00340846">
        <w:rPr>
          <w:rStyle w:val="StyleUnderline"/>
        </w:rPr>
        <w:t xml:space="preserve">it’s </w:t>
      </w:r>
      <w:r w:rsidRPr="00340846">
        <w:rPr>
          <w:rStyle w:val="Emphasis"/>
        </w:rPr>
        <w:t>hard to imagine</w:t>
      </w:r>
      <w:r w:rsidRPr="00340846">
        <w:rPr>
          <w:sz w:val="14"/>
        </w:rPr>
        <w:t xml:space="preserve"> more </w:t>
      </w:r>
      <w:r w:rsidRPr="00340846">
        <w:rPr>
          <w:rStyle w:val="Emphasis"/>
        </w:rPr>
        <w:t>immigrant workers</w:t>
      </w:r>
      <w:r w:rsidRPr="00340846">
        <w:rPr>
          <w:sz w:val="14"/>
        </w:rPr>
        <w:t xml:space="preserve"> </w:t>
      </w:r>
      <w:r w:rsidRPr="00340846">
        <w:rPr>
          <w:rStyle w:val="StyleUnderline"/>
        </w:rPr>
        <w:t xml:space="preserve">being willing to </w:t>
      </w:r>
      <w:r w:rsidRPr="00340846">
        <w:rPr>
          <w:rStyle w:val="Emphasis"/>
        </w:rPr>
        <w:t>come over</w:t>
      </w:r>
      <w:r w:rsidRPr="00340846">
        <w:rPr>
          <w:sz w:val="14"/>
        </w:rPr>
        <w:t xml:space="preserve">, </w:t>
      </w:r>
      <w:r w:rsidRPr="00340846">
        <w:rPr>
          <w:rStyle w:val="StyleUnderline"/>
        </w:rPr>
        <w:t>considering</w:t>
      </w:r>
      <w:r w:rsidRPr="00340846">
        <w:rPr>
          <w:sz w:val="14"/>
        </w:rPr>
        <w:t xml:space="preserve"> the increased </w:t>
      </w:r>
      <w:r w:rsidRPr="00340846">
        <w:rPr>
          <w:rStyle w:val="StyleUnderline"/>
        </w:rPr>
        <w:t xml:space="preserve">spread of </w:t>
      </w:r>
      <w:r w:rsidRPr="00340846">
        <w:rPr>
          <w:rStyle w:val="Emphasis"/>
        </w:rPr>
        <w:t>coronavirus</w:t>
      </w:r>
      <w:r w:rsidRPr="00340846">
        <w:rPr>
          <w:sz w:val="14"/>
        </w:rPr>
        <w:t xml:space="preserve"> </w:t>
      </w:r>
      <w:r w:rsidRPr="00340846">
        <w:rPr>
          <w:rStyle w:val="StyleUnderline"/>
        </w:rPr>
        <w:t>throughout</w:t>
      </w:r>
      <w:r w:rsidRPr="00340846">
        <w:rPr>
          <w:sz w:val="14"/>
        </w:rPr>
        <w:t xml:space="preserve"> </w:t>
      </w:r>
      <w:r w:rsidRPr="00340846">
        <w:rPr>
          <w:rStyle w:val="StyleUnderline"/>
        </w:rPr>
        <w:t>the</w:t>
      </w:r>
      <w:r w:rsidRPr="00340846">
        <w:rPr>
          <w:sz w:val="14"/>
        </w:rPr>
        <w:t xml:space="preserve"> </w:t>
      </w:r>
      <w:r w:rsidRPr="00340846">
        <w:rPr>
          <w:rStyle w:val="Emphasis"/>
        </w:rPr>
        <w:t>U.S</w:t>
      </w:r>
      <w:r w:rsidRPr="00340846">
        <w:rPr>
          <w:sz w:val="14"/>
        </w:rPr>
        <w:t xml:space="preserve">. </w:t>
      </w:r>
      <w:r w:rsidRPr="00340846">
        <w:rPr>
          <w:rStyle w:val="StyleUnderline"/>
        </w:rPr>
        <w:t>compared with</w:t>
      </w:r>
      <w:r w:rsidRPr="00340846">
        <w:rPr>
          <w:sz w:val="14"/>
        </w:rPr>
        <w:t xml:space="preserve"> its southern </w:t>
      </w:r>
      <w:r w:rsidRPr="00340846">
        <w:rPr>
          <w:rStyle w:val="StyleUnderline"/>
        </w:rPr>
        <w:t>neighbors</w:t>
      </w:r>
      <w:r w:rsidRPr="00340846">
        <w:rPr>
          <w:sz w:val="14"/>
        </w:rPr>
        <w:t xml:space="preserve">. </w:t>
      </w:r>
      <w:r w:rsidRPr="00340846">
        <w:rPr>
          <w:rStyle w:val="StyleUnderline"/>
        </w:rPr>
        <w:t>New</w:t>
      </w:r>
      <w:r w:rsidRPr="00340846">
        <w:rPr>
          <w:sz w:val="14"/>
        </w:rPr>
        <w:t xml:space="preserve"> limitations and </w:t>
      </w:r>
      <w:r w:rsidRPr="00340846">
        <w:rPr>
          <w:rStyle w:val="Emphasis"/>
        </w:rPr>
        <w:t>quarantines</w:t>
      </w:r>
      <w:r w:rsidRPr="00340846">
        <w:rPr>
          <w:sz w:val="14"/>
        </w:rPr>
        <w:t xml:space="preserve"> might also become a serious issue to workers being able to find employment on the American side of the border.</w:t>
      </w:r>
    </w:p>
    <w:p w:rsidR="00EF298D" w:rsidRPr="00340846" w:rsidRDefault="00EF298D" w:rsidP="00EF298D">
      <w:pPr>
        <w:rPr>
          <w:sz w:val="14"/>
        </w:rPr>
      </w:pPr>
      <w:r w:rsidRPr="00340846">
        <w:rPr>
          <w:sz w:val="14"/>
        </w:rPr>
        <w:t xml:space="preserve">As is now widely acknowledged, </w:t>
      </w:r>
      <w:r w:rsidRPr="00340846">
        <w:rPr>
          <w:rStyle w:val="StyleUnderline"/>
        </w:rPr>
        <w:t>the</w:t>
      </w:r>
      <w:r w:rsidRPr="00340846">
        <w:rPr>
          <w:sz w:val="14"/>
        </w:rPr>
        <w:t xml:space="preserve"> </w:t>
      </w:r>
      <w:r w:rsidRPr="00340846">
        <w:rPr>
          <w:rStyle w:val="Emphasis"/>
        </w:rPr>
        <w:t>U.S.</w:t>
      </w:r>
      <w:r w:rsidRPr="00340846">
        <w:rPr>
          <w:sz w:val="14"/>
        </w:rPr>
        <w:t xml:space="preserve"> </w:t>
      </w:r>
      <w:r w:rsidRPr="00340846">
        <w:rPr>
          <w:rStyle w:val="StyleUnderline"/>
        </w:rPr>
        <w:t>farmers</w:t>
      </w:r>
      <w:r w:rsidRPr="00340846">
        <w:rPr>
          <w:sz w:val="14"/>
        </w:rPr>
        <w:t xml:space="preserve"> </w:t>
      </w:r>
      <w:r w:rsidRPr="00340846">
        <w:rPr>
          <w:rStyle w:val="StyleUnderline"/>
        </w:rPr>
        <w:t>are</w:t>
      </w:r>
      <w:r w:rsidRPr="00340846">
        <w:rPr>
          <w:sz w:val="14"/>
        </w:rPr>
        <w:t xml:space="preserve"> on average </w:t>
      </w:r>
      <w:r w:rsidRPr="00340846">
        <w:rPr>
          <w:rStyle w:val="StyleUnderline"/>
        </w:rPr>
        <w:t xml:space="preserve">part of an </w:t>
      </w:r>
      <w:r w:rsidRPr="00340846">
        <w:rPr>
          <w:rStyle w:val="Emphasis"/>
        </w:rPr>
        <w:t>older demographic</w:t>
      </w:r>
      <w:r w:rsidRPr="00340846">
        <w:rPr>
          <w:sz w:val="14"/>
        </w:rPr>
        <w:t xml:space="preserve"> in contrast to other industries. The average age of a farmer here is around 58, and 25 percent of these workers are over 65. Data from other infected countries suggests that </w:t>
      </w:r>
      <w:r w:rsidRPr="00340846">
        <w:rPr>
          <w:rStyle w:val="StyleUnderline"/>
        </w:rPr>
        <w:t xml:space="preserve">COVID-19 is much more </w:t>
      </w:r>
      <w:r w:rsidRPr="00340846">
        <w:rPr>
          <w:rStyle w:val="Emphasis"/>
        </w:rPr>
        <w:t>severe</w:t>
      </w:r>
      <w:r w:rsidRPr="00340846">
        <w:rPr>
          <w:sz w:val="14"/>
        </w:rPr>
        <w:t xml:space="preserve"> </w:t>
      </w:r>
      <w:r w:rsidRPr="00340846">
        <w:rPr>
          <w:rStyle w:val="StyleUnderline"/>
        </w:rPr>
        <w:t>to</w:t>
      </w:r>
      <w:r w:rsidRPr="00340846">
        <w:rPr>
          <w:sz w:val="14"/>
        </w:rPr>
        <w:t xml:space="preserve"> </w:t>
      </w:r>
      <w:r w:rsidRPr="00340846">
        <w:rPr>
          <w:rStyle w:val="Emphasis"/>
        </w:rPr>
        <w:t>senior citizens</w:t>
      </w:r>
      <w:r w:rsidRPr="00340846">
        <w:rPr>
          <w:sz w:val="14"/>
        </w:rPr>
        <w:t xml:space="preserve">, </w:t>
      </w:r>
      <w:r w:rsidRPr="00340846">
        <w:rPr>
          <w:rStyle w:val="StyleUnderline"/>
        </w:rPr>
        <w:t>meaning</w:t>
      </w:r>
      <w:r w:rsidRPr="00340846">
        <w:rPr>
          <w:sz w:val="14"/>
        </w:rPr>
        <w:t xml:space="preserve"> that </w:t>
      </w:r>
      <w:r w:rsidRPr="00340846">
        <w:rPr>
          <w:rStyle w:val="Emphasis"/>
        </w:rPr>
        <w:t>preventive</w:t>
      </w:r>
      <w:r w:rsidRPr="00340846">
        <w:rPr>
          <w:sz w:val="14"/>
        </w:rPr>
        <w:t xml:space="preserve"> self-</w:t>
      </w:r>
      <w:r w:rsidRPr="00340846">
        <w:rPr>
          <w:rStyle w:val="Emphasis"/>
        </w:rPr>
        <w:t>isolation</w:t>
      </w:r>
      <w:r w:rsidRPr="00340846">
        <w:rPr>
          <w:sz w:val="14"/>
        </w:rPr>
        <w:t xml:space="preserve"> </w:t>
      </w:r>
      <w:r w:rsidRPr="00340846">
        <w:rPr>
          <w:rStyle w:val="StyleUnderline"/>
        </w:rPr>
        <w:t>recommendations</w:t>
      </w:r>
      <w:r w:rsidRPr="00340846">
        <w:rPr>
          <w:sz w:val="14"/>
        </w:rPr>
        <w:t xml:space="preserve"> </w:t>
      </w:r>
      <w:r w:rsidRPr="00340846">
        <w:rPr>
          <w:rStyle w:val="StyleUnderline"/>
        </w:rPr>
        <w:t xml:space="preserve">are </w:t>
      </w:r>
      <w:r w:rsidRPr="00340846">
        <w:rPr>
          <w:rStyle w:val="Emphasis"/>
        </w:rPr>
        <w:t>crucial</w:t>
      </w:r>
      <w:r w:rsidRPr="00340846">
        <w:rPr>
          <w:rStyle w:val="StyleUnderline"/>
        </w:rPr>
        <w:t xml:space="preserve"> for </w:t>
      </w:r>
      <w:r w:rsidRPr="00340846">
        <w:rPr>
          <w:rStyle w:val="Emphasis"/>
        </w:rPr>
        <w:t>farmers</w:t>
      </w:r>
      <w:r w:rsidRPr="00340846">
        <w:rPr>
          <w:sz w:val="14"/>
        </w:rPr>
        <w:t>. If the disease continues to spread, older farm workers are at risk.</w:t>
      </w:r>
    </w:p>
    <w:p w:rsidR="00EF298D" w:rsidRDefault="00EF298D" w:rsidP="00EF298D"/>
    <w:p w:rsidR="00EF298D" w:rsidRPr="001B79FF" w:rsidRDefault="00EF298D" w:rsidP="00EF298D">
      <w:pPr>
        <w:pStyle w:val="Heading4"/>
      </w:pPr>
      <w:r>
        <w:t xml:space="preserve">Food fraud </w:t>
      </w:r>
      <w:r w:rsidRPr="001B79FF">
        <w:rPr>
          <w:u w:val="single"/>
        </w:rPr>
        <w:t>doesn’t matter</w:t>
      </w:r>
      <w:r>
        <w:t xml:space="preserve"> AND goes undetected preventing </w:t>
      </w:r>
      <w:r w:rsidRPr="001B79FF">
        <w:rPr>
          <w:u w:val="single"/>
        </w:rPr>
        <w:t>backlash</w:t>
      </w:r>
      <w:r>
        <w:t>.</w:t>
      </w:r>
    </w:p>
    <w:p w:rsidR="00EF298D" w:rsidRPr="001B79FF" w:rsidRDefault="00EF298D" w:rsidP="00EF298D">
      <w:r>
        <w:rPr>
          <w:rStyle w:val="Style13ptBold"/>
        </w:rPr>
        <w:t xml:space="preserve">Johnson 14 </w:t>
      </w:r>
      <w:r>
        <w:t xml:space="preserve">Renée Johnson, Specialist in Agricultural Policy; 1-10-14; Food Fraud and “Economically Motivated Adulteration” of Food and Food Ingredients; Congressional Research Service; </w:t>
      </w:r>
      <w:hyperlink r:id="rId258" w:history="1">
        <w:r w:rsidRPr="007127B9">
          <w:rPr>
            <w:rStyle w:val="Hyperlink"/>
          </w:rPr>
          <w:t>https://fas.org/sgp/crs/misc/R43358.pdf</w:t>
        </w:r>
      </w:hyperlink>
      <w:r>
        <w:t xml:space="preserve"> - BS</w:t>
      </w:r>
    </w:p>
    <w:p w:rsidR="00EF298D" w:rsidRPr="001B79FF" w:rsidRDefault="00EF298D" w:rsidP="00EF298D">
      <w:pPr>
        <w:rPr>
          <w:sz w:val="14"/>
        </w:rPr>
      </w:pPr>
      <w:r w:rsidRPr="001B79FF">
        <w:rPr>
          <w:sz w:val="14"/>
        </w:rPr>
        <w:t xml:space="preserve">The Grocery Manufacturers Association (GMA) estimates that fraud may cost the global food industry between $10 billion and $15 billion per year,15 affecting approximately 10% of all commercially sold food products.16 However, most </w:t>
      </w:r>
      <w:r w:rsidRPr="001B79FF">
        <w:rPr>
          <w:rStyle w:val="StyleUnderline"/>
        </w:rPr>
        <w:t>researchers</w:t>
      </w:r>
      <w:r w:rsidRPr="001B79FF">
        <w:rPr>
          <w:sz w:val="14"/>
        </w:rPr>
        <w:t xml:space="preserve"> </w:t>
      </w:r>
      <w:r w:rsidRPr="001B79FF">
        <w:rPr>
          <w:rStyle w:val="StyleUnderline"/>
        </w:rPr>
        <w:t>acknowledge</w:t>
      </w:r>
      <w:r w:rsidRPr="001B79FF">
        <w:rPr>
          <w:sz w:val="14"/>
        </w:rPr>
        <w:t xml:space="preserve"> that </w:t>
      </w:r>
      <w:r w:rsidRPr="001B79FF">
        <w:rPr>
          <w:rStyle w:val="StyleUnderline"/>
        </w:rPr>
        <w:t xml:space="preserve">the full scale of food </w:t>
      </w:r>
      <w:r w:rsidRPr="001B79FF">
        <w:rPr>
          <w:rStyle w:val="Emphasis"/>
        </w:rPr>
        <w:t>fraud</w:t>
      </w:r>
      <w:r w:rsidRPr="001B79FF">
        <w:rPr>
          <w:sz w:val="14"/>
        </w:rPr>
        <w:t xml:space="preserve"> “</w:t>
      </w:r>
      <w:r w:rsidRPr="001B79FF">
        <w:rPr>
          <w:rStyle w:val="StyleUnderline"/>
        </w:rPr>
        <w:t>may be</w:t>
      </w:r>
      <w:r w:rsidRPr="001B79FF">
        <w:rPr>
          <w:sz w:val="14"/>
        </w:rPr>
        <w:t xml:space="preserve"> </w:t>
      </w:r>
      <w:r w:rsidRPr="001B79FF">
        <w:rPr>
          <w:rStyle w:val="StyleUnderline"/>
        </w:rPr>
        <w:t>unknown</w:t>
      </w:r>
      <w:r w:rsidRPr="001B79FF">
        <w:rPr>
          <w:sz w:val="14"/>
        </w:rPr>
        <w:t xml:space="preserve"> </w:t>
      </w:r>
      <w:r w:rsidRPr="001B79FF">
        <w:rPr>
          <w:rStyle w:val="StyleUnderline"/>
        </w:rPr>
        <w:t>or</w:t>
      </w:r>
      <w:r w:rsidRPr="001B79FF">
        <w:rPr>
          <w:sz w:val="14"/>
        </w:rPr>
        <w:t xml:space="preserve"> even possibly </w:t>
      </w:r>
      <w:r w:rsidRPr="001B79FF">
        <w:rPr>
          <w:rStyle w:val="Emphasis"/>
        </w:rPr>
        <w:t>unknowable</w:t>
      </w:r>
      <w:r w:rsidRPr="001B79FF">
        <w:rPr>
          <w:sz w:val="14"/>
        </w:rPr>
        <w:t xml:space="preserve">”17 even </w:t>
      </w:r>
      <w:r w:rsidRPr="001B79FF">
        <w:rPr>
          <w:rStyle w:val="StyleUnderline"/>
        </w:rPr>
        <w:t>though the number of documented</w:t>
      </w:r>
      <w:r w:rsidRPr="001B79FF">
        <w:rPr>
          <w:sz w:val="14"/>
        </w:rPr>
        <w:t xml:space="preserve"> </w:t>
      </w:r>
      <w:r w:rsidRPr="001B79FF">
        <w:rPr>
          <w:rStyle w:val="Emphasis"/>
        </w:rPr>
        <w:t>incidents</w:t>
      </w:r>
      <w:r w:rsidRPr="001B79FF">
        <w:rPr>
          <w:sz w:val="14"/>
        </w:rPr>
        <w:t xml:space="preserve"> </w:t>
      </w:r>
      <w:r w:rsidRPr="001B79FF">
        <w:rPr>
          <w:rStyle w:val="StyleUnderline"/>
        </w:rPr>
        <w:t>is</w:t>
      </w:r>
      <w:r w:rsidRPr="001B79FF">
        <w:rPr>
          <w:sz w:val="14"/>
        </w:rPr>
        <w:t xml:space="preserve"> “most likely </w:t>
      </w:r>
      <w:r w:rsidRPr="001B79FF">
        <w:rPr>
          <w:rStyle w:val="StyleUnderline"/>
        </w:rPr>
        <w:t>a fraction of</w:t>
      </w:r>
      <w:r w:rsidRPr="001B79FF">
        <w:rPr>
          <w:sz w:val="14"/>
        </w:rPr>
        <w:t xml:space="preserve"> the true number of </w:t>
      </w:r>
      <w:r w:rsidRPr="001B79FF">
        <w:rPr>
          <w:rStyle w:val="StyleUnderline"/>
        </w:rPr>
        <w:t>incidents</w:t>
      </w:r>
      <w:r w:rsidRPr="001B79FF">
        <w:rPr>
          <w:sz w:val="14"/>
        </w:rPr>
        <w:t xml:space="preserve">, </w:t>
      </w:r>
      <w:r w:rsidRPr="001B79FF">
        <w:rPr>
          <w:rStyle w:val="StyleUnderline"/>
        </w:rPr>
        <w:t xml:space="preserve">since the </w:t>
      </w:r>
      <w:r w:rsidRPr="001B79FF">
        <w:rPr>
          <w:rStyle w:val="Emphasis"/>
        </w:rPr>
        <w:t>goal</w:t>
      </w:r>
      <w:r w:rsidRPr="001B79FF">
        <w:rPr>
          <w:sz w:val="14"/>
        </w:rPr>
        <w:t xml:space="preserve"> of adulteration for economic gain </w:t>
      </w:r>
      <w:r w:rsidRPr="001B79FF">
        <w:rPr>
          <w:rStyle w:val="StyleUnderline"/>
        </w:rPr>
        <w:t xml:space="preserve">is </w:t>
      </w:r>
      <w:r w:rsidRPr="001B79FF">
        <w:rPr>
          <w:rStyle w:val="Emphasis"/>
        </w:rPr>
        <w:t>not to be detected</w:t>
      </w:r>
      <w:r w:rsidRPr="001B79FF">
        <w:rPr>
          <w:sz w:val="14"/>
        </w:rPr>
        <w:t xml:space="preserve">.”18 </w:t>
      </w:r>
      <w:r w:rsidRPr="001B79FF">
        <w:rPr>
          <w:rStyle w:val="StyleUnderline"/>
        </w:rPr>
        <w:t>Compared</w:t>
      </w:r>
      <w:r w:rsidRPr="001B79FF">
        <w:rPr>
          <w:sz w:val="14"/>
        </w:rPr>
        <w:t xml:space="preserve"> </w:t>
      </w:r>
      <w:r w:rsidRPr="001B79FF">
        <w:rPr>
          <w:rStyle w:val="Emphasis"/>
        </w:rPr>
        <w:t>to the trillions</w:t>
      </w:r>
      <w:r w:rsidRPr="001B79FF">
        <w:rPr>
          <w:sz w:val="14"/>
        </w:rPr>
        <w:t xml:space="preserve"> of dollars </w:t>
      </w:r>
      <w:r w:rsidRPr="001B79FF">
        <w:rPr>
          <w:rStyle w:val="Emphasis"/>
        </w:rPr>
        <w:t>spent on food</w:t>
      </w:r>
      <w:r w:rsidRPr="001B79FF">
        <w:rPr>
          <w:sz w:val="14"/>
        </w:rPr>
        <w:t xml:space="preserve"> and food ingredients </w:t>
      </w:r>
      <w:r w:rsidRPr="001B79FF">
        <w:rPr>
          <w:rStyle w:val="Emphasis"/>
        </w:rPr>
        <w:t>globally</w:t>
      </w:r>
      <w:r w:rsidRPr="001B79FF">
        <w:rPr>
          <w:sz w:val="14"/>
        </w:rPr>
        <w:t xml:space="preserve"> each year, </w:t>
      </w:r>
      <w:r w:rsidRPr="001B79FF">
        <w:rPr>
          <w:rStyle w:val="StyleUnderline"/>
        </w:rPr>
        <w:t>however</w:t>
      </w:r>
      <w:r w:rsidRPr="001B79FF">
        <w:rPr>
          <w:sz w:val="14"/>
        </w:rPr>
        <w:t>, “</w:t>
      </w:r>
      <w:r w:rsidRPr="001B79FF">
        <w:rPr>
          <w:rStyle w:val="Emphasis"/>
          <w:sz w:val="24"/>
        </w:rPr>
        <w:t>the prevalence of food fraud is ultimately very low</w:t>
      </w:r>
      <w:r w:rsidRPr="001B79FF">
        <w:rPr>
          <w:sz w:val="14"/>
        </w:rPr>
        <w:t xml:space="preserve">.”19 Fraud resulting in a food safety or public health risk event, however, could have significant financial or public relations consequences for a food industry or company. GMA estimates that fraud costs food businesses in terms of lost sales, estimated between 2% and 15% of annual revenues, as well as possible bankruptcies if adverse public health consequences occur. </w:t>
      </w:r>
    </w:p>
    <w:p w:rsidR="00EF298D" w:rsidRPr="008A3D40" w:rsidRDefault="00EF298D" w:rsidP="00EF298D"/>
    <w:p w:rsidR="00EF298D" w:rsidRDefault="00EF298D" w:rsidP="00EF298D">
      <w:pPr>
        <w:pStyle w:val="Heading3"/>
      </w:pPr>
      <w:r>
        <w:t>Fraud---Trade A/C---T/L---2NC</w:t>
      </w:r>
    </w:p>
    <w:p w:rsidR="00EF298D" w:rsidRDefault="00EF298D" w:rsidP="00EF298D">
      <w:pPr>
        <w:pStyle w:val="Heading4"/>
      </w:pPr>
      <w:r>
        <w:t xml:space="preserve">AND, other forms of </w:t>
      </w:r>
      <w:r w:rsidRPr="000B3F06">
        <w:rPr>
          <w:u w:val="single"/>
        </w:rPr>
        <w:t>protectionism</w:t>
      </w:r>
      <w:r>
        <w:t xml:space="preserve"> make uncertainty </w:t>
      </w:r>
      <w:r w:rsidRPr="000B3F06">
        <w:rPr>
          <w:u w:val="single"/>
        </w:rPr>
        <w:t>inevitable</w:t>
      </w:r>
      <w:r>
        <w:t>.</w:t>
      </w:r>
    </w:p>
    <w:p w:rsidR="00EF298D" w:rsidRPr="000B3F06" w:rsidRDefault="00EF298D" w:rsidP="00EF298D">
      <w:r>
        <w:rPr>
          <w:rStyle w:val="Style13ptBold"/>
        </w:rPr>
        <w:t xml:space="preserve">Chepeliev et al. 19 </w:t>
      </w:r>
      <w:r>
        <w:t xml:space="preserve">Maksym Chepeliev  Research Economist, Center for Global Trade Analysis, Purdue University, USA Wallace E. Tyner Dominique van der Mensbrugghe; 2019; How Differing Trade Policies May Impact U.S. Agriculture: The Potential Economic Impacts of TPP, USMCA, and NAFTA; Global Trade Analysis Project; </w:t>
      </w:r>
      <w:hyperlink r:id="rId259" w:history="1">
        <w:r w:rsidRPr="007865F8">
          <w:rPr>
            <w:rStyle w:val="Hyperlink"/>
          </w:rPr>
          <w:t>https://www.gtap.agecon.purdue.edu/resources/download/9410.pdf</w:t>
        </w:r>
      </w:hyperlink>
      <w:r>
        <w:t xml:space="preserve"> - BS </w:t>
      </w:r>
    </w:p>
    <w:p w:rsidR="00EF298D" w:rsidRPr="000B3F06" w:rsidRDefault="00EF298D" w:rsidP="00EF298D">
      <w:pPr>
        <w:rPr>
          <w:sz w:val="14"/>
        </w:rPr>
      </w:pPr>
      <w:r w:rsidRPr="000B3F06">
        <w:rPr>
          <w:rStyle w:val="StyleUnderline"/>
        </w:rPr>
        <w:t xml:space="preserve">If the </w:t>
      </w:r>
      <w:r w:rsidRPr="000B3F06">
        <w:rPr>
          <w:rStyle w:val="Emphasis"/>
        </w:rPr>
        <w:t>current</w:t>
      </w:r>
      <w:r w:rsidRPr="000B3F06">
        <w:rPr>
          <w:sz w:val="14"/>
        </w:rPr>
        <w:t xml:space="preserve"> </w:t>
      </w:r>
      <w:r w:rsidRPr="000B3F06">
        <w:rPr>
          <w:rStyle w:val="StyleUnderline"/>
        </w:rPr>
        <w:t>U.S.</w:t>
      </w:r>
      <w:r w:rsidRPr="000B3F06">
        <w:rPr>
          <w:sz w:val="14"/>
        </w:rPr>
        <w:t xml:space="preserve"> </w:t>
      </w:r>
      <w:r w:rsidRPr="000B3F06">
        <w:rPr>
          <w:rStyle w:val="Emphasis"/>
        </w:rPr>
        <w:t>trade</w:t>
      </w:r>
      <w:r w:rsidRPr="000B3F06">
        <w:rPr>
          <w:sz w:val="14"/>
        </w:rPr>
        <w:t xml:space="preserve"> </w:t>
      </w:r>
      <w:r w:rsidRPr="000B3F06">
        <w:rPr>
          <w:rStyle w:val="StyleUnderline"/>
        </w:rPr>
        <w:t xml:space="preserve">policy were to </w:t>
      </w:r>
      <w:r w:rsidRPr="000B3F06">
        <w:rPr>
          <w:rStyle w:val="Emphasis"/>
        </w:rPr>
        <w:t>continue</w:t>
      </w:r>
      <w:r w:rsidRPr="000B3F06">
        <w:rPr>
          <w:sz w:val="14"/>
        </w:rPr>
        <w:t xml:space="preserve"> </w:t>
      </w:r>
      <w:r w:rsidRPr="000B3F06">
        <w:rPr>
          <w:rStyle w:val="StyleUnderline"/>
        </w:rPr>
        <w:t>towards</w:t>
      </w:r>
      <w:r w:rsidRPr="000B3F06">
        <w:rPr>
          <w:sz w:val="14"/>
        </w:rPr>
        <w:t xml:space="preserve"> </w:t>
      </w:r>
      <w:r w:rsidRPr="000B3F06">
        <w:rPr>
          <w:rStyle w:val="Emphasis"/>
        </w:rPr>
        <w:t>protectionism</w:t>
      </w:r>
      <w:r w:rsidRPr="000B3F06">
        <w:rPr>
          <w:sz w:val="14"/>
        </w:rPr>
        <w:t xml:space="preserve"> (i.e., with the U.S. </w:t>
      </w:r>
      <w:r w:rsidRPr="000B3F06">
        <w:rPr>
          <w:rStyle w:val="StyleUnderline"/>
        </w:rPr>
        <w:t>withdrawal</w:t>
      </w:r>
      <w:r w:rsidRPr="000B3F06">
        <w:rPr>
          <w:sz w:val="14"/>
        </w:rPr>
        <w:t xml:space="preserve"> </w:t>
      </w:r>
      <w:r w:rsidRPr="000B3F06">
        <w:rPr>
          <w:rStyle w:val="StyleUnderline"/>
        </w:rPr>
        <w:t xml:space="preserve">from </w:t>
      </w:r>
      <w:r w:rsidRPr="000B3F06">
        <w:rPr>
          <w:rStyle w:val="Emphasis"/>
        </w:rPr>
        <w:t>TPP</w:t>
      </w:r>
      <w:r w:rsidRPr="000B3F06">
        <w:rPr>
          <w:sz w:val="14"/>
        </w:rPr>
        <w:t xml:space="preserve">, </w:t>
      </w:r>
      <w:r w:rsidRPr="000B3F06">
        <w:rPr>
          <w:rStyle w:val="StyleUnderline"/>
        </w:rPr>
        <w:t>with the</w:t>
      </w:r>
      <w:r w:rsidRPr="000B3F06">
        <w:rPr>
          <w:sz w:val="14"/>
        </w:rPr>
        <w:t xml:space="preserve"> global </w:t>
      </w:r>
      <w:r w:rsidRPr="000B3F06">
        <w:rPr>
          <w:rStyle w:val="Emphasis"/>
        </w:rPr>
        <w:t>retaliatory tariffs</w:t>
      </w:r>
      <w:r w:rsidRPr="000B3F06">
        <w:rPr>
          <w:sz w:val="14"/>
        </w:rPr>
        <w:t xml:space="preserve"> </w:t>
      </w:r>
      <w:r w:rsidRPr="000B3F06">
        <w:rPr>
          <w:rStyle w:val="StyleUnderline"/>
        </w:rPr>
        <w:t>and if the</w:t>
      </w:r>
      <w:r w:rsidRPr="000B3F06">
        <w:rPr>
          <w:sz w:val="14"/>
        </w:rPr>
        <w:t xml:space="preserve"> </w:t>
      </w:r>
      <w:r w:rsidRPr="000B3F06">
        <w:rPr>
          <w:rStyle w:val="Emphasis"/>
        </w:rPr>
        <w:t>U</w:t>
      </w:r>
      <w:r w:rsidRPr="000B3F06">
        <w:rPr>
          <w:sz w:val="14"/>
        </w:rPr>
        <w:t xml:space="preserve">nited </w:t>
      </w:r>
      <w:r w:rsidRPr="000B3F06">
        <w:rPr>
          <w:rStyle w:val="Emphasis"/>
        </w:rPr>
        <w:t>S</w:t>
      </w:r>
      <w:r w:rsidRPr="000B3F06">
        <w:rPr>
          <w:sz w:val="14"/>
        </w:rPr>
        <w:t xml:space="preserve">tates </w:t>
      </w:r>
      <w:r w:rsidRPr="000B3F06">
        <w:rPr>
          <w:rStyle w:val="StyleUnderline"/>
        </w:rPr>
        <w:t>were to</w:t>
      </w:r>
      <w:r w:rsidRPr="000B3F06">
        <w:rPr>
          <w:sz w:val="14"/>
        </w:rPr>
        <w:t xml:space="preserve"> entirely </w:t>
      </w:r>
      <w:r w:rsidRPr="000B3F06">
        <w:rPr>
          <w:rStyle w:val="StyleUnderline"/>
        </w:rPr>
        <w:t xml:space="preserve">withdraw from </w:t>
      </w:r>
      <w:r w:rsidRPr="000B3F06">
        <w:rPr>
          <w:rStyle w:val="Emphasis"/>
        </w:rPr>
        <w:t>NAFTA</w:t>
      </w:r>
      <w:r w:rsidRPr="000B3F06">
        <w:rPr>
          <w:sz w:val="14"/>
        </w:rPr>
        <w:t xml:space="preserve">), U.S. agricultural </w:t>
      </w:r>
      <w:r w:rsidRPr="000B3F06">
        <w:rPr>
          <w:rStyle w:val="Emphasis"/>
        </w:rPr>
        <w:t>exports</w:t>
      </w:r>
      <w:r w:rsidRPr="000B3F06">
        <w:rPr>
          <w:sz w:val="14"/>
        </w:rPr>
        <w:t xml:space="preserve"> </w:t>
      </w:r>
      <w:r w:rsidRPr="000B3F06">
        <w:rPr>
          <w:rStyle w:val="StyleUnderline"/>
        </w:rPr>
        <w:t xml:space="preserve">would </w:t>
      </w:r>
      <w:r w:rsidRPr="000B3F06">
        <w:rPr>
          <w:rStyle w:val="Emphasis"/>
        </w:rPr>
        <w:t>drop</w:t>
      </w:r>
      <w:r w:rsidRPr="000B3F06">
        <w:rPr>
          <w:sz w:val="14"/>
        </w:rPr>
        <w:t xml:space="preserve"> </w:t>
      </w:r>
      <w:r w:rsidRPr="000B3F06">
        <w:rPr>
          <w:rStyle w:val="StyleUnderline"/>
        </w:rPr>
        <w:t>by</w:t>
      </w:r>
      <w:r w:rsidRPr="000B3F06">
        <w:rPr>
          <w:sz w:val="14"/>
        </w:rPr>
        <w:t xml:space="preserve"> </w:t>
      </w:r>
      <w:r w:rsidRPr="000B3F06">
        <w:rPr>
          <w:rStyle w:val="Emphasis"/>
        </w:rPr>
        <w:t>$21.8 billion</w:t>
      </w:r>
      <w:r w:rsidRPr="000B3F06">
        <w:rPr>
          <w:sz w:val="14"/>
        </w:rPr>
        <w:t xml:space="preserve">. </w:t>
      </w:r>
      <w:r w:rsidRPr="000B3F06">
        <w:rPr>
          <w:rStyle w:val="StyleUnderline"/>
        </w:rPr>
        <w:t>These</w:t>
      </w:r>
      <w:r w:rsidRPr="000B3F06">
        <w:rPr>
          <w:sz w:val="14"/>
        </w:rPr>
        <w:t xml:space="preserve"> </w:t>
      </w:r>
      <w:r w:rsidRPr="000B3F06">
        <w:rPr>
          <w:rStyle w:val="Emphasis"/>
        </w:rPr>
        <w:t>negative</w:t>
      </w:r>
      <w:r w:rsidRPr="000B3F06">
        <w:rPr>
          <w:sz w:val="14"/>
        </w:rPr>
        <w:t xml:space="preserve"> trade </w:t>
      </w:r>
      <w:r w:rsidRPr="000B3F06">
        <w:rPr>
          <w:rStyle w:val="Emphasis"/>
        </w:rPr>
        <w:t>impacts</w:t>
      </w:r>
      <w:r w:rsidRPr="000B3F06">
        <w:rPr>
          <w:sz w:val="14"/>
        </w:rPr>
        <w:t xml:space="preserve"> </w:t>
      </w:r>
      <w:r w:rsidRPr="000B3F06">
        <w:rPr>
          <w:rStyle w:val="StyleUnderline"/>
        </w:rPr>
        <w:t>would be reflected in</w:t>
      </w:r>
      <w:r w:rsidRPr="000B3F06">
        <w:rPr>
          <w:sz w:val="14"/>
        </w:rPr>
        <w:t xml:space="preserve"> </w:t>
      </w:r>
      <w:r w:rsidRPr="000B3F06">
        <w:rPr>
          <w:rStyle w:val="Emphasis"/>
        </w:rPr>
        <w:t>lower incomes</w:t>
      </w:r>
      <w:r w:rsidRPr="000B3F06">
        <w:rPr>
          <w:sz w:val="14"/>
        </w:rPr>
        <w:t xml:space="preserve"> for U.S. farmers, </w:t>
      </w:r>
      <w:r w:rsidRPr="000B3F06">
        <w:rPr>
          <w:rStyle w:val="StyleUnderline"/>
        </w:rPr>
        <w:t xml:space="preserve">reduced </w:t>
      </w:r>
      <w:r w:rsidRPr="000B3F06">
        <w:rPr>
          <w:rStyle w:val="Emphasis"/>
        </w:rPr>
        <w:t>agricultural</w:t>
      </w:r>
      <w:r w:rsidRPr="000B3F06">
        <w:rPr>
          <w:sz w:val="14"/>
        </w:rPr>
        <w:t xml:space="preserve"> land </w:t>
      </w:r>
      <w:r w:rsidRPr="000B3F06">
        <w:rPr>
          <w:rStyle w:val="Emphasis"/>
        </w:rPr>
        <w:t>returns</w:t>
      </w:r>
      <w:r w:rsidRPr="000B3F06">
        <w:rPr>
          <w:sz w:val="14"/>
        </w:rPr>
        <w:t xml:space="preserve"> </w:t>
      </w:r>
      <w:r w:rsidRPr="000B3F06">
        <w:rPr>
          <w:rStyle w:val="StyleUnderline"/>
        </w:rPr>
        <w:t>and</w:t>
      </w:r>
      <w:r w:rsidRPr="000B3F06">
        <w:rPr>
          <w:sz w:val="14"/>
        </w:rPr>
        <w:t xml:space="preserve"> </w:t>
      </w:r>
      <w:r w:rsidRPr="000B3F06">
        <w:rPr>
          <w:rStyle w:val="StyleUnderline"/>
        </w:rPr>
        <w:t>farm</w:t>
      </w:r>
      <w:r w:rsidRPr="000B3F06">
        <w:rPr>
          <w:sz w:val="14"/>
        </w:rPr>
        <w:t xml:space="preserve"> labor </w:t>
      </w:r>
      <w:r w:rsidRPr="000B3F06">
        <w:rPr>
          <w:rStyle w:val="StyleUnderline"/>
        </w:rPr>
        <w:t>displacement</w:t>
      </w:r>
      <w:r w:rsidRPr="000B3F06">
        <w:rPr>
          <w:sz w:val="14"/>
        </w:rPr>
        <w:t xml:space="preserve">. On average, </w:t>
      </w:r>
      <w:r w:rsidRPr="000B3F06">
        <w:rPr>
          <w:rStyle w:val="StyleUnderline"/>
        </w:rPr>
        <w:t xml:space="preserve">such an </w:t>
      </w:r>
      <w:r w:rsidRPr="000B3F06">
        <w:rPr>
          <w:rStyle w:val="Emphasis"/>
        </w:rPr>
        <w:t>export reduction</w:t>
      </w:r>
      <w:r w:rsidRPr="000B3F06">
        <w:rPr>
          <w:sz w:val="14"/>
        </w:rPr>
        <w:t xml:space="preserve"> is equivalent to $4,000 per person employed in the agricultural and food sectors. This scenario would also result in an aggregate welfare loss of $42.5 billion to the U.S. economy, or over $500 per U.S. household.</w:t>
      </w:r>
    </w:p>
    <w:p w:rsidR="00EF298D" w:rsidRPr="000B3F06" w:rsidRDefault="00EF298D" w:rsidP="00EF298D">
      <w:pPr>
        <w:rPr>
          <w:sz w:val="14"/>
        </w:rPr>
      </w:pPr>
      <w:r w:rsidRPr="000B3F06">
        <w:rPr>
          <w:sz w:val="14"/>
        </w:rPr>
        <w:t xml:space="preserve">What does all this mean? It suggests that U.S. </w:t>
      </w:r>
      <w:r w:rsidRPr="000B3F06">
        <w:rPr>
          <w:rStyle w:val="Emphasis"/>
        </w:rPr>
        <w:t>agriculture</w:t>
      </w:r>
      <w:r w:rsidRPr="000B3F06">
        <w:rPr>
          <w:sz w:val="14"/>
        </w:rPr>
        <w:t xml:space="preserve"> </w:t>
      </w:r>
      <w:r w:rsidRPr="000B3F06">
        <w:rPr>
          <w:rStyle w:val="StyleUnderline"/>
        </w:rPr>
        <w:t xml:space="preserve">is entering a </w:t>
      </w:r>
      <w:r w:rsidRPr="000B3F06">
        <w:rPr>
          <w:rStyle w:val="Emphasis"/>
        </w:rPr>
        <w:t>volatile period</w:t>
      </w:r>
      <w:r w:rsidRPr="000B3F06">
        <w:rPr>
          <w:sz w:val="14"/>
        </w:rPr>
        <w:t xml:space="preserve"> </w:t>
      </w:r>
      <w:r w:rsidRPr="000B3F06">
        <w:rPr>
          <w:rStyle w:val="StyleUnderline"/>
        </w:rPr>
        <w:t>in</w:t>
      </w:r>
      <w:r w:rsidRPr="000B3F06">
        <w:rPr>
          <w:sz w:val="14"/>
        </w:rPr>
        <w:t xml:space="preserve"> international </w:t>
      </w:r>
      <w:r w:rsidRPr="000B3F06">
        <w:rPr>
          <w:rStyle w:val="StyleUnderline"/>
        </w:rPr>
        <w:t>trade</w:t>
      </w:r>
      <w:r w:rsidRPr="000B3F06">
        <w:rPr>
          <w:sz w:val="14"/>
        </w:rPr>
        <w:t xml:space="preserve">. </w:t>
      </w:r>
      <w:r w:rsidRPr="000B3F06">
        <w:rPr>
          <w:rStyle w:val="StyleUnderline"/>
        </w:rPr>
        <w:t>The data suggests</w:t>
      </w:r>
      <w:r w:rsidRPr="000B3F06">
        <w:rPr>
          <w:sz w:val="14"/>
        </w:rPr>
        <w:t xml:space="preserve"> </w:t>
      </w:r>
      <w:r w:rsidRPr="000B3F06">
        <w:rPr>
          <w:rStyle w:val="StyleUnderline"/>
        </w:rPr>
        <w:t>the sector currently</w:t>
      </w:r>
      <w:r w:rsidRPr="000B3F06">
        <w:rPr>
          <w:sz w:val="14"/>
        </w:rPr>
        <w:t xml:space="preserve"> </w:t>
      </w:r>
      <w:r w:rsidRPr="000B3F06">
        <w:rPr>
          <w:rStyle w:val="Emphasis"/>
        </w:rPr>
        <w:t>risks losing</w:t>
      </w:r>
      <w:r w:rsidRPr="000B3F06">
        <w:rPr>
          <w:sz w:val="14"/>
        </w:rPr>
        <w:t xml:space="preserve"> </w:t>
      </w:r>
      <w:r w:rsidRPr="000B3F06">
        <w:rPr>
          <w:rStyle w:val="StyleUnderline"/>
        </w:rPr>
        <w:t>much of the trade</w:t>
      </w:r>
      <w:r w:rsidRPr="000B3F06">
        <w:rPr>
          <w:sz w:val="14"/>
        </w:rPr>
        <w:t xml:space="preserve"> </w:t>
      </w:r>
      <w:r w:rsidRPr="000B3F06">
        <w:rPr>
          <w:rStyle w:val="Emphasis"/>
        </w:rPr>
        <w:t>gains</w:t>
      </w:r>
      <w:r w:rsidRPr="000B3F06">
        <w:rPr>
          <w:sz w:val="14"/>
        </w:rPr>
        <w:t xml:space="preserve"> </w:t>
      </w:r>
      <w:r w:rsidRPr="000B3F06">
        <w:rPr>
          <w:rStyle w:val="StyleUnderline"/>
        </w:rPr>
        <w:t>achieved over the</w:t>
      </w:r>
      <w:r w:rsidRPr="000B3F06">
        <w:rPr>
          <w:sz w:val="14"/>
        </w:rPr>
        <w:t xml:space="preserve"> </w:t>
      </w:r>
      <w:r w:rsidRPr="000B3F06">
        <w:rPr>
          <w:rStyle w:val="Emphasis"/>
        </w:rPr>
        <w:t>past</w:t>
      </w:r>
      <w:r w:rsidRPr="000B3F06">
        <w:rPr>
          <w:sz w:val="14"/>
        </w:rPr>
        <w:t xml:space="preserve"> three </w:t>
      </w:r>
      <w:r w:rsidRPr="000B3F06">
        <w:rPr>
          <w:rStyle w:val="Emphasis"/>
        </w:rPr>
        <w:t>decades</w:t>
      </w:r>
      <w:r w:rsidRPr="000B3F06">
        <w:rPr>
          <w:sz w:val="14"/>
        </w:rPr>
        <w:t xml:space="preserve">. The analysis predicts that if the USMCA is approved, if the trade war ends and if the United States rejoins TPP, U.S. agriculture could see not only the gains of the past decades reinforced but could also realize the potential for additional trade gains. Needless to say, </w:t>
      </w:r>
      <w:r w:rsidRPr="000B3F06">
        <w:rPr>
          <w:rStyle w:val="StyleUnderline"/>
        </w:rPr>
        <w:t xml:space="preserve">the outcome strongly impacts the </w:t>
      </w:r>
      <w:r w:rsidRPr="000B3F06">
        <w:rPr>
          <w:rStyle w:val="Emphasis"/>
        </w:rPr>
        <w:t>future of</w:t>
      </w:r>
      <w:r w:rsidRPr="000B3F06">
        <w:rPr>
          <w:sz w:val="14"/>
        </w:rPr>
        <w:t xml:space="preserve"> the U.S. </w:t>
      </w:r>
      <w:r w:rsidRPr="000B3F06">
        <w:rPr>
          <w:rStyle w:val="Emphasis"/>
        </w:rPr>
        <w:t>food</w:t>
      </w:r>
      <w:r w:rsidRPr="000B3F06">
        <w:rPr>
          <w:sz w:val="14"/>
        </w:rPr>
        <w:t xml:space="preserve"> and agriculture sector.</w:t>
      </w:r>
    </w:p>
    <w:p w:rsidR="00EF298D" w:rsidRDefault="00EF298D" w:rsidP="00EF298D">
      <w:pPr>
        <w:pStyle w:val="Heading4"/>
      </w:pPr>
      <w:r>
        <w:t>Trade policies are the largest factor---specifically in displacing US market lead.</w:t>
      </w:r>
    </w:p>
    <w:p w:rsidR="00EF298D" w:rsidRPr="000B3F06" w:rsidRDefault="00EF298D" w:rsidP="00EF298D">
      <w:r>
        <w:rPr>
          <w:rStyle w:val="Style13ptBold"/>
        </w:rPr>
        <w:t xml:space="preserve">Chepeliev et al. 19 </w:t>
      </w:r>
      <w:r>
        <w:t xml:space="preserve">Maksym Chepeliev  Research Economist, Center for Global Trade Analysis, Purdue University, USA Wallace E. Tyner Dominique van der Mensbrugghe; 2019; How Differing Trade Policies May Impact U.S. Agriculture: The Potential Economic Impacts of TPP, USMCA, and NAFTA; Global Trade Analysis Project; </w:t>
      </w:r>
      <w:hyperlink r:id="rId260" w:history="1">
        <w:r w:rsidRPr="007865F8">
          <w:rPr>
            <w:rStyle w:val="Hyperlink"/>
          </w:rPr>
          <w:t>https://www.gtap.agecon.purdue.edu/resources/download/9410.pdf</w:t>
        </w:r>
      </w:hyperlink>
      <w:r>
        <w:t xml:space="preserve"> - BS </w:t>
      </w:r>
    </w:p>
    <w:p w:rsidR="00EF298D" w:rsidRPr="000B3F06" w:rsidRDefault="00EF298D" w:rsidP="00EF298D">
      <w:pPr>
        <w:rPr>
          <w:sz w:val="14"/>
        </w:rPr>
      </w:pPr>
      <w:r w:rsidRPr="000B3F06">
        <w:rPr>
          <w:rStyle w:val="StyleUnderline"/>
        </w:rPr>
        <w:t>In summary</w:t>
      </w:r>
      <w:r w:rsidRPr="000B3F06">
        <w:rPr>
          <w:sz w:val="14"/>
        </w:rPr>
        <w:t xml:space="preserve">, </w:t>
      </w:r>
      <w:r w:rsidRPr="000B3F06">
        <w:rPr>
          <w:rStyle w:val="StyleUnderline"/>
        </w:rPr>
        <w:t>for the</w:t>
      </w:r>
      <w:r w:rsidRPr="000B3F06">
        <w:rPr>
          <w:sz w:val="14"/>
        </w:rPr>
        <w:t xml:space="preserve"> U.S. food and </w:t>
      </w:r>
      <w:r w:rsidRPr="000B3F06">
        <w:rPr>
          <w:rStyle w:val="Emphasis"/>
        </w:rPr>
        <w:t>agriculture sector</w:t>
      </w:r>
      <w:r w:rsidRPr="000B3F06">
        <w:rPr>
          <w:sz w:val="14"/>
        </w:rPr>
        <w:t xml:space="preserve">, </w:t>
      </w:r>
      <w:r w:rsidRPr="000B3F06">
        <w:rPr>
          <w:rStyle w:val="StyleUnderline"/>
        </w:rPr>
        <w:t>the current shape of</w:t>
      </w:r>
      <w:r w:rsidRPr="000B3F06">
        <w:rPr>
          <w:sz w:val="14"/>
        </w:rPr>
        <w:t xml:space="preserve"> </w:t>
      </w:r>
      <w:r w:rsidRPr="000B3F06">
        <w:rPr>
          <w:rStyle w:val="Emphasis"/>
        </w:rPr>
        <w:t>trade</w:t>
      </w:r>
      <w:r w:rsidRPr="000B3F06">
        <w:rPr>
          <w:sz w:val="14"/>
        </w:rPr>
        <w:t xml:space="preserve"> policies, including steel and aluminum tariffs and the corresponding retaliatory tariffs, </w:t>
      </w:r>
      <w:r w:rsidRPr="000B3F06">
        <w:rPr>
          <w:rStyle w:val="StyleUnderline"/>
        </w:rPr>
        <w:t xml:space="preserve">is leading towards an </w:t>
      </w:r>
      <w:r w:rsidRPr="000B3F06">
        <w:rPr>
          <w:rStyle w:val="Emphasis"/>
        </w:rPr>
        <w:t>export loss</w:t>
      </w:r>
      <w:r w:rsidRPr="000B3F06">
        <w:rPr>
          <w:sz w:val="14"/>
        </w:rPr>
        <w:t xml:space="preserve"> of $9.8 billion, </w:t>
      </w:r>
      <w:r w:rsidRPr="000B3F06">
        <w:rPr>
          <w:rStyle w:val="StyleUnderline"/>
        </w:rPr>
        <w:t>with</w:t>
      </w:r>
      <w:r w:rsidRPr="000B3F06">
        <w:rPr>
          <w:sz w:val="14"/>
        </w:rPr>
        <w:t xml:space="preserve"> slight gains from the USMCA notwithstanding. Dissolution of NAFTA (and failure to implement the USMCA), would lead to an additional loss in export revenues of some $12 billion. In addition, </w:t>
      </w:r>
      <w:r w:rsidRPr="000B3F06">
        <w:rPr>
          <w:rStyle w:val="Emphasis"/>
        </w:rPr>
        <w:t>the trade war</w:t>
      </w:r>
      <w:r w:rsidRPr="000B3F06">
        <w:rPr>
          <w:sz w:val="14"/>
        </w:rPr>
        <w:t xml:space="preserve"> </w:t>
      </w:r>
      <w:r w:rsidRPr="000B3F06">
        <w:rPr>
          <w:rStyle w:val="StyleUnderline"/>
        </w:rPr>
        <w:t>could</w:t>
      </w:r>
      <w:r w:rsidRPr="000B3F06">
        <w:rPr>
          <w:sz w:val="14"/>
        </w:rPr>
        <w:t xml:space="preserve"> </w:t>
      </w:r>
      <w:r w:rsidRPr="000B3F06">
        <w:rPr>
          <w:rStyle w:val="Emphasis"/>
        </w:rPr>
        <w:t>intensify</w:t>
      </w:r>
      <w:r w:rsidRPr="000B3F06">
        <w:rPr>
          <w:sz w:val="14"/>
        </w:rPr>
        <w:t xml:space="preserve"> </w:t>
      </w:r>
      <w:r w:rsidRPr="000B3F06">
        <w:rPr>
          <w:rStyle w:val="StyleUnderline"/>
        </w:rPr>
        <w:t>after the current temporary</w:t>
      </w:r>
      <w:r w:rsidRPr="000B3F06">
        <w:rPr>
          <w:sz w:val="14"/>
        </w:rPr>
        <w:t xml:space="preserve"> </w:t>
      </w:r>
      <w:r w:rsidRPr="000B3F06">
        <w:rPr>
          <w:rStyle w:val="Emphasis"/>
        </w:rPr>
        <w:t>lull</w:t>
      </w:r>
      <w:r w:rsidRPr="000B3F06">
        <w:rPr>
          <w:sz w:val="14"/>
        </w:rPr>
        <w:t>.</w:t>
      </w:r>
      <w:r w:rsidRPr="000B3F06">
        <w:rPr>
          <w:rStyle w:val="StyleUnderline"/>
        </w:rPr>
        <w:t xml:space="preserve">12 Even if the trade </w:t>
      </w:r>
      <w:r w:rsidRPr="000B3F06">
        <w:rPr>
          <w:rStyle w:val="Emphasis"/>
        </w:rPr>
        <w:t>liberalization</w:t>
      </w:r>
      <w:r w:rsidRPr="000B3F06">
        <w:rPr>
          <w:sz w:val="14"/>
        </w:rPr>
        <w:t xml:space="preserve"> situation </w:t>
      </w:r>
      <w:r w:rsidRPr="000B3F06">
        <w:rPr>
          <w:rStyle w:val="Emphasis"/>
        </w:rPr>
        <w:t>transpires</w:t>
      </w:r>
      <w:r w:rsidRPr="000B3F06">
        <w:rPr>
          <w:sz w:val="14"/>
        </w:rPr>
        <w:t xml:space="preserve">, </w:t>
      </w:r>
      <w:r w:rsidRPr="000B3F06">
        <w:rPr>
          <w:rStyle w:val="StyleUnderline"/>
        </w:rPr>
        <w:t xml:space="preserve">there may be a </w:t>
      </w:r>
      <w:r w:rsidRPr="000B3F06">
        <w:rPr>
          <w:rStyle w:val="Emphasis"/>
        </w:rPr>
        <w:t>lasting impact</w:t>
      </w:r>
      <w:r w:rsidRPr="000B3F06">
        <w:rPr>
          <w:sz w:val="14"/>
        </w:rPr>
        <w:t xml:space="preserve"> </w:t>
      </w:r>
      <w:r w:rsidRPr="000B3F06">
        <w:rPr>
          <w:rStyle w:val="StyleUnderline"/>
        </w:rPr>
        <w:t>to</w:t>
      </w:r>
      <w:r w:rsidRPr="000B3F06">
        <w:rPr>
          <w:sz w:val="14"/>
        </w:rPr>
        <w:t xml:space="preserve"> U.S. </w:t>
      </w:r>
      <w:r w:rsidRPr="000B3F06">
        <w:rPr>
          <w:rStyle w:val="Emphasis"/>
        </w:rPr>
        <w:t>agriculture</w:t>
      </w:r>
      <w:r w:rsidRPr="000B3F06">
        <w:rPr>
          <w:sz w:val="14"/>
        </w:rPr>
        <w:t xml:space="preserve"> export markets, </w:t>
      </w:r>
      <w:r w:rsidRPr="000B3F06">
        <w:rPr>
          <w:rStyle w:val="StyleUnderline"/>
        </w:rPr>
        <w:t xml:space="preserve">as newcomers </w:t>
      </w:r>
      <w:r w:rsidRPr="000B3F06">
        <w:rPr>
          <w:rStyle w:val="Emphasis"/>
        </w:rPr>
        <w:t>solidify their</w:t>
      </w:r>
      <w:r w:rsidRPr="000B3F06">
        <w:rPr>
          <w:rStyle w:val="StyleUnderline"/>
        </w:rPr>
        <w:t xml:space="preserve"> newly</w:t>
      </w:r>
      <w:r w:rsidRPr="000B3F06">
        <w:rPr>
          <w:sz w:val="14"/>
        </w:rPr>
        <w:t xml:space="preserve"> </w:t>
      </w:r>
      <w:r w:rsidRPr="000B3F06">
        <w:rPr>
          <w:rStyle w:val="Emphasis"/>
        </w:rPr>
        <w:t>acquired market access</w:t>
      </w:r>
      <w:r w:rsidRPr="000B3F06">
        <w:rPr>
          <w:sz w:val="14"/>
        </w:rPr>
        <w:t>.</w:t>
      </w:r>
    </w:p>
    <w:p w:rsidR="00EF298D" w:rsidRPr="000B3F06" w:rsidRDefault="00EF298D" w:rsidP="00EF298D">
      <w:pPr>
        <w:rPr>
          <w:sz w:val="14"/>
          <w:szCs w:val="14"/>
        </w:rPr>
      </w:pPr>
      <w:r w:rsidRPr="000B3F06">
        <w:rPr>
          <w:rStyle w:val="StyleUnderline"/>
        </w:rPr>
        <w:t>This analysis provides a</w:t>
      </w:r>
      <w:r w:rsidRPr="000B3F06">
        <w:rPr>
          <w:sz w:val="14"/>
        </w:rPr>
        <w:t xml:space="preserve"> quantitative </w:t>
      </w:r>
      <w:r w:rsidRPr="000B3F06">
        <w:rPr>
          <w:rStyle w:val="StyleUnderline"/>
        </w:rPr>
        <w:t>assessment</w:t>
      </w:r>
      <w:r w:rsidRPr="000B3F06">
        <w:rPr>
          <w:sz w:val="14"/>
        </w:rPr>
        <w:t xml:space="preserve"> </w:t>
      </w:r>
      <w:r w:rsidRPr="000B3F06">
        <w:rPr>
          <w:rStyle w:val="StyleUnderline"/>
        </w:rPr>
        <w:t>of</w:t>
      </w:r>
      <w:r w:rsidRPr="000B3F06">
        <w:rPr>
          <w:sz w:val="14"/>
        </w:rPr>
        <w:t xml:space="preserve"> the possible </w:t>
      </w:r>
      <w:r w:rsidRPr="000B3F06">
        <w:rPr>
          <w:rStyle w:val="StyleUnderline"/>
        </w:rPr>
        <w:t>impacts on</w:t>
      </w:r>
      <w:r w:rsidRPr="000B3F06">
        <w:rPr>
          <w:sz w:val="14"/>
        </w:rPr>
        <w:t xml:space="preserve"> U.S. </w:t>
      </w:r>
      <w:r w:rsidRPr="000B3F06">
        <w:rPr>
          <w:rStyle w:val="Emphasis"/>
        </w:rPr>
        <w:t>agriculture</w:t>
      </w:r>
      <w:r w:rsidRPr="000B3F06">
        <w:rPr>
          <w:sz w:val="14"/>
        </w:rPr>
        <w:t xml:space="preserve"> </w:t>
      </w:r>
      <w:r w:rsidRPr="000B3F06">
        <w:rPr>
          <w:rStyle w:val="StyleUnderline"/>
        </w:rPr>
        <w:t>from</w:t>
      </w:r>
      <w:r w:rsidRPr="000B3F06">
        <w:rPr>
          <w:sz w:val="14"/>
        </w:rPr>
        <w:t xml:space="preserve"> </w:t>
      </w:r>
      <w:r w:rsidRPr="000B3F06">
        <w:rPr>
          <w:rStyle w:val="Emphasis"/>
        </w:rPr>
        <w:t>different trade</w:t>
      </w:r>
      <w:r w:rsidRPr="000B3F06">
        <w:rPr>
          <w:sz w:val="14"/>
        </w:rPr>
        <w:t xml:space="preserve"> policy </w:t>
      </w:r>
      <w:r w:rsidRPr="000B3F06">
        <w:rPr>
          <w:rStyle w:val="Emphasis"/>
        </w:rPr>
        <w:t>regimes</w:t>
      </w:r>
      <w:r w:rsidRPr="000B3F06">
        <w:rPr>
          <w:sz w:val="14"/>
        </w:rPr>
        <w:t xml:space="preserve"> </w:t>
      </w:r>
      <w:r w:rsidRPr="000B3F06">
        <w:rPr>
          <w:rStyle w:val="StyleUnderline"/>
        </w:rPr>
        <w:t xml:space="preserve">in a volatile </w:t>
      </w:r>
      <w:r w:rsidRPr="000B3F06">
        <w:rPr>
          <w:rStyle w:val="Emphasis"/>
        </w:rPr>
        <w:t>trade</w:t>
      </w:r>
      <w:r w:rsidRPr="000B3F06">
        <w:rPr>
          <w:sz w:val="14"/>
        </w:rPr>
        <w:t xml:space="preserve"> policy </w:t>
      </w:r>
      <w:r w:rsidRPr="000B3F06">
        <w:rPr>
          <w:rStyle w:val="Emphasis"/>
        </w:rPr>
        <w:t>context</w:t>
      </w:r>
      <w:r w:rsidRPr="000B3F06">
        <w:rPr>
          <w:sz w:val="14"/>
        </w:rPr>
        <w:t xml:space="preserve">. </w:t>
      </w:r>
      <w:r w:rsidRPr="000B3F06">
        <w:rPr>
          <w:rStyle w:val="StyleUnderline"/>
        </w:rPr>
        <w:t>The assessment is based on the</w:t>
      </w:r>
      <w:r w:rsidRPr="000B3F06">
        <w:rPr>
          <w:sz w:val="14"/>
        </w:rPr>
        <w:t xml:space="preserve"> </w:t>
      </w:r>
      <w:r w:rsidRPr="000B3F06">
        <w:rPr>
          <w:rStyle w:val="Emphasis"/>
        </w:rPr>
        <w:t>GTAP model</w:t>
      </w:r>
      <w:r w:rsidRPr="000B3F06">
        <w:rPr>
          <w:sz w:val="14"/>
        </w:rPr>
        <w:t xml:space="preserve">, </w:t>
      </w:r>
      <w:r w:rsidRPr="000B3F06">
        <w:rPr>
          <w:rStyle w:val="StyleUnderline"/>
        </w:rPr>
        <w:t>a standard tool in the arsenal of</w:t>
      </w:r>
      <w:r w:rsidRPr="000B3F06">
        <w:rPr>
          <w:sz w:val="14"/>
        </w:rPr>
        <w:t xml:space="preserve"> available </w:t>
      </w:r>
      <w:r w:rsidRPr="000B3F06">
        <w:rPr>
          <w:rStyle w:val="StyleUnderline"/>
        </w:rPr>
        <w:t>tools</w:t>
      </w:r>
      <w:r w:rsidRPr="000B3F06">
        <w:rPr>
          <w:sz w:val="14"/>
        </w:rPr>
        <w:t xml:space="preserve"> </w:t>
      </w:r>
      <w:r w:rsidRPr="000B3F06">
        <w:rPr>
          <w:rStyle w:val="StyleUnderline"/>
        </w:rPr>
        <w:t>in quantifying economics</w:t>
      </w:r>
      <w:r w:rsidRPr="000B3F06">
        <w:rPr>
          <w:sz w:val="14"/>
        </w:rPr>
        <w:t xml:space="preserve"> impacts </w:t>
      </w:r>
      <w:r w:rsidRPr="000B3F06">
        <w:rPr>
          <w:rStyle w:val="StyleUnderline"/>
        </w:rPr>
        <w:t xml:space="preserve">of changes in </w:t>
      </w:r>
      <w:r w:rsidRPr="000B3F06">
        <w:rPr>
          <w:rStyle w:val="Emphasis"/>
        </w:rPr>
        <w:t>trade policies</w:t>
      </w:r>
      <w:r w:rsidRPr="000B3F06">
        <w:rPr>
          <w:sz w:val="14"/>
        </w:rPr>
        <w:t xml:space="preserve">. The direction of change and the overall magnitudes are likely to be robust under a number of possible specifications to the model. For example, the model assumes full employment and flexible labor markets—a perhaps not unreasonable assumption given the labor market conditions in the United States today. It also ignores other possible adjustment costs and thus reflects to a large extent a long-run outcome. </w:t>
      </w:r>
      <w:r w:rsidRPr="000B3F06">
        <w:rPr>
          <w:rStyle w:val="Emphasis"/>
        </w:rPr>
        <w:t>Other factors</w:t>
      </w:r>
      <w:r w:rsidRPr="000B3F06">
        <w:rPr>
          <w:sz w:val="14"/>
        </w:rPr>
        <w:t xml:space="preserve"> that could influence the results </w:t>
      </w:r>
      <w:r w:rsidRPr="000B3F06">
        <w:rPr>
          <w:rStyle w:val="StyleUnderline"/>
        </w:rPr>
        <w:t>include</w:t>
      </w:r>
      <w:r w:rsidRPr="000B3F06">
        <w:rPr>
          <w:sz w:val="14"/>
        </w:rPr>
        <w:t xml:space="preserve">: (1) </w:t>
      </w:r>
      <w:r w:rsidRPr="000B3F06">
        <w:rPr>
          <w:rStyle w:val="StyleUnderline"/>
        </w:rPr>
        <w:t xml:space="preserve">a re-allocation of </w:t>
      </w:r>
      <w:r w:rsidRPr="000B3F06">
        <w:rPr>
          <w:rStyle w:val="Emphasis"/>
        </w:rPr>
        <w:t>investment</w:t>
      </w:r>
      <w:r w:rsidRPr="000B3F06">
        <w:rPr>
          <w:sz w:val="14"/>
        </w:rPr>
        <w:t xml:space="preserve"> across </w:t>
      </w:r>
      <w:r w:rsidRPr="000B3F06">
        <w:rPr>
          <w:rStyle w:val="StyleUnderline"/>
        </w:rPr>
        <w:t xml:space="preserve">countries as firms </w:t>
      </w:r>
      <w:r w:rsidRPr="000B3F06">
        <w:rPr>
          <w:rStyle w:val="Emphasis"/>
        </w:rPr>
        <w:t>reassess</w:t>
      </w:r>
      <w:r w:rsidRPr="000B3F06">
        <w:rPr>
          <w:sz w:val="14"/>
        </w:rPr>
        <w:t xml:space="preserve"> the profitability of their global supply chains and (2) a </w:t>
      </w:r>
      <w:r w:rsidRPr="000B3F06">
        <w:rPr>
          <w:rStyle w:val="StyleUnderline"/>
        </w:rPr>
        <w:t xml:space="preserve">decline in investment due to the </w:t>
      </w:r>
      <w:r w:rsidRPr="000B3F06">
        <w:rPr>
          <w:rStyle w:val="Emphasis"/>
        </w:rPr>
        <w:t>uncertainties</w:t>
      </w:r>
      <w:r w:rsidRPr="000B3F06">
        <w:rPr>
          <w:sz w:val="14"/>
        </w:rPr>
        <w:t xml:space="preserve"> inherently linked to the volatility in trade policies. Though not possible in the context of the GTAP model, which is national in scope, it would also be interesting to assess the winners and losers at a regional or state level, particularly for those states that </w:t>
      </w:r>
      <w:r w:rsidRPr="000B3F06">
        <w:rPr>
          <w:sz w:val="14"/>
          <w:szCs w:val="14"/>
        </w:rPr>
        <w:t xml:space="preserve">are highly reliant on agricultural exports. </w:t>
      </w:r>
    </w:p>
    <w:p w:rsidR="00EF298D" w:rsidRDefault="00EF298D" w:rsidP="00EF298D">
      <w:pPr>
        <w:pStyle w:val="Heading3"/>
      </w:pPr>
      <w:r>
        <w:t>Fraud---Trade A/C---AT: Relief---2NC</w:t>
      </w:r>
    </w:p>
    <w:p w:rsidR="00EF298D" w:rsidRDefault="00EF298D" w:rsidP="00EF298D">
      <w:pPr>
        <w:pStyle w:val="Heading4"/>
      </w:pPr>
      <w:r w:rsidRPr="00BC35DA">
        <w:rPr>
          <w:u w:val="single"/>
        </w:rPr>
        <w:t>Even if</w:t>
      </w:r>
      <w:r>
        <w:t xml:space="preserve"> they’re correct that the trade war is ending </w:t>
      </w:r>
      <w:r w:rsidRPr="00BC35DA">
        <w:rPr>
          <w:u w:val="single"/>
        </w:rPr>
        <w:t>OR</w:t>
      </w:r>
      <w:r>
        <w:t xml:space="preserve"> that </w:t>
      </w:r>
      <w:r w:rsidRPr="00BC35DA">
        <w:rPr>
          <w:u w:val="single"/>
        </w:rPr>
        <w:t>financial relief</w:t>
      </w:r>
      <w:r>
        <w:t xml:space="preserve"> solves, trade war induced uncertainty will have </w:t>
      </w:r>
      <w:r w:rsidRPr="00BC35DA">
        <w:rPr>
          <w:u w:val="single"/>
        </w:rPr>
        <w:t>lasting impacts</w:t>
      </w:r>
      <w:r>
        <w:t>.</w:t>
      </w:r>
    </w:p>
    <w:p w:rsidR="00EF298D" w:rsidRPr="00BC35DA" w:rsidRDefault="00EF298D" w:rsidP="00EF298D">
      <w:r>
        <w:rPr>
          <w:rStyle w:val="Style13ptBold"/>
        </w:rPr>
        <w:t xml:space="preserve">CRS 19 </w:t>
      </w:r>
      <w:r>
        <w:t xml:space="preserve">Congressional Research Service, 9-13-19, "Retaliatory Tariffs and U.S. Agriculture " Congressional Research Service, </w:t>
      </w:r>
      <w:hyperlink r:id="rId261" w:history="1">
        <w:r w:rsidRPr="007865F8">
          <w:rPr>
            <w:rStyle w:val="Hyperlink"/>
          </w:rPr>
          <w:t>https://fas.org/sgp/crs/misc/R45903.pdf</w:t>
        </w:r>
      </w:hyperlink>
      <w:r>
        <w:t xml:space="preserve"> - BS</w:t>
      </w:r>
    </w:p>
    <w:p w:rsidR="00EF298D" w:rsidRPr="00BC35DA" w:rsidRDefault="00EF298D" w:rsidP="00EF298D">
      <w:pPr>
        <w:rPr>
          <w:sz w:val="14"/>
        </w:rPr>
      </w:pPr>
      <w:r w:rsidRPr="00BC35DA">
        <w:rPr>
          <w:rStyle w:val="StyleUnderline"/>
        </w:rPr>
        <w:t>While</w:t>
      </w:r>
      <w:r w:rsidRPr="00BC35DA">
        <w:rPr>
          <w:sz w:val="14"/>
        </w:rPr>
        <w:t xml:space="preserve"> </w:t>
      </w:r>
      <w:r w:rsidRPr="00BC35DA">
        <w:rPr>
          <w:rStyle w:val="Emphasis"/>
        </w:rPr>
        <w:t>trade-aid</w:t>
      </w:r>
      <w:r w:rsidRPr="00BC35DA">
        <w:rPr>
          <w:sz w:val="14"/>
        </w:rPr>
        <w:t xml:space="preserve"> </w:t>
      </w:r>
      <w:r w:rsidRPr="00BC35DA">
        <w:rPr>
          <w:rStyle w:val="StyleUnderline"/>
        </w:rPr>
        <w:t>packages</w:t>
      </w:r>
      <w:r w:rsidRPr="00BC35DA">
        <w:rPr>
          <w:sz w:val="14"/>
        </w:rPr>
        <w:t xml:space="preserve"> </w:t>
      </w:r>
      <w:r w:rsidRPr="00BC35DA">
        <w:rPr>
          <w:rStyle w:val="StyleUnderline"/>
        </w:rPr>
        <w:t>may provide</w:t>
      </w:r>
      <w:r w:rsidRPr="00BC35DA">
        <w:rPr>
          <w:sz w:val="14"/>
        </w:rPr>
        <w:t xml:space="preserve"> </w:t>
      </w:r>
      <w:r w:rsidRPr="00BC35DA">
        <w:rPr>
          <w:rStyle w:val="Emphasis"/>
        </w:rPr>
        <w:t>short-term</w:t>
      </w:r>
      <w:r w:rsidRPr="00BC35DA">
        <w:rPr>
          <w:sz w:val="14"/>
        </w:rPr>
        <w:t xml:space="preserve"> financial </w:t>
      </w:r>
      <w:r w:rsidRPr="00BC35DA">
        <w:rPr>
          <w:rStyle w:val="Emphasis"/>
        </w:rPr>
        <w:t>assistance</w:t>
      </w:r>
      <w:r w:rsidRPr="00BC35DA">
        <w:rPr>
          <w:sz w:val="14"/>
        </w:rPr>
        <w:t xml:space="preserve">, some </w:t>
      </w:r>
      <w:r w:rsidRPr="00BC35DA">
        <w:rPr>
          <w:rStyle w:val="Emphasis"/>
        </w:rPr>
        <w:t>studies</w:t>
      </w:r>
      <w:r w:rsidRPr="00BC35DA">
        <w:rPr>
          <w:sz w:val="14"/>
        </w:rPr>
        <w:t xml:space="preserve"> and critics of the President’s actions </w:t>
      </w:r>
      <w:r w:rsidRPr="00BC35DA">
        <w:rPr>
          <w:rStyle w:val="StyleUnderline"/>
        </w:rPr>
        <w:t>caution that</w:t>
      </w:r>
      <w:r w:rsidRPr="00BC35DA">
        <w:rPr>
          <w:sz w:val="14"/>
        </w:rPr>
        <w:t xml:space="preserve"> </w:t>
      </w:r>
      <w:r w:rsidRPr="00BC35DA">
        <w:rPr>
          <w:rStyle w:val="StyleUnderline"/>
        </w:rPr>
        <w:t>the</w:t>
      </w:r>
      <w:r w:rsidRPr="00BC35DA">
        <w:rPr>
          <w:sz w:val="14"/>
        </w:rPr>
        <w:t xml:space="preserve"> </w:t>
      </w:r>
      <w:r w:rsidRPr="00BC35DA">
        <w:rPr>
          <w:rStyle w:val="Emphasis"/>
        </w:rPr>
        <w:t>long-term consequences</w:t>
      </w:r>
      <w:r w:rsidRPr="00BC35DA">
        <w:rPr>
          <w:sz w:val="14"/>
        </w:rPr>
        <w:t xml:space="preserve"> </w:t>
      </w:r>
      <w:r w:rsidRPr="00BC35DA">
        <w:rPr>
          <w:rStyle w:val="StyleUnderline"/>
        </w:rPr>
        <w:t>of</w:t>
      </w:r>
      <w:r w:rsidRPr="00BC35DA">
        <w:rPr>
          <w:sz w:val="14"/>
        </w:rPr>
        <w:t xml:space="preserve"> the retaliatory </w:t>
      </w:r>
      <w:r w:rsidRPr="00BC35DA">
        <w:rPr>
          <w:rStyle w:val="Emphasis"/>
        </w:rPr>
        <w:t>tariffs</w:t>
      </w:r>
      <w:r w:rsidRPr="00BC35DA">
        <w:rPr>
          <w:sz w:val="14"/>
        </w:rPr>
        <w:t xml:space="preserve"> </w:t>
      </w:r>
      <w:r w:rsidRPr="00BC35DA">
        <w:rPr>
          <w:rStyle w:val="StyleUnderline"/>
        </w:rPr>
        <w:t>may present</w:t>
      </w:r>
      <w:r w:rsidRPr="00BC35DA">
        <w:rPr>
          <w:sz w:val="14"/>
        </w:rPr>
        <w:t xml:space="preserve"> </w:t>
      </w:r>
      <w:r w:rsidRPr="00BC35DA">
        <w:rPr>
          <w:rStyle w:val="Emphasis"/>
        </w:rPr>
        <w:t>more challenges</w:t>
      </w:r>
      <w:r w:rsidRPr="00BC35DA">
        <w:rPr>
          <w:sz w:val="14"/>
        </w:rPr>
        <w:t xml:space="preserve">. Even </w:t>
      </w:r>
      <w:r w:rsidRPr="00BC35DA">
        <w:rPr>
          <w:rStyle w:val="StyleUnderline"/>
        </w:rPr>
        <w:t>as China</w:t>
      </w:r>
      <w:r w:rsidRPr="00BC35DA">
        <w:rPr>
          <w:sz w:val="14"/>
        </w:rPr>
        <w:t xml:space="preserve"> has </w:t>
      </w:r>
      <w:r w:rsidRPr="00BC35DA">
        <w:rPr>
          <w:rStyle w:val="StyleUnderline"/>
        </w:rPr>
        <w:t>raised</w:t>
      </w:r>
      <w:r w:rsidRPr="00BC35DA">
        <w:rPr>
          <w:sz w:val="14"/>
        </w:rPr>
        <w:t xml:space="preserve"> </w:t>
      </w:r>
      <w:r w:rsidRPr="00BC35DA">
        <w:rPr>
          <w:rStyle w:val="StyleUnderline"/>
        </w:rPr>
        <w:t>tariffs</w:t>
      </w:r>
      <w:r w:rsidRPr="00BC35DA">
        <w:rPr>
          <w:sz w:val="14"/>
        </w:rPr>
        <w:t xml:space="preserve"> on U.S. imports, </w:t>
      </w:r>
      <w:r w:rsidRPr="00BC35DA">
        <w:rPr>
          <w:rStyle w:val="StyleUnderline"/>
        </w:rPr>
        <w:t>it</w:t>
      </w:r>
      <w:r w:rsidRPr="00BC35DA">
        <w:rPr>
          <w:sz w:val="14"/>
        </w:rPr>
        <w:t xml:space="preserve"> has </w:t>
      </w:r>
      <w:r w:rsidRPr="00BC35DA">
        <w:rPr>
          <w:rStyle w:val="StyleUnderline"/>
        </w:rPr>
        <w:t>improved access to</w:t>
      </w:r>
      <w:r w:rsidRPr="00BC35DA">
        <w:rPr>
          <w:sz w:val="14"/>
        </w:rPr>
        <w:t xml:space="preserve"> its </w:t>
      </w:r>
      <w:r w:rsidRPr="00BC35DA">
        <w:rPr>
          <w:rStyle w:val="StyleUnderline"/>
        </w:rPr>
        <w:t>markets for other</w:t>
      </w:r>
      <w:r w:rsidRPr="00BC35DA">
        <w:rPr>
          <w:sz w:val="14"/>
        </w:rPr>
        <w:t xml:space="preserve"> exporting </w:t>
      </w:r>
      <w:r w:rsidRPr="00BC35DA">
        <w:rPr>
          <w:rStyle w:val="StyleUnderline"/>
        </w:rPr>
        <w:t>countries</w:t>
      </w:r>
      <w:r w:rsidRPr="00BC35DA">
        <w:rPr>
          <w:sz w:val="14"/>
        </w:rPr>
        <w:t xml:space="preserve">. Brazil, </w:t>
      </w:r>
      <w:r w:rsidRPr="00BC35DA">
        <w:rPr>
          <w:rStyle w:val="Emphasis"/>
        </w:rPr>
        <w:t>Russia</w:t>
      </w:r>
      <w:r w:rsidRPr="00BC35DA">
        <w:rPr>
          <w:sz w:val="14"/>
        </w:rPr>
        <w:t xml:space="preserve"> </w:t>
      </w:r>
      <w:r w:rsidRPr="00BC35DA">
        <w:rPr>
          <w:rStyle w:val="StyleUnderline"/>
        </w:rPr>
        <w:t>and</w:t>
      </w:r>
      <w:r w:rsidRPr="00BC35DA">
        <w:rPr>
          <w:sz w:val="14"/>
        </w:rPr>
        <w:t xml:space="preserve"> other </w:t>
      </w:r>
      <w:r w:rsidRPr="00BC35DA">
        <w:rPr>
          <w:rStyle w:val="StyleUnderline"/>
        </w:rPr>
        <w:t>countries</w:t>
      </w:r>
      <w:r w:rsidRPr="00BC35DA">
        <w:rPr>
          <w:sz w:val="14"/>
        </w:rPr>
        <w:t xml:space="preserve"> are </w:t>
      </w:r>
      <w:r w:rsidRPr="00BC35DA">
        <w:rPr>
          <w:rStyle w:val="StyleUnderline"/>
        </w:rPr>
        <w:t>expanding</w:t>
      </w:r>
      <w:r w:rsidRPr="00BC35DA">
        <w:rPr>
          <w:sz w:val="14"/>
        </w:rPr>
        <w:t xml:space="preserve"> their </w:t>
      </w:r>
      <w:r w:rsidRPr="00BC35DA">
        <w:rPr>
          <w:rStyle w:val="StyleUnderline"/>
        </w:rPr>
        <w:t>agricultural</w:t>
      </w:r>
      <w:r w:rsidRPr="00BC35DA">
        <w:rPr>
          <w:sz w:val="14"/>
        </w:rPr>
        <w:t xml:space="preserve"> </w:t>
      </w:r>
      <w:r w:rsidRPr="00BC35DA">
        <w:rPr>
          <w:rStyle w:val="StyleUnderline"/>
        </w:rPr>
        <w:t>production</w:t>
      </w:r>
      <w:r w:rsidRPr="00BC35DA">
        <w:rPr>
          <w:sz w:val="14"/>
        </w:rPr>
        <w:t xml:space="preserve"> to meet China’s import demand. For example, </w:t>
      </w:r>
      <w:r w:rsidRPr="00BC35DA">
        <w:rPr>
          <w:rStyle w:val="Emphasis"/>
        </w:rPr>
        <w:t>Russia’s investments</w:t>
      </w:r>
      <w:r w:rsidRPr="00BC35DA">
        <w:rPr>
          <w:sz w:val="14"/>
        </w:rPr>
        <w:t xml:space="preserve"> during the past two decades </w:t>
      </w:r>
      <w:r w:rsidRPr="00BC35DA">
        <w:rPr>
          <w:rStyle w:val="StyleUnderline"/>
        </w:rPr>
        <w:t>have resulted in agricultural</w:t>
      </w:r>
      <w:r w:rsidRPr="00BC35DA">
        <w:rPr>
          <w:sz w:val="14"/>
        </w:rPr>
        <w:t xml:space="preserve"> </w:t>
      </w:r>
      <w:r w:rsidRPr="00BC35DA">
        <w:rPr>
          <w:rStyle w:val="StyleUnderline"/>
        </w:rPr>
        <w:t>productivity</w:t>
      </w:r>
      <w:r w:rsidRPr="00BC35DA">
        <w:rPr>
          <w:sz w:val="14"/>
        </w:rPr>
        <w:t xml:space="preserve"> </w:t>
      </w:r>
      <w:r w:rsidRPr="00BC35DA">
        <w:rPr>
          <w:rStyle w:val="Emphasis"/>
        </w:rPr>
        <w:t>growth</w:t>
      </w:r>
      <w:r w:rsidRPr="00BC35DA">
        <w:rPr>
          <w:sz w:val="14"/>
        </w:rPr>
        <w:t xml:space="preserve"> ranging from 25% to 75%, with higher productivity growth along its southern region. Although still at relatively modest levels, China’s total food and agricultural imports from Russia increased 61% between 2017 and 2018.</w:t>
      </w:r>
    </w:p>
    <w:p w:rsidR="00EF298D" w:rsidRPr="00BC35DA" w:rsidRDefault="00EF298D" w:rsidP="00EF298D">
      <w:pPr>
        <w:rPr>
          <w:sz w:val="14"/>
        </w:rPr>
      </w:pPr>
      <w:r w:rsidRPr="00BC35DA">
        <w:rPr>
          <w:sz w:val="14"/>
        </w:rPr>
        <w:t xml:space="preserve">The continuation of trade disputes and retaliatory tariffs may be of interest to Congress for the following reasons. Trade </w:t>
      </w:r>
      <w:r w:rsidRPr="00BC35DA">
        <w:rPr>
          <w:rStyle w:val="Emphasis"/>
        </w:rPr>
        <w:t>disputes</w:t>
      </w:r>
      <w:r w:rsidRPr="00BC35DA">
        <w:rPr>
          <w:sz w:val="14"/>
        </w:rPr>
        <w:t xml:space="preserve"> </w:t>
      </w:r>
      <w:r w:rsidRPr="00BC35DA">
        <w:rPr>
          <w:rStyle w:val="StyleUnderline"/>
        </w:rPr>
        <w:t>have</w:t>
      </w:r>
      <w:r w:rsidRPr="00BC35DA">
        <w:rPr>
          <w:sz w:val="14"/>
        </w:rPr>
        <w:t xml:space="preserve"> </w:t>
      </w:r>
      <w:r w:rsidRPr="00BC35DA">
        <w:rPr>
          <w:rStyle w:val="Emphasis"/>
        </w:rPr>
        <w:t>disrupted</w:t>
      </w:r>
      <w:r w:rsidRPr="00BC35DA">
        <w:rPr>
          <w:sz w:val="14"/>
        </w:rPr>
        <w:t xml:space="preserve"> </w:t>
      </w:r>
      <w:r w:rsidRPr="00BC35DA">
        <w:rPr>
          <w:rStyle w:val="StyleUnderline"/>
        </w:rPr>
        <w:t>global</w:t>
      </w:r>
      <w:r w:rsidRPr="00BC35DA">
        <w:rPr>
          <w:sz w:val="14"/>
        </w:rPr>
        <w:t xml:space="preserve"> </w:t>
      </w:r>
      <w:r w:rsidRPr="00BC35DA">
        <w:rPr>
          <w:rStyle w:val="Emphasis"/>
        </w:rPr>
        <w:t>markets</w:t>
      </w:r>
      <w:r w:rsidRPr="00BC35DA">
        <w:rPr>
          <w:sz w:val="14"/>
        </w:rPr>
        <w:t xml:space="preserve"> </w:t>
      </w:r>
      <w:r w:rsidRPr="00BC35DA">
        <w:rPr>
          <w:rStyle w:val="StyleUnderline"/>
        </w:rPr>
        <w:t>and</w:t>
      </w:r>
      <w:r w:rsidRPr="00BC35DA">
        <w:rPr>
          <w:sz w:val="14"/>
        </w:rPr>
        <w:t xml:space="preserve"> </w:t>
      </w:r>
      <w:r w:rsidRPr="00BC35DA">
        <w:rPr>
          <w:rStyle w:val="Emphasis"/>
        </w:rPr>
        <w:t>increased uncertainty</w:t>
      </w:r>
      <w:r w:rsidRPr="00BC35DA">
        <w:rPr>
          <w:sz w:val="14"/>
        </w:rPr>
        <w:t xml:space="preserve"> </w:t>
      </w:r>
      <w:r w:rsidRPr="00BC35DA">
        <w:rPr>
          <w:rStyle w:val="StyleUnderline"/>
        </w:rPr>
        <w:t xml:space="preserve">in the </w:t>
      </w:r>
      <w:r w:rsidRPr="00BC35DA">
        <w:rPr>
          <w:rStyle w:val="Emphasis"/>
        </w:rPr>
        <w:t>farm</w:t>
      </w:r>
      <w:r w:rsidRPr="00BC35DA">
        <w:rPr>
          <w:sz w:val="14"/>
        </w:rPr>
        <w:t xml:space="preserve"> input and output </w:t>
      </w:r>
      <w:r w:rsidRPr="00BC35DA">
        <w:rPr>
          <w:rStyle w:val="Emphasis"/>
        </w:rPr>
        <w:t>sectors</w:t>
      </w:r>
      <w:r w:rsidRPr="00BC35DA">
        <w:rPr>
          <w:sz w:val="14"/>
        </w:rPr>
        <w:t xml:space="preserve">. </w:t>
      </w:r>
      <w:r w:rsidRPr="00BC35DA">
        <w:rPr>
          <w:rStyle w:val="StyleUnderline"/>
        </w:rPr>
        <w:t>They</w:t>
      </w:r>
      <w:r w:rsidRPr="00BC35DA">
        <w:rPr>
          <w:sz w:val="14"/>
        </w:rPr>
        <w:t xml:space="preserve"> may </w:t>
      </w:r>
      <w:r w:rsidRPr="00BC35DA">
        <w:rPr>
          <w:rStyle w:val="StyleUnderline"/>
        </w:rPr>
        <w:t xml:space="preserve">add to </w:t>
      </w:r>
      <w:r w:rsidRPr="00BC35DA">
        <w:rPr>
          <w:rStyle w:val="Emphasis"/>
        </w:rPr>
        <w:t>production costs</w:t>
      </w:r>
      <w:r w:rsidRPr="00BC35DA">
        <w:rPr>
          <w:sz w:val="14"/>
        </w:rPr>
        <w:t xml:space="preserve">, </w:t>
      </w:r>
      <w:r w:rsidRPr="00BC35DA">
        <w:rPr>
          <w:rStyle w:val="StyleUnderline"/>
        </w:rPr>
        <w:t>they</w:t>
      </w:r>
      <w:r w:rsidRPr="00BC35DA">
        <w:rPr>
          <w:sz w:val="14"/>
        </w:rPr>
        <w:t xml:space="preserve"> </w:t>
      </w:r>
      <w:r w:rsidRPr="00BC35DA">
        <w:rPr>
          <w:rStyle w:val="StyleUnderline"/>
        </w:rPr>
        <w:t>have</w:t>
      </w:r>
      <w:r w:rsidRPr="00BC35DA">
        <w:rPr>
          <w:sz w:val="14"/>
        </w:rPr>
        <w:t xml:space="preserve"> </w:t>
      </w:r>
      <w:r w:rsidRPr="00BC35DA">
        <w:rPr>
          <w:rStyle w:val="Emphasis"/>
        </w:rPr>
        <w:t>dampened exports</w:t>
      </w:r>
      <w:r w:rsidRPr="00BC35DA">
        <w:rPr>
          <w:sz w:val="14"/>
        </w:rPr>
        <w:t xml:space="preserve">, </w:t>
      </w:r>
      <w:r w:rsidRPr="00BC35DA">
        <w:rPr>
          <w:rStyle w:val="StyleUnderline"/>
        </w:rPr>
        <w:t>impacted</w:t>
      </w:r>
      <w:r w:rsidRPr="00BC35DA">
        <w:rPr>
          <w:sz w:val="14"/>
        </w:rPr>
        <w:t xml:space="preserve"> farm </w:t>
      </w:r>
      <w:r w:rsidRPr="00BC35DA">
        <w:rPr>
          <w:rStyle w:val="Emphasis"/>
        </w:rPr>
        <w:t>income</w:t>
      </w:r>
      <w:r w:rsidRPr="00BC35DA">
        <w:rPr>
          <w:sz w:val="14"/>
        </w:rPr>
        <w:t xml:space="preserve">, and </w:t>
      </w:r>
      <w:r w:rsidRPr="00BC35DA">
        <w:rPr>
          <w:rStyle w:val="StyleUnderline"/>
        </w:rPr>
        <w:t>triggered</w:t>
      </w:r>
      <w:r w:rsidRPr="00BC35DA">
        <w:rPr>
          <w:sz w:val="14"/>
        </w:rPr>
        <w:t xml:space="preserve"> additional </w:t>
      </w:r>
      <w:r w:rsidRPr="00BC35DA">
        <w:rPr>
          <w:rStyle w:val="StyleUnderline"/>
        </w:rPr>
        <w:t>federal assistance</w:t>
      </w:r>
      <w:r w:rsidRPr="00BC35DA">
        <w:rPr>
          <w:sz w:val="14"/>
        </w:rPr>
        <w:t xml:space="preserve"> for the farm sector. In the short-run, there could be some transient benefits associated with various aspects of the agricultural sector. </w:t>
      </w:r>
      <w:r w:rsidRPr="00BC35DA">
        <w:rPr>
          <w:rStyle w:val="StyleUnderline"/>
        </w:rPr>
        <w:t>In the</w:t>
      </w:r>
      <w:r w:rsidRPr="00BC35DA">
        <w:rPr>
          <w:sz w:val="14"/>
        </w:rPr>
        <w:t xml:space="preserve"> </w:t>
      </w:r>
      <w:r w:rsidRPr="00BC35DA">
        <w:rPr>
          <w:rStyle w:val="Emphasis"/>
        </w:rPr>
        <w:t>long-run</w:t>
      </w:r>
      <w:r w:rsidRPr="00BC35DA">
        <w:rPr>
          <w:sz w:val="14"/>
        </w:rPr>
        <w:t xml:space="preserve">, </w:t>
      </w:r>
      <w:r w:rsidRPr="00BC35DA">
        <w:rPr>
          <w:rStyle w:val="StyleUnderline"/>
        </w:rPr>
        <w:t>other countries may expand</w:t>
      </w:r>
      <w:r w:rsidRPr="00BC35DA">
        <w:rPr>
          <w:sz w:val="14"/>
        </w:rPr>
        <w:t xml:space="preserve"> agricultural </w:t>
      </w:r>
      <w:r w:rsidRPr="00BC35DA">
        <w:rPr>
          <w:rStyle w:val="Emphasis"/>
        </w:rPr>
        <w:t>production</w:t>
      </w:r>
      <w:r w:rsidRPr="00BC35DA">
        <w:rPr>
          <w:sz w:val="14"/>
        </w:rPr>
        <w:t xml:space="preserve">, </w:t>
      </w:r>
      <w:r w:rsidRPr="00BC35DA">
        <w:rPr>
          <w:rStyle w:val="StyleUnderline"/>
        </w:rPr>
        <w:t>potentially</w:t>
      </w:r>
      <w:r w:rsidRPr="00BC35DA">
        <w:rPr>
          <w:sz w:val="14"/>
        </w:rPr>
        <w:t xml:space="preserve"> </w:t>
      </w:r>
      <w:r w:rsidRPr="00BC35DA">
        <w:rPr>
          <w:rStyle w:val="Emphasis"/>
        </w:rPr>
        <w:t>displacing</w:t>
      </w:r>
      <w:r w:rsidRPr="00BC35DA">
        <w:rPr>
          <w:sz w:val="14"/>
        </w:rPr>
        <w:t xml:space="preserve"> </w:t>
      </w:r>
      <w:r w:rsidRPr="00BC35DA">
        <w:rPr>
          <w:rStyle w:val="Emphasis"/>
        </w:rPr>
        <w:t>U.S.</w:t>
      </w:r>
      <w:r w:rsidRPr="00BC35DA">
        <w:rPr>
          <w:sz w:val="14"/>
        </w:rPr>
        <w:t xml:space="preserve"> agricultural </w:t>
      </w:r>
      <w:r w:rsidRPr="00BC35DA">
        <w:rPr>
          <w:rStyle w:val="Emphasis"/>
        </w:rPr>
        <w:t>exports</w:t>
      </w:r>
      <w:r w:rsidRPr="00BC35DA">
        <w:rPr>
          <w:sz w:val="14"/>
        </w:rPr>
        <w:t xml:space="preserve"> to become larger food and agricultural suppliers to China.</w:t>
      </w:r>
    </w:p>
    <w:p w:rsidR="00EF298D" w:rsidRDefault="00EF298D" w:rsidP="00EF298D">
      <w:pPr>
        <w:pStyle w:val="Heading3"/>
      </w:pPr>
      <w:r>
        <w:t>Fraud---Trade A/C---AT: Deal Now---2NC</w:t>
      </w:r>
    </w:p>
    <w:p w:rsidR="00EF298D" w:rsidRDefault="00EF298D" w:rsidP="00EF298D">
      <w:pPr>
        <w:pStyle w:val="Heading4"/>
      </w:pPr>
      <w:r>
        <w:t>Its not going to happen.</w:t>
      </w:r>
    </w:p>
    <w:p w:rsidR="00EF298D" w:rsidRPr="005C08D2" w:rsidRDefault="00EF298D" w:rsidP="00EF298D">
      <w:r>
        <w:rPr>
          <w:rStyle w:val="Style13ptBold"/>
        </w:rPr>
        <w:t xml:space="preserve">Jacobs 7-10-20 </w:t>
      </w:r>
      <w:r>
        <w:t xml:space="preserve">Jennifer Jacobs, Senior National Political Reporter at Bloomberg, 7-10-2020, "Trump Says Phase 2 China Trade Deal Unlikely at This Point," Bloomberg News, </w:t>
      </w:r>
      <w:hyperlink r:id="rId262" w:history="1">
        <w:r w:rsidRPr="007127B9">
          <w:rPr>
            <w:rStyle w:val="Hyperlink"/>
          </w:rPr>
          <w:t>https://www.bloomberg.com/news/articles/2020-07-10/trump-says-phase-2-china-trade-deal-unlikely-at-this-point</w:t>
        </w:r>
      </w:hyperlink>
      <w:r>
        <w:t xml:space="preserve"> - BS</w:t>
      </w:r>
    </w:p>
    <w:p w:rsidR="00EF298D" w:rsidRPr="005C08D2" w:rsidRDefault="00EF298D" w:rsidP="00EF298D">
      <w:pPr>
        <w:rPr>
          <w:sz w:val="14"/>
        </w:rPr>
      </w:pPr>
      <w:r w:rsidRPr="005C08D2">
        <w:rPr>
          <w:sz w:val="14"/>
        </w:rPr>
        <w:t xml:space="preserve">President Donald </w:t>
      </w:r>
      <w:r w:rsidRPr="007268FA">
        <w:rPr>
          <w:rStyle w:val="StyleUnderline"/>
        </w:rPr>
        <w:t>Trump</w:t>
      </w:r>
      <w:r w:rsidRPr="005C08D2">
        <w:rPr>
          <w:sz w:val="14"/>
        </w:rPr>
        <w:t xml:space="preserve"> </w:t>
      </w:r>
      <w:r w:rsidRPr="007268FA">
        <w:rPr>
          <w:rStyle w:val="StyleUnderline"/>
        </w:rPr>
        <w:t xml:space="preserve">said a phase two </w:t>
      </w:r>
      <w:r w:rsidRPr="007268FA">
        <w:rPr>
          <w:rStyle w:val="Emphasis"/>
        </w:rPr>
        <w:t>trade deal</w:t>
      </w:r>
      <w:r w:rsidRPr="005C08D2">
        <w:rPr>
          <w:sz w:val="14"/>
        </w:rPr>
        <w:t xml:space="preserve"> with China </w:t>
      </w:r>
      <w:r w:rsidRPr="007268FA">
        <w:rPr>
          <w:rStyle w:val="StyleUnderline"/>
        </w:rPr>
        <w:t xml:space="preserve">isn’t under </w:t>
      </w:r>
      <w:r w:rsidRPr="007268FA">
        <w:rPr>
          <w:rStyle w:val="Emphasis"/>
        </w:rPr>
        <w:t>consideration</w:t>
      </w:r>
      <w:r w:rsidRPr="005C08D2">
        <w:rPr>
          <w:sz w:val="14"/>
        </w:rPr>
        <w:t xml:space="preserve">, </w:t>
      </w:r>
      <w:r w:rsidRPr="007268FA">
        <w:rPr>
          <w:rStyle w:val="StyleUnderline"/>
        </w:rPr>
        <w:t>saying</w:t>
      </w:r>
      <w:r w:rsidRPr="005C08D2">
        <w:rPr>
          <w:sz w:val="14"/>
        </w:rPr>
        <w:t xml:space="preserve"> </w:t>
      </w:r>
      <w:r w:rsidRPr="007268FA">
        <w:rPr>
          <w:rStyle w:val="Emphasis"/>
        </w:rPr>
        <w:t>the relationship</w:t>
      </w:r>
      <w:r w:rsidRPr="005C08D2">
        <w:rPr>
          <w:sz w:val="14"/>
        </w:rPr>
        <w:t xml:space="preserve"> between Washington and Beijing </w:t>
      </w:r>
      <w:r w:rsidRPr="007268FA">
        <w:rPr>
          <w:rStyle w:val="StyleUnderline"/>
        </w:rPr>
        <w:t>has</w:t>
      </w:r>
      <w:r w:rsidRPr="005C08D2">
        <w:rPr>
          <w:sz w:val="14"/>
        </w:rPr>
        <w:t xml:space="preserve"> </w:t>
      </w:r>
      <w:r w:rsidRPr="007268FA">
        <w:rPr>
          <w:rStyle w:val="Emphasis"/>
        </w:rPr>
        <w:t>deteriorated</w:t>
      </w:r>
      <w:r w:rsidRPr="005C08D2">
        <w:rPr>
          <w:sz w:val="14"/>
        </w:rPr>
        <w:t xml:space="preserve"> too much.</w:t>
      </w:r>
    </w:p>
    <w:p w:rsidR="00EF298D" w:rsidRPr="005C08D2" w:rsidRDefault="00EF298D" w:rsidP="00EF298D">
      <w:pPr>
        <w:rPr>
          <w:sz w:val="14"/>
        </w:rPr>
      </w:pPr>
      <w:r w:rsidRPr="007268FA">
        <w:rPr>
          <w:rStyle w:val="StyleUnderline"/>
        </w:rPr>
        <w:t>“I don’t think about that</w:t>
      </w:r>
      <w:r w:rsidRPr="005C08D2">
        <w:rPr>
          <w:sz w:val="14"/>
        </w:rPr>
        <w:t>,” Trump said July 10 when asked about the possibility of a second round of trade agreements with China. “</w:t>
      </w:r>
      <w:r w:rsidRPr="005C08D2">
        <w:rPr>
          <w:rStyle w:val="Emphasis"/>
        </w:rPr>
        <w:t>The relationship</w:t>
      </w:r>
      <w:r w:rsidRPr="005C08D2">
        <w:rPr>
          <w:sz w:val="14"/>
        </w:rPr>
        <w:t xml:space="preserve"> with </w:t>
      </w:r>
      <w:r w:rsidRPr="005C08D2">
        <w:rPr>
          <w:rStyle w:val="StyleUnderline"/>
        </w:rPr>
        <w:t xml:space="preserve">China has been </w:t>
      </w:r>
      <w:r w:rsidRPr="005C08D2">
        <w:rPr>
          <w:rStyle w:val="Emphasis"/>
        </w:rPr>
        <w:t>severely damaged.”</w:t>
      </w:r>
    </w:p>
    <w:p w:rsidR="00EF298D" w:rsidRPr="005C08D2" w:rsidRDefault="00EF298D" w:rsidP="00EF298D">
      <w:pPr>
        <w:rPr>
          <w:sz w:val="14"/>
        </w:rPr>
      </w:pPr>
      <w:r w:rsidRPr="005C08D2">
        <w:rPr>
          <w:rStyle w:val="StyleUnderline"/>
        </w:rPr>
        <w:t xml:space="preserve">Trump’s </w:t>
      </w:r>
      <w:r w:rsidRPr="005C08D2">
        <w:rPr>
          <w:rStyle w:val="Emphasis"/>
        </w:rPr>
        <w:t>comments</w:t>
      </w:r>
      <w:r w:rsidRPr="005C08D2">
        <w:rPr>
          <w:sz w:val="14"/>
        </w:rPr>
        <w:t xml:space="preserve"> — made to reporters aboard Air Force One on his way to Florida for a fundraiser and a visit to a military base — </w:t>
      </w:r>
      <w:r w:rsidRPr="005C08D2">
        <w:rPr>
          <w:rStyle w:val="StyleUnderline"/>
        </w:rPr>
        <w:t xml:space="preserve">reflect the </w:t>
      </w:r>
      <w:r w:rsidRPr="005C08D2">
        <w:rPr>
          <w:rStyle w:val="Emphasis"/>
        </w:rPr>
        <w:t>steady</w:t>
      </w:r>
      <w:r w:rsidRPr="005C08D2">
        <w:rPr>
          <w:sz w:val="14"/>
        </w:rPr>
        <w:t xml:space="preserve"> </w:t>
      </w:r>
      <w:r w:rsidRPr="005C08D2">
        <w:rPr>
          <w:rStyle w:val="Emphasis"/>
        </w:rPr>
        <w:t>breakdown</w:t>
      </w:r>
      <w:r w:rsidRPr="005C08D2">
        <w:rPr>
          <w:sz w:val="14"/>
        </w:rPr>
        <w:t xml:space="preserve"> </w:t>
      </w:r>
      <w:r w:rsidRPr="005C08D2">
        <w:rPr>
          <w:rStyle w:val="StyleUnderline"/>
        </w:rPr>
        <w:t>of ties</w:t>
      </w:r>
      <w:r w:rsidRPr="005C08D2">
        <w:rPr>
          <w:sz w:val="14"/>
        </w:rPr>
        <w:t xml:space="preserve"> </w:t>
      </w:r>
      <w:r w:rsidRPr="005C08D2">
        <w:rPr>
          <w:rStyle w:val="StyleUnderline"/>
        </w:rPr>
        <w:t xml:space="preserve">between the two </w:t>
      </w:r>
      <w:r w:rsidRPr="005C08D2">
        <w:rPr>
          <w:rStyle w:val="Emphasis"/>
        </w:rPr>
        <w:t>nations</w:t>
      </w:r>
      <w:r w:rsidRPr="005C08D2">
        <w:rPr>
          <w:sz w:val="14"/>
        </w:rPr>
        <w:t xml:space="preserve"> </w:t>
      </w:r>
      <w:r w:rsidRPr="005C08D2">
        <w:rPr>
          <w:rStyle w:val="StyleUnderline"/>
        </w:rPr>
        <w:t xml:space="preserve">over issues such as the </w:t>
      </w:r>
      <w:r w:rsidRPr="005C08D2">
        <w:rPr>
          <w:rStyle w:val="Emphasis"/>
        </w:rPr>
        <w:t>coronavirus</w:t>
      </w:r>
      <w:r w:rsidRPr="005C08D2">
        <w:rPr>
          <w:sz w:val="14"/>
        </w:rPr>
        <w:t xml:space="preserve"> pandemic, </w:t>
      </w:r>
      <w:r w:rsidRPr="005C08D2">
        <w:rPr>
          <w:rStyle w:val="Emphasis"/>
        </w:rPr>
        <w:t>trade</w:t>
      </w:r>
      <w:r w:rsidRPr="005C08D2">
        <w:rPr>
          <w:sz w:val="14"/>
        </w:rPr>
        <w:t xml:space="preserve"> </w:t>
      </w:r>
      <w:r w:rsidRPr="005C08D2">
        <w:rPr>
          <w:rStyle w:val="StyleUnderline"/>
        </w:rPr>
        <w:t>and</w:t>
      </w:r>
      <w:r w:rsidRPr="005C08D2">
        <w:rPr>
          <w:sz w:val="14"/>
        </w:rPr>
        <w:t xml:space="preserve"> the </w:t>
      </w:r>
      <w:r w:rsidRPr="005C08D2">
        <w:rPr>
          <w:rStyle w:val="StyleUnderline"/>
        </w:rPr>
        <w:t>competition for military</w:t>
      </w:r>
      <w:r w:rsidRPr="005C08D2">
        <w:rPr>
          <w:sz w:val="14"/>
        </w:rPr>
        <w:t xml:space="preserve"> </w:t>
      </w:r>
      <w:r w:rsidRPr="005C08D2">
        <w:rPr>
          <w:rStyle w:val="Emphasis"/>
        </w:rPr>
        <w:t>supremacy</w:t>
      </w:r>
      <w:r w:rsidRPr="005C08D2">
        <w:rPr>
          <w:sz w:val="14"/>
        </w:rPr>
        <w:t xml:space="preserve"> </w:t>
      </w:r>
      <w:r w:rsidRPr="005C08D2">
        <w:rPr>
          <w:rStyle w:val="StyleUnderline"/>
        </w:rPr>
        <w:t>in the</w:t>
      </w:r>
      <w:r w:rsidRPr="005C08D2">
        <w:rPr>
          <w:sz w:val="14"/>
        </w:rPr>
        <w:t xml:space="preserve"> </w:t>
      </w:r>
      <w:r w:rsidRPr="005C08D2">
        <w:rPr>
          <w:rStyle w:val="Emphasis"/>
        </w:rPr>
        <w:t>S</w:t>
      </w:r>
      <w:r w:rsidRPr="005C08D2">
        <w:rPr>
          <w:sz w:val="14"/>
        </w:rPr>
        <w:t xml:space="preserve">outh </w:t>
      </w:r>
      <w:r w:rsidRPr="005C08D2">
        <w:rPr>
          <w:rStyle w:val="Emphasis"/>
        </w:rPr>
        <w:t>C</w:t>
      </w:r>
      <w:r w:rsidRPr="005C08D2">
        <w:rPr>
          <w:sz w:val="14"/>
        </w:rPr>
        <w:t xml:space="preserve">hina </w:t>
      </w:r>
      <w:r w:rsidRPr="005C08D2">
        <w:rPr>
          <w:rStyle w:val="Emphasis"/>
        </w:rPr>
        <w:t>S</w:t>
      </w:r>
      <w:r w:rsidRPr="005C08D2">
        <w:rPr>
          <w:sz w:val="14"/>
        </w:rPr>
        <w:t>ea.</w:t>
      </w:r>
    </w:p>
    <w:p w:rsidR="00EF298D" w:rsidRPr="005C08D2" w:rsidRDefault="00EF298D" w:rsidP="00EF298D">
      <w:pPr>
        <w:rPr>
          <w:sz w:val="14"/>
        </w:rPr>
      </w:pPr>
      <w:r w:rsidRPr="005C08D2">
        <w:rPr>
          <w:rStyle w:val="StyleUnderline"/>
        </w:rPr>
        <w:t>How can fleet managers</w:t>
      </w:r>
      <w:r w:rsidRPr="005C08D2">
        <w:rPr>
          <w:sz w:val="14"/>
        </w:rPr>
        <w:t xml:space="preserve"> </w:t>
      </w:r>
      <w:r w:rsidRPr="005C08D2">
        <w:rPr>
          <w:rStyle w:val="Emphasis"/>
        </w:rPr>
        <w:t>harness technology</w:t>
      </w:r>
      <w:r w:rsidRPr="005C08D2">
        <w:rPr>
          <w:sz w:val="14"/>
        </w:rPr>
        <w:t xml:space="preserve"> </w:t>
      </w:r>
      <w:r w:rsidRPr="005C08D2">
        <w:rPr>
          <w:rStyle w:val="StyleUnderline"/>
        </w:rPr>
        <w:t xml:space="preserve">to get a </w:t>
      </w:r>
      <w:r w:rsidRPr="005C08D2">
        <w:rPr>
          <w:rStyle w:val="Emphasis"/>
        </w:rPr>
        <w:t>better handle</w:t>
      </w:r>
      <w:r w:rsidRPr="005C08D2">
        <w:rPr>
          <w:sz w:val="14"/>
        </w:rPr>
        <w:t xml:space="preserve"> </w:t>
      </w:r>
      <w:r w:rsidRPr="005C08D2">
        <w:rPr>
          <w:rStyle w:val="StyleUnderline"/>
        </w:rPr>
        <w:t>on vehicle speed</w:t>
      </w:r>
      <w:r w:rsidRPr="005C08D2">
        <w:rPr>
          <w:sz w:val="14"/>
        </w:rPr>
        <w:t xml:space="preserve"> </w:t>
      </w:r>
      <w:r w:rsidRPr="005C08D2">
        <w:rPr>
          <w:rStyle w:val="StyleUnderline"/>
        </w:rPr>
        <w:t>and improve</w:t>
      </w:r>
      <w:r w:rsidRPr="005C08D2">
        <w:rPr>
          <w:sz w:val="14"/>
        </w:rPr>
        <w:t xml:space="preserve"> their </w:t>
      </w:r>
      <w:r w:rsidRPr="005C08D2">
        <w:rPr>
          <w:rStyle w:val="StyleUnderline"/>
        </w:rPr>
        <w:t>safety</w:t>
      </w:r>
      <w:r w:rsidRPr="005C08D2">
        <w:rPr>
          <w:sz w:val="14"/>
        </w:rPr>
        <w:t xml:space="preserve"> culture? Host Seth Clevenger speaks with Mathieu Boivin of E-Smart and Jonathan Hubbard of SpeedGauge. Hear a snippet, above, and get the full program by going to RoadSigns.TTNews.com.</w:t>
      </w:r>
    </w:p>
    <w:p w:rsidR="00EF298D" w:rsidRPr="005C08D2" w:rsidRDefault="00EF298D" w:rsidP="00EF298D">
      <w:pPr>
        <w:rPr>
          <w:sz w:val="14"/>
        </w:rPr>
      </w:pPr>
      <w:r w:rsidRPr="005C08D2">
        <w:rPr>
          <w:sz w:val="14"/>
        </w:rPr>
        <w:t>On July 9, the U.S. sanctioned a top member of China’s ruling Communist Party and three other officials over human rights abuses against Muslim Uighurs in the western region of Xinjiang. Trump is also poised to sign legislation punishing Beijing for quelling dissent in Hong Kong as it took steps to limit the island’s autonomy.</w:t>
      </w:r>
    </w:p>
    <w:p w:rsidR="00EF298D" w:rsidRPr="005C08D2" w:rsidRDefault="00EF298D" w:rsidP="00EF298D">
      <w:pPr>
        <w:rPr>
          <w:sz w:val="14"/>
        </w:rPr>
      </w:pPr>
      <w:r w:rsidRPr="005C08D2">
        <w:rPr>
          <w:rStyle w:val="StyleUnderline"/>
        </w:rPr>
        <w:t>Some</w:t>
      </w:r>
      <w:r w:rsidRPr="005C08D2">
        <w:rPr>
          <w:sz w:val="14"/>
        </w:rPr>
        <w:t xml:space="preserve"> top </w:t>
      </w:r>
      <w:r w:rsidRPr="005C08D2">
        <w:rPr>
          <w:rStyle w:val="StyleUnderline"/>
        </w:rPr>
        <w:t>advisers</w:t>
      </w:r>
      <w:r w:rsidRPr="005C08D2">
        <w:rPr>
          <w:sz w:val="14"/>
        </w:rPr>
        <w:t xml:space="preserve"> </w:t>
      </w:r>
      <w:r w:rsidRPr="005C08D2">
        <w:rPr>
          <w:rStyle w:val="StyleUnderline"/>
        </w:rPr>
        <w:t>to Trump want the</w:t>
      </w:r>
      <w:r w:rsidRPr="005C08D2">
        <w:rPr>
          <w:sz w:val="14"/>
        </w:rPr>
        <w:t xml:space="preserve"> </w:t>
      </w:r>
      <w:r w:rsidRPr="005C08D2">
        <w:rPr>
          <w:rStyle w:val="Emphasis"/>
        </w:rPr>
        <w:t>U.S.</w:t>
      </w:r>
      <w:r w:rsidRPr="005C08D2">
        <w:rPr>
          <w:sz w:val="14"/>
        </w:rPr>
        <w:t xml:space="preserve"> </w:t>
      </w:r>
      <w:r w:rsidRPr="005C08D2">
        <w:rPr>
          <w:rStyle w:val="StyleUnderline"/>
        </w:rPr>
        <w:t xml:space="preserve">to </w:t>
      </w:r>
      <w:r w:rsidRPr="005C08D2">
        <w:rPr>
          <w:rStyle w:val="Emphasis"/>
        </w:rPr>
        <w:t>undermine</w:t>
      </w:r>
      <w:r w:rsidRPr="005C08D2">
        <w:rPr>
          <w:sz w:val="14"/>
        </w:rPr>
        <w:t xml:space="preserve"> </w:t>
      </w:r>
      <w:r w:rsidRPr="005C08D2">
        <w:rPr>
          <w:rStyle w:val="StyleUnderline"/>
        </w:rPr>
        <w:t>the</w:t>
      </w:r>
      <w:r w:rsidRPr="005C08D2">
        <w:rPr>
          <w:sz w:val="14"/>
        </w:rPr>
        <w:t xml:space="preserve"> Hong Kong </w:t>
      </w:r>
      <w:r w:rsidRPr="005C08D2">
        <w:rPr>
          <w:rStyle w:val="StyleUnderline"/>
        </w:rPr>
        <w:t>dollar’s peg to the</w:t>
      </w:r>
      <w:r w:rsidRPr="005C08D2">
        <w:rPr>
          <w:sz w:val="14"/>
        </w:rPr>
        <w:t xml:space="preserve"> </w:t>
      </w:r>
      <w:r w:rsidRPr="005C08D2">
        <w:rPr>
          <w:rStyle w:val="Emphasis"/>
        </w:rPr>
        <w:t>U.S. dollar</w:t>
      </w:r>
      <w:r w:rsidRPr="005C08D2">
        <w:rPr>
          <w:sz w:val="14"/>
        </w:rPr>
        <w:t xml:space="preserve"> as the administration considers options to punish China for recent moves.</w:t>
      </w:r>
    </w:p>
    <w:p w:rsidR="00EF298D" w:rsidRPr="005C08D2" w:rsidRDefault="00EF298D" w:rsidP="00EF298D">
      <w:pPr>
        <w:rPr>
          <w:sz w:val="14"/>
        </w:rPr>
      </w:pPr>
      <w:r w:rsidRPr="005C08D2">
        <w:rPr>
          <w:sz w:val="14"/>
        </w:rPr>
        <w:t>U.S. stocks held onto most of their advance after the news, a signal that investors may have discounted the prospects for further progress on U.S.-China trade anytime soon.</w:t>
      </w:r>
    </w:p>
    <w:p w:rsidR="00EF298D" w:rsidRPr="005C08D2" w:rsidRDefault="00EF298D" w:rsidP="00EF298D">
      <w:pPr>
        <w:rPr>
          <w:sz w:val="14"/>
        </w:rPr>
      </w:pPr>
      <w:r w:rsidRPr="005C08D2">
        <w:rPr>
          <w:sz w:val="14"/>
        </w:rPr>
        <w:t>The administration plans to make an announcement next week related to China’s decision to conduct military exercises in the contested waters around the Paracel Islands, a move the U.S. has deemed “unlawful,” according to people familiar with the matter.</w:t>
      </w:r>
    </w:p>
    <w:p w:rsidR="00EF298D" w:rsidRPr="005C08D2" w:rsidRDefault="00EF298D" w:rsidP="00EF298D">
      <w:pPr>
        <w:rPr>
          <w:sz w:val="14"/>
        </w:rPr>
      </w:pPr>
      <w:r w:rsidRPr="005C08D2">
        <w:rPr>
          <w:sz w:val="14"/>
        </w:rPr>
        <w:t>In the first phase of the trade deal signed Jan. 15 in Washington, China committed to revamp its intellectual-property protections and to buy some $200 billion in additional U.S. exports over two years, in return for the U.S. offering some relief on tariffs. So far, China has stuck to its plan to accelerate imports of American farm goods after talks in Hawaii.</w:t>
      </w:r>
    </w:p>
    <w:p w:rsidR="00EF298D" w:rsidRPr="005C08D2" w:rsidRDefault="00EF298D" w:rsidP="00EF298D">
      <w:pPr>
        <w:rPr>
          <w:sz w:val="14"/>
        </w:rPr>
      </w:pPr>
      <w:r w:rsidRPr="005C08D2">
        <w:rPr>
          <w:rStyle w:val="StyleUnderline"/>
        </w:rPr>
        <w:t xml:space="preserve">But </w:t>
      </w:r>
      <w:r w:rsidRPr="005C08D2">
        <w:rPr>
          <w:rStyle w:val="Emphasis"/>
        </w:rPr>
        <w:t>key issues</w:t>
      </w:r>
      <w:r w:rsidRPr="005C08D2">
        <w:rPr>
          <w:sz w:val="14"/>
        </w:rPr>
        <w:t xml:space="preserve"> in the trade relationship </w:t>
      </w:r>
      <w:r w:rsidRPr="005C08D2">
        <w:rPr>
          <w:rStyle w:val="Emphasis"/>
        </w:rPr>
        <w:t>remain</w:t>
      </w:r>
      <w:r w:rsidRPr="005C08D2">
        <w:rPr>
          <w:sz w:val="14"/>
        </w:rPr>
        <w:t xml:space="preserve">, </w:t>
      </w:r>
      <w:r w:rsidRPr="005C08D2">
        <w:rPr>
          <w:rStyle w:val="StyleUnderline"/>
        </w:rPr>
        <w:t>like dealing with the web</w:t>
      </w:r>
      <w:r w:rsidRPr="005C08D2">
        <w:rPr>
          <w:sz w:val="14"/>
        </w:rPr>
        <w:t xml:space="preserve"> of </w:t>
      </w:r>
      <w:r w:rsidRPr="005C08D2">
        <w:rPr>
          <w:rStyle w:val="Emphasis"/>
        </w:rPr>
        <w:t>industrial subsidies</w:t>
      </w:r>
      <w:r w:rsidRPr="005C08D2">
        <w:rPr>
          <w:sz w:val="14"/>
        </w:rPr>
        <w:t xml:space="preserve"> that </w:t>
      </w:r>
      <w:r w:rsidRPr="005C08D2">
        <w:rPr>
          <w:rStyle w:val="StyleUnderline"/>
        </w:rPr>
        <w:t>have helped give Chinese companies</w:t>
      </w:r>
      <w:r w:rsidRPr="005C08D2">
        <w:rPr>
          <w:sz w:val="14"/>
        </w:rPr>
        <w:t xml:space="preserve"> </w:t>
      </w:r>
      <w:r w:rsidRPr="005C08D2">
        <w:rPr>
          <w:rStyle w:val="Emphasis"/>
        </w:rPr>
        <w:t>a leg up</w:t>
      </w:r>
      <w:r w:rsidRPr="005C08D2">
        <w:rPr>
          <w:sz w:val="14"/>
        </w:rPr>
        <w:t xml:space="preserve"> in </w:t>
      </w:r>
      <w:r w:rsidRPr="005C08D2">
        <w:rPr>
          <w:rStyle w:val="StyleUnderline"/>
        </w:rPr>
        <w:t>growing into fierce global competitors</w:t>
      </w:r>
      <w:r w:rsidRPr="005C08D2">
        <w:rPr>
          <w:sz w:val="14"/>
        </w:rPr>
        <w:t xml:space="preserve"> in recent decades.</w:t>
      </w:r>
    </w:p>
    <w:p w:rsidR="00EF298D" w:rsidRPr="005C08D2" w:rsidRDefault="00EF298D" w:rsidP="00EF298D">
      <w:pPr>
        <w:rPr>
          <w:sz w:val="14"/>
        </w:rPr>
      </w:pPr>
      <w:r w:rsidRPr="005C08D2">
        <w:rPr>
          <w:sz w:val="14"/>
        </w:rPr>
        <w:t>The U.S. has ramped up pressure on China across many fronts in recent months, accusing it of covering up the origins of the COVID-19 pandemic and reneging on promises to guarantee political autonomy to the former British colony of Hong Kong. The election campaigns for Trump and Democratic presidential nominee Joe Biden have sought to taint each other as weak in confronting Beijing’s leaders.</w:t>
      </w:r>
    </w:p>
    <w:p w:rsidR="00EF298D" w:rsidRDefault="00EF298D" w:rsidP="00EF298D"/>
    <w:p w:rsidR="00EF298D" w:rsidRPr="007268FA" w:rsidRDefault="00EF298D" w:rsidP="00EF298D"/>
    <w:p w:rsidR="00EF298D" w:rsidRDefault="00EF298D" w:rsidP="00EF298D">
      <w:pPr>
        <w:pStyle w:val="Heading3"/>
      </w:pPr>
      <w:r>
        <w:t>Fraud---COVID A/C---T/L---2NC</w:t>
      </w:r>
    </w:p>
    <w:p w:rsidR="00EF298D" w:rsidRDefault="00EF298D" w:rsidP="00EF298D">
      <w:pPr>
        <w:pStyle w:val="Heading4"/>
      </w:pPr>
      <w:r>
        <w:t xml:space="preserve">COVID </w:t>
      </w:r>
      <w:r w:rsidRPr="0016024F">
        <w:rPr>
          <w:u w:val="single"/>
        </w:rPr>
        <w:t>destroyed</w:t>
      </w:r>
      <w:r>
        <w:t xml:space="preserve"> Agriculture markets.</w:t>
      </w:r>
    </w:p>
    <w:p w:rsidR="00EF298D" w:rsidRDefault="00EF298D" w:rsidP="00EF298D">
      <w:r w:rsidRPr="0016024F">
        <w:rPr>
          <w:rStyle w:val="Style13ptBold"/>
        </w:rPr>
        <w:t>Jámbor</w:t>
      </w:r>
      <w:r>
        <w:rPr>
          <w:rStyle w:val="Style13ptBold"/>
        </w:rPr>
        <w:t xml:space="preserve"> et al. 5-4-20</w:t>
      </w:r>
      <w:r>
        <w:t xml:space="preserve"> Attila Jámbor Department of Agricultural Economics and Rural Development, Corvinus University of Budapest,</w:t>
      </w:r>
    </w:p>
    <w:p w:rsidR="00EF298D" w:rsidRDefault="00EF298D" w:rsidP="00EF298D">
      <w:r>
        <w:t xml:space="preserve">F˝ovám tér 8, 1093 Budapest, Hungary, Péter Czine Department of Statistics and Methodology, University of Debrecen, Böszörményi út 138 and Péter Balogh Debrecen, Hungary; czine.peter@econ.unideb.hu (P.C.); balogh.peter@econ.unideb.hu (P.B.); 4-5-20; The Impact of the Coronavirus on Agriculture: First Evidence Based on Global Newspapers; MDPI; </w:t>
      </w:r>
      <w:hyperlink r:id="rId263" w:history="1">
        <w:r w:rsidRPr="007865F8">
          <w:rPr>
            <w:rStyle w:val="Hyperlink"/>
          </w:rPr>
          <w:t>https://www.mdpi.com/2071-1050/12/11/4535</w:t>
        </w:r>
      </w:hyperlink>
      <w:r>
        <w:t xml:space="preserve"> - BS</w:t>
      </w:r>
    </w:p>
    <w:p w:rsidR="00EF298D" w:rsidRPr="004E44AD" w:rsidRDefault="00EF298D" w:rsidP="00EF298D">
      <w:pPr>
        <w:rPr>
          <w:rStyle w:val="StyleUnderline"/>
        </w:rPr>
      </w:pPr>
      <w:r w:rsidRPr="004E44AD">
        <w:rPr>
          <w:rStyle w:val="StyleUnderline"/>
        </w:rPr>
        <w:t xml:space="preserve">One of the </w:t>
      </w:r>
      <w:r w:rsidRPr="004E44AD">
        <w:rPr>
          <w:rStyle w:val="Emphasis"/>
        </w:rPr>
        <w:t>major concerns</w:t>
      </w:r>
      <w:r w:rsidRPr="004E44AD">
        <w:rPr>
          <w:sz w:val="14"/>
        </w:rPr>
        <w:t xml:space="preserve"> of the newspaper articles </w:t>
      </w:r>
      <w:r w:rsidRPr="004E44AD">
        <w:rPr>
          <w:rStyle w:val="StyleUnderline"/>
        </w:rPr>
        <w:t xml:space="preserve">was related to </w:t>
      </w:r>
      <w:r w:rsidRPr="004E44AD">
        <w:rPr>
          <w:rStyle w:val="Emphasis"/>
        </w:rPr>
        <w:t>food supply</w:t>
      </w:r>
      <w:r w:rsidRPr="004E44AD">
        <w:rPr>
          <w:sz w:val="14"/>
        </w:rPr>
        <w:t xml:space="preserve">. </w:t>
      </w:r>
      <w:r w:rsidRPr="004E44AD">
        <w:rPr>
          <w:rStyle w:val="StyleUnderline"/>
        </w:rPr>
        <w:t>Many</w:t>
      </w:r>
      <w:r w:rsidRPr="004E44AD">
        <w:rPr>
          <w:sz w:val="14"/>
        </w:rPr>
        <w:t xml:space="preserve"> articles </w:t>
      </w:r>
      <w:r w:rsidRPr="004E44AD">
        <w:rPr>
          <w:rStyle w:val="StyleUnderline"/>
        </w:rPr>
        <w:t>expressed</w:t>
      </w:r>
      <w:r w:rsidRPr="004E44AD">
        <w:rPr>
          <w:sz w:val="14"/>
        </w:rPr>
        <w:t xml:space="preserve"> </w:t>
      </w:r>
      <w:r w:rsidRPr="004E44AD">
        <w:rPr>
          <w:rStyle w:val="StyleUnderline"/>
        </w:rPr>
        <w:t>concern</w:t>
      </w:r>
      <w:r w:rsidRPr="004E44AD">
        <w:rPr>
          <w:sz w:val="14"/>
        </w:rPr>
        <w:t xml:space="preserve"> that </w:t>
      </w:r>
      <w:r w:rsidRPr="004E44AD">
        <w:rPr>
          <w:rStyle w:val="StyleUnderline"/>
        </w:rPr>
        <w:t xml:space="preserve">farmers would </w:t>
      </w:r>
      <w:r w:rsidRPr="004E44AD">
        <w:rPr>
          <w:rStyle w:val="Emphasis"/>
        </w:rPr>
        <w:t>stop producing</w:t>
      </w:r>
      <w:r w:rsidRPr="004E44AD">
        <w:rPr>
          <w:sz w:val="14"/>
        </w:rPr>
        <w:t xml:space="preserve"> </w:t>
      </w:r>
      <w:r w:rsidRPr="004E44AD">
        <w:rPr>
          <w:rStyle w:val="StyleUnderline"/>
        </w:rPr>
        <w:t>because of the</w:t>
      </w:r>
      <w:r w:rsidRPr="004E44AD">
        <w:rPr>
          <w:sz w:val="14"/>
        </w:rPr>
        <w:t xml:space="preserve"> </w:t>
      </w:r>
      <w:r w:rsidRPr="004E44AD">
        <w:rPr>
          <w:rStyle w:val="Emphasis"/>
        </w:rPr>
        <w:t>pandemic</w:t>
      </w:r>
      <w:r w:rsidRPr="004E44AD">
        <w:rPr>
          <w:sz w:val="14"/>
        </w:rPr>
        <w:t xml:space="preserve"> (</w:t>
      </w:r>
      <w:r w:rsidRPr="004E44AD">
        <w:rPr>
          <w:rStyle w:val="StyleUnderline"/>
        </w:rPr>
        <w:t xml:space="preserve">as they </w:t>
      </w:r>
      <w:r w:rsidRPr="004E44AD">
        <w:rPr>
          <w:rStyle w:val="Emphasis"/>
        </w:rPr>
        <w:t>get sick</w:t>
      </w:r>
      <w:r w:rsidRPr="004E44AD">
        <w:rPr>
          <w:sz w:val="14"/>
        </w:rPr>
        <w:t xml:space="preserve">) </w:t>
      </w:r>
      <w:r w:rsidRPr="004E44AD">
        <w:rPr>
          <w:rStyle w:val="StyleUnderline"/>
        </w:rPr>
        <w:t>and less</w:t>
      </w:r>
      <w:r w:rsidRPr="004E44AD">
        <w:rPr>
          <w:sz w:val="14"/>
        </w:rPr>
        <w:t xml:space="preserve"> </w:t>
      </w:r>
      <w:r w:rsidRPr="004E44AD">
        <w:rPr>
          <w:rStyle w:val="StyleUnderline"/>
        </w:rPr>
        <w:t>food will be available</w:t>
      </w:r>
      <w:r w:rsidRPr="004E44AD">
        <w:rPr>
          <w:sz w:val="14"/>
        </w:rPr>
        <w:t xml:space="preserve">, if at all, </w:t>
      </w:r>
      <w:r w:rsidRPr="004E44AD">
        <w:rPr>
          <w:rStyle w:val="Emphasis"/>
        </w:rPr>
        <w:t>at higher prices</w:t>
      </w:r>
      <w:r w:rsidRPr="004E44AD">
        <w:rPr>
          <w:sz w:val="14"/>
        </w:rPr>
        <w:t xml:space="preserve"> [2]. This is probably the first and most common agriculture-related issue raised in times of a global crisis. </w:t>
      </w:r>
      <w:r w:rsidRPr="004E44AD">
        <w:rPr>
          <w:rStyle w:val="StyleUnderline"/>
        </w:rPr>
        <w:t>Another</w:t>
      </w:r>
      <w:r w:rsidRPr="004E44AD">
        <w:rPr>
          <w:sz w:val="14"/>
        </w:rPr>
        <w:t xml:space="preserve"> </w:t>
      </w:r>
      <w:r w:rsidRPr="004E44AD">
        <w:rPr>
          <w:rStyle w:val="StyleUnderline"/>
        </w:rPr>
        <w:t>concern</w:t>
      </w:r>
      <w:r w:rsidRPr="004E44AD">
        <w:rPr>
          <w:sz w:val="14"/>
        </w:rPr>
        <w:t xml:space="preserve"> regarding food supply </w:t>
      </w:r>
      <w:r w:rsidRPr="004E44AD">
        <w:rPr>
          <w:rStyle w:val="StyleUnderline"/>
        </w:rPr>
        <w:t>was</w:t>
      </w:r>
      <w:r w:rsidRPr="004E44AD">
        <w:rPr>
          <w:sz w:val="14"/>
        </w:rPr>
        <w:t xml:space="preserve"> related to the </w:t>
      </w:r>
      <w:r w:rsidRPr="004E44AD">
        <w:rPr>
          <w:rStyle w:val="Emphasis"/>
        </w:rPr>
        <w:t>perishability</w:t>
      </w:r>
      <w:r w:rsidRPr="004E44AD">
        <w:rPr>
          <w:sz w:val="14"/>
        </w:rPr>
        <w:t xml:space="preserve"> </w:t>
      </w:r>
      <w:r w:rsidRPr="004E44AD">
        <w:rPr>
          <w:rStyle w:val="StyleUnderline"/>
        </w:rPr>
        <w:t>of</w:t>
      </w:r>
      <w:r w:rsidRPr="004E44AD">
        <w:rPr>
          <w:sz w:val="14"/>
        </w:rPr>
        <w:t xml:space="preserve"> the </w:t>
      </w:r>
      <w:r w:rsidRPr="004E44AD">
        <w:rPr>
          <w:rStyle w:val="Emphasis"/>
        </w:rPr>
        <w:t>products</w:t>
      </w:r>
      <w:r w:rsidRPr="004E44AD">
        <w:rPr>
          <w:sz w:val="14"/>
        </w:rPr>
        <w:t>—</w:t>
      </w:r>
      <w:r w:rsidRPr="004E44AD">
        <w:rPr>
          <w:rStyle w:val="StyleUnderline"/>
        </w:rPr>
        <w:t>a</w:t>
      </w:r>
      <w:r w:rsidRPr="004E44AD">
        <w:rPr>
          <w:sz w:val="14"/>
        </w:rPr>
        <w:t xml:space="preserve"> </w:t>
      </w:r>
      <w:r w:rsidRPr="004E44AD">
        <w:rPr>
          <w:rStyle w:val="StyleUnderline"/>
        </w:rPr>
        <w:t xml:space="preserve">farmer is on </w:t>
      </w:r>
      <w:r w:rsidRPr="004E44AD">
        <w:rPr>
          <w:rStyle w:val="Emphasis"/>
        </w:rPr>
        <w:t>strict</w:t>
      </w:r>
      <w:r w:rsidRPr="004E44AD">
        <w:rPr>
          <w:rStyle w:val="StyleUnderline"/>
        </w:rPr>
        <w:t xml:space="preserve"> planting</w:t>
      </w:r>
      <w:r w:rsidRPr="004E44AD">
        <w:rPr>
          <w:sz w:val="14"/>
        </w:rPr>
        <w:t xml:space="preserve"> and harvesting </w:t>
      </w:r>
      <w:r w:rsidRPr="004E44AD">
        <w:rPr>
          <w:rStyle w:val="Emphasis"/>
        </w:rPr>
        <w:t>schedule</w:t>
      </w:r>
      <w:r w:rsidRPr="004E44AD">
        <w:rPr>
          <w:sz w:val="14"/>
        </w:rPr>
        <w:t xml:space="preserve"> </w:t>
      </w:r>
      <w:r w:rsidRPr="004E44AD">
        <w:rPr>
          <w:rStyle w:val="StyleUnderline"/>
        </w:rPr>
        <w:t xml:space="preserve">and cannot </w:t>
      </w:r>
      <w:r w:rsidRPr="004E44AD">
        <w:rPr>
          <w:rStyle w:val="Emphasis"/>
        </w:rPr>
        <w:t>modify production</w:t>
      </w:r>
      <w:r w:rsidRPr="004E44AD">
        <w:rPr>
          <w:sz w:val="14"/>
        </w:rPr>
        <w:t xml:space="preserve"> at will. </w:t>
      </w:r>
      <w:r w:rsidRPr="004E44AD">
        <w:rPr>
          <w:rStyle w:val="StyleUnderline"/>
        </w:rPr>
        <w:t>Many</w:t>
      </w:r>
      <w:r w:rsidRPr="004E44AD">
        <w:rPr>
          <w:sz w:val="14"/>
        </w:rPr>
        <w:t xml:space="preserve"> farmers </w:t>
      </w:r>
      <w:r w:rsidRPr="004E44AD">
        <w:rPr>
          <w:rStyle w:val="StyleUnderline"/>
        </w:rPr>
        <w:t>face</w:t>
      </w:r>
      <w:r w:rsidRPr="004E44AD">
        <w:rPr>
          <w:sz w:val="14"/>
        </w:rPr>
        <w:t xml:space="preserve"> such </w:t>
      </w:r>
      <w:r w:rsidRPr="004E44AD">
        <w:rPr>
          <w:rStyle w:val="StyleUnderline"/>
        </w:rPr>
        <w:t>problems as additional</w:t>
      </w:r>
      <w:r w:rsidRPr="004E44AD">
        <w:rPr>
          <w:sz w:val="14"/>
        </w:rPr>
        <w:t xml:space="preserve"> </w:t>
      </w:r>
      <w:r w:rsidRPr="004E44AD">
        <w:rPr>
          <w:rStyle w:val="StyleUnderline"/>
        </w:rPr>
        <w:t>days of storage make</w:t>
      </w:r>
      <w:r w:rsidRPr="004E44AD">
        <w:rPr>
          <w:sz w:val="14"/>
        </w:rPr>
        <w:t xml:space="preserve"> their </w:t>
      </w:r>
      <w:r w:rsidRPr="004E44AD">
        <w:rPr>
          <w:rStyle w:val="Emphasis"/>
        </w:rPr>
        <w:t>products worthless</w:t>
      </w:r>
      <w:r w:rsidRPr="004E44AD">
        <w:rPr>
          <w:sz w:val="14"/>
        </w:rPr>
        <w:t xml:space="preserve">. </w:t>
      </w:r>
      <w:r w:rsidRPr="004E44AD">
        <w:rPr>
          <w:rStyle w:val="StyleUnderline"/>
        </w:rPr>
        <w:t>Springtime is</w:t>
      </w:r>
      <w:r w:rsidRPr="004E44AD">
        <w:rPr>
          <w:sz w:val="14"/>
        </w:rPr>
        <w:t xml:space="preserve"> </w:t>
      </w:r>
      <w:r w:rsidRPr="004E44AD">
        <w:rPr>
          <w:rStyle w:val="Emphasis"/>
        </w:rPr>
        <w:t>a critical planting</w:t>
      </w:r>
      <w:r w:rsidRPr="004E44AD">
        <w:rPr>
          <w:sz w:val="14"/>
        </w:rPr>
        <w:t xml:space="preserve"> </w:t>
      </w:r>
      <w:r w:rsidRPr="004E44AD">
        <w:rPr>
          <w:rStyle w:val="StyleUnderline"/>
        </w:rPr>
        <w:t>and</w:t>
      </w:r>
      <w:r w:rsidRPr="004E44AD">
        <w:rPr>
          <w:sz w:val="14"/>
        </w:rPr>
        <w:t xml:space="preserve"> </w:t>
      </w:r>
      <w:r w:rsidRPr="004E44AD">
        <w:rPr>
          <w:rStyle w:val="Emphasis"/>
        </w:rPr>
        <w:t>harvesting time</w:t>
      </w:r>
      <w:r w:rsidRPr="004E44AD">
        <w:rPr>
          <w:sz w:val="14"/>
        </w:rPr>
        <w:t xml:space="preserve"> </w:t>
      </w:r>
      <w:r w:rsidRPr="004E44AD">
        <w:rPr>
          <w:rStyle w:val="StyleUnderline"/>
        </w:rPr>
        <w:t>for</w:t>
      </w:r>
      <w:r w:rsidRPr="004E44AD">
        <w:rPr>
          <w:sz w:val="14"/>
        </w:rPr>
        <w:t xml:space="preserve"> </w:t>
      </w:r>
      <w:r w:rsidRPr="004E44AD">
        <w:rPr>
          <w:rStyle w:val="Emphasis"/>
        </w:rPr>
        <w:t>many</w:t>
      </w:r>
      <w:r w:rsidRPr="004E44AD">
        <w:rPr>
          <w:sz w:val="14"/>
        </w:rPr>
        <w:t xml:space="preserve"> farmers around the globe, </w:t>
      </w:r>
      <w:r w:rsidRPr="004E44AD">
        <w:rPr>
          <w:rStyle w:val="StyleUnderline"/>
        </w:rPr>
        <w:t>and the pandemic</w:t>
      </w:r>
      <w:r w:rsidRPr="004E44AD">
        <w:rPr>
          <w:sz w:val="14"/>
        </w:rPr>
        <w:t xml:space="preserve"> </w:t>
      </w:r>
      <w:r w:rsidRPr="004E44AD">
        <w:rPr>
          <w:rStyle w:val="StyleUnderline"/>
        </w:rPr>
        <w:t>has made agricultural</w:t>
      </w:r>
      <w:r w:rsidRPr="004E44AD">
        <w:rPr>
          <w:sz w:val="14"/>
        </w:rPr>
        <w:t xml:space="preserve"> </w:t>
      </w:r>
      <w:r w:rsidRPr="004E44AD">
        <w:rPr>
          <w:rStyle w:val="Emphasis"/>
        </w:rPr>
        <w:t>markets</w:t>
      </w:r>
      <w:r w:rsidRPr="004E44AD">
        <w:rPr>
          <w:sz w:val="14"/>
        </w:rPr>
        <w:t xml:space="preserve"> even more </w:t>
      </w:r>
      <w:r w:rsidRPr="004E44AD">
        <w:rPr>
          <w:rStyle w:val="Emphasis"/>
        </w:rPr>
        <w:t>unpredictable</w:t>
      </w:r>
      <w:r w:rsidRPr="004E44AD">
        <w:rPr>
          <w:sz w:val="14"/>
        </w:rPr>
        <w:t xml:space="preserve">. </w:t>
      </w:r>
      <w:r w:rsidRPr="004E44AD">
        <w:rPr>
          <w:rStyle w:val="StyleUnderline"/>
        </w:rPr>
        <w:t xml:space="preserve">Moreover, disruptions </w:t>
      </w:r>
      <w:r w:rsidRPr="004E44AD">
        <w:rPr>
          <w:rStyle w:val="Emphasis"/>
        </w:rPr>
        <w:t>in</w:t>
      </w:r>
      <w:r w:rsidRPr="004E44AD">
        <w:rPr>
          <w:sz w:val="14"/>
        </w:rPr>
        <w:t xml:space="preserve"> the accessibility of inputs like </w:t>
      </w:r>
      <w:r w:rsidRPr="004E44AD">
        <w:rPr>
          <w:rStyle w:val="Emphasis"/>
        </w:rPr>
        <w:t>mineral fertilisers</w:t>
      </w:r>
      <w:r w:rsidRPr="004E44AD">
        <w:rPr>
          <w:sz w:val="14"/>
        </w:rPr>
        <w:t xml:space="preserve"> </w:t>
      </w:r>
      <w:r w:rsidRPr="004E44AD">
        <w:rPr>
          <w:rStyle w:val="StyleUnderline"/>
        </w:rPr>
        <w:t>also added to the</w:t>
      </w:r>
      <w:r w:rsidRPr="004E44AD">
        <w:rPr>
          <w:sz w:val="14"/>
        </w:rPr>
        <w:t xml:space="preserve"> </w:t>
      </w:r>
      <w:r w:rsidRPr="004E44AD">
        <w:rPr>
          <w:rStyle w:val="Emphasis"/>
        </w:rPr>
        <w:t>uncertainty</w:t>
      </w:r>
      <w:r w:rsidRPr="004E44AD">
        <w:rPr>
          <w:sz w:val="14"/>
        </w:rPr>
        <w:t xml:space="preserve"> </w:t>
      </w:r>
      <w:r w:rsidRPr="004E44AD">
        <w:rPr>
          <w:rStyle w:val="StyleUnderline"/>
        </w:rPr>
        <w:t>of the</w:t>
      </w:r>
    </w:p>
    <w:p w:rsidR="00EF298D" w:rsidRPr="004E44AD" w:rsidRDefault="00EF298D" w:rsidP="00EF298D">
      <w:pPr>
        <w:rPr>
          <w:sz w:val="14"/>
        </w:rPr>
      </w:pPr>
      <w:r w:rsidRPr="004E44AD">
        <w:rPr>
          <w:rStyle w:val="StyleUnderline"/>
        </w:rPr>
        <w:t>situation</w:t>
      </w:r>
      <w:r w:rsidRPr="004E44AD">
        <w:rPr>
          <w:sz w:val="14"/>
        </w:rPr>
        <w:t xml:space="preserve"> [3].</w:t>
      </w:r>
    </w:p>
    <w:p w:rsidR="00EF298D" w:rsidRPr="004E44AD" w:rsidRDefault="00EF298D" w:rsidP="00EF298D">
      <w:pPr>
        <w:rPr>
          <w:sz w:val="14"/>
        </w:rPr>
      </w:pPr>
      <w:r w:rsidRPr="004E44AD">
        <w:rPr>
          <w:rStyle w:val="Emphasis"/>
        </w:rPr>
        <w:t>Crisis gardening</w:t>
      </w:r>
      <w:r w:rsidRPr="004E44AD">
        <w:rPr>
          <w:sz w:val="14"/>
        </w:rPr>
        <w:t xml:space="preserve">, which is not new in human history, is now proliferating, as some articles argue, as more and more people start to grow food on their own in their backyards [4]. This </w:t>
      </w:r>
      <w:r w:rsidRPr="004E44AD">
        <w:rPr>
          <w:rStyle w:val="StyleUnderline"/>
        </w:rPr>
        <w:t xml:space="preserve">might </w:t>
      </w:r>
      <w:r w:rsidRPr="004E44AD">
        <w:rPr>
          <w:rStyle w:val="Emphasis"/>
        </w:rPr>
        <w:t>alleviate</w:t>
      </w:r>
      <w:r w:rsidRPr="004E44AD">
        <w:rPr>
          <w:sz w:val="14"/>
        </w:rPr>
        <w:t xml:space="preserve"> the instant </w:t>
      </w:r>
      <w:r w:rsidRPr="004E44AD">
        <w:rPr>
          <w:rStyle w:val="StyleUnderline"/>
        </w:rPr>
        <w:t xml:space="preserve">pressure to </w:t>
      </w:r>
      <w:r w:rsidRPr="004E44AD">
        <w:rPr>
          <w:rStyle w:val="Emphasis"/>
        </w:rPr>
        <w:t>buy food</w:t>
      </w:r>
      <w:r w:rsidRPr="004E44AD">
        <w:rPr>
          <w:rStyle w:val="StyleUnderline"/>
        </w:rPr>
        <w:t xml:space="preserve"> and</w:t>
      </w:r>
      <w:r w:rsidRPr="004E44AD">
        <w:rPr>
          <w:sz w:val="14"/>
        </w:rPr>
        <w:t>, of course, has many more positive effects besides this (better understanding of the food system, fresh and healthy food production, etc.).</w:t>
      </w:r>
    </w:p>
    <w:p w:rsidR="00EF298D" w:rsidRPr="004E44AD" w:rsidRDefault="00EF298D" w:rsidP="00EF298D">
      <w:pPr>
        <w:rPr>
          <w:b/>
          <w:iCs/>
          <w:u w:val="single"/>
          <w:bdr w:val="single" w:sz="8" w:space="0" w:color="auto"/>
        </w:rPr>
      </w:pPr>
      <w:r>
        <w:rPr>
          <w:rStyle w:val="Emphasis"/>
        </w:rPr>
        <w:t>[</w:t>
      </w:r>
      <w:r w:rsidRPr="004E44AD">
        <w:rPr>
          <w:rStyle w:val="Emphasis"/>
        </w:rPr>
        <w:t>TABLE</w:t>
      </w:r>
      <w:r>
        <w:rPr>
          <w:rStyle w:val="Emphasis"/>
        </w:rPr>
        <w:t xml:space="preserve"> OMITTED]</w:t>
      </w:r>
    </w:p>
    <w:p w:rsidR="00EF298D" w:rsidRPr="004E44AD" w:rsidRDefault="00EF298D" w:rsidP="00EF298D">
      <w:pPr>
        <w:rPr>
          <w:sz w:val="14"/>
        </w:rPr>
      </w:pPr>
      <w:r w:rsidRPr="004E44AD">
        <w:rPr>
          <w:sz w:val="14"/>
        </w:rPr>
        <w:t xml:space="preserve">4.2. Demand-Related Impacts </w:t>
      </w:r>
      <w:r w:rsidRPr="004E44AD">
        <w:rPr>
          <w:rStyle w:val="StyleUnderline"/>
        </w:rPr>
        <w:t xml:space="preserve">As to </w:t>
      </w:r>
      <w:r w:rsidRPr="004E44AD">
        <w:rPr>
          <w:rStyle w:val="Emphasis"/>
        </w:rPr>
        <w:t>demand</w:t>
      </w:r>
      <w:r w:rsidRPr="004E44AD">
        <w:rPr>
          <w:sz w:val="14"/>
        </w:rPr>
        <w:t xml:space="preserve">-related </w:t>
      </w:r>
      <w:r w:rsidRPr="004E44AD">
        <w:rPr>
          <w:rStyle w:val="Emphasis"/>
        </w:rPr>
        <w:t>impacts</w:t>
      </w:r>
      <w:r w:rsidRPr="004E44AD">
        <w:rPr>
          <w:sz w:val="14"/>
        </w:rPr>
        <w:t xml:space="preserve">, </w:t>
      </w:r>
      <w:r w:rsidRPr="004E44AD">
        <w:rPr>
          <w:rStyle w:val="StyleUnderline"/>
        </w:rPr>
        <w:t xml:space="preserve">probably the </w:t>
      </w:r>
      <w:r w:rsidRPr="004E44AD">
        <w:rPr>
          <w:rStyle w:val="Emphasis"/>
        </w:rPr>
        <w:t>most important</w:t>
      </w:r>
      <w:r w:rsidRPr="004E44AD">
        <w:rPr>
          <w:sz w:val="14"/>
        </w:rPr>
        <w:t xml:space="preserve"> impact </w:t>
      </w:r>
      <w:r w:rsidRPr="004E44AD">
        <w:rPr>
          <w:rStyle w:val="StyleUnderline"/>
        </w:rPr>
        <w:t>described</w:t>
      </w:r>
      <w:r w:rsidRPr="004E44AD">
        <w:rPr>
          <w:sz w:val="14"/>
        </w:rPr>
        <w:t xml:space="preserve"> by the articles </w:t>
      </w:r>
      <w:r w:rsidRPr="004E44AD">
        <w:rPr>
          <w:rStyle w:val="StyleUnderline"/>
        </w:rPr>
        <w:t xml:space="preserve">was </w:t>
      </w:r>
      <w:r w:rsidRPr="004E44AD">
        <w:rPr>
          <w:rStyle w:val="Emphasis"/>
        </w:rPr>
        <w:t>panic shopping</w:t>
      </w:r>
      <w:r w:rsidRPr="004E44AD">
        <w:rPr>
          <w:sz w:val="14"/>
        </w:rPr>
        <w:t xml:space="preserve"> </w:t>
      </w:r>
      <w:r w:rsidRPr="004E44AD">
        <w:rPr>
          <w:rStyle w:val="StyleUnderline"/>
        </w:rPr>
        <w:t>and</w:t>
      </w:r>
      <w:r w:rsidRPr="004E44AD">
        <w:rPr>
          <w:sz w:val="14"/>
        </w:rPr>
        <w:t xml:space="preserve"> </w:t>
      </w:r>
      <w:r w:rsidRPr="004E44AD">
        <w:rPr>
          <w:rStyle w:val="Emphasis"/>
        </w:rPr>
        <w:t>stockpiling</w:t>
      </w:r>
      <w:r w:rsidRPr="004E44AD">
        <w:rPr>
          <w:sz w:val="14"/>
        </w:rPr>
        <w:t xml:space="preserve">. </w:t>
      </w:r>
      <w:r w:rsidRPr="004E44AD">
        <w:rPr>
          <w:rStyle w:val="StyleUnderline"/>
        </w:rPr>
        <w:t xml:space="preserve">In the fear of being </w:t>
      </w:r>
      <w:r w:rsidRPr="004E44AD">
        <w:rPr>
          <w:rStyle w:val="Emphasis"/>
        </w:rPr>
        <w:t>locked down</w:t>
      </w:r>
      <w:r w:rsidRPr="004E44AD">
        <w:rPr>
          <w:sz w:val="14"/>
        </w:rPr>
        <w:t xml:space="preserve"> fora longer period, </w:t>
      </w:r>
      <w:r w:rsidRPr="004E44AD">
        <w:rPr>
          <w:rStyle w:val="StyleUnderline"/>
        </w:rPr>
        <w:t>people have started to</w:t>
      </w:r>
      <w:r w:rsidRPr="004E44AD">
        <w:rPr>
          <w:sz w:val="14"/>
        </w:rPr>
        <w:t xml:space="preserve"> </w:t>
      </w:r>
      <w:r w:rsidRPr="004E44AD">
        <w:rPr>
          <w:rStyle w:val="Emphasis"/>
        </w:rPr>
        <w:t>buy up</w:t>
      </w:r>
      <w:r w:rsidRPr="004E44AD">
        <w:rPr>
          <w:sz w:val="14"/>
        </w:rPr>
        <w:t xml:space="preserve"> </w:t>
      </w:r>
      <w:r w:rsidRPr="004E44AD">
        <w:rPr>
          <w:rStyle w:val="StyleUnderline"/>
        </w:rPr>
        <w:t xml:space="preserve">huge </w:t>
      </w:r>
      <w:r w:rsidRPr="004E44AD">
        <w:rPr>
          <w:rStyle w:val="Emphasis"/>
        </w:rPr>
        <w:t>stocks</w:t>
      </w:r>
      <w:r w:rsidRPr="004E44AD">
        <w:rPr>
          <w:sz w:val="14"/>
        </w:rPr>
        <w:t xml:space="preserve"> </w:t>
      </w:r>
      <w:r w:rsidRPr="004E44AD">
        <w:rPr>
          <w:rStyle w:val="StyleUnderline"/>
        </w:rPr>
        <w:t>of</w:t>
      </w:r>
      <w:r w:rsidRPr="004E44AD">
        <w:rPr>
          <w:sz w:val="14"/>
        </w:rPr>
        <w:t xml:space="preserve"> durable </w:t>
      </w:r>
      <w:r w:rsidRPr="004E44AD">
        <w:rPr>
          <w:rStyle w:val="Emphasis"/>
        </w:rPr>
        <w:t>food</w:t>
      </w:r>
      <w:r w:rsidRPr="004E44AD">
        <w:rPr>
          <w:sz w:val="14"/>
        </w:rPr>
        <w:t xml:space="preserve"> </w:t>
      </w:r>
      <w:r w:rsidRPr="004E44AD">
        <w:rPr>
          <w:rStyle w:val="StyleUnderline"/>
        </w:rPr>
        <w:t>in a relatively short</w:t>
      </w:r>
      <w:r w:rsidRPr="004E44AD">
        <w:rPr>
          <w:sz w:val="14"/>
        </w:rPr>
        <w:t xml:space="preserve"> </w:t>
      </w:r>
      <w:r w:rsidRPr="004E44AD">
        <w:rPr>
          <w:rStyle w:val="StyleUnderline"/>
        </w:rPr>
        <w:t>time</w:t>
      </w:r>
      <w:r w:rsidRPr="004E44AD">
        <w:rPr>
          <w:sz w:val="14"/>
        </w:rPr>
        <w:t xml:space="preserve"> period, </w:t>
      </w:r>
      <w:r w:rsidRPr="004E44AD">
        <w:rPr>
          <w:rStyle w:val="StyleUnderline"/>
        </w:rPr>
        <w:t>thereby causing</w:t>
      </w:r>
      <w:r w:rsidRPr="004E44AD">
        <w:rPr>
          <w:sz w:val="14"/>
        </w:rPr>
        <w:t xml:space="preserve"> </w:t>
      </w:r>
      <w:r w:rsidRPr="004E44AD">
        <w:rPr>
          <w:rStyle w:val="StyleUnderline"/>
        </w:rPr>
        <w:t>difficulties</w:t>
      </w:r>
      <w:r w:rsidRPr="004E44AD">
        <w:rPr>
          <w:sz w:val="14"/>
        </w:rPr>
        <w:t xml:space="preserve"> for supermarkets [5]. The most mentioned food and produce include beans, rice, frozen (UHT) milk, bread, eggs, dried food, nuts and canned food, as well as various prepared and processed foodstuffs. Seasonal effects made this even worse, as was evident in many places with eggs around Easter. Panic food buying could also cause world food inflation to soar despite ample supplies of staple foods, as some articles and experts warn [6,7]. This is not a supply issue; this is a serious behavioural change. Many governments have echoed these words recently in trying to counteract panic buying behaviour [8]. At the other end, however, many articles show concern for farmers facing heavy losses due to the pandemic as their products are not in high demand [9]. What can flower producers, for instance, do with their beautiful roses? There is, however, a duality in demand-related impacts. On the one hand, out-of-home food consumption was affected the most as restaurants and bars were closed. On the other hand, in-home food consumption had some positive substitution effects (home cooking), though in-home consumption can also be affected negatively in the long run with the rise of income instability [10]. </w:t>
      </w:r>
    </w:p>
    <w:p w:rsidR="00EF298D" w:rsidRPr="004E44AD" w:rsidRDefault="00EF298D" w:rsidP="00EF298D">
      <w:pPr>
        <w:rPr>
          <w:sz w:val="14"/>
        </w:rPr>
      </w:pPr>
      <w:r w:rsidRPr="004E44AD">
        <w:rPr>
          <w:sz w:val="14"/>
        </w:rPr>
        <w:t xml:space="preserve">4.3. </w:t>
      </w:r>
      <w:r w:rsidRPr="004E44AD">
        <w:rPr>
          <w:rStyle w:val="Emphasis"/>
        </w:rPr>
        <w:t>Labour</w:t>
      </w:r>
      <w:r w:rsidRPr="004E44AD">
        <w:rPr>
          <w:sz w:val="14"/>
        </w:rPr>
        <w:t xml:space="preserve">-Related </w:t>
      </w:r>
      <w:r w:rsidRPr="004E44AD">
        <w:rPr>
          <w:rStyle w:val="Emphasis"/>
        </w:rPr>
        <w:t>Impacts</w:t>
      </w:r>
      <w:r w:rsidRPr="004E44AD">
        <w:rPr>
          <w:sz w:val="14"/>
        </w:rPr>
        <w:t xml:space="preserve"> </w:t>
      </w:r>
      <w:r w:rsidRPr="004E44AD">
        <w:rPr>
          <w:rStyle w:val="StyleUnderline"/>
        </w:rPr>
        <w:t>Another</w:t>
      </w:r>
      <w:r w:rsidRPr="004E44AD">
        <w:rPr>
          <w:sz w:val="14"/>
        </w:rPr>
        <w:t xml:space="preserve"> </w:t>
      </w:r>
      <w:r w:rsidRPr="004E44AD">
        <w:rPr>
          <w:rStyle w:val="Emphasis"/>
        </w:rPr>
        <w:t>major effect</w:t>
      </w:r>
      <w:r w:rsidRPr="004E44AD">
        <w:rPr>
          <w:sz w:val="14"/>
        </w:rPr>
        <w:t xml:space="preserve"> </w:t>
      </w:r>
      <w:r w:rsidRPr="004E44AD">
        <w:rPr>
          <w:rStyle w:val="StyleUnderline"/>
        </w:rPr>
        <w:t>of the</w:t>
      </w:r>
      <w:r w:rsidRPr="004E44AD">
        <w:rPr>
          <w:sz w:val="14"/>
        </w:rPr>
        <w:t xml:space="preserve"> </w:t>
      </w:r>
      <w:r w:rsidRPr="004E44AD">
        <w:rPr>
          <w:rStyle w:val="Emphasis"/>
        </w:rPr>
        <w:t>pandemic</w:t>
      </w:r>
      <w:r w:rsidRPr="004E44AD">
        <w:rPr>
          <w:sz w:val="14"/>
        </w:rPr>
        <w:t xml:space="preserve"> </w:t>
      </w:r>
      <w:r w:rsidRPr="004E44AD">
        <w:rPr>
          <w:rStyle w:val="StyleUnderline"/>
        </w:rPr>
        <w:t>highlighted in</w:t>
      </w:r>
      <w:r w:rsidRPr="004E44AD">
        <w:rPr>
          <w:sz w:val="14"/>
        </w:rPr>
        <w:t xml:space="preserve"> the </w:t>
      </w:r>
      <w:r w:rsidRPr="004E44AD">
        <w:rPr>
          <w:rStyle w:val="StyleUnderline"/>
        </w:rPr>
        <w:t>articles</w:t>
      </w:r>
      <w:r w:rsidRPr="004E44AD">
        <w:rPr>
          <w:sz w:val="14"/>
        </w:rPr>
        <w:t xml:space="preserve"> was </w:t>
      </w:r>
      <w:r w:rsidRPr="004E44AD">
        <w:rPr>
          <w:rStyle w:val="StyleUnderline"/>
        </w:rPr>
        <w:t>agricultural labour</w:t>
      </w:r>
      <w:r w:rsidRPr="004E44AD">
        <w:rPr>
          <w:sz w:val="14"/>
        </w:rPr>
        <w:t xml:space="preserve">. If farmers cannot find enough workers, a part of their produce will be lost, and hence, consumers will face higher prices [11]. </w:t>
      </w:r>
      <w:r w:rsidRPr="004E44AD">
        <w:rPr>
          <w:rStyle w:val="StyleUnderline"/>
        </w:rPr>
        <w:t xml:space="preserve">As the world is </w:t>
      </w:r>
      <w:r w:rsidRPr="004E44AD">
        <w:rPr>
          <w:rStyle w:val="Emphasis"/>
        </w:rPr>
        <w:t>globalised</w:t>
      </w:r>
      <w:r w:rsidRPr="004E44AD">
        <w:rPr>
          <w:sz w:val="14"/>
        </w:rPr>
        <w:t xml:space="preserve">, </w:t>
      </w:r>
      <w:r w:rsidRPr="004E44AD">
        <w:rPr>
          <w:rStyle w:val="StyleUnderline"/>
        </w:rPr>
        <w:t>this</w:t>
      </w:r>
      <w:r w:rsidRPr="004E44AD">
        <w:rPr>
          <w:sz w:val="14"/>
        </w:rPr>
        <w:t xml:space="preserve"> also </w:t>
      </w:r>
      <w:r w:rsidRPr="004E44AD">
        <w:rPr>
          <w:rStyle w:val="StyleUnderline"/>
        </w:rPr>
        <w:t>means less or more</w:t>
      </w:r>
      <w:r w:rsidRPr="004E44AD">
        <w:rPr>
          <w:sz w:val="14"/>
        </w:rPr>
        <w:t xml:space="preserve"> </w:t>
      </w:r>
      <w:r w:rsidRPr="004E44AD">
        <w:rPr>
          <w:rStyle w:val="Emphasis"/>
        </w:rPr>
        <w:t>costly imports</w:t>
      </w:r>
      <w:r w:rsidRPr="004E44AD">
        <w:rPr>
          <w:sz w:val="14"/>
        </w:rPr>
        <w:t xml:space="preserve"> </w:t>
      </w:r>
      <w:r w:rsidRPr="004E44AD">
        <w:rPr>
          <w:rStyle w:val="StyleUnderline"/>
        </w:rPr>
        <w:t>for</w:t>
      </w:r>
      <w:r w:rsidRPr="004E44AD">
        <w:rPr>
          <w:sz w:val="14"/>
        </w:rPr>
        <w:t xml:space="preserve"> </w:t>
      </w:r>
      <w:r w:rsidRPr="004E44AD">
        <w:rPr>
          <w:rStyle w:val="Emphasis"/>
        </w:rPr>
        <w:t>countries</w:t>
      </w:r>
      <w:r w:rsidRPr="004E44AD">
        <w:rPr>
          <w:sz w:val="14"/>
        </w:rPr>
        <w:t xml:space="preserve"> </w:t>
      </w:r>
      <w:r w:rsidRPr="004E44AD">
        <w:rPr>
          <w:rStyle w:val="StyleUnderline"/>
        </w:rPr>
        <w:t xml:space="preserve">depending on </w:t>
      </w:r>
      <w:r w:rsidRPr="004E44AD">
        <w:rPr>
          <w:rStyle w:val="Emphasis"/>
        </w:rPr>
        <w:t>external</w:t>
      </w:r>
      <w:r w:rsidRPr="004E44AD">
        <w:rPr>
          <w:sz w:val="14"/>
        </w:rPr>
        <w:t xml:space="preserve"> food </w:t>
      </w:r>
      <w:r w:rsidRPr="004E44AD">
        <w:rPr>
          <w:rStyle w:val="Emphasis"/>
        </w:rPr>
        <w:t>supplies</w:t>
      </w:r>
      <w:r w:rsidRPr="004E44AD">
        <w:rPr>
          <w:sz w:val="14"/>
        </w:rPr>
        <w:t xml:space="preserve">. As people are instructed and expected to stay at home, </w:t>
      </w:r>
      <w:r w:rsidRPr="004E44AD">
        <w:rPr>
          <w:rStyle w:val="StyleUnderline"/>
        </w:rPr>
        <w:t xml:space="preserve">the whole </w:t>
      </w:r>
      <w:r w:rsidRPr="004E44AD">
        <w:rPr>
          <w:rStyle w:val="Emphasis"/>
        </w:rPr>
        <w:t>supply chain</w:t>
      </w:r>
      <w:r w:rsidRPr="004E44AD">
        <w:rPr>
          <w:sz w:val="14"/>
        </w:rPr>
        <w:t xml:space="preserve"> </w:t>
      </w:r>
      <w:r w:rsidRPr="004E44AD">
        <w:rPr>
          <w:rStyle w:val="StyleUnderline"/>
        </w:rPr>
        <w:t>can</w:t>
      </w:r>
      <w:r w:rsidRPr="004E44AD">
        <w:rPr>
          <w:sz w:val="14"/>
        </w:rPr>
        <w:t xml:space="preserve"> </w:t>
      </w:r>
      <w:r w:rsidRPr="004E44AD">
        <w:rPr>
          <w:rStyle w:val="StyleUnderline"/>
        </w:rPr>
        <w:t>experience</w:t>
      </w:r>
      <w:r w:rsidRPr="004E44AD">
        <w:rPr>
          <w:sz w:val="14"/>
        </w:rPr>
        <w:t xml:space="preserve"> </w:t>
      </w:r>
      <w:r w:rsidRPr="004E44AD">
        <w:rPr>
          <w:rStyle w:val="Emphasis"/>
        </w:rPr>
        <w:t>disruptions</w:t>
      </w:r>
      <w:r w:rsidRPr="004E44AD">
        <w:rPr>
          <w:sz w:val="14"/>
        </w:rPr>
        <w:t xml:space="preserve"> </w:t>
      </w:r>
      <w:r w:rsidRPr="004E44AD">
        <w:rPr>
          <w:rStyle w:val="StyleUnderline"/>
        </w:rPr>
        <w:t>in addition to those impacting</w:t>
      </w:r>
      <w:r w:rsidRPr="004E44AD">
        <w:rPr>
          <w:sz w:val="14"/>
        </w:rPr>
        <w:t xml:space="preserve"> the </w:t>
      </w:r>
      <w:r w:rsidRPr="004E44AD">
        <w:rPr>
          <w:rStyle w:val="Emphasis"/>
        </w:rPr>
        <w:t>normal</w:t>
      </w:r>
      <w:r w:rsidRPr="004E44AD">
        <w:rPr>
          <w:sz w:val="14"/>
        </w:rPr>
        <w:t xml:space="preserve"> farming </w:t>
      </w:r>
      <w:r w:rsidRPr="004E44AD">
        <w:rPr>
          <w:rStyle w:val="Emphasis"/>
        </w:rPr>
        <w:t>processes</w:t>
      </w:r>
      <w:r w:rsidRPr="004E44AD">
        <w:rPr>
          <w:sz w:val="14"/>
        </w:rPr>
        <w:t xml:space="preserve">. </w:t>
      </w:r>
      <w:r w:rsidRPr="004E44AD">
        <w:rPr>
          <w:rStyle w:val="Emphasis"/>
        </w:rPr>
        <w:t>Critical employees</w:t>
      </w:r>
      <w:r w:rsidRPr="004E44AD">
        <w:rPr>
          <w:sz w:val="14"/>
        </w:rPr>
        <w:t xml:space="preserve"> </w:t>
      </w:r>
      <w:r w:rsidRPr="004E44AD">
        <w:rPr>
          <w:rStyle w:val="StyleUnderline"/>
        </w:rPr>
        <w:t>along the supply chain</w:t>
      </w:r>
      <w:r w:rsidRPr="004E44AD">
        <w:rPr>
          <w:sz w:val="14"/>
        </w:rPr>
        <w:t xml:space="preserve"> </w:t>
      </w:r>
      <w:r w:rsidRPr="004E44AD">
        <w:rPr>
          <w:rStyle w:val="StyleUnderline"/>
        </w:rPr>
        <w:t>like</w:t>
      </w:r>
      <w:r w:rsidRPr="004E44AD">
        <w:rPr>
          <w:sz w:val="14"/>
        </w:rPr>
        <w:t xml:space="preserve"> truck </w:t>
      </w:r>
      <w:r w:rsidRPr="004E44AD">
        <w:rPr>
          <w:rStyle w:val="StyleUnderline"/>
        </w:rPr>
        <w:t>drivers or</w:t>
      </w:r>
      <w:r w:rsidRPr="004E44AD">
        <w:rPr>
          <w:sz w:val="14"/>
        </w:rPr>
        <w:t xml:space="preserve"> ship </w:t>
      </w:r>
      <w:r w:rsidRPr="004E44AD">
        <w:rPr>
          <w:rStyle w:val="StyleUnderline"/>
        </w:rPr>
        <w:t>dock workers</w:t>
      </w:r>
      <w:r w:rsidRPr="004E44AD">
        <w:rPr>
          <w:sz w:val="14"/>
        </w:rPr>
        <w:t xml:space="preserve"> can </w:t>
      </w:r>
      <w:r w:rsidRPr="004E44AD">
        <w:rPr>
          <w:rStyle w:val="StyleUnderline"/>
        </w:rPr>
        <w:t>get sick</w:t>
      </w:r>
      <w:r w:rsidRPr="004E44AD">
        <w:rPr>
          <w:sz w:val="14"/>
        </w:rPr>
        <w:t xml:space="preserve">, </w:t>
      </w:r>
      <w:r w:rsidRPr="004E44AD">
        <w:rPr>
          <w:rStyle w:val="StyleUnderline"/>
        </w:rPr>
        <w:t>quarantined</w:t>
      </w:r>
      <w:r w:rsidRPr="004E44AD">
        <w:rPr>
          <w:sz w:val="14"/>
        </w:rPr>
        <w:t xml:space="preserve"> or forced to stay at home, </w:t>
      </w:r>
      <w:r w:rsidRPr="004E44AD">
        <w:rPr>
          <w:rStyle w:val="StyleUnderline"/>
        </w:rPr>
        <w:t>enlarging the</w:t>
      </w:r>
      <w:r w:rsidRPr="004E44AD">
        <w:rPr>
          <w:sz w:val="14"/>
        </w:rPr>
        <w:t xml:space="preserve"> initial </w:t>
      </w:r>
      <w:r w:rsidRPr="004E44AD">
        <w:rPr>
          <w:rStyle w:val="StyleUnderline"/>
        </w:rPr>
        <w:t>impacts</w:t>
      </w:r>
      <w:r w:rsidRPr="004E44AD">
        <w:rPr>
          <w:sz w:val="14"/>
        </w:rPr>
        <w:t xml:space="preserve"> [12]. Extended worktimes and pressure can also put the physical and mental health of labour at risk, possibly leading to further crew shortages [13]. Short timeframes and the perishability of agricultural produce also put serious constraints on non-agricultural labour.</w:t>
      </w:r>
    </w:p>
    <w:p w:rsidR="00EF298D" w:rsidRPr="004E44AD" w:rsidRDefault="00EF298D" w:rsidP="00EF298D">
      <w:pPr>
        <w:rPr>
          <w:sz w:val="14"/>
        </w:rPr>
      </w:pPr>
      <w:r w:rsidRPr="004E44AD">
        <w:rPr>
          <w:sz w:val="14"/>
        </w:rPr>
        <w:t xml:space="preserve">Moreover, </w:t>
      </w:r>
      <w:r w:rsidRPr="004E44AD">
        <w:rPr>
          <w:rStyle w:val="StyleUnderline"/>
        </w:rPr>
        <w:t xml:space="preserve">as the virus </w:t>
      </w:r>
      <w:r w:rsidRPr="004E44AD">
        <w:rPr>
          <w:rStyle w:val="Emphasis"/>
        </w:rPr>
        <w:t>limits</w:t>
      </w:r>
      <w:r w:rsidRPr="004E44AD">
        <w:rPr>
          <w:sz w:val="14"/>
        </w:rPr>
        <w:t xml:space="preserve"> the free flow of </w:t>
      </w:r>
      <w:r w:rsidRPr="004E44AD">
        <w:rPr>
          <w:rStyle w:val="Emphasis"/>
        </w:rPr>
        <w:t>labour</w:t>
      </w:r>
      <w:r w:rsidRPr="004E44AD">
        <w:rPr>
          <w:sz w:val="14"/>
        </w:rPr>
        <w:t xml:space="preserve">, </w:t>
      </w:r>
      <w:r w:rsidRPr="004E44AD">
        <w:rPr>
          <w:rStyle w:val="StyleUnderline"/>
        </w:rPr>
        <w:t>farmers are</w:t>
      </w:r>
      <w:r w:rsidRPr="004E44AD">
        <w:rPr>
          <w:sz w:val="14"/>
        </w:rPr>
        <w:t xml:space="preserve"> also </w:t>
      </w:r>
      <w:r w:rsidRPr="004E44AD">
        <w:rPr>
          <w:rStyle w:val="StyleUnderline"/>
        </w:rPr>
        <w:t>worried</w:t>
      </w:r>
      <w:r w:rsidRPr="004E44AD">
        <w:rPr>
          <w:sz w:val="14"/>
        </w:rPr>
        <w:t xml:space="preserve"> that </w:t>
      </w:r>
      <w:r w:rsidRPr="004E44AD">
        <w:rPr>
          <w:rStyle w:val="StyleUnderline"/>
        </w:rPr>
        <w:t xml:space="preserve">they will not be able to </w:t>
      </w:r>
      <w:r w:rsidRPr="004E44AD">
        <w:rPr>
          <w:rStyle w:val="Emphasis"/>
        </w:rPr>
        <w:t>hire</w:t>
      </w:r>
      <w:r w:rsidRPr="004E44AD">
        <w:rPr>
          <w:rStyle w:val="StyleUnderline"/>
        </w:rPr>
        <w:t xml:space="preserve"> enough</w:t>
      </w:r>
      <w:r w:rsidRPr="004E44AD">
        <w:rPr>
          <w:sz w:val="14"/>
        </w:rPr>
        <w:t xml:space="preserve"> </w:t>
      </w:r>
      <w:r w:rsidRPr="004E44AD">
        <w:rPr>
          <w:rStyle w:val="Emphasis"/>
        </w:rPr>
        <w:t>workers</w:t>
      </w:r>
      <w:r w:rsidRPr="004E44AD">
        <w:rPr>
          <w:sz w:val="14"/>
        </w:rPr>
        <w:t xml:space="preserve">, </w:t>
      </w:r>
      <w:r w:rsidRPr="004E44AD">
        <w:rPr>
          <w:rStyle w:val="StyleUnderline"/>
        </w:rPr>
        <w:t>particularly for planting</w:t>
      </w:r>
      <w:r w:rsidRPr="004E44AD">
        <w:rPr>
          <w:sz w:val="14"/>
        </w:rPr>
        <w:t xml:space="preserve"> </w:t>
      </w:r>
      <w:r w:rsidRPr="004E44AD">
        <w:rPr>
          <w:rStyle w:val="StyleUnderline"/>
        </w:rPr>
        <w:t xml:space="preserve">and </w:t>
      </w:r>
      <w:r w:rsidRPr="004E44AD">
        <w:rPr>
          <w:rStyle w:val="Emphasis"/>
        </w:rPr>
        <w:t>harvesting</w:t>
      </w:r>
      <w:r w:rsidRPr="004E44AD">
        <w:rPr>
          <w:sz w:val="14"/>
        </w:rPr>
        <w:t xml:space="preserve"> [14]. </w:t>
      </w:r>
      <w:r w:rsidRPr="004E44AD">
        <w:rPr>
          <w:rStyle w:val="StyleUnderline"/>
        </w:rPr>
        <w:t>Agriculture is a sector</w:t>
      </w:r>
      <w:r w:rsidRPr="004E44AD">
        <w:rPr>
          <w:sz w:val="14"/>
        </w:rPr>
        <w:t xml:space="preserve"> </w:t>
      </w:r>
      <w:r w:rsidRPr="004E44AD">
        <w:rPr>
          <w:rStyle w:val="Emphasis"/>
        </w:rPr>
        <w:t>that</w:t>
      </w:r>
      <w:r w:rsidRPr="004E44AD">
        <w:rPr>
          <w:sz w:val="14"/>
        </w:rPr>
        <w:t xml:space="preserve"> typically </w:t>
      </w:r>
      <w:r w:rsidRPr="004E44AD">
        <w:rPr>
          <w:rStyle w:val="Emphasis"/>
        </w:rPr>
        <w:t>hires</w:t>
      </w:r>
      <w:r w:rsidRPr="004E44AD">
        <w:rPr>
          <w:sz w:val="14"/>
        </w:rPr>
        <w:t xml:space="preserve"> a large number of part-time or </w:t>
      </w:r>
      <w:r w:rsidRPr="004E44AD">
        <w:rPr>
          <w:rStyle w:val="Emphasis"/>
        </w:rPr>
        <w:t>seasonal workers</w:t>
      </w:r>
      <w:r w:rsidRPr="004E44AD">
        <w:rPr>
          <w:sz w:val="14"/>
        </w:rPr>
        <w:t xml:space="preserve">, and </w:t>
      </w:r>
      <w:r w:rsidRPr="004E44AD">
        <w:rPr>
          <w:rStyle w:val="StyleUnderline"/>
        </w:rPr>
        <w:t xml:space="preserve">the virus clearly causes a </w:t>
      </w:r>
      <w:r w:rsidRPr="004E44AD">
        <w:rPr>
          <w:rStyle w:val="Emphasis"/>
        </w:rPr>
        <w:t>scarcity</w:t>
      </w:r>
      <w:r w:rsidRPr="004E44AD">
        <w:rPr>
          <w:sz w:val="14"/>
        </w:rPr>
        <w:t xml:space="preserve"> </w:t>
      </w:r>
      <w:r w:rsidRPr="004E44AD">
        <w:rPr>
          <w:rStyle w:val="StyleUnderline"/>
        </w:rPr>
        <w:t>of</w:t>
      </w:r>
      <w:r w:rsidRPr="004E44AD">
        <w:rPr>
          <w:sz w:val="14"/>
        </w:rPr>
        <w:t xml:space="preserve"> farm </w:t>
      </w:r>
      <w:r w:rsidRPr="004E44AD">
        <w:rPr>
          <w:rStyle w:val="Emphasis"/>
        </w:rPr>
        <w:t>labour force</w:t>
      </w:r>
      <w:r w:rsidRPr="004E44AD">
        <w:rPr>
          <w:sz w:val="14"/>
        </w:rPr>
        <w:t xml:space="preserve">. </w:t>
      </w:r>
      <w:r w:rsidRPr="004E44AD">
        <w:rPr>
          <w:rStyle w:val="StyleUnderline"/>
        </w:rPr>
        <w:t>Furthermore, a significant amount of</w:t>
      </w:r>
      <w:r w:rsidRPr="004E44AD">
        <w:rPr>
          <w:sz w:val="14"/>
        </w:rPr>
        <w:t xml:space="preserve"> such </w:t>
      </w:r>
      <w:r w:rsidRPr="004E44AD">
        <w:rPr>
          <w:rStyle w:val="StyleUnderline"/>
        </w:rPr>
        <w:t>labour is comprised</w:t>
      </w:r>
      <w:r w:rsidRPr="004E44AD">
        <w:rPr>
          <w:sz w:val="14"/>
        </w:rPr>
        <w:t xml:space="preserve"> of </w:t>
      </w:r>
      <w:r w:rsidRPr="004E44AD">
        <w:rPr>
          <w:rStyle w:val="Emphasis"/>
        </w:rPr>
        <w:t>migrant workers</w:t>
      </w:r>
      <w:r w:rsidRPr="004E44AD">
        <w:rPr>
          <w:sz w:val="14"/>
        </w:rPr>
        <w:t xml:space="preserve"> coming from countries far away </w:t>
      </w:r>
      <w:r w:rsidRPr="004E44AD">
        <w:rPr>
          <w:rStyle w:val="StyleUnderline"/>
        </w:rPr>
        <w:t>who cannot be</w:t>
      </w:r>
      <w:r w:rsidRPr="004E44AD">
        <w:rPr>
          <w:sz w:val="14"/>
        </w:rPr>
        <w:t xml:space="preserve"> </w:t>
      </w:r>
      <w:r w:rsidRPr="004E44AD">
        <w:rPr>
          <w:rStyle w:val="StyleUnderline"/>
        </w:rPr>
        <w:t>substituted in the short term</w:t>
      </w:r>
      <w:r w:rsidRPr="004E44AD">
        <w:rPr>
          <w:sz w:val="14"/>
        </w:rPr>
        <w:t xml:space="preserve"> [15]. This situation is especially difficult for the UK, which has just ended its long-lasting Brexit process that had also created similar problems [10]. However, this situation might be solved in the short term as workers losing their jobs in other sectors might end up working for agriculture, even if they are not well qualified. Of course, inefficiency can slow down farm operations. Moreover, the physical and difficult nature of agricultural work will most likely “protect” the sector from mass labour inflows. It was also interesting to read a few articles on the demand growth for drones and unmanned vehicles, trying to substitute the human workforce [16].</w:t>
      </w:r>
    </w:p>
    <w:p w:rsidR="00EF298D" w:rsidRPr="004E44AD" w:rsidRDefault="00EF298D" w:rsidP="00EF298D">
      <w:pPr>
        <w:rPr>
          <w:sz w:val="14"/>
        </w:rPr>
      </w:pPr>
      <w:r w:rsidRPr="004E44AD">
        <w:rPr>
          <w:sz w:val="14"/>
        </w:rPr>
        <w:t>Some articles mention that farm workers fear being infected by the virus, but at the same time fear losing their jobs and salaries. Farmer Unions generally started to call growers for proactive steps so that agricultural workers can feel safe and comfortable in preventing the spread of the virus—labour rights are now also on the table [17].</w:t>
      </w:r>
    </w:p>
    <w:p w:rsidR="00EF298D" w:rsidRPr="004E44AD" w:rsidRDefault="00EF298D" w:rsidP="00EF298D">
      <w:pPr>
        <w:rPr>
          <w:sz w:val="14"/>
        </w:rPr>
      </w:pPr>
      <w:r w:rsidRPr="004E44AD">
        <w:rPr>
          <w:sz w:val="14"/>
        </w:rPr>
        <w:t xml:space="preserve">4.4. </w:t>
      </w:r>
      <w:r w:rsidRPr="004E44AD">
        <w:rPr>
          <w:rStyle w:val="Emphasis"/>
        </w:rPr>
        <w:t>Food Security</w:t>
      </w:r>
      <w:r w:rsidRPr="004E44AD">
        <w:rPr>
          <w:sz w:val="14"/>
        </w:rPr>
        <w:t xml:space="preserve"> and Safety Impacts </w:t>
      </w:r>
      <w:r w:rsidRPr="004E44AD">
        <w:rPr>
          <w:rStyle w:val="StyleUnderline"/>
        </w:rPr>
        <w:t xml:space="preserve">Food security issues </w:t>
      </w:r>
      <w:r w:rsidRPr="004E44AD">
        <w:rPr>
          <w:rStyle w:val="Emphasis"/>
        </w:rPr>
        <w:t>are</w:t>
      </w:r>
      <w:r w:rsidRPr="004E44AD">
        <w:rPr>
          <w:rStyle w:val="StyleUnderline"/>
        </w:rPr>
        <w:t xml:space="preserve"> also</w:t>
      </w:r>
      <w:r w:rsidRPr="004E44AD">
        <w:rPr>
          <w:sz w:val="14"/>
        </w:rPr>
        <w:t xml:space="preserve"> </w:t>
      </w:r>
      <w:r w:rsidRPr="004E44AD">
        <w:rPr>
          <w:rStyle w:val="Emphasis"/>
        </w:rPr>
        <w:t>covered</w:t>
      </w:r>
      <w:r w:rsidRPr="004E44AD">
        <w:rPr>
          <w:sz w:val="14"/>
        </w:rPr>
        <w:t xml:space="preserve"> </w:t>
      </w:r>
      <w:r w:rsidRPr="004E44AD">
        <w:rPr>
          <w:rStyle w:val="StyleUnderline"/>
        </w:rPr>
        <w:t>by</w:t>
      </w:r>
      <w:r w:rsidRPr="004E44AD">
        <w:rPr>
          <w:sz w:val="14"/>
        </w:rPr>
        <w:t xml:space="preserve"> certain </w:t>
      </w:r>
      <w:r w:rsidRPr="004E44AD">
        <w:rPr>
          <w:rStyle w:val="StyleUnderline"/>
        </w:rPr>
        <w:t xml:space="preserve">articles based on the </w:t>
      </w:r>
      <w:r w:rsidRPr="004E44AD">
        <w:rPr>
          <w:rStyle w:val="Emphasis"/>
        </w:rPr>
        <w:t>simple fact</w:t>
      </w:r>
      <w:r w:rsidRPr="004E44AD">
        <w:rPr>
          <w:sz w:val="14"/>
        </w:rPr>
        <w:t xml:space="preserve"> that </w:t>
      </w:r>
      <w:r w:rsidRPr="004E44AD">
        <w:rPr>
          <w:rStyle w:val="StyleUnderline"/>
        </w:rPr>
        <w:t>approximately a third of</w:t>
      </w:r>
      <w:r w:rsidRPr="004E44AD">
        <w:rPr>
          <w:sz w:val="14"/>
        </w:rPr>
        <w:t xml:space="preserve"> </w:t>
      </w:r>
      <w:r w:rsidRPr="004E44AD">
        <w:rPr>
          <w:rStyle w:val="StyleUnderline"/>
        </w:rPr>
        <w:t>the global population</w:t>
      </w:r>
      <w:r w:rsidRPr="004E44AD">
        <w:rPr>
          <w:sz w:val="14"/>
        </w:rPr>
        <w:t xml:space="preserve"> is </w:t>
      </w:r>
      <w:r w:rsidRPr="004E44AD">
        <w:rPr>
          <w:rStyle w:val="Emphasis"/>
        </w:rPr>
        <w:t>on lockdown</w:t>
      </w:r>
      <w:r w:rsidRPr="004E44AD">
        <w:rPr>
          <w:sz w:val="14"/>
        </w:rPr>
        <w:t xml:space="preserve">. In the first months of the pandemic, </w:t>
      </w:r>
      <w:r w:rsidRPr="004E44AD">
        <w:rPr>
          <w:rStyle w:val="StyleUnderline"/>
        </w:rPr>
        <w:t>many</w:t>
      </w:r>
      <w:r w:rsidRPr="004E44AD">
        <w:rPr>
          <w:sz w:val="14"/>
        </w:rPr>
        <w:t xml:space="preserve"> target </w:t>
      </w:r>
      <w:r w:rsidRPr="004E44AD">
        <w:rPr>
          <w:rStyle w:val="StyleUnderline"/>
        </w:rPr>
        <w:t>measures were taken</w:t>
      </w:r>
      <w:r w:rsidRPr="004E44AD">
        <w:rPr>
          <w:sz w:val="14"/>
        </w:rPr>
        <w:t xml:space="preserve"> by China and then Italy </w:t>
      </w:r>
      <w:r w:rsidRPr="004E44AD">
        <w:rPr>
          <w:rStyle w:val="StyleUnderline"/>
        </w:rPr>
        <w:t>to maintain food</w:t>
      </w:r>
      <w:r w:rsidRPr="004E44AD">
        <w:rPr>
          <w:sz w:val="14"/>
        </w:rPr>
        <w:t xml:space="preserve"> </w:t>
      </w:r>
      <w:r w:rsidRPr="004E44AD">
        <w:rPr>
          <w:rStyle w:val="StyleUnderline"/>
        </w:rPr>
        <w:t>security</w:t>
      </w:r>
      <w:r w:rsidRPr="004E44AD">
        <w:rPr>
          <w:sz w:val="14"/>
        </w:rPr>
        <w:t xml:space="preserve"> [18]. One of the issues covered here is related to the shutting down of schools. As school lunch programmes all over the world provide low-cost and free lunches to millions of children, many parents face now real challenges to feed their hungry children [19]. Another current issue of concern is how to provide food security for vulnerable residents who cannot walk into a grocery store and have no internet access or knowledge of how the system works. The food security of homeless people is also covered by the media as a problem to be faced during pandemic times. Others also warn that poor households can easily run out of food. Many articles mention the revisited role of food banks and how they treat new challenges of food security listed above [20].</w:t>
      </w:r>
    </w:p>
    <w:p w:rsidR="00EF298D" w:rsidRPr="004E44AD" w:rsidRDefault="00EF298D" w:rsidP="00EF298D">
      <w:pPr>
        <w:rPr>
          <w:sz w:val="14"/>
        </w:rPr>
      </w:pPr>
      <w:r w:rsidRPr="004E44AD">
        <w:rPr>
          <w:sz w:val="14"/>
        </w:rPr>
        <w:t xml:space="preserve">The Food and Agriculture Organization (FAO) is suggesting specific strategies like expanding emergency food assistance programs and providing immediate assistance to smallholders by focusing on logistics and boosting e-commerce. These strategies are partly based on the FAO’s previous experience with food-related crises like Ebola in 2014 and the global food crisis in 2008 [18]. Newspaper articles have been written on food safety issues as well. The basic question is whether careful shopping, takeout, or order delivery is the safest mode of food purchase. As there is no evidence so far that COVID-19 is foodborne or foodservice-driven, food service is not likely driving the epidemic. Of course, food packages can also be virus transmitters, but as most articles suggest, the chances that these could carry the virus are very low. However, there is more risk of contamination when a worker is sick—this situation can be handled by strict employee health policies. Virus contamination can also come through delivery services, but many of these services are touch-free and use cashless transactions [21]. </w:t>
      </w:r>
    </w:p>
    <w:p w:rsidR="00EF298D" w:rsidRDefault="00EF298D" w:rsidP="00EF298D"/>
    <w:p w:rsidR="00EF298D" w:rsidRDefault="00EF298D" w:rsidP="00EF298D"/>
    <w:p w:rsidR="00EF298D" w:rsidRDefault="00EF298D" w:rsidP="00EF298D"/>
    <w:p w:rsidR="00EF298D" w:rsidRPr="0016024F" w:rsidRDefault="00EF298D" w:rsidP="00EF298D"/>
    <w:p w:rsidR="00EF298D" w:rsidRDefault="00EF298D" w:rsidP="00EF298D">
      <w:pPr>
        <w:pStyle w:val="Heading3"/>
      </w:pPr>
      <w:r>
        <w:t>Fraud---COVID A/C---AT: Stimulus Bill---2NC</w:t>
      </w:r>
    </w:p>
    <w:p w:rsidR="00EF298D" w:rsidRDefault="00EF298D" w:rsidP="00EF298D">
      <w:pPr>
        <w:pStyle w:val="Heading4"/>
      </w:pPr>
      <w:r>
        <w:t>It’s not working.</w:t>
      </w:r>
    </w:p>
    <w:p w:rsidR="00EF298D" w:rsidRPr="00AC1A85" w:rsidRDefault="00EF298D" w:rsidP="00EF298D">
      <w:r>
        <w:rPr>
          <w:rStyle w:val="Style13ptBold"/>
        </w:rPr>
        <w:t xml:space="preserve">Long et al. 20 </w:t>
      </w:r>
      <w:r>
        <w:t xml:space="preserve">Heather Long Wellesley College, BA in economics and English ; Oxford University, master's in financial economics and medieval literature Jeff Stein Cornell University, BA in history Lisa Rein Wesleyan University, B.A. history Tony Romm American University, BA in Journalism; 4-17-20; Stimulus checks and other coronavirus relief hindered by dated technology and rocky government rollout; Washington Post </w:t>
      </w:r>
      <w:hyperlink r:id="rId264" w:history="1">
        <w:r w:rsidRPr="007865F8">
          <w:rPr>
            <w:rStyle w:val="Hyperlink"/>
          </w:rPr>
          <w:t>https://www.washingtonpost.com/business/2020/04/17/stimulus-unemployment-checks-delays-government-delays/</w:t>
        </w:r>
      </w:hyperlink>
      <w:r>
        <w:t xml:space="preserve"> - BS</w:t>
      </w:r>
    </w:p>
    <w:p w:rsidR="00EF298D" w:rsidRPr="00AC1A85" w:rsidRDefault="00EF298D" w:rsidP="00EF298D">
      <w:pPr>
        <w:rPr>
          <w:sz w:val="12"/>
        </w:rPr>
      </w:pPr>
      <w:r w:rsidRPr="00AC1A85">
        <w:rPr>
          <w:rStyle w:val="StyleUnderline"/>
        </w:rPr>
        <w:t>The</w:t>
      </w:r>
      <w:r w:rsidRPr="00AC1A85">
        <w:rPr>
          <w:sz w:val="12"/>
        </w:rPr>
        <w:t xml:space="preserve"> national </w:t>
      </w:r>
      <w:r w:rsidRPr="00AC1A85">
        <w:rPr>
          <w:rStyle w:val="StyleUnderline"/>
        </w:rPr>
        <w:t xml:space="preserve">effort to get </w:t>
      </w:r>
      <w:r w:rsidRPr="00AC1A85">
        <w:rPr>
          <w:rStyle w:val="Emphasis"/>
        </w:rPr>
        <w:t>coronavirus</w:t>
      </w:r>
      <w:r w:rsidRPr="00AC1A85">
        <w:rPr>
          <w:sz w:val="12"/>
        </w:rPr>
        <w:t xml:space="preserve"> relief </w:t>
      </w:r>
      <w:r w:rsidRPr="00AC1A85">
        <w:rPr>
          <w:rStyle w:val="Emphasis"/>
        </w:rPr>
        <w:t>money</w:t>
      </w:r>
      <w:r w:rsidRPr="00AC1A85">
        <w:rPr>
          <w:sz w:val="12"/>
        </w:rPr>
        <w:t xml:space="preserve"> </w:t>
      </w:r>
      <w:r w:rsidRPr="00AC1A85">
        <w:rPr>
          <w:rStyle w:val="StyleUnderline"/>
        </w:rPr>
        <w:t>to</w:t>
      </w:r>
      <w:r w:rsidRPr="00AC1A85">
        <w:rPr>
          <w:sz w:val="12"/>
        </w:rPr>
        <w:t xml:space="preserve"> </w:t>
      </w:r>
      <w:r w:rsidRPr="00AC1A85">
        <w:rPr>
          <w:rStyle w:val="Emphasis"/>
        </w:rPr>
        <w:t>Americans</w:t>
      </w:r>
      <w:r w:rsidRPr="00AC1A85">
        <w:rPr>
          <w:sz w:val="12"/>
        </w:rPr>
        <w:t xml:space="preserve"> </w:t>
      </w:r>
      <w:r w:rsidRPr="00AC1A85">
        <w:rPr>
          <w:rStyle w:val="StyleUnderline"/>
        </w:rPr>
        <w:t xml:space="preserve">is at risk of being </w:t>
      </w:r>
      <w:r w:rsidRPr="00AC1A85">
        <w:rPr>
          <w:rStyle w:val="Emphasis"/>
        </w:rPr>
        <w:t>overwhelmed</w:t>
      </w:r>
      <w:r w:rsidRPr="00AC1A85">
        <w:rPr>
          <w:sz w:val="12"/>
        </w:rPr>
        <w:t xml:space="preserve"> </w:t>
      </w:r>
      <w:r w:rsidRPr="00AC1A85">
        <w:rPr>
          <w:rStyle w:val="StyleUnderline"/>
        </w:rPr>
        <w:t>by the</w:t>
      </w:r>
      <w:r w:rsidRPr="00AC1A85">
        <w:rPr>
          <w:sz w:val="12"/>
        </w:rPr>
        <w:t xml:space="preserve"> </w:t>
      </w:r>
      <w:r w:rsidRPr="00AC1A85">
        <w:rPr>
          <w:rStyle w:val="Emphasis"/>
        </w:rPr>
        <w:t>worst</w:t>
      </w:r>
      <w:r w:rsidRPr="00AC1A85">
        <w:rPr>
          <w:sz w:val="12"/>
        </w:rPr>
        <w:t xml:space="preserve"> economic </w:t>
      </w:r>
      <w:r w:rsidRPr="00AC1A85">
        <w:rPr>
          <w:rStyle w:val="Emphasis"/>
        </w:rPr>
        <w:t>downturn</w:t>
      </w:r>
      <w:r w:rsidRPr="00AC1A85">
        <w:rPr>
          <w:sz w:val="12"/>
        </w:rPr>
        <w:t xml:space="preserve"> </w:t>
      </w:r>
      <w:r w:rsidRPr="00AC1A85">
        <w:rPr>
          <w:rStyle w:val="StyleUnderline"/>
        </w:rPr>
        <w:t>in</w:t>
      </w:r>
      <w:r w:rsidRPr="00AC1A85">
        <w:rPr>
          <w:sz w:val="12"/>
        </w:rPr>
        <w:t xml:space="preserve"> </w:t>
      </w:r>
      <w:r w:rsidRPr="00AC1A85">
        <w:rPr>
          <w:rStyle w:val="Emphasis"/>
        </w:rPr>
        <w:t>80 years</w:t>
      </w:r>
      <w:r w:rsidRPr="00AC1A85">
        <w:rPr>
          <w:sz w:val="12"/>
        </w:rPr>
        <w:t xml:space="preserve">, as </w:t>
      </w:r>
      <w:r w:rsidRPr="00AC1A85">
        <w:rPr>
          <w:rStyle w:val="Emphasis"/>
        </w:rPr>
        <w:t>understaffed</w:t>
      </w:r>
      <w:r w:rsidRPr="00AC1A85">
        <w:rPr>
          <w:sz w:val="12"/>
        </w:rPr>
        <w:t xml:space="preserve"> and </w:t>
      </w:r>
      <w:r w:rsidRPr="00AC1A85">
        <w:rPr>
          <w:rStyle w:val="Emphasis"/>
        </w:rPr>
        <w:t>underfunded</w:t>
      </w:r>
      <w:r w:rsidRPr="00AC1A85">
        <w:rPr>
          <w:sz w:val="12"/>
        </w:rPr>
        <w:t xml:space="preserve"> </w:t>
      </w:r>
      <w:r w:rsidRPr="00AC1A85">
        <w:rPr>
          <w:rStyle w:val="StyleUnderline"/>
        </w:rPr>
        <w:t>agencies</w:t>
      </w:r>
      <w:r w:rsidRPr="00AC1A85">
        <w:rPr>
          <w:sz w:val="12"/>
        </w:rPr>
        <w:t xml:space="preserve"> </w:t>
      </w:r>
      <w:r w:rsidRPr="00AC1A85">
        <w:rPr>
          <w:rStyle w:val="Emphasis"/>
        </w:rPr>
        <w:t>struggle</w:t>
      </w:r>
      <w:r w:rsidRPr="00AC1A85">
        <w:rPr>
          <w:sz w:val="12"/>
        </w:rPr>
        <w:t xml:space="preserve"> </w:t>
      </w:r>
      <w:r w:rsidRPr="00AC1A85">
        <w:rPr>
          <w:rStyle w:val="StyleUnderline"/>
        </w:rPr>
        <w:t>to deliver funds</w:t>
      </w:r>
      <w:r w:rsidRPr="00AC1A85">
        <w:rPr>
          <w:sz w:val="12"/>
        </w:rPr>
        <w:t>.</w:t>
      </w:r>
    </w:p>
    <w:p w:rsidR="00EF298D" w:rsidRPr="00AC1A85" w:rsidRDefault="00EF298D" w:rsidP="00EF298D">
      <w:pPr>
        <w:rPr>
          <w:sz w:val="12"/>
        </w:rPr>
      </w:pPr>
      <w:r w:rsidRPr="00AC1A85">
        <w:rPr>
          <w:sz w:val="12"/>
        </w:rPr>
        <w:t xml:space="preserve">Three weeks after Congress passed a $2 trillion package to lessen the economic impact of the coronavirus pandemic, </w:t>
      </w:r>
      <w:r w:rsidRPr="00AC1A85">
        <w:rPr>
          <w:rStyle w:val="StyleUnderline"/>
        </w:rPr>
        <w:t>millions</w:t>
      </w:r>
      <w:r w:rsidRPr="00AC1A85">
        <w:rPr>
          <w:sz w:val="12"/>
        </w:rPr>
        <w:t xml:space="preserve"> </w:t>
      </w:r>
      <w:r w:rsidRPr="00AC1A85">
        <w:rPr>
          <w:rStyle w:val="StyleUnderline"/>
        </w:rPr>
        <w:t>of</w:t>
      </w:r>
      <w:r w:rsidRPr="00AC1A85">
        <w:rPr>
          <w:sz w:val="12"/>
        </w:rPr>
        <w:t xml:space="preserve"> households and small </w:t>
      </w:r>
      <w:r w:rsidRPr="00AC1A85">
        <w:rPr>
          <w:rStyle w:val="StyleUnderline"/>
        </w:rPr>
        <w:t>businesses</w:t>
      </w:r>
      <w:r w:rsidRPr="00AC1A85">
        <w:rPr>
          <w:sz w:val="12"/>
        </w:rPr>
        <w:t xml:space="preserve"> </w:t>
      </w:r>
      <w:r w:rsidRPr="00AC1A85">
        <w:rPr>
          <w:rStyle w:val="StyleUnderline"/>
        </w:rPr>
        <w:t xml:space="preserve">are </w:t>
      </w:r>
      <w:r w:rsidRPr="00AC1A85">
        <w:rPr>
          <w:rStyle w:val="Emphasis"/>
        </w:rPr>
        <w:t>still waiting</w:t>
      </w:r>
      <w:r w:rsidRPr="00AC1A85">
        <w:rPr>
          <w:sz w:val="12"/>
        </w:rPr>
        <w:t xml:space="preserve"> </w:t>
      </w:r>
      <w:r w:rsidRPr="00AC1A85">
        <w:rPr>
          <w:rStyle w:val="StyleUnderline"/>
        </w:rPr>
        <w:t>to receive</w:t>
      </w:r>
      <w:r w:rsidRPr="00AC1A85">
        <w:rPr>
          <w:sz w:val="12"/>
        </w:rPr>
        <w:t xml:space="preserve"> all the </w:t>
      </w:r>
      <w:r w:rsidRPr="00AC1A85">
        <w:rPr>
          <w:rStyle w:val="StyleUnderline"/>
        </w:rPr>
        <w:t>help promised</w:t>
      </w:r>
      <w:r w:rsidRPr="00AC1A85">
        <w:rPr>
          <w:sz w:val="12"/>
        </w:rPr>
        <w:t xml:space="preserve"> under the legislation, according to government data and firsthand accounts.</w:t>
      </w:r>
    </w:p>
    <w:p w:rsidR="00EF298D" w:rsidRPr="00AC1A85" w:rsidRDefault="00EF298D" w:rsidP="00EF298D">
      <w:pPr>
        <w:rPr>
          <w:sz w:val="12"/>
        </w:rPr>
      </w:pPr>
      <w:r w:rsidRPr="00AC1A85">
        <w:rPr>
          <w:rStyle w:val="StyleUnderline"/>
        </w:rPr>
        <w:t>The bulk of the</w:t>
      </w:r>
      <w:r w:rsidRPr="00AC1A85">
        <w:rPr>
          <w:sz w:val="12"/>
        </w:rPr>
        <w:t xml:space="preserve"> challenges have </w:t>
      </w:r>
      <w:r w:rsidRPr="00AC1A85">
        <w:rPr>
          <w:rStyle w:val="StyleUnderline"/>
        </w:rPr>
        <w:t>occurred</w:t>
      </w:r>
      <w:r w:rsidRPr="00AC1A85">
        <w:rPr>
          <w:sz w:val="12"/>
        </w:rPr>
        <w:t xml:space="preserve"> </w:t>
      </w:r>
      <w:r w:rsidRPr="00AC1A85">
        <w:rPr>
          <w:rStyle w:val="StyleUnderline"/>
        </w:rPr>
        <w:t>with</w:t>
      </w:r>
      <w:r w:rsidRPr="00AC1A85">
        <w:rPr>
          <w:sz w:val="12"/>
        </w:rPr>
        <w:t xml:space="preserve"> three </w:t>
      </w:r>
      <w:r w:rsidRPr="00AC1A85">
        <w:rPr>
          <w:rStyle w:val="StyleUnderline"/>
        </w:rPr>
        <w:t>initiatives designed to get cash to</w:t>
      </w:r>
      <w:r w:rsidRPr="00AC1A85">
        <w:rPr>
          <w:sz w:val="12"/>
        </w:rPr>
        <w:t xml:space="preserve"> struggling </w:t>
      </w:r>
      <w:r w:rsidRPr="00AC1A85">
        <w:rPr>
          <w:rStyle w:val="StyleUnderline"/>
        </w:rPr>
        <w:t>Americans</w:t>
      </w:r>
      <w:r w:rsidRPr="00AC1A85">
        <w:rPr>
          <w:sz w:val="12"/>
        </w:rPr>
        <w:t>: $1,200 per adult relief payments that launched this week, $349 billion in Small Business Administration loans, and $260 billion in unemployment benefits for the more than 22 million people — and growing — out of work.</w:t>
      </w:r>
    </w:p>
    <w:p w:rsidR="00EF298D" w:rsidRPr="00AC1A85" w:rsidRDefault="00EF298D" w:rsidP="00EF298D">
      <w:pPr>
        <w:rPr>
          <w:sz w:val="12"/>
        </w:rPr>
      </w:pPr>
      <w:r w:rsidRPr="00AC1A85">
        <w:rPr>
          <w:rStyle w:val="StyleUnderline"/>
        </w:rPr>
        <w:t xml:space="preserve">The </w:t>
      </w:r>
      <w:r w:rsidRPr="00AC1A85">
        <w:rPr>
          <w:rStyle w:val="Emphasis"/>
        </w:rPr>
        <w:t>SBA ran out</w:t>
      </w:r>
      <w:r w:rsidRPr="00AC1A85">
        <w:rPr>
          <w:sz w:val="12"/>
        </w:rPr>
        <w:t xml:space="preserve"> of money </w:t>
      </w:r>
      <w:r w:rsidRPr="00AC1A85">
        <w:rPr>
          <w:rStyle w:val="StyleUnderline"/>
        </w:rPr>
        <w:t>to make</w:t>
      </w:r>
      <w:r w:rsidRPr="00AC1A85">
        <w:rPr>
          <w:sz w:val="12"/>
        </w:rPr>
        <w:t xml:space="preserve"> small </w:t>
      </w:r>
      <w:r w:rsidRPr="00AC1A85">
        <w:rPr>
          <w:rStyle w:val="Emphasis"/>
        </w:rPr>
        <w:t>business loans</w:t>
      </w:r>
      <w:r w:rsidRPr="00AC1A85">
        <w:rPr>
          <w:sz w:val="12"/>
        </w:rPr>
        <w:t xml:space="preserve"> this week, </w:t>
      </w:r>
      <w:r w:rsidRPr="00AC1A85">
        <w:rPr>
          <w:rStyle w:val="StyleUnderline"/>
        </w:rPr>
        <w:t>almost</w:t>
      </w:r>
      <w:r w:rsidRPr="00AC1A85">
        <w:rPr>
          <w:sz w:val="12"/>
        </w:rPr>
        <w:t xml:space="preserve"> </w:t>
      </w:r>
      <w:r w:rsidRPr="00AC1A85">
        <w:rPr>
          <w:rStyle w:val="Emphasis"/>
        </w:rPr>
        <w:t>no unemployment aid</w:t>
      </w:r>
      <w:r w:rsidRPr="00AC1A85">
        <w:rPr>
          <w:sz w:val="12"/>
        </w:rPr>
        <w:t xml:space="preserve"> has </w:t>
      </w:r>
      <w:r w:rsidRPr="00AC1A85">
        <w:rPr>
          <w:rStyle w:val="StyleUnderline"/>
        </w:rPr>
        <w:t>reached eligible self-employed</w:t>
      </w:r>
      <w:r w:rsidRPr="00AC1A85">
        <w:rPr>
          <w:sz w:val="12"/>
        </w:rPr>
        <w:t xml:space="preserve"> and gig </w:t>
      </w:r>
      <w:r w:rsidRPr="00AC1A85">
        <w:rPr>
          <w:rStyle w:val="StyleUnderline"/>
        </w:rPr>
        <w:t>workers</w:t>
      </w:r>
      <w:r w:rsidRPr="00AC1A85">
        <w:rPr>
          <w:sz w:val="12"/>
        </w:rPr>
        <w:t>, and a significant number of Americans who were due to receive relief payments this week went on the IRS.gov website only to see this message: “payment status not available.”</w:t>
      </w:r>
    </w:p>
    <w:p w:rsidR="00EF298D" w:rsidRPr="00AC1A85" w:rsidRDefault="00EF298D" w:rsidP="00EF298D">
      <w:pPr>
        <w:rPr>
          <w:sz w:val="12"/>
        </w:rPr>
      </w:pPr>
      <w:r w:rsidRPr="00AC1A85">
        <w:rPr>
          <w:sz w:val="12"/>
        </w:rPr>
        <w:t xml:space="preserve">Current and former government officials say it would be a tall order for any president to execute massive new programs in a matter of weeks, and tens of millions of Americans did receive direct deposits worth $1,200 or more this week. But the Trump administration’s promise of swift and effective </w:t>
      </w:r>
      <w:r w:rsidRPr="00AC1A85">
        <w:rPr>
          <w:rStyle w:val="StyleUnderline"/>
        </w:rPr>
        <w:t>action</w:t>
      </w:r>
      <w:r w:rsidRPr="00AC1A85">
        <w:rPr>
          <w:sz w:val="12"/>
        </w:rPr>
        <w:t xml:space="preserve"> — President Trump called the small business program “flawlessly executed” this week — </w:t>
      </w:r>
      <w:r w:rsidRPr="00AC1A85">
        <w:rPr>
          <w:rStyle w:val="StyleUnderline"/>
        </w:rPr>
        <w:t xml:space="preserve">is colliding with a </w:t>
      </w:r>
      <w:r w:rsidRPr="00AC1A85">
        <w:rPr>
          <w:rStyle w:val="Emphasis"/>
        </w:rPr>
        <w:t>federal</w:t>
      </w:r>
      <w:r w:rsidRPr="00AC1A85">
        <w:rPr>
          <w:sz w:val="12"/>
        </w:rPr>
        <w:t xml:space="preserve"> and state </w:t>
      </w:r>
      <w:r w:rsidRPr="00AC1A85">
        <w:rPr>
          <w:rStyle w:val="Emphasis"/>
        </w:rPr>
        <w:t>apparatus</w:t>
      </w:r>
      <w:r w:rsidRPr="00AC1A85">
        <w:rPr>
          <w:sz w:val="12"/>
        </w:rPr>
        <w:t xml:space="preserve"> </w:t>
      </w:r>
      <w:r w:rsidRPr="00AC1A85">
        <w:rPr>
          <w:rStyle w:val="StyleUnderline"/>
        </w:rPr>
        <w:t>not</w:t>
      </w:r>
      <w:r w:rsidRPr="00AC1A85">
        <w:rPr>
          <w:sz w:val="12"/>
        </w:rPr>
        <w:t xml:space="preserve"> well </w:t>
      </w:r>
      <w:r w:rsidRPr="00AC1A85">
        <w:rPr>
          <w:rStyle w:val="StyleUnderline"/>
        </w:rPr>
        <w:t xml:space="preserve">designed to </w:t>
      </w:r>
      <w:r w:rsidRPr="00AC1A85">
        <w:rPr>
          <w:rStyle w:val="Emphasis"/>
        </w:rPr>
        <w:t>deliver</w:t>
      </w:r>
      <w:r w:rsidRPr="00AC1A85">
        <w:rPr>
          <w:sz w:val="12"/>
        </w:rPr>
        <w:t xml:space="preserve"> </w:t>
      </w:r>
      <w:r w:rsidRPr="00AC1A85">
        <w:rPr>
          <w:rStyle w:val="StyleUnderline"/>
        </w:rPr>
        <w:t>so</w:t>
      </w:r>
      <w:r w:rsidRPr="00AC1A85">
        <w:rPr>
          <w:sz w:val="12"/>
        </w:rPr>
        <w:t xml:space="preserve"> much </w:t>
      </w:r>
      <w:r w:rsidRPr="00AC1A85">
        <w:rPr>
          <w:rStyle w:val="Emphasis"/>
        </w:rPr>
        <w:t>money</w:t>
      </w:r>
      <w:r w:rsidRPr="00AC1A85">
        <w:rPr>
          <w:sz w:val="12"/>
        </w:rPr>
        <w:t xml:space="preserve"> </w:t>
      </w:r>
      <w:r w:rsidRPr="00AC1A85">
        <w:rPr>
          <w:rStyle w:val="StyleUnderline"/>
        </w:rPr>
        <w:t>so fast</w:t>
      </w:r>
      <w:r w:rsidRPr="00AC1A85">
        <w:rPr>
          <w:sz w:val="12"/>
        </w:rPr>
        <w:t>.</w:t>
      </w:r>
    </w:p>
    <w:p w:rsidR="00EF298D" w:rsidRPr="00AC1A85" w:rsidRDefault="00EF298D" w:rsidP="00EF298D">
      <w:pPr>
        <w:rPr>
          <w:sz w:val="12"/>
        </w:rPr>
      </w:pPr>
      <w:r w:rsidRPr="00AC1A85">
        <w:rPr>
          <w:rStyle w:val="StyleUnderline"/>
        </w:rPr>
        <w:t>The</w:t>
      </w:r>
      <w:r w:rsidRPr="00AC1A85">
        <w:rPr>
          <w:sz w:val="12"/>
        </w:rPr>
        <w:t xml:space="preserve"> technological </w:t>
      </w:r>
      <w:r w:rsidRPr="00AC1A85">
        <w:rPr>
          <w:rStyle w:val="Emphasis"/>
        </w:rPr>
        <w:t>backbone</w:t>
      </w:r>
      <w:r w:rsidRPr="00AC1A85">
        <w:rPr>
          <w:sz w:val="12"/>
        </w:rPr>
        <w:t xml:space="preserve"> to much of the relief — </w:t>
      </w:r>
      <w:r w:rsidRPr="00AC1A85">
        <w:rPr>
          <w:rStyle w:val="StyleUnderline"/>
        </w:rPr>
        <w:t>including the distribution</w:t>
      </w:r>
      <w:r w:rsidRPr="00AC1A85">
        <w:rPr>
          <w:sz w:val="12"/>
        </w:rPr>
        <w:t xml:space="preserve"> </w:t>
      </w:r>
      <w:r w:rsidRPr="00AC1A85">
        <w:rPr>
          <w:rStyle w:val="StyleUnderline"/>
        </w:rPr>
        <w:t>of</w:t>
      </w:r>
      <w:r w:rsidRPr="00AC1A85">
        <w:rPr>
          <w:sz w:val="12"/>
        </w:rPr>
        <w:t xml:space="preserve"> relief </w:t>
      </w:r>
      <w:r w:rsidRPr="00AC1A85">
        <w:rPr>
          <w:rStyle w:val="StyleUnderline"/>
        </w:rPr>
        <w:t>checks</w:t>
      </w:r>
      <w:r w:rsidRPr="00AC1A85">
        <w:rPr>
          <w:sz w:val="12"/>
        </w:rPr>
        <w:t xml:space="preserve"> and the unemployment insurance system — </w:t>
      </w:r>
      <w:r w:rsidRPr="00AC1A85">
        <w:rPr>
          <w:rStyle w:val="StyleUnderline"/>
        </w:rPr>
        <w:t>requires knowledge of a software</w:t>
      </w:r>
      <w:r w:rsidRPr="00AC1A85">
        <w:rPr>
          <w:sz w:val="12"/>
        </w:rPr>
        <w:t xml:space="preserve"> </w:t>
      </w:r>
      <w:r w:rsidRPr="00AC1A85">
        <w:rPr>
          <w:rStyle w:val="StyleUnderline"/>
        </w:rPr>
        <w:t>programming</w:t>
      </w:r>
      <w:r w:rsidRPr="00AC1A85">
        <w:rPr>
          <w:sz w:val="12"/>
        </w:rPr>
        <w:t xml:space="preserve"> </w:t>
      </w:r>
      <w:r w:rsidRPr="00AC1A85">
        <w:rPr>
          <w:rStyle w:val="StyleUnderline"/>
        </w:rPr>
        <w:t>language</w:t>
      </w:r>
      <w:r w:rsidRPr="00AC1A85">
        <w:rPr>
          <w:sz w:val="12"/>
        </w:rPr>
        <w:t xml:space="preserve"> </w:t>
      </w:r>
      <w:r w:rsidRPr="00AC1A85">
        <w:rPr>
          <w:rStyle w:val="Emphasis"/>
        </w:rPr>
        <w:t>not</w:t>
      </w:r>
      <w:r w:rsidRPr="00AC1A85">
        <w:rPr>
          <w:sz w:val="12"/>
        </w:rPr>
        <w:t xml:space="preserve"> widely </w:t>
      </w:r>
      <w:r w:rsidRPr="00AC1A85">
        <w:rPr>
          <w:rStyle w:val="Emphasis"/>
        </w:rPr>
        <w:t>used in decades</w:t>
      </w:r>
      <w:r w:rsidRPr="00AC1A85">
        <w:rPr>
          <w:sz w:val="12"/>
        </w:rPr>
        <w:t xml:space="preserve">. </w:t>
      </w:r>
      <w:r w:rsidRPr="00AC1A85">
        <w:rPr>
          <w:rStyle w:val="StyleUnderline"/>
        </w:rPr>
        <w:t>An administration that had</w:t>
      </w:r>
      <w:r w:rsidRPr="00AC1A85">
        <w:rPr>
          <w:sz w:val="12"/>
        </w:rPr>
        <w:t xml:space="preserve"> </w:t>
      </w:r>
      <w:r w:rsidRPr="00AC1A85">
        <w:rPr>
          <w:rStyle w:val="StyleUnderline"/>
        </w:rPr>
        <w:t>made</w:t>
      </w:r>
      <w:r w:rsidRPr="00AC1A85">
        <w:rPr>
          <w:sz w:val="12"/>
        </w:rPr>
        <w:t xml:space="preserve"> </w:t>
      </w:r>
      <w:r w:rsidRPr="00AC1A85">
        <w:rPr>
          <w:rStyle w:val="Emphasis"/>
        </w:rPr>
        <w:t>little priority</w:t>
      </w:r>
      <w:r w:rsidRPr="00AC1A85">
        <w:rPr>
          <w:sz w:val="12"/>
        </w:rPr>
        <w:t xml:space="preserve"> </w:t>
      </w:r>
      <w:r w:rsidRPr="00AC1A85">
        <w:rPr>
          <w:rStyle w:val="StyleUnderline"/>
        </w:rPr>
        <w:t>of keeping</w:t>
      </w:r>
      <w:r w:rsidRPr="00AC1A85">
        <w:rPr>
          <w:sz w:val="12"/>
        </w:rPr>
        <w:t xml:space="preserve"> senior </w:t>
      </w:r>
      <w:r w:rsidRPr="00AC1A85">
        <w:rPr>
          <w:rStyle w:val="Emphasis"/>
        </w:rPr>
        <w:t>positions staffed</w:t>
      </w:r>
      <w:r w:rsidRPr="00AC1A85">
        <w:rPr>
          <w:sz w:val="12"/>
        </w:rPr>
        <w:t xml:space="preserve">, meanwhile, </w:t>
      </w:r>
      <w:r w:rsidRPr="00AC1A85">
        <w:rPr>
          <w:rStyle w:val="StyleUnderline"/>
        </w:rPr>
        <w:t>is</w:t>
      </w:r>
      <w:r w:rsidRPr="00AC1A85">
        <w:rPr>
          <w:sz w:val="12"/>
        </w:rPr>
        <w:t xml:space="preserve"> </w:t>
      </w:r>
      <w:r w:rsidRPr="00AC1A85">
        <w:rPr>
          <w:rStyle w:val="Emphasis"/>
        </w:rPr>
        <w:t>struggling</w:t>
      </w:r>
      <w:r w:rsidRPr="00AC1A85">
        <w:rPr>
          <w:sz w:val="12"/>
        </w:rPr>
        <w:t xml:space="preserve"> now </w:t>
      </w:r>
      <w:r w:rsidRPr="00AC1A85">
        <w:rPr>
          <w:rStyle w:val="StyleUnderline"/>
        </w:rPr>
        <w:t>to quickly implement</w:t>
      </w:r>
      <w:r w:rsidRPr="00AC1A85">
        <w:rPr>
          <w:sz w:val="12"/>
        </w:rPr>
        <w:t xml:space="preserve"> </w:t>
      </w:r>
      <w:r w:rsidRPr="00AC1A85">
        <w:rPr>
          <w:rStyle w:val="StyleUnderline"/>
        </w:rPr>
        <w:t xml:space="preserve">one of the </w:t>
      </w:r>
      <w:r w:rsidRPr="00AC1A85">
        <w:rPr>
          <w:rStyle w:val="Emphasis"/>
        </w:rPr>
        <w:t>biggest</w:t>
      </w:r>
      <w:r w:rsidRPr="00AC1A85">
        <w:rPr>
          <w:sz w:val="12"/>
        </w:rPr>
        <w:t xml:space="preserve"> government </w:t>
      </w:r>
      <w:r w:rsidRPr="00AC1A85">
        <w:rPr>
          <w:rStyle w:val="Emphasis"/>
        </w:rPr>
        <w:t>interventions</w:t>
      </w:r>
      <w:r w:rsidRPr="00AC1A85">
        <w:rPr>
          <w:sz w:val="12"/>
        </w:rPr>
        <w:t xml:space="preserve"> </w:t>
      </w:r>
      <w:r w:rsidRPr="00AC1A85">
        <w:rPr>
          <w:rStyle w:val="StyleUnderline"/>
        </w:rPr>
        <w:t xml:space="preserve">in </w:t>
      </w:r>
      <w:r w:rsidRPr="00AC1A85">
        <w:rPr>
          <w:rStyle w:val="Emphasis"/>
        </w:rPr>
        <w:t>history</w:t>
      </w:r>
      <w:r w:rsidRPr="00AC1A85">
        <w:rPr>
          <w:sz w:val="12"/>
        </w:rPr>
        <w:t>.</w:t>
      </w:r>
    </w:p>
    <w:p w:rsidR="00EF298D" w:rsidRPr="00AC1A85" w:rsidRDefault="00EF298D" w:rsidP="00EF298D">
      <w:pPr>
        <w:rPr>
          <w:sz w:val="12"/>
        </w:rPr>
      </w:pPr>
      <w:r w:rsidRPr="00AC1A85">
        <w:rPr>
          <w:sz w:val="12"/>
        </w:rPr>
        <w:t>If problems continue, it could leave people even less able to pay bills or buy groceries and further exacerbate the economic decline. Politically, it could be highly damaging to Trump, who is continuing to belittle his predecessor’s record of managing complex government operations.</w:t>
      </w:r>
    </w:p>
    <w:p w:rsidR="00EF298D" w:rsidRPr="00AC1A85" w:rsidRDefault="00EF298D" w:rsidP="00EF298D">
      <w:pPr>
        <w:rPr>
          <w:sz w:val="12"/>
        </w:rPr>
      </w:pPr>
      <w:r w:rsidRPr="00AC1A85">
        <w:rPr>
          <w:sz w:val="12"/>
        </w:rPr>
        <w:t>“Biden/Obama were a disaster in handling the H1N1 Swine Flu. Polling at the time showed disastrous approval numbers. 17,000 people died unnecessarily and through incompetence!” Trump tweeted Friday, adding “Also, don’t forget their 5 Billion Dollar Obamacare website that should have cost close to nothing!"</w:t>
      </w:r>
    </w:p>
    <w:p w:rsidR="00EF298D" w:rsidRPr="00AC1A85" w:rsidRDefault="00EF298D" w:rsidP="00EF298D">
      <w:pPr>
        <w:rPr>
          <w:sz w:val="12"/>
        </w:rPr>
      </w:pPr>
      <w:r w:rsidRPr="00AC1A85">
        <w:rPr>
          <w:sz w:val="12"/>
        </w:rPr>
        <w:t>The White House on Friday defended its rollout, saying of the 80 million payments made this week, all but 1 percent reached their intended recipients. Trump on Friday called the initiative an “incredible success.”</w:t>
      </w:r>
    </w:p>
    <w:p w:rsidR="00EF298D" w:rsidRPr="00AC1A85" w:rsidRDefault="00EF298D" w:rsidP="00EF298D">
      <w:pPr>
        <w:rPr>
          <w:sz w:val="12"/>
        </w:rPr>
      </w:pPr>
      <w:r w:rsidRPr="00AC1A85">
        <w:rPr>
          <w:sz w:val="12"/>
        </w:rPr>
        <w:t>“We couldn’t be more proud of what we’ve done,” Treasury Secretary Steven Mnuchin said Friday in an interview.</w:t>
      </w:r>
    </w:p>
    <w:p w:rsidR="00EF298D" w:rsidRPr="00AC1A85" w:rsidRDefault="00EF298D" w:rsidP="00EF298D">
      <w:pPr>
        <w:rPr>
          <w:sz w:val="12"/>
        </w:rPr>
      </w:pPr>
      <w:r w:rsidRPr="00AC1A85">
        <w:rPr>
          <w:sz w:val="12"/>
        </w:rPr>
        <w:t>Still, the administration faces a big test as over 70 million additional taxpayers are eligible for relief, and many of those without bank accounts or direct deposit information on file could face lengthy delays.</w:t>
      </w:r>
    </w:p>
    <w:p w:rsidR="00EF298D" w:rsidRPr="00AC1A85" w:rsidRDefault="00EF298D" w:rsidP="00EF298D">
      <w:pPr>
        <w:rPr>
          <w:sz w:val="12"/>
        </w:rPr>
      </w:pPr>
      <w:r w:rsidRPr="00AC1A85">
        <w:rPr>
          <w:sz w:val="12"/>
        </w:rPr>
        <w:t>Among the problems taxpayers reported this week were payments being sent to incorrect bank accounts, failures to include $500 checks for children, and not getting money at all due to a technical glitch involving some accounts of people who used tax preparers.</w:t>
      </w:r>
    </w:p>
    <w:p w:rsidR="00EF298D" w:rsidRPr="00AC1A85" w:rsidRDefault="00EF298D" w:rsidP="00EF298D">
      <w:pPr>
        <w:rPr>
          <w:sz w:val="12"/>
        </w:rPr>
      </w:pPr>
      <w:r w:rsidRPr="00AC1A85">
        <w:rPr>
          <w:sz w:val="12"/>
        </w:rPr>
        <w:t>For example, the IRS sent 300,000 stimulus payments erroneously to accounts held by the bank MetaBank that no longer exists. These accounts are only used temporarily during tax season to receive refunds and figure out what fees go to the tax preparer and what amount goes back to the taxpayer. The bank sent the money back to the IRS, which is now likely to issue paper checks.</w:t>
      </w:r>
    </w:p>
    <w:p w:rsidR="00EF298D" w:rsidRPr="00AC1A85" w:rsidRDefault="00EF298D" w:rsidP="00EF298D">
      <w:pPr>
        <w:rPr>
          <w:sz w:val="12"/>
        </w:rPr>
      </w:pPr>
      <w:r w:rsidRPr="00AC1A85">
        <w:rPr>
          <w:sz w:val="12"/>
        </w:rPr>
        <w:t>The IRS didn’t attempt to send out payments to certain other clients of tax preparers because the system couldn’t find their direct deposit information. The glitch potentially impacts up to 21 million people, according to consumer law expert Vijay Raghavan. The IRS has also used some 2018 taxpayer data, and some people have died or changed banks, further complicating the process.</w:t>
      </w:r>
    </w:p>
    <w:p w:rsidR="00EF298D" w:rsidRPr="00AC1A85" w:rsidRDefault="00EF298D" w:rsidP="00EF298D">
      <w:pPr>
        <w:rPr>
          <w:sz w:val="12"/>
        </w:rPr>
      </w:pPr>
      <w:r w:rsidRPr="00AC1A85">
        <w:rPr>
          <w:sz w:val="12"/>
        </w:rPr>
        <w:t>The IRS said it is aware of the problems, but is limited in what it can do to help quickly. Taxpayers trying to sort out why they got an inaccurate check — or nothing at all when they qualified for a payment — are unable to communicate with the IRS. With the tax filing deadline delayed to July 15, the agency closed the last of its service centers — in Ogden, Utah — early last week, and the IRS had not been able to expand a pilot telework program for phone agents because of the pandemic, the agency said.</w:t>
      </w:r>
    </w:p>
    <w:p w:rsidR="00EF298D" w:rsidRPr="00AC1A85" w:rsidRDefault="00EF298D" w:rsidP="00EF298D">
      <w:pPr>
        <w:rPr>
          <w:sz w:val="12"/>
        </w:rPr>
      </w:pPr>
      <w:r w:rsidRPr="00AC1A85">
        <w:rPr>
          <w:sz w:val="12"/>
        </w:rPr>
        <w:t>Americans were told to use the “Get My Payment” portal on the IRS website to check on the status of their payment and see if they need to input their bank account information. But many people who went on the portal received a message that the IRS doesn’t know the status of their payment. Or they were locked out altogether.</w:t>
      </w:r>
    </w:p>
    <w:p w:rsidR="00EF298D" w:rsidRPr="00AC1A85" w:rsidRDefault="00EF298D" w:rsidP="00EF298D">
      <w:pPr>
        <w:rPr>
          <w:sz w:val="12"/>
        </w:rPr>
      </w:pPr>
      <w:r w:rsidRPr="00AC1A85">
        <w:rPr>
          <w:sz w:val="12"/>
        </w:rPr>
        <w:t>“The IRS systems are still hard-coded,” said John Koskinen, who was IRS commissioner from 2013 to 2017. “It’s not just a keystroke to go into the code and make the change and hope you’ve made it correctly. When you set up a new portal like this, it requires you to get into some very old legacy systems.”</w:t>
      </w:r>
    </w:p>
    <w:p w:rsidR="00EF298D" w:rsidRPr="00AC1A85" w:rsidRDefault="00EF298D" w:rsidP="00EF298D">
      <w:pPr>
        <w:rPr>
          <w:sz w:val="12"/>
        </w:rPr>
      </w:pPr>
      <w:r w:rsidRPr="00AC1A85">
        <w:rPr>
          <w:sz w:val="12"/>
        </w:rPr>
        <w:t>The IRS uses a decades-old software — its “MasterFile” software responsible for processing individual and business tax filings was developed in 1962 — and a computer programming language called COBOL. The stimulus program has required multiple coding changes, and the agency has at least 16 other databases with taxpayer information, none of which easily can communicate with the other, said a person familiar with the matter.</w:t>
      </w:r>
    </w:p>
    <w:p w:rsidR="00EF298D" w:rsidRPr="00AC1A85" w:rsidRDefault="00EF298D" w:rsidP="00EF298D">
      <w:pPr>
        <w:rPr>
          <w:sz w:val="12"/>
        </w:rPr>
      </w:pPr>
      <w:r w:rsidRPr="00AC1A85">
        <w:rPr>
          <w:sz w:val="12"/>
        </w:rPr>
        <w:t>“[</w:t>
      </w:r>
      <w:r w:rsidRPr="00AC1A85">
        <w:rPr>
          <w:rStyle w:val="Emphasis"/>
        </w:rPr>
        <w:t>The agency</w:t>
      </w:r>
      <w:r w:rsidRPr="00AC1A85">
        <w:rPr>
          <w:sz w:val="12"/>
        </w:rPr>
        <w:t xml:space="preserve">] </w:t>
      </w:r>
      <w:r w:rsidRPr="00AC1A85">
        <w:rPr>
          <w:rStyle w:val="StyleUnderline"/>
        </w:rPr>
        <w:t>didn’t</w:t>
      </w:r>
      <w:r w:rsidRPr="00AC1A85">
        <w:rPr>
          <w:sz w:val="12"/>
        </w:rPr>
        <w:t xml:space="preserve"> </w:t>
      </w:r>
      <w:r w:rsidRPr="00AC1A85">
        <w:rPr>
          <w:rStyle w:val="StyleUnderline"/>
        </w:rPr>
        <w:t>have</w:t>
      </w:r>
      <w:r w:rsidRPr="00AC1A85">
        <w:rPr>
          <w:sz w:val="12"/>
        </w:rPr>
        <w:t xml:space="preserve"> the </w:t>
      </w:r>
      <w:r w:rsidRPr="00AC1A85">
        <w:rPr>
          <w:rStyle w:val="Emphasis"/>
        </w:rPr>
        <w:t>time</w:t>
      </w:r>
      <w:r w:rsidRPr="00AC1A85">
        <w:rPr>
          <w:sz w:val="12"/>
        </w:rPr>
        <w:t xml:space="preserve"> </w:t>
      </w:r>
      <w:r w:rsidRPr="00AC1A85">
        <w:rPr>
          <w:rStyle w:val="StyleUnderline"/>
        </w:rPr>
        <w:t>to think about the</w:t>
      </w:r>
      <w:r w:rsidRPr="00AC1A85">
        <w:rPr>
          <w:sz w:val="12"/>
        </w:rPr>
        <w:t xml:space="preserve"> </w:t>
      </w:r>
      <w:r w:rsidRPr="00AC1A85">
        <w:rPr>
          <w:rStyle w:val="Emphasis"/>
        </w:rPr>
        <w:t>outliers</w:t>
      </w:r>
      <w:r w:rsidRPr="00AC1A85">
        <w:rPr>
          <w:sz w:val="12"/>
        </w:rPr>
        <w:t xml:space="preserve">,” said a senior IRS official familiar with the agency’s technology operation who spoke on the condition of anonymity to be candid. “You’ve got two </w:t>
      </w:r>
      <w:r w:rsidRPr="00AC1A85">
        <w:rPr>
          <w:rStyle w:val="StyleUnderline"/>
        </w:rPr>
        <w:t>filing years</w:t>
      </w:r>
      <w:r w:rsidRPr="00AC1A85">
        <w:rPr>
          <w:sz w:val="12"/>
        </w:rPr>
        <w:t xml:space="preserve">. You’ve got </w:t>
      </w:r>
      <w:r w:rsidRPr="00AC1A85">
        <w:rPr>
          <w:rStyle w:val="StyleUnderline"/>
        </w:rPr>
        <w:t>divorced people</w:t>
      </w:r>
      <w:r w:rsidRPr="00AC1A85">
        <w:rPr>
          <w:sz w:val="12"/>
        </w:rPr>
        <w:t xml:space="preserve">. You’ve got </w:t>
      </w:r>
      <w:r w:rsidRPr="00AC1A85">
        <w:rPr>
          <w:rStyle w:val="StyleUnderline"/>
        </w:rPr>
        <w:t>people who’ve changed</w:t>
      </w:r>
      <w:r w:rsidRPr="00AC1A85">
        <w:rPr>
          <w:sz w:val="12"/>
        </w:rPr>
        <w:t xml:space="preserve"> bank </w:t>
      </w:r>
      <w:r w:rsidRPr="00AC1A85">
        <w:rPr>
          <w:rStyle w:val="StyleUnderline"/>
        </w:rPr>
        <w:t>accounts</w:t>
      </w:r>
      <w:r w:rsidRPr="00AC1A85">
        <w:rPr>
          <w:sz w:val="12"/>
        </w:rPr>
        <w:t xml:space="preserve">. </w:t>
      </w:r>
      <w:r w:rsidRPr="00AC1A85">
        <w:rPr>
          <w:rStyle w:val="StyleUnderline"/>
        </w:rPr>
        <w:t>They</w:t>
      </w:r>
      <w:r w:rsidRPr="00AC1A85">
        <w:rPr>
          <w:sz w:val="12"/>
        </w:rPr>
        <w:t xml:space="preserve"> </w:t>
      </w:r>
      <w:r w:rsidRPr="00AC1A85">
        <w:rPr>
          <w:rStyle w:val="StyleUnderline"/>
        </w:rPr>
        <w:t xml:space="preserve">simply couldn’t account for </w:t>
      </w:r>
      <w:r w:rsidRPr="00AC1A85">
        <w:rPr>
          <w:rStyle w:val="Emphasis"/>
        </w:rPr>
        <w:t>every</w:t>
      </w:r>
      <w:r w:rsidRPr="00AC1A85">
        <w:rPr>
          <w:sz w:val="12"/>
        </w:rPr>
        <w:t xml:space="preserve"> single </w:t>
      </w:r>
      <w:r w:rsidRPr="00AC1A85">
        <w:rPr>
          <w:rStyle w:val="Emphasis"/>
        </w:rPr>
        <w:t>scenario</w:t>
      </w:r>
      <w:r w:rsidRPr="00AC1A85">
        <w:rPr>
          <w:sz w:val="12"/>
        </w:rPr>
        <w:t>.”</w:t>
      </w:r>
    </w:p>
    <w:p w:rsidR="00EF298D" w:rsidRPr="00AC1A85" w:rsidRDefault="00EF298D" w:rsidP="00EF298D">
      <w:pPr>
        <w:rPr>
          <w:sz w:val="12"/>
        </w:rPr>
      </w:pPr>
      <w:r w:rsidRPr="00AC1A85">
        <w:rPr>
          <w:rStyle w:val="StyleUnderline"/>
        </w:rPr>
        <w:t xml:space="preserve">The </w:t>
      </w:r>
      <w:r w:rsidRPr="00AC1A85">
        <w:rPr>
          <w:rStyle w:val="Emphasis"/>
        </w:rPr>
        <w:t>IRS</w:t>
      </w:r>
      <w:r w:rsidRPr="00AC1A85">
        <w:rPr>
          <w:sz w:val="12"/>
        </w:rPr>
        <w:t xml:space="preserve"> </w:t>
      </w:r>
      <w:r w:rsidRPr="00AC1A85">
        <w:rPr>
          <w:rStyle w:val="StyleUnderline"/>
        </w:rPr>
        <w:t>raced to stand up</w:t>
      </w:r>
      <w:r w:rsidRPr="00AC1A85">
        <w:rPr>
          <w:sz w:val="12"/>
        </w:rPr>
        <w:t xml:space="preserve"> the </w:t>
      </w:r>
      <w:r w:rsidRPr="00AC1A85">
        <w:rPr>
          <w:rStyle w:val="Emphasis"/>
        </w:rPr>
        <w:t>stimulus</w:t>
      </w:r>
      <w:r w:rsidRPr="00AC1A85">
        <w:rPr>
          <w:sz w:val="12"/>
        </w:rPr>
        <w:t xml:space="preserve"> program </w:t>
      </w:r>
      <w:r w:rsidRPr="00AC1A85">
        <w:rPr>
          <w:rStyle w:val="StyleUnderline"/>
        </w:rPr>
        <w:t xml:space="preserve">with a </w:t>
      </w:r>
      <w:r w:rsidRPr="00AC1A85">
        <w:rPr>
          <w:rStyle w:val="Emphasis"/>
        </w:rPr>
        <w:t>depleted staff</w:t>
      </w:r>
      <w:r w:rsidRPr="00AC1A85">
        <w:rPr>
          <w:sz w:val="12"/>
        </w:rPr>
        <w:t>. Overall, the agency had 76,000 employees last June, down from 99,500 in 2010. Dozens of experts in the agency’s legacy computer systems have left or retired, current and former officials said. Starting in 2011, Republicans in Congress have repeatedly sought cuts to the IRS budget.</w:t>
      </w:r>
    </w:p>
    <w:p w:rsidR="00EF298D" w:rsidRPr="00AC1A85" w:rsidRDefault="00EF298D" w:rsidP="00EF298D">
      <w:pPr>
        <w:rPr>
          <w:sz w:val="12"/>
        </w:rPr>
      </w:pPr>
      <w:r w:rsidRPr="00AC1A85">
        <w:rPr>
          <w:sz w:val="12"/>
        </w:rPr>
        <w:t>IRS spokeswoman Jodie Reynolds said: “The IRS delivered this unprecedented effort in record time, delivering the first round of payments less than three weeks after the law was signed. For comparison, the stimulus payments delivered in 2008 took 75 days to begin to reach taxpayers.”</w:t>
      </w:r>
    </w:p>
    <w:p w:rsidR="00EF298D" w:rsidRPr="00AC1A85" w:rsidRDefault="00EF298D" w:rsidP="00EF298D">
      <w:pPr>
        <w:rPr>
          <w:sz w:val="12"/>
        </w:rPr>
      </w:pPr>
      <w:r w:rsidRPr="00AC1A85">
        <w:rPr>
          <w:sz w:val="12"/>
        </w:rPr>
        <w:t xml:space="preserve">The IRS isn’t the only agency having challenges. The </w:t>
      </w:r>
      <w:r w:rsidRPr="00AC1A85">
        <w:rPr>
          <w:rStyle w:val="Emphasis"/>
        </w:rPr>
        <w:t>Treasury</w:t>
      </w:r>
      <w:r w:rsidRPr="00AC1A85">
        <w:rPr>
          <w:sz w:val="12"/>
        </w:rPr>
        <w:t xml:space="preserve"> Department, under Mnuchin, </w:t>
      </w:r>
      <w:r w:rsidRPr="00AC1A85">
        <w:rPr>
          <w:rStyle w:val="StyleUnderline"/>
        </w:rPr>
        <w:t>is working to oversee a sprawling</w:t>
      </w:r>
      <w:r w:rsidRPr="00AC1A85">
        <w:rPr>
          <w:sz w:val="12"/>
        </w:rPr>
        <w:t xml:space="preserve"> </w:t>
      </w:r>
      <w:r w:rsidRPr="00AC1A85">
        <w:rPr>
          <w:rStyle w:val="Emphasis"/>
        </w:rPr>
        <w:t>rescue</w:t>
      </w:r>
      <w:r w:rsidRPr="00AC1A85">
        <w:rPr>
          <w:sz w:val="12"/>
        </w:rPr>
        <w:t xml:space="preserve"> — including the IRS — </w:t>
      </w:r>
      <w:r w:rsidRPr="00AC1A85">
        <w:rPr>
          <w:rStyle w:val="StyleUnderline"/>
        </w:rPr>
        <w:t xml:space="preserve">even while its own </w:t>
      </w:r>
      <w:r w:rsidRPr="00AC1A85">
        <w:rPr>
          <w:rStyle w:val="Emphasis"/>
        </w:rPr>
        <w:t>senior ranks</w:t>
      </w:r>
      <w:r w:rsidRPr="00AC1A85">
        <w:rPr>
          <w:sz w:val="12"/>
        </w:rPr>
        <w:t xml:space="preserve"> </w:t>
      </w:r>
      <w:r w:rsidRPr="00AC1A85">
        <w:rPr>
          <w:rStyle w:val="StyleUnderline"/>
        </w:rPr>
        <w:t>are</w:t>
      </w:r>
      <w:r w:rsidRPr="00AC1A85">
        <w:rPr>
          <w:sz w:val="12"/>
        </w:rPr>
        <w:t xml:space="preserve"> </w:t>
      </w:r>
      <w:r w:rsidRPr="00AC1A85">
        <w:rPr>
          <w:rStyle w:val="Emphasis"/>
        </w:rPr>
        <w:t>depleted</w:t>
      </w:r>
      <w:r w:rsidRPr="00AC1A85">
        <w:rPr>
          <w:sz w:val="12"/>
        </w:rPr>
        <w:t>.</w:t>
      </w:r>
    </w:p>
    <w:p w:rsidR="00EF298D" w:rsidRPr="00AC1A85" w:rsidRDefault="00EF298D" w:rsidP="00EF298D">
      <w:pPr>
        <w:rPr>
          <w:sz w:val="12"/>
        </w:rPr>
      </w:pPr>
      <w:r w:rsidRPr="00AC1A85">
        <w:rPr>
          <w:sz w:val="12"/>
        </w:rPr>
        <w:t>Treasury headed into the crisis with vacancies in more than half a dozen senior positions, some of whom would otherwise be playing key roles in processing the work, according to critics of the administration. Mnuchin does not have a chief of staff, for instance, or an undersecretary for domestic finance, a role responsible for monitoring large changes in the U.S. economy.</w:t>
      </w:r>
    </w:p>
    <w:p w:rsidR="00EF298D" w:rsidRPr="00AC1A85" w:rsidRDefault="00EF298D" w:rsidP="00EF298D">
      <w:pPr>
        <w:rPr>
          <w:sz w:val="12"/>
        </w:rPr>
      </w:pPr>
      <w:r w:rsidRPr="00AC1A85">
        <w:rPr>
          <w:sz w:val="12"/>
        </w:rPr>
        <w:t>In the interview, Mnuchin strongly disputed that he had allowed key vacancies in the Treasury Department, pointing to a long list of officials in top positions and saying Congress should move faster to confirm his appointees. Treasury has two deputy chiefs of staff.</w:t>
      </w:r>
    </w:p>
    <w:p w:rsidR="00EF298D" w:rsidRPr="00AC1A85" w:rsidRDefault="00EF298D" w:rsidP="00EF298D">
      <w:pPr>
        <w:rPr>
          <w:sz w:val="12"/>
        </w:rPr>
      </w:pPr>
      <w:r w:rsidRPr="00AC1A85">
        <w:rPr>
          <w:rStyle w:val="StyleUnderline"/>
        </w:rPr>
        <w:t>Mnuchin</w:t>
      </w:r>
      <w:r w:rsidRPr="00AC1A85">
        <w:rPr>
          <w:sz w:val="12"/>
        </w:rPr>
        <w:t xml:space="preserve"> personally </w:t>
      </w:r>
      <w:r w:rsidRPr="00AC1A85">
        <w:rPr>
          <w:rStyle w:val="StyleUnderline"/>
        </w:rPr>
        <w:t>reviews department</w:t>
      </w:r>
      <w:r w:rsidRPr="00AC1A85">
        <w:rPr>
          <w:sz w:val="12"/>
        </w:rPr>
        <w:t xml:space="preserve"> news </w:t>
      </w:r>
      <w:r w:rsidRPr="00AC1A85">
        <w:rPr>
          <w:rStyle w:val="StyleUnderline"/>
        </w:rPr>
        <w:t>releases and informational pages</w:t>
      </w:r>
      <w:r w:rsidRPr="00AC1A85">
        <w:rPr>
          <w:sz w:val="12"/>
        </w:rPr>
        <w:t xml:space="preserve">, </w:t>
      </w:r>
      <w:r w:rsidRPr="00AC1A85">
        <w:rPr>
          <w:rStyle w:val="StyleUnderline"/>
        </w:rPr>
        <w:t>while</w:t>
      </w:r>
      <w:r w:rsidRPr="00AC1A85">
        <w:rPr>
          <w:sz w:val="12"/>
        </w:rPr>
        <w:t xml:space="preserve"> also </w:t>
      </w:r>
      <w:r w:rsidRPr="00AC1A85">
        <w:rPr>
          <w:rStyle w:val="StyleUnderline"/>
        </w:rPr>
        <w:t>interacting</w:t>
      </w:r>
      <w:r w:rsidRPr="00AC1A85">
        <w:rPr>
          <w:sz w:val="12"/>
        </w:rPr>
        <w:t xml:space="preserve"> frequently </w:t>
      </w:r>
      <w:r w:rsidRPr="00AC1A85">
        <w:rPr>
          <w:rStyle w:val="StyleUnderline"/>
        </w:rPr>
        <w:t>with lawmakers</w:t>
      </w:r>
      <w:r w:rsidRPr="00AC1A85">
        <w:rPr>
          <w:sz w:val="12"/>
        </w:rPr>
        <w:t xml:space="preserve">, Federal Reserve officials, </w:t>
      </w:r>
      <w:r w:rsidRPr="00AC1A85">
        <w:rPr>
          <w:rStyle w:val="Emphasis"/>
        </w:rPr>
        <w:t>the SBA</w:t>
      </w:r>
      <w:r w:rsidRPr="00AC1A85">
        <w:rPr>
          <w:sz w:val="12"/>
        </w:rPr>
        <w:t xml:space="preserve">, foreign banking ministers, and international institutions such as the World Bank and International Monetary Fund, according to the people in close contact. On top of that, </w:t>
      </w:r>
      <w:r w:rsidRPr="00AC1A85">
        <w:rPr>
          <w:rStyle w:val="StyleUnderline"/>
        </w:rPr>
        <w:t>Mnuchin</w:t>
      </w:r>
      <w:r w:rsidRPr="00AC1A85">
        <w:rPr>
          <w:sz w:val="12"/>
        </w:rPr>
        <w:t xml:space="preserve"> </w:t>
      </w:r>
      <w:r w:rsidRPr="00AC1A85">
        <w:rPr>
          <w:rStyle w:val="StyleUnderline"/>
        </w:rPr>
        <w:t>was</w:t>
      </w:r>
      <w:r w:rsidRPr="00AC1A85">
        <w:rPr>
          <w:sz w:val="12"/>
        </w:rPr>
        <w:t xml:space="preserve"> also intimately </w:t>
      </w:r>
      <w:r w:rsidRPr="00AC1A85">
        <w:rPr>
          <w:rStyle w:val="StyleUnderline"/>
        </w:rPr>
        <w:t>involved much</w:t>
      </w:r>
      <w:r w:rsidRPr="00AC1A85">
        <w:rPr>
          <w:sz w:val="12"/>
        </w:rPr>
        <w:t xml:space="preserve"> of this week </w:t>
      </w:r>
      <w:r w:rsidRPr="00AC1A85">
        <w:rPr>
          <w:rStyle w:val="StyleUnderline"/>
        </w:rPr>
        <w:t>in crafting the federal rescue</w:t>
      </w:r>
      <w:r w:rsidRPr="00AC1A85">
        <w:rPr>
          <w:sz w:val="12"/>
        </w:rPr>
        <w:t xml:space="preserve"> </w:t>
      </w:r>
      <w:r w:rsidRPr="00AC1A85">
        <w:rPr>
          <w:rStyle w:val="Emphasis"/>
        </w:rPr>
        <w:t>package</w:t>
      </w:r>
      <w:r w:rsidRPr="00AC1A85">
        <w:rPr>
          <w:sz w:val="12"/>
        </w:rPr>
        <w:t xml:space="preserve"> for the federal airlines.</w:t>
      </w:r>
    </w:p>
    <w:p w:rsidR="00EF298D" w:rsidRPr="00AC1A85" w:rsidRDefault="00EF298D" w:rsidP="00EF298D">
      <w:pPr>
        <w:rPr>
          <w:sz w:val="12"/>
        </w:rPr>
      </w:pPr>
      <w:r w:rsidRPr="00AC1A85">
        <w:rPr>
          <w:sz w:val="12"/>
        </w:rPr>
        <w:t>With Mnuchin personally absorbed in implementing the first major bailout package, the administration has not made much progress on an additional congressional package that both parties believe is necessary to dramatically increase the size of the loan program for small businesses.</w:t>
      </w:r>
    </w:p>
    <w:p w:rsidR="00EF298D" w:rsidRPr="00AC1A85" w:rsidRDefault="00EF298D" w:rsidP="00EF298D">
      <w:pPr>
        <w:rPr>
          <w:sz w:val="12"/>
        </w:rPr>
      </w:pPr>
      <w:r w:rsidRPr="00AC1A85">
        <w:rPr>
          <w:sz w:val="12"/>
        </w:rPr>
        <w:t>“People will say I’m a micromanager and involved in lots of details,” Mnuchin said in an interview. “A lot of money has been allocated to us by Congress and I want to be involved in understanding the details.”</w:t>
      </w:r>
    </w:p>
    <w:p w:rsidR="00EF298D" w:rsidRPr="00AC1A85" w:rsidRDefault="00EF298D" w:rsidP="00EF298D">
      <w:pPr>
        <w:rPr>
          <w:sz w:val="12"/>
        </w:rPr>
      </w:pPr>
      <w:r w:rsidRPr="00AC1A85">
        <w:rPr>
          <w:sz w:val="12"/>
        </w:rPr>
        <w:t>He added, “If I’m a bottleneck, I’m happy I’m a bottleneck — getting a lot done.”</w:t>
      </w:r>
    </w:p>
    <w:p w:rsidR="00EF298D" w:rsidRPr="00AC1A85" w:rsidRDefault="00EF298D" w:rsidP="00EF298D">
      <w:pPr>
        <w:rPr>
          <w:sz w:val="12"/>
        </w:rPr>
      </w:pPr>
      <w:r w:rsidRPr="00AC1A85">
        <w:rPr>
          <w:sz w:val="12"/>
        </w:rPr>
        <w:t xml:space="preserve">Mnuchin was critical to sealing the deal over the stimulus last month, but </w:t>
      </w:r>
      <w:r w:rsidRPr="00AC1A85">
        <w:rPr>
          <w:rStyle w:val="Emphasis"/>
        </w:rPr>
        <w:t>in his absence</w:t>
      </w:r>
      <w:r w:rsidRPr="00AC1A85">
        <w:rPr>
          <w:sz w:val="12"/>
        </w:rPr>
        <w:t xml:space="preserve">, </w:t>
      </w:r>
      <w:r w:rsidRPr="00AC1A85">
        <w:rPr>
          <w:rStyle w:val="Emphasis"/>
        </w:rPr>
        <w:t>progress</w:t>
      </w:r>
      <w:r w:rsidRPr="00AC1A85">
        <w:rPr>
          <w:sz w:val="12"/>
        </w:rPr>
        <w:t xml:space="preserve"> on another measure to expand funding for small businesses </w:t>
      </w:r>
      <w:r w:rsidRPr="00AC1A85">
        <w:rPr>
          <w:rStyle w:val="Emphasis"/>
        </w:rPr>
        <w:t>has been slow</w:t>
      </w:r>
      <w:r w:rsidRPr="00AC1A85">
        <w:rPr>
          <w:sz w:val="12"/>
        </w:rPr>
        <w:t>, according to multiple congressional aides. Mnuchin said in an interview he has continued to negotiate closely with Democrats this week on fixes to the small-business program.</w:t>
      </w:r>
    </w:p>
    <w:p w:rsidR="00EF298D" w:rsidRPr="00AC1A85" w:rsidRDefault="00EF298D" w:rsidP="00EF298D">
      <w:pPr>
        <w:rPr>
          <w:sz w:val="12"/>
        </w:rPr>
      </w:pPr>
      <w:r w:rsidRPr="00AC1A85">
        <w:rPr>
          <w:sz w:val="12"/>
        </w:rPr>
        <w:t>Democrats have demanded additional help for hospital workers and other concessions alongside increasing small business lending. Republicans have resisted, although on Friday they suggested a willingness to trade for more SBA funding.</w:t>
      </w:r>
    </w:p>
    <w:p w:rsidR="00EF298D" w:rsidRPr="00AC1A85" w:rsidRDefault="00EF298D" w:rsidP="00EF298D">
      <w:pPr>
        <w:rPr>
          <w:sz w:val="12"/>
        </w:rPr>
      </w:pPr>
      <w:r w:rsidRPr="00AC1A85">
        <w:rPr>
          <w:sz w:val="12"/>
        </w:rPr>
        <w:t>The SBA has rapidly run out of money as businesses clamor for funds. The initial bill approved by Congress included about $349 billion in loans for the small business program, but within days it became clear the money would not last long, and the administration has already asked for an additional $250 billion.</w:t>
      </w:r>
    </w:p>
    <w:p w:rsidR="00EF298D" w:rsidRPr="00AC1A85" w:rsidRDefault="00EF298D" w:rsidP="00EF298D">
      <w:pPr>
        <w:rPr>
          <w:sz w:val="12"/>
        </w:rPr>
      </w:pPr>
      <w:r w:rsidRPr="00AC1A85">
        <w:rPr>
          <w:rStyle w:val="StyleUnderline"/>
        </w:rPr>
        <w:t xml:space="preserve">A </w:t>
      </w:r>
      <w:r w:rsidRPr="00AC1A85">
        <w:rPr>
          <w:rStyle w:val="Emphasis"/>
        </w:rPr>
        <w:t>separate</w:t>
      </w:r>
      <w:r w:rsidRPr="00AC1A85">
        <w:rPr>
          <w:sz w:val="12"/>
        </w:rPr>
        <w:t xml:space="preserve"> emergency </w:t>
      </w:r>
      <w:r w:rsidRPr="00AC1A85">
        <w:rPr>
          <w:rStyle w:val="Emphasis"/>
        </w:rPr>
        <w:t>loan program</w:t>
      </w:r>
      <w:r w:rsidRPr="00AC1A85">
        <w:rPr>
          <w:sz w:val="12"/>
        </w:rPr>
        <w:t xml:space="preserve">, </w:t>
      </w:r>
      <w:r w:rsidRPr="00AC1A85">
        <w:rPr>
          <w:rStyle w:val="StyleUnderline"/>
        </w:rPr>
        <w:t>meant as a bridge for</w:t>
      </w:r>
      <w:r w:rsidRPr="00AC1A85">
        <w:rPr>
          <w:sz w:val="12"/>
        </w:rPr>
        <w:t xml:space="preserve"> </w:t>
      </w:r>
      <w:r w:rsidRPr="00AC1A85">
        <w:rPr>
          <w:rStyle w:val="Emphasis"/>
        </w:rPr>
        <w:t>small firms</w:t>
      </w:r>
      <w:r w:rsidRPr="00AC1A85">
        <w:rPr>
          <w:sz w:val="12"/>
        </w:rPr>
        <w:t xml:space="preserve"> as they wait, </w:t>
      </w:r>
      <w:r w:rsidRPr="00AC1A85">
        <w:rPr>
          <w:rStyle w:val="Emphasis"/>
        </w:rPr>
        <w:t>was overwhelmed</w:t>
      </w:r>
      <w:r w:rsidRPr="00AC1A85">
        <w:rPr>
          <w:sz w:val="12"/>
        </w:rPr>
        <w:t xml:space="preserve"> after receiving more </w:t>
      </w:r>
      <w:r w:rsidRPr="00AC1A85">
        <w:rPr>
          <w:rStyle w:val="StyleUnderline"/>
        </w:rPr>
        <w:t xml:space="preserve">than </w:t>
      </w:r>
      <w:r w:rsidRPr="00AC1A85">
        <w:rPr>
          <w:rStyle w:val="Emphasis"/>
        </w:rPr>
        <w:t>3 million applications</w:t>
      </w:r>
      <w:r w:rsidRPr="00AC1A85">
        <w:rPr>
          <w:sz w:val="12"/>
        </w:rPr>
        <w:t>.</w:t>
      </w:r>
    </w:p>
    <w:p w:rsidR="00EF298D" w:rsidRPr="00AC1A85" w:rsidRDefault="00EF298D" w:rsidP="00EF298D">
      <w:pPr>
        <w:rPr>
          <w:sz w:val="12"/>
        </w:rPr>
      </w:pPr>
      <w:r w:rsidRPr="00AC1A85">
        <w:rPr>
          <w:sz w:val="12"/>
        </w:rPr>
        <w:t>The unemployment safety net system, run by the Labor Department and the states, has been equally deluged as more than 22 million Americans have been laid off or furloughed since Trump declared a national emergency on March 13.</w:t>
      </w:r>
    </w:p>
    <w:p w:rsidR="00EF298D" w:rsidRPr="00AC1A85" w:rsidRDefault="00EF298D" w:rsidP="00EF298D">
      <w:pPr>
        <w:rPr>
          <w:sz w:val="12"/>
        </w:rPr>
      </w:pPr>
      <w:r w:rsidRPr="00AC1A85">
        <w:rPr>
          <w:sz w:val="12"/>
        </w:rPr>
        <w:t xml:space="preserve">Unemployment insurance is a federal program, but each state administers it for its residents. </w:t>
      </w:r>
      <w:r w:rsidRPr="00AC1A85">
        <w:rPr>
          <w:rStyle w:val="StyleUnderline"/>
        </w:rPr>
        <w:t xml:space="preserve">Many states were </w:t>
      </w:r>
      <w:r w:rsidRPr="00AC1A85">
        <w:rPr>
          <w:rStyle w:val="Emphasis"/>
        </w:rPr>
        <w:t>unprepared</w:t>
      </w:r>
      <w:r w:rsidRPr="00AC1A85">
        <w:rPr>
          <w:sz w:val="12"/>
        </w:rPr>
        <w:t xml:space="preserve"> </w:t>
      </w:r>
      <w:r w:rsidRPr="00AC1A85">
        <w:rPr>
          <w:rStyle w:val="StyleUnderline"/>
        </w:rPr>
        <w:t>for</w:t>
      </w:r>
      <w:r w:rsidRPr="00AC1A85">
        <w:rPr>
          <w:sz w:val="12"/>
        </w:rPr>
        <w:t xml:space="preserve"> </w:t>
      </w:r>
      <w:r w:rsidRPr="00AC1A85">
        <w:rPr>
          <w:rStyle w:val="Emphasis"/>
        </w:rPr>
        <w:t>the rush</w:t>
      </w:r>
      <w:r w:rsidRPr="00AC1A85">
        <w:rPr>
          <w:sz w:val="12"/>
        </w:rPr>
        <w:t xml:space="preserve">, </w:t>
      </w:r>
      <w:r w:rsidRPr="00AC1A85">
        <w:rPr>
          <w:rStyle w:val="StyleUnderline"/>
        </w:rPr>
        <w:t xml:space="preserve">which caused websites to </w:t>
      </w:r>
      <w:r w:rsidRPr="00AC1A85">
        <w:rPr>
          <w:rStyle w:val="Emphasis"/>
        </w:rPr>
        <w:t>crash</w:t>
      </w:r>
      <w:r w:rsidRPr="00AC1A85">
        <w:rPr>
          <w:sz w:val="12"/>
        </w:rPr>
        <w:t xml:space="preserve"> </w:t>
      </w:r>
      <w:r w:rsidRPr="00AC1A85">
        <w:rPr>
          <w:rStyle w:val="StyleUnderline"/>
        </w:rPr>
        <w:t>repeatedly and forced people to</w:t>
      </w:r>
      <w:r w:rsidRPr="00AC1A85">
        <w:rPr>
          <w:sz w:val="12"/>
        </w:rPr>
        <w:t xml:space="preserve"> </w:t>
      </w:r>
      <w:r w:rsidRPr="00AC1A85">
        <w:rPr>
          <w:rStyle w:val="Emphasis"/>
        </w:rPr>
        <w:t>call dozens of times</w:t>
      </w:r>
      <w:r w:rsidRPr="00AC1A85">
        <w:rPr>
          <w:sz w:val="12"/>
        </w:rPr>
        <w:t xml:space="preserve"> a day </w:t>
      </w:r>
      <w:r w:rsidRPr="00AC1A85">
        <w:rPr>
          <w:rStyle w:val="StyleUnderline"/>
        </w:rPr>
        <w:t>to try to get through</w:t>
      </w:r>
      <w:r w:rsidRPr="00AC1A85">
        <w:rPr>
          <w:sz w:val="12"/>
        </w:rPr>
        <w:t>.</w:t>
      </w:r>
    </w:p>
    <w:p w:rsidR="00EF298D" w:rsidRPr="00AC1A85" w:rsidRDefault="00EF298D" w:rsidP="00EF298D">
      <w:pPr>
        <w:rPr>
          <w:sz w:val="12"/>
        </w:rPr>
      </w:pPr>
      <w:r w:rsidRPr="00AC1A85">
        <w:rPr>
          <w:sz w:val="12"/>
        </w:rPr>
        <w:t>Many states have such outdated technology — which also rely on decades-old software — that their systems have struggled to make unemployment aid available for gig workers and self-employed workers who don’t normally qualify for money but were made eligible by the new law.</w:t>
      </w:r>
    </w:p>
    <w:p w:rsidR="00EF298D" w:rsidRPr="00AC1A85" w:rsidRDefault="00EF298D" w:rsidP="00EF298D">
      <w:pPr>
        <w:rPr>
          <w:sz w:val="12"/>
        </w:rPr>
      </w:pPr>
      <w:r w:rsidRPr="00AC1A85">
        <w:rPr>
          <w:sz w:val="12"/>
        </w:rPr>
        <w:t>“</w:t>
      </w:r>
      <w:r w:rsidRPr="00AC1A85">
        <w:rPr>
          <w:rStyle w:val="StyleUnderline"/>
        </w:rPr>
        <w:t xml:space="preserve">Our systems are </w:t>
      </w:r>
      <w:r w:rsidRPr="00AC1A85">
        <w:rPr>
          <w:rStyle w:val="Emphasis"/>
        </w:rPr>
        <w:t>barely keeping up</w:t>
      </w:r>
      <w:r w:rsidRPr="00AC1A85">
        <w:rPr>
          <w:sz w:val="12"/>
        </w:rPr>
        <w:t xml:space="preserve"> </w:t>
      </w:r>
      <w:r w:rsidRPr="00AC1A85">
        <w:rPr>
          <w:rStyle w:val="StyleUnderline"/>
        </w:rPr>
        <w:t>with the</w:t>
      </w:r>
      <w:r w:rsidRPr="00AC1A85">
        <w:rPr>
          <w:sz w:val="12"/>
        </w:rPr>
        <w:t xml:space="preserve"> </w:t>
      </w:r>
      <w:r w:rsidRPr="00AC1A85">
        <w:rPr>
          <w:rStyle w:val="Emphasis"/>
        </w:rPr>
        <w:t>overwhelming volume</w:t>
      </w:r>
      <w:r w:rsidRPr="00AC1A85">
        <w:rPr>
          <w:sz w:val="12"/>
        </w:rPr>
        <w:t>,” said New Jersey Gov. Phil Murphy (D), whose state has advertised jobs recently seeking people proficient in old programming languages.</w:t>
      </w:r>
    </w:p>
    <w:p w:rsidR="00EF298D" w:rsidRPr="00AC1A85" w:rsidRDefault="00EF298D" w:rsidP="00EF298D">
      <w:pPr>
        <w:rPr>
          <w:sz w:val="12"/>
        </w:rPr>
      </w:pPr>
      <w:r w:rsidRPr="00AC1A85">
        <w:rPr>
          <w:sz w:val="12"/>
        </w:rPr>
        <w:t>Florida has resorted to handing out paper applications and said this week it has a backlog of 850,000 applications. So far, the state has sent money to only 34,000 people.</w:t>
      </w:r>
    </w:p>
    <w:p w:rsidR="00EF298D" w:rsidRPr="00AC1A85" w:rsidRDefault="00EF298D" w:rsidP="00EF298D"/>
    <w:p w:rsidR="00EF298D" w:rsidRDefault="00EF298D" w:rsidP="00EF298D">
      <w:pPr>
        <w:pStyle w:val="Heading3"/>
      </w:pPr>
      <w:r>
        <w:t>Fraud---Fraud Small---2NC</w:t>
      </w:r>
    </w:p>
    <w:p w:rsidR="00EF298D" w:rsidRDefault="00EF298D" w:rsidP="00EF298D">
      <w:pPr>
        <w:pStyle w:val="Heading4"/>
      </w:pPr>
      <w:r>
        <w:t xml:space="preserve">Alt causes </w:t>
      </w:r>
      <w:r w:rsidRPr="008A3D40">
        <w:rPr>
          <w:u w:val="single"/>
        </w:rPr>
        <w:t>outweigh</w:t>
      </w:r>
      <w:r>
        <w:t xml:space="preserve"> AND Ag is </w:t>
      </w:r>
      <w:r w:rsidRPr="008A3D40">
        <w:rPr>
          <w:u w:val="single"/>
        </w:rPr>
        <w:t>resilient</w:t>
      </w:r>
      <w:r>
        <w:t xml:space="preserve"> to their internal links---food fraud costs about 10 billion </w:t>
      </w:r>
      <w:r w:rsidRPr="003172BA">
        <w:rPr>
          <w:u w:val="single"/>
        </w:rPr>
        <w:t>globally</w:t>
      </w:r>
      <w:r>
        <w:t>.</w:t>
      </w:r>
    </w:p>
    <w:p w:rsidR="00EF298D" w:rsidRPr="003172BA" w:rsidRDefault="00EF298D" w:rsidP="00EF298D">
      <w:r>
        <w:rPr>
          <w:rStyle w:val="Style13ptBold"/>
        </w:rPr>
        <w:t xml:space="preserve">Johnson 14 </w:t>
      </w:r>
      <w:r>
        <w:t xml:space="preserve">Renée Johnson, Specialist in Agricultural Policy; 1-10-14; Food Fraud and “Economically Motivated Adulteration” of Food and Food Ingredients; Congressional Research Service; </w:t>
      </w:r>
      <w:hyperlink r:id="rId265" w:history="1">
        <w:r w:rsidRPr="007127B9">
          <w:rPr>
            <w:rStyle w:val="Hyperlink"/>
          </w:rPr>
          <w:t>https://fas.org/sgp/crs/misc/R43358.pdf</w:t>
        </w:r>
      </w:hyperlink>
      <w:r>
        <w:t xml:space="preserve"> - BS</w:t>
      </w:r>
    </w:p>
    <w:p w:rsidR="00EF298D" w:rsidRPr="003172BA" w:rsidRDefault="00EF298D" w:rsidP="00EF298D">
      <w:pPr>
        <w:rPr>
          <w:sz w:val="14"/>
        </w:rPr>
      </w:pPr>
      <w:r w:rsidRPr="003172BA">
        <w:rPr>
          <w:sz w:val="14"/>
        </w:rPr>
        <w:t xml:space="preserve">It is not known conclusively how widespread food fraud is in the United States or worldwide. In part, this is because those who commit food fraud want to avoid detection and do not necessarily intend to cause physical harm. Most incidents go undetected since they usually do not result in a food safety risk and consumers often do not notice a quality problem. Although the full scale of food fraud is not known, the number of documented incidents may be a small fraction of the true number of incidents. </w:t>
      </w:r>
      <w:r w:rsidRPr="003172BA">
        <w:rPr>
          <w:rStyle w:val="StyleUnderline"/>
        </w:rPr>
        <w:t xml:space="preserve">The </w:t>
      </w:r>
      <w:r w:rsidRPr="003172BA">
        <w:rPr>
          <w:rStyle w:val="Emphasis"/>
        </w:rPr>
        <w:t>G</w:t>
      </w:r>
      <w:r w:rsidRPr="003172BA">
        <w:rPr>
          <w:rStyle w:val="StyleUnderline"/>
        </w:rPr>
        <w:t xml:space="preserve">rocery </w:t>
      </w:r>
      <w:r w:rsidRPr="003172BA">
        <w:rPr>
          <w:rStyle w:val="Emphasis"/>
        </w:rPr>
        <w:t>M</w:t>
      </w:r>
      <w:r w:rsidRPr="003172BA">
        <w:rPr>
          <w:rStyle w:val="StyleUnderline"/>
        </w:rPr>
        <w:t xml:space="preserve">anufacturers </w:t>
      </w:r>
      <w:r w:rsidRPr="003172BA">
        <w:rPr>
          <w:rStyle w:val="Emphasis"/>
        </w:rPr>
        <w:t>A</w:t>
      </w:r>
      <w:r w:rsidRPr="003172BA">
        <w:rPr>
          <w:rStyle w:val="StyleUnderline"/>
        </w:rPr>
        <w:t>ssociation</w:t>
      </w:r>
      <w:r w:rsidRPr="003172BA">
        <w:rPr>
          <w:sz w:val="14"/>
        </w:rPr>
        <w:t xml:space="preserve"> </w:t>
      </w:r>
      <w:r w:rsidRPr="003172BA">
        <w:rPr>
          <w:rStyle w:val="Emphasis"/>
        </w:rPr>
        <w:t>estimates</w:t>
      </w:r>
      <w:r w:rsidRPr="003172BA">
        <w:rPr>
          <w:sz w:val="14"/>
        </w:rPr>
        <w:t xml:space="preserve"> </w:t>
      </w:r>
      <w:r w:rsidRPr="003172BA">
        <w:rPr>
          <w:rStyle w:val="StyleUnderline"/>
        </w:rPr>
        <w:t xml:space="preserve">that </w:t>
      </w:r>
      <w:r w:rsidRPr="003172BA">
        <w:rPr>
          <w:rStyle w:val="Emphasis"/>
        </w:rPr>
        <w:t>fraud</w:t>
      </w:r>
      <w:r w:rsidRPr="003172BA">
        <w:rPr>
          <w:rStyle w:val="StyleUnderline"/>
        </w:rPr>
        <w:t xml:space="preserve"> may </w:t>
      </w:r>
      <w:r w:rsidRPr="003172BA">
        <w:rPr>
          <w:rStyle w:val="Emphasis"/>
        </w:rPr>
        <w:t>cost</w:t>
      </w:r>
      <w:r w:rsidRPr="003172BA">
        <w:rPr>
          <w:sz w:val="14"/>
        </w:rPr>
        <w:t xml:space="preserve"> the </w:t>
      </w:r>
      <w:r w:rsidRPr="003172BA">
        <w:rPr>
          <w:rStyle w:val="Emphasis"/>
        </w:rPr>
        <w:t>global food industry</w:t>
      </w:r>
      <w:r w:rsidRPr="003172BA">
        <w:rPr>
          <w:sz w:val="14"/>
        </w:rPr>
        <w:t xml:space="preserve"> </w:t>
      </w:r>
      <w:r w:rsidRPr="003172BA">
        <w:rPr>
          <w:rStyle w:val="StyleUnderline"/>
        </w:rPr>
        <w:t>between</w:t>
      </w:r>
      <w:r w:rsidRPr="003172BA">
        <w:rPr>
          <w:sz w:val="14"/>
        </w:rPr>
        <w:t xml:space="preserve"> </w:t>
      </w:r>
      <w:r w:rsidRPr="003172BA">
        <w:rPr>
          <w:rStyle w:val="Emphasis"/>
        </w:rPr>
        <w:t>$10</w:t>
      </w:r>
      <w:r w:rsidRPr="003172BA">
        <w:rPr>
          <w:sz w:val="14"/>
        </w:rPr>
        <w:t xml:space="preserve"> </w:t>
      </w:r>
      <w:r w:rsidRPr="003172BA">
        <w:rPr>
          <w:rStyle w:val="Emphasis"/>
        </w:rPr>
        <w:t>billion</w:t>
      </w:r>
      <w:r w:rsidRPr="003172BA">
        <w:rPr>
          <w:sz w:val="14"/>
        </w:rPr>
        <w:t xml:space="preserve"> </w:t>
      </w:r>
      <w:r w:rsidRPr="003172BA">
        <w:rPr>
          <w:rStyle w:val="StyleUnderline"/>
        </w:rPr>
        <w:t>and $</w:t>
      </w:r>
      <w:r w:rsidRPr="003172BA">
        <w:rPr>
          <w:rStyle w:val="Emphasis"/>
        </w:rPr>
        <w:t>15 billion</w:t>
      </w:r>
      <w:r w:rsidRPr="003172BA">
        <w:rPr>
          <w:sz w:val="14"/>
        </w:rPr>
        <w:t xml:space="preserve"> </w:t>
      </w:r>
      <w:r w:rsidRPr="003172BA">
        <w:rPr>
          <w:rStyle w:val="StyleUnderline"/>
        </w:rPr>
        <w:t>per</w:t>
      </w:r>
      <w:r w:rsidRPr="003172BA">
        <w:rPr>
          <w:sz w:val="14"/>
        </w:rPr>
        <w:t xml:space="preserve"> </w:t>
      </w:r>
      <w:r w:rsidRPr="003172BA">
        <w:rPr>
          <w:rStyle w:val="StyleUnderline"/>
        </w:rPr>
        <w:t>year</w:t>
      </w:r>
      <w:r w:rsidRPr="003172BA">
        <w:rPr>
          <w:sz w:val="14"/>
        </w:rPr>
        <w:t xml:space="preserve">, </w:t>
      </w:r>
      <w:r w:rsidRPr="003172BA">
        <w:rPr>
          <w:rStyle w:val="Emphasis"/>
        </w:rPr>
        <w:t>affecting</w:t>
      </w:r>
      <w:r w:rsidRPr="003172BA">
        <w:rPr>
          <w:sz w:val="14"/>
        </w:rPr>
        <w:t xml:space="preserve"> approximately </w:t>
      </w:r>
      <w:r w:rsidRPr="003172BA">
        <w:rPr>
          <w:rStyle w:val="Emphasis"/>
        </w:rPr>
        <w:t>10%</w:t>
      </w:r>
      <w:r w:rsidRPr="003172BA">
        <w:rPr>
          <w:sz w:val="14"/>
        </w:rPr>
        <w:t xml:space="preserve"> </w:t>
      </w:r>
      <w:r w:rsidRPr="003172BA">
        <w:rPr>
          <w:rStyle w:val="StyleUnderline"/>
        </w:rPr>
        <w:t xml:space="preserve">of all </w:t>
      </w:r>
      <w:r w:rsidRPr="003172BA">
        <w:rPr>
          <w:rStyle w:val="Emphasis"/>
        </w:rPr>
        <w:t>commercially</w:t>
      </w:r>
      <w:r w:rsidRPr="003172BA">
        <w:rPr>
          <w:sz w:val="14"/>
        </w:rPr>
        <w:t xml:space="preserve"> </w:t>
      </w:r>
      <w:r w:rsidRPr="003172BA">
        <w:rPr>
          <w:rStyle w:val="Emphasis"/>
        </w:rPr>
        <w:t>sold food</w:t>
      </w:r>
      <w:r w:rsidRPr="003172BA">
        <w:rPr>
          <w:sz w:val="14"/>
        </w:rPr>
        <w:t xml:space="preserve"> products. Fraud resulting in a food safety or public health risk event could have significant financial or public relations consequences for a food industry or company. </w:t>
      </w:r>
    </w:p>
    <w:p w:rsidR="00EF298D" w:rsidRPr="003172BA" w:rsidRDefault="00EF298D" w:rsidP="00EF298D"/>
    <w:p w:rsidR="00EF298D" w:rsidRDefault="00EF298D" w:rsidP="00EF298D">
      <w:pPr>
        <w:pStyle w:val="Heading4"/>
      </w:pPr>
      <w:r>
        <w:t xml:space="preserve">US agriculture </w:t>
      </w:r>
      <w:r w:rsidRPr="008A3D40">
        <w:rPr>
          <w:u w:val="single"/>
        </w:rPr>
        <w:t>alone</w:t>
      </w:r>
      <w:r>
        <w:t xml:space="preserve"> is 1 trillion.</w:t>
      </w:r>
    </w:p>
    <w:p w:rsidR="00EF298D" w:rsidRDefault="00EF298D" w:rsidP="00EF298D">
      <w:r>
        <w:rPr>
          <w:rStyle w:val="Style13ptBold"/>
        </w:rPr>
        <w:t xml:space="preserve">USDA 7-17-20 </w:t>
      </w:r>
      <w:r>
        <w:t xml:space="preserve">US Department of Agriculture, 7-17-20, "USDA ERS," US Department of Agriculture, </w:t>
      </w:r>
      <w:hyperlink r:id="rId266" w:history="1">
        <w:r w:rsidRPr="007127B9">
          <w:rPr>
            <w:rStyle w:val="Hyperlink"/>
          </w:rPr>
          <w:t>https://www.ers.usda.gov/data-products/ag-and-food-statistics-charting-the-essentials/</w:t>
        </w:r>
      </w:hyperlink>
      <w:r>
        <w:t xml:space="preserve"> - BS</w:t>
      </w:r>
    </w:p>
    <w:p w:rsidR="00EF298D" w:rsidRPr="008A3D40" w:rsidRDefault="00EF298D" w:rsidP="00EF298D"/>
    <w:p w:rsidR="00EF298D" w:rsidRDefault="00EF298D" w:rsidP="00EF298D">
      <w:r>
        <w:rPr>
          <w:noProof/>
        </w:rPr>
        <w:drawing>
          <wp:inline distT="0" distB="0" distL="0" distR="0" wp14:anchorId="394D6307" wp14:editId="68DCC88D">
            <wp:extent cx="4284980" cy="3432810"/>
            <wp:effectExtent l="0" t="0" r="1270" b="0"/>
            <wp:docPr id="5" name="Picture 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ell phone&#10;&#10;Description automatically generated"/>
                    <pic:cNvPicPr>
                      <a:picLocks noChangeAspect="1" noChangeArrowheads="1"/>
                    </pic:cNvPicPr>
                  </pic:nvPicPr>
                  <pic:blipFill>
                    <a:blip r:embed="rId267">
                      <a:extLst>
                        <a:ext uri="{28A0092B-C50C-407E-A947-70E740481C1C}">
                          <a14:useLocalDpi xmlns:a14="http://schemas.microsoft.com/office/drawing/2010/main" val="0"/>
                        </a:ext>
                      </a:extLst>
                    </a:blip>
                    <a:srcRect/>
                    <a:stretch>
                      <a:fillRect/>
                    </a:stretch>
                  </pic:blipFill>
                  <pic:spPr bwMode="auto">
                    <a:xfrm>
                      <a:off x="0" y="0"/>
                      <a:ext cx="4284980" cy="3432810"/>
                    </a:xfrm>
                    <a:prstGeom prst="rect">
                      <a:avLst/>
                    </a:prstGeom>
                    <a:noFill/>
                    <a:ln>
                      <a:noFill/>
                    </a:ln>
                  </pic:spPr>
                </pic:pic>
              </a:graphicData>
            </a:graphic>
          </wp:inline>
        </w:drawing>
      </w:r>
    </w:p>
    <w:p w:rsidR="00EF298D" w:rsidRPr="008A3D40" w:rsidRDefault="00EF298D" w:rsidP="00EF298D">
      <w:pPr>
        <w:rPr>
          <w:sz w:val="14"/>
        </w:rPr>
      </w:pPr>
      <w:r w:rsidRPr="008A3D40">
        <w:rPr>
          <w:rStyle w:val="Emphasis"/>
        </w:rPr>
        <w:t>Agriculture</w:t>
      </w:r>
      <w:r w:rsidRPr="008A3D40">
        <w:rPr>
          <w:sz w:val="14"/>
        </w:rPr>
        <w:t xml:space="preserve">, </w:t>
      </w:r>
      <w:r w:rsidRPr="008A3D40">
        <w:rPr>
          <w:rStyle w:val="StyleUnderline"/>
        </w:rPr>
        <w:t>food</w:t>
      </w:r>
      <w:r w:rsidRPr="008A3D40">
        <w:rPr>
          <w:sz w:val="14"/>
        </w:rPr>
        <w:t xml:space="preserve">, </w:t>
      </w:r>
      <w:r w:rsidRPr="008A3D40">
        <w:rPr>
          <w:rStyle w:val="StyleUnderline"/>
        </w:rPr>
        <w:t>and</w:t>
      </w:r>
      <w:r w:rsidRPr="008A3D40">
        <w:rPr>
          <w:sz w:val="14"/>
        </w:rPr>
        <w:t xml:space="preserve"> related </w:t>
      </w:r>
      <w:r w:rsidRPr="008A3D40">
        <w:rPr>
          <w:rStyle w:val="StyleUnderline"/>
        </w:rPr>
        <w:t>industries</w:t>
      </w:r>
      <w:r w:rsidRPr="008A3D40">
        <w:rPr>
          <w:sz w:val="14"/>
        </w:rPr>
        <w:t xml:space="preserve"> </w:t>
      </w:r>
      <w:r w:rsidRPr="008A3D40">
        <w:rPr>
          <w:rStyle w:val="StyleUnderline"/>
        </w:rPr>
        <w:t>contributed</w:t>
      </w:r>
      <w:r w:rsidRPr="008A3D40">
        <w:rPr>
          <w:sz w:val="14"/>
        </w:rPr>
        <w:t xml:space="preserve"> </w:t>
      </w:r>
      <w:r w:rsidRPr="008A3D40">
        <w:rPr>
          <w:rStyle w:val="Emphasis"/>
        </w:rPr>
        <w:t>$1</w:t>
      </w:r>
      <w:r w:rsidRPr="008A3D40">
        <w:rPr>
          <w:sz w:val="14"/>
        </w:rPr>
        <w:t xml:space="preserve">.053 </w:t>
      </w:r>
      <w:r w:rsidRPr="008A3D40">
        <w:rPr>
          <w:rStyle w:val="Emphasis"/>
        </w:rPr>
        <w:t>trillion</w:t>
      </w:r>
      <w:r w:rsidRPr="008A3D40">
        <w:rPr>
          <w:sz w:val="14"/>
        </w:rPr>
        <w:t xml:space="preserve"> </w:t>
      </w:r>
      <w:r w:rsidRPr="008A3D40">
        <w:rPr>
          <w:rStyle w:val="StyleUnderline"/>
        </w:rPr>
        <w:t>to</w:t>
      </w:r>
      <w:r w:rsidRPr="008A3D40">
        <w:rPr>
          <w:sz w:val="14"/>
        </w:rPr>
        <w:t xml:space="preserve"> </w:t>
      </w:r>
      <w:r w:rsidRPr="008A3D40">
        <w:rPr>
          <w:rStyle w:val="Emphasis"/>
        </w:rPr>
        <w:t>U.S.</w:t>
      </w:r>
      <w:r w:rsidRPr="008A3D40">
        <w:rPr>
          <w:sz w:val="14"/>
        </w:rPr>
        <w:t xml:space="preserve"> gross domestic product (</w:t>
      </w:r>
      <w:r w:rsidRPr="008A3D40">
        <w:rPr>
          <w:rStyle w:val="Emphasis"/>
        </w:rPr>
        <w:t>GDP</w:t>
      </w:r>
      <w:r w:rsidRPr="008A3D40">
        <w:rPr>
          <w:sz w:val="14"/>
        </w:rPr>
        <w:t xml:space="preserve">) in 2017, </w:t>
      </w:r>
      <w:r w:rsidRPr="008A3D40">
        <w:rPr>
          <w:rStyle w:val="StyleUnderline"/>
        </w:rPr>
        <w:t>a</w:t>
      </w:r>
      <w:r w:rsidRPr="008A3D40">
        <w:rPr>
          <w:sz w:val="14"/>
        </w:rPr>
        <w:t xml:space="preserve"> </w:t>
      </w:r>
      <w:r w:rsidRPr="008A3D40">
        <w:rPr>
          <w:rStyle w:val="Emphasis"/>
        </w:rPr>
        <w:t>5.4</w:t>
      </w:r>
      <w:r w:rsidRPr="008A3D40">
        <w:rPr>
          <w:sz w:val="14"/>
        </w:rPr>
        <w:t>-</w:t>
      </w:r>
      <w:r w:rsidRPr="008A3D40">
        <w:rPr>
          <w:rStyle w:val="StyleUnderline"/>
        </w:rPr>
        <w:t>percent sh</w:t>
      </w:r>
      <w:r w:rsidRPr="008A3D40">
        <w:rPr>
          <w:sz w:val="14"/>
        </w:rPr>
        <w:t xml:space="preserve">are. </w:t>
      </w:r>
      <w:r w:rsidRPr="008A3D40">
        <w:rPr>
          <w:rStyle w:val="StyleUnderline"/>
        </w:rPr>
        <w:t>The output of</w:t>
      </w:r>
      <w:r w:rsidRPr="008A3D40">
        <w:rPr>
          <w:sz w:val="14"/>
        </w:rPr>
        <w:t xml:space="preserve"> America’s </w:t>
      </w:r>
      <w:r w:rsidRPr="008A3D40">
        <w:rPr>
          <w:rStyle w:val="StyleUnderline"/>
        </w:rPr>
        <w:t>farms contributed</w:t>
      </w:r>
      <w:r w:rsidRPr="008A3D40">
        <w:rPr>
          <w:sz w:val="14"/>
        </w:rPr>
        <w:t xml:space="preserve"> $132.8 billion of this sum—about </w:t>
      </w:r>
      <w:r w:rsidRPr="008A3D40">
        <w:rPr>
          <w:rStyle w:val="StyleUnderline"/>
        </w:rPr>
        <w:t>1 percent of GDP</w:t>
      </w:r>
      <w:r w:rsidRPr="008A3D40">
        <w:rPr>
          <w:sz w:val="14"/>
        </w:rPr>
        <w:t xml:space="preserve">. The overall contribution of the agriculture sector to GDP is larger than this because </w:t>
      </w:r>
      <w:r w:rsidRPr="008A3D40">
        <w:rPr>
          <w:rStyle w:val="StyleUnderline"/>
        </w:rPr>
        <w:t>sectors related to agriculture</w:t>
      </w:r>
      <w:r w:rsidRPr="008A3D40">
        <w:rPr>
          <w:sz w:val="14"/>
        </w:rPr>
        <w:t>—forestry, fishing, and related activities; food, beverages, and tobacco products; textiles, apparel, and leather products; food and beverage stores; and food service, eating and drinking places—</w:t>
      </w:r>
      <w:r w:rsidRPr="008A3D40">
        <w:rPr>
          <w:rStyle w:val="StyleUnderline"/>
        </w:rPr>
        <w:t xml:space="preserve">rely on agricultural </w:t>
      </w:r>
      <w:r w:rsidRPr="008A3D40">
        <w:rPr>
          <w:rStyle w:val="Emphasis"/>
        </w:rPr>
        <w:t>inputs</w:t>
      </w:r>
      <w:r w:rsidRPr="008A3D40">
        <w:rPr>
          <w:sz w:val="14"/>
        </w:rPr>
        <w:t xml:space="preserve"> in </w:t>
      </w:r>
      <w:r w:rsidRPr="008A3D40">
        <w:rPr>
          <w:rStyle w:val="StyleUnderline"/>
        </w:rPr>
        <w:t>order to contribute added</w:t>
      </w:r>
      <w:r w:rsidRPr="008A3D40">
        <w:rPr>
          <w:sz w:val="14"/>
        </w:rPr>
        <w:t xml:space="preserve"> </w:t>
      </w:r>
      <w:r w:rsidRPr="008A3D40">
        <w:rPr>
          <w:rStyle w:val="Emphasis"/>
        </w:rPr>
        <w:t>value</w:t>
      </w:r>
      <w:r w:rsidRPr="008A3D40">
        <w:rPr>
          <w:sz w:val="14"/>
        </w:rPr>
        <w:t xml:space="preserve"> to the economy.</w:t>
      </w:r>
    </w:p>
    <w:p w:rsidR="00EF298D" w:rsidRDefault="00EF298D" w:rsidP="00EF298D"/>
    <w:p w:rsidR="00EF298D" w:rsidRPr="001B79FF" w:rsidRDefault="00EF298D" w:rsidP="00EF298D"/>
    <w:p w:rsidR="00EF298D" w:rsidRDefault="00EF298D" w:rsidP="00EF298D">
      <w:pPr>
        <w:pStyle w:val="Heading3"/>
      </w:pPr>
      <w:r>
        <w:t>Fraud---AT: China !---1NC</w:t>
      </w:r>
    </w:p>
    <w:p w:rsidR="00EF298D" w:rsidRDefault="00EF298D" w:rsidP="00EF298D">
      <w:pPr>
        <w:pStyle w:val="Heading4"/>
      </w:pPr>
      <w:r>
        <w:t xml:space="preserve">Russia is </w:t>
      </w:r>
      <w:r w:rsidRPr="006636E6">
        <w:rPr>
          <w:u w:val="single"/>
        </w:rPr>
        <w:t>already doing</w:t>
      </w:r>
      <w:r>
        <w:t xml:space="preserve"> Ag cooperation with </w:t>
      </w:r>
      <w:r w:rsidRPr="006636E6">
        <w:rPr>
          <w:u w:val="single"/>
        </w:rPr>
        <w:t>China</w:t>
      </w:r>
      <w:r>
        <w:t>.</w:t>
      </w:r>
    </w:p>
    <w:p w:rsidR="00EF298D" w:rsidRPr="006636E6" w:rsidRDefault="00EF298D" w:rsidP="00EF298D">
      <w:r>
        <w:rPr>
          <w:rStyle w:val="Style13ptBold"/>
        </w:rPr>
        <w:t xml:space="preserve">CRS 19 </w:t>
      </w:r>
      <w:r>
        <w:t xml:space="preserve">Congressional Research Service, 9-13-19, "Retaliatory Tariffs and U.S. Agriculture " Congressional Research Service, </w:t>
      </w:r>
      <w:hyperlink r:id="rId268" w:history="1">
        <w:r w:rsidRPr="007865F8">
          <w:rPr>
            <w:rStyle w:val="Hyperlink"/>
          </w:rPr>
          <w:t>https://fas.org/sgp/crs/misc/R45903.pdf</w:t>
        </w:r>
      </w:hyperlink>
      <w:r>
        <w:t xml:space="preserve"> - BS</w:t>
      </w:r>
    </w:p>
    <w:p w:rsidR="00EF298D" w:rsidRPr="006636E6" w:rsidRDefault="00EF298D" w:rsidP="00EF298D">
      <w:pPr>
        <w:rPr>
          <w:sz w:val="14"/>
        </w:rPr>
      </w:pPr>
      <w:r w:rsidRPr="006636E6">
        <w:rPr>
          <w:sz w:val="14"/>
        </w:rPr>
        <w:t xml:space="preserve">China is also investing in agricultural production in U.S. competitor markets and is improving access for products from these countries. </w:t>
      </w:r>
      <w:r w:rsidRPr="006636E6">
        <w:rPr>
          <w:rStyle w:val="Emphasis"/>
        </w:rPr>
        <w:t>Russia</w:t>
      </w:r>
      <w:r w:rsidRPr="006636E6">
        <w:rPr>
          <w:sz w:val="14"/>
        </w:rPr>
        <w:t xml:space="preserve"> has </w:t>
      </w:r>
      <w:r w:rsidRPr="006636E6">
        <w:rPr>
          <w:rStyle w:val="StyleUnderline"/>
        </w:rPr>
        <w:t>pledged</w:t>
      </w:r>
      <w:r w:rsidRPr="006636E6">
        <w:rPr>
          <w:sz w:val="14"/>
        </w:rPr>
        <w:t xml:space="preserve"> </w:t>
      </w:r>
      <w:r w:rsidRPr="006636E6">
        <w:rPr>
          <w:rStyle w:val="StyleUnderline"/>
        </w:rPr>
        <w:t xml:space="preserve">land to </w:t>
      </w:r>
      <w:r w:rsidRPr="006636E6">
        <w:rPr>
          <w:rStyle w:val="Emphasis"/>
        </w:rPr>
        <w:t>Chinese farmers</w:t>
      </w:r>
      <w:r w:rsidRPr="006636E6">
        <w:rPr>
          <w:sz w:val="14"/>
        </w:rPr>
        <w:t xml:space="preserve"> </w:t>
      </w:r>
      <w:r w:rsidRPr="006636E6">
        <w:rPr>
          <w:rStyle w:val="StyleUnderline"/>
        </w:rPr>
        <w:t>and has</w:t>
      </w:r>
      <w:r w:rsidRPr="006636E6">
        <w:rPr>
          <w:sz w:val="14"/>
        </w:rPr>
        <w:t xml:space="preserve"> </w:t>
      </w:r>
      <w:r w:rsidRPr="006636E6">
        <w:rPr>
          <w:rStyle w:val="StyleUnderline"/>
        </w:rPr>
        <w:t>made a commitment</w:t>
      </w:r>
      <w:r w:rsidRPr="006636E6">
        <w:rPr>
          <w:sz w:val="14"/>
        </w:rPr>
        <w:t xml:space="preserve"> to </w:t>
      </w:r>
      <w:r w:rsidRPr="006636E6">
        <w:rPr>
          <w:rStyle w:val="Emphasis"/>
        </w:rPr>
        <w:t>increase</w:t>
      </w:r>
      <w:r w:rsidRPr="006636E6">
        <w:rPr>
          <w:sz w:val="14"/>
        </w:rPr>
        <w:t xml:space="preserve"> </w:t>
      </w:r>
      <w:r w:rsidRPr="006636E6">
        <w:rPr>
          <w:rStyle w:val="StyleUnderline"/>
        </w:rPr>
        <w:t>its</w:t>
      </w:r>
      <w:r w:rsidRPr="006636E6">
        <w:rPr>
          <w:sz w:val="14"/>
        </w:rPr>
        <w:t xml:space="preserve"> </w:t>
      </w:r>
      <w:r w:rsidRPr="006636E6">
        <w:rPr>
          <w:rStyle w:val="Emphasis"/>
        </w:rPr>
        <w:t>exports</w:t>
      </w:r>
      <w:r w:rsidRPr="006636E6">
        <w:rPr>
          <w:sz w:val="14"/>
        </w:rPr>
        <w:t xml:space="preserve"> </w:t>
      </w:r>
      <w:r w:rsidRPr="006636E6">
        <w:rPr>
          <w:rStyle w:val="StyleUnderline"/>
        </w:rPr>
        <w:t>of agricultural products</w:t>
      </w:r>
      <w:r w:rsidRPr="006636E6">
        <w:rPr>
          <w:sz w:val="14"/>
        </w:rPr>
        <w:t xml:space="preserve"> </w:t>
      </w:r>
      <w:r w:rsidRPr="006636E6">
        <w:rPr>
          <w:rStyle w:val="Emphasis"/>
        </w:rPr>
        <w:t>to China</w:t>
      </w:r>
      <w:r w:rsidRPr="006636E6">
        <w:rPr>
          <w:sz w:val="14"/>
        </w:rPr>
        <w:t xml:space="preserve">.113 </w:t>
      </w:r>
      <w:r w:rsidRPr="006636E6">
        <w:rPr>
          <w:rStyle w:val="StyleUnderline"/>
        </w:rPr>
        <w:t>While these</w:t>
      </w:r>
      <w:r w:rsidRPr="006636E6">
        <w:rPr>
          <w:sz w:val="14"/>
        </w:rPr>
        <w:t xml:space="preserve"> commitments are still speculative, during the last two decades, </w:t>
      </w:r>
      <w:r w:rsidRPr="006636E6">
        <w:rPr>
          <w:rStyle w:val="Emphasis"/>
        </w:rPr>
        <w:t>Russian</w:t>
      </w:r>
      <w:r w:rsidRPr="006636E6">
        <w:rPr>
          <w:sz w:val="14"/>
        </w:rPr>
        <w:t xml:space="preserve"> </w:t>
      </w:r>
      <w:r w:rsidRPr="006636E6">
        <w:rPr>
          <w:rStyle w:val="StyleUnderline"/>
        </w:rPr>
        <w:t>agriculture</w:t>
      </w:r>
      <w:r w:rsidRPr="006636E6">
        <w:rPr>
          <w:sz w:val="14"/>
        </w:rPr>
        <w:t xml:space="preserve"> </w:t>
      </w:r>
      <w:r w:rsidRPr="006636E6">
        <w:rPr>
          <w:rStyle w:val="StyleUnderline"/>
        </w:rPr>
        <w:t>has moved</w:t>
      </w:r>
      <w:r>
        <w:rPr>
          <w:rStyle w:val="StyleUnderline"/>
        </w:rPr>
        <w:t xml:space="preserve"> </w:t>
      </w:r>
      <w:r w:rsidRPr="006636E6">
        <w:rPr>
          <w:rStyle w:val="StyleUnderline"/>
        </w:rPr>
        <w:t>toward</w:t>
      </w:r>
      <w:r w:rsidRPr="006636E6">
        <w:rPr>
          <w:sz w:val="14"/>
        </w:rPr>
        <w:t xml:space="preserve"> greater product </w:t>
      </w:r>
      <w:r w:rsidRPr="006636E6">
        <w:rPr>
          <w:rStyle w:val="StyleUnderline"/>
        </w:rPr>
        <w:t>specialization</w:t>
      </w:r>
      <w:r w:rsidRPr="006636E6">
        <w:rPr>
          <w:sz w:val="14"/>
        </w:rPr>
        <w:t xml:space="preserve"> </w:t>
      </w:r>
      <w:r w:rsidRPr="006636E6">
        <w:rPr>
          <w:rStyle w:val="StyleUnderline"/>
        </w:rPr>
        <w:t>and</w:t>
      </w:r>
      <w:r w:rsidRPr="006636E6">
        <w:rPr>
          <w:sz w:val="14"/>
        </w:rPr>
        <w:t xml:space="preserve"> strategic </w:t>
      </w:r>
      <w:r w:rsidRPr="006636E6">
        <w:rPr>
          <w:rStyle w:val="StyleUnderline"/>
        </w:rPr>
        <w:t>investments</w:t>
      </w:r>
      <w:r w:rsidRPr="006636E6">
        <w:rPr>
          <w:sz w:val="14"/>
        </w:rPr>
        <w:t xml:space="preserve"> </w:t>
      </w:r>
      <w:r w:rsidRPr="006636E6">
        <w:rPr>
          <w:rStyle w:val="StyleUnderline"/>
        </w:rPr>
        <w:t>have been made based</w:t>
      </w:r>
      <w:r w:rsidRPr="006636E6">
        <w:rPr>
          <w:sz w:val="14"/>
        </w:rPr>
        <w:t xml:space="preserve"> on agroecological characteristics. </w:t>
      </w:r>
      <w:r w:rsidRPr="006636E6">
        <w:rPr>
          <w:rStyle w:val="StyleUnderline"/>
        </w:rPr>
        <w:t>As a result</w:t>
      </w:r>
      <w:r w:rsidRPr="006636E6">
        <w:rPr>
          <w:sz w:val="14"/>
        </w:rPr>
        <w:t xml:space="preserve">, </w:t>
      </w:r>
      <w:r w:rsidRPr="006636E6">
        <w:rPr>
          <w:rStyle w:val="Emphasis"/>
        </w:rPr>
        <w:t>Russian</w:t>
      </w:r>
      <w:r w:rsidRPr="006636E6">
        <w:rPr>
          <w:sz w:val="14"/>
        </w:rPr>
        <w:t xml:space="preserve"> regional agricultural </w:t>
      </w:r>
      <w:r w:rsidRPr="006636E6">
        <w:rPr>
          <w:rStyle w:val="Emphasis"/>
        </w:rPr>
        <w:t>productivity</w:t>
      </w:r>
      <w:r w:rsidRPr="006636E6">
        <w:rPr>
          <w:sz w:val="14"/>
        </w:rPr>
        <w:t xml:space="preserve"> </w:t>
      </w:r>
      <w:r w:rsidRPr="006636E6">
        <w:rPr>
          <w:rStyle w:val="StyleUnderline"/>
        </w:rPr>
        <w:t>growth has</w:t>
      </w:r>
      <w:r>
        <w:rPr>
          <w:rStyle w:val="StyleUnderline"/>
        </w:rPr>
        <w:t xml:space="preserve"> </w:t>
      </w:r>
      <w:r w:rsidRPr="006636E6">
        <w:rPr>
          <w:rStyle w:val="Emphasis"/>
        </w:rPr>
        <w:t>increased</w:t>
      </w:r>
      <w:r w:rsidRPr="006636E6">
        <w:rPr>
          <w:sz w:val="14"/>
        </w:rPr>
        <w:t xml:space="preserve"> between 25% and </w:t>
      </w:r>
      <w:r w:rsidRPr="006636E6">
        <w:rPr>
          <w:rStyle w:val="Emphasis"/>
        </w:rPr>
        <w:t>75%,</w:t>
      </w:r>
      <w:r w:rsidRPr="006636E6">
        <w:rPr>
          <w:sz w:val="14"/>
        </w:rPr>
        <w:t xml:space="preserve"> with higher productivity growths in parts of southern Russia.114</w:t>
      </w:r>
    </w:p>
    <w:p w:rsidR="00EF298D" w:rsidRDefault="00EF298D" w:rsidP="00EF298D">
      <w:pPr>
        <w:rPr>
          <w:sz w:val="14"/>
        </w:rPr>
      </w:pPr>
      <w:r w:rsidRPr="006636E6">
        <w:rPr>
          <w:sz w:val="14"/>
        </w:rPr>
        <w:t xml:space="preserve">According to Chinese import data, </w:t>
      </w:r>
      <w:r w:rsidRPr="006636E6">
        <w:rPr>
          <w:rStyle w:val="StyleUnderline"/>
        </w:rPr>
        <w:t xml:space="preserve">Russia made </w:t>
      </w:r>
      <w:r w:rsidRPr="006636E6">
        <w:rPr>
          <w:rStyle w:val="Emphasis"/>
        </w:rPr>
        <w:t>inroads</w:t>
      </w:r>
      <w:r w:rsidRPr="006636E6">
        <w:rPr>
          <w:sz w:val="14"/>
        </w:rPr>
        <w:t xml:space="preserve"> </w:t>
      </w:r>
      <w:r w:rsidRPr="006636E6">
        <w:rPr>
          <w:rStyle w:val="StyleUnderline"/>
        </w:rPr>
        <w:t>into</w:t>
      </w:r>
      <w:r w:rsidRPr="006636E6">
        <w:rPr>
          <w:sz w:val="14"/>
        </w:rPr>
        <w:t xml:space="preserve"> </w:t>
      </w:r>
      <w:r w:rsidRPr="006636E6">
        <w:rPr>
          <w:rStyle w:val="Emphasis"/>
        </w:rPr>
        <w:t>China’s</w:t>
      </w:r>
      <w:r w:rsidRPr="006636E6">
        <w:rPr>
          <w:sz w:val="14"/>
        </w:rPr>
        <w:t xml:space="preserve"> food and </w:t>
      </w:r>
      <w:r w:rsidRPr="006636E6">
        <w:rPr>
          <w:rStyle w:val="Emphasis"/>
        </w:rPr>
        <w:t>agricultural market</w:t>
      </w:r>
      <w:r w:rsidRPr="006636E6">
        <w:rPr>
          <w:sz w:val="14"/>
        </w:rPr>
        <w:t xml:space="preserve"> </w:t>
      </w:r>
      <w:r w:rsidRPr="006636E6">
        <w:rPr>
          <w:rStyle w:val="StyleUnderline"/>
        </w:rPr>
        <w:t>in</w:t>
      </w:r>
      <w:r w:rsidRPr="006636E6">
        <w:rPr>
          <w:sz w:val="14"/>
        </w:rPr>
        <w:t xml:space="preserve"> 2018 </w:t>
      </w:r>
      <w:r w:rsidRPr="006636E6">
        <w:rPr>
          <w:rStyle w:val="StyleUnderline"/>
        </w:rPr>
        <w:t>with market share increases</w:t>
      </w:r>
      <w:r w:rsidRPr="006636E6">
        <w:rPr>
          <w:sz w:val="14"/>
        </w:rPr>
        <w:t xml:space="preserve"> compared to 2017 </w:t>
      </w:r>
      <w:r w:rsidRPr="006636E6">
        <w:rPr>
          <w:rStyle w:val="Emphasis"/>
        </w:rPr>
        <w:t>of 14%</w:t>
      </w:r>
      <w:r w:rsidRPr="006636E6">
        <w:rPr>
          <w:sz w:val="14"/>
        </w:rPr>
        <w:t xml:space="preserve"> for soybean oil; 4% for wheat; 1% for corn; 0.3% for soybeans; 2% for oilseeds; and some increases in hay market shares, among others. </w:t>
      </w:r>
      <w:r w:rsidRPr="006636E6">
        <w:rPr>
          <w:rStyle w:val="StyleUnderline"/>
        </w:rPr>
        <w:t>China’s</w:t>
      </w:r>
      <w:r w:rsidRPr="006636E6">
        <w:rPr>
          <w:sz w:val="14"/>
        </w:rPr>
        <w:t xml:space="preserve"> imports of </w:t>
      </w:r>
      <w:r w:rsidRPr="006636E6">
        <w:rPr>
          <w:rStyle w:val="StyleUnderline"/>
        </w:rPr>
        <w:t>food</w:t>
      </w:r>
      <w:r w:rsidRPr="006636E6">
        <w:rPr>
          <w:sz w:val="14"/>
        </w:rPr>
        <w:t xml:space="preserve"> and agricultural </w:t>
      </w:r>
      <w:r w:rsidRPr="006636E6">
        <w:rPr>
          <w:rStyle w:val="StyleUnderline"/>
        </w:rPr>
        <w:t>products from Russia</w:t>
      </w:r>
      <w:r w:rsidRPr="006636E6">
        <w:rPr>
          <w:sz w:val="14"/>
        </w:rPr>
        <w:t xml:space="preserve"> </w:t>
      </w:r>
      <w:r w:rsidRPr="006636E6">
        <w:rPr>
          <w:rStyle w:val="Emphasis"/>
        </w:rPr>
        <w:t>increased 61%</w:t>
      </w:r>
      <w:r w:rsidRPr="006636E6">
        <w:rPr>
          <w:sz w:val="14"/>
        </w:rPr>
        <w:t xml:space="preserve"> between 2017 and 2018 (Figure 15). </w:t>
      </w:r>
      <w:r w:rsidRPr="006636E6">
        <w:rPr>
          <w:rStyle w:val="StyleUnderline"/>
        </w:rPr>
        <w:t>China’s imports of Russian</w:t>
      </w:r>
      <w:r w:rsidRPr="006636E6">
        <w:rPr>
          <w:sz w:val="14"/>
        </w:rPr>
        <w:t xml:space="preserve"> </w:t>
      </w:r>
      <w:r w:rsidRPr="006636E6">
        <w:rPr>
          <w:rStyle w:val="StyleUnderline"/>
        </w:rPr>
        <w:t>cereals</w:t>
      </w:r>
      <w:r w:rsidRPr="006636E6">
        <w:rPr>
          <w:sz w:val="14"/>
        </w:rPr>
        <w:t xml:space="preserve"> increased almost 400% during the same period, while oilseed imports grew 78%, fats and oils 72%, cocoa and related products 181%, beer 109%, and animal products 48%. </w:t>
      </w:r>
      <w:r w:rsidRPr="006636E6">
        <w:rPr>
          <w:rStyle w:val="StyleUnderline"/>
        </w:rPr>
        <w:t xml:space="preserve">While </w:t>
      </w:r>
      <w:r w:rsidRPr="006636E6">
        <w:rPr>
          <w:rStyle w:val="Emphasis"/>
        </w:rPr>
        <w:t>Russia’s</w:t>
      </w:r>
      <w:r w:rsidRPr="006636E6">
        <w:rPr>
          <w:sz w:val="14"/>
        </w:rPr>
        <w:t xml:space="preserve"> agricultural </w:t>
      </w:r>
      <w:r w:rsidRPr="006636E6">
        <w:rPr>
          <w:rStyle w:val="Emphasis"/>
        </w:rPr>
        <w:t>exports to China</w:t>
      </w:r>
      <w:r w:rsidRPr="006636E6">
        <w:rPr>
          <w:sz w:val="14"/>
        </w:rPr>
        <w:t xml:space="preserve"> </w:t>
      </w:r>
      <w:r w:rsidRPr="006636E6">
        <w:rPr>
          <w:rStyle w:val="StyleUnderline"/>
        </w:rPr>
        <w:t>increased</w:t>
      </w:r>
      <w:r w:rsidRPr="006636E6">
        <w:rPr>
          <w:sz w:val="14"/>
        </w:rPr>
        <w:t xml:space="preserve"> in 2018, the value of its shipments represented less than 1% of China’s total agricultural</w:t>
      </w:r>
      <w:r>
        <w:rPr>
          <w:sz w:val="14"/>
        </w:rPr>
        <w:t>.</w:t>
      </w:r>
    </w:p>
    <w:p w:rsidR="00EF298D" w:rsidRDefault="00EF298D" w:rsidP="00EF298D">
      <w:pPr>
        <w:rPr>
          <w:sz w:val="14"/>
        </w:rPr>
      </w:pPr>
    </w:p>
    <w:p w:rsidR="00EF298D" w:rsidRDefault="00EF298D" w:rsidP="00EF298D">
      <w:pPr>
        <w:pStyle w:val="Heading4"/>
      </w:pPr>
      <w:r>
        <w:t>China rise is inevitable BUT no impact---it’ll be peaceful.</w:t>
      </w:r>
    </w:p>
    <w:p w:rsidR="00EF298D" w:rsidRPr="00A15B83" w:rsidRDefault="00EF298D" w:rsidP="00EF298D">
      <w:r w:rsidRPr="00A15B83">
        <w:t xml:space="preserve">Paul </w:t>
      </w:r>
      <w:r w:rsidRPr="00A15B83">
        <w:rPr>
          <w:b/>
        </w:rPr>
        <w:t>Heer 19</w:t>
      </w:r>
      <w:r w:rsidRPr="00A15B83">
        <w:t>. Served as National Intelligence Officer for East Asia in the Office of the Director of National Intelligence from 2007 to 2015, since served as Robert E. Wilhelm Research Fellow at the Massachusetts Institute of Technology’s Center for International Studies and as Adjunct Professor at George Washington University’s Elliott School of International Affairs. 1-8-2019. "Rethinking U.S. Primacy in East Asia." National Interest. https://nationalinterest.org/blog/skeptics/rethinking-us-primacy-east-asia-40972</w:t>
      </w:r>
    </w:p>
    <w:p w:rsidR="00EF298D" w:rsidRDefault="00EF298D" w:rsidP="00EF298D">
      <w:pPr>
        <w:rPr>
          <w:sz w:val="16"/>
        </w:rPr>
      </w:pPr>
      <w:r w:rsidRPr="00A15B83">
        <w:rPr>
          <w:sz w:val="16"/>
        </w:rPr>
        <w:t xml:space="preserve">But this </w:t>
      </w:r>
      <w:r w:rsidRPr="00A15B83">
        <w:rPr>
          <w:rStyle w:val="StyleUnderline"/>
        </w:rPr>
        <w:t>policy mantra</w:t>
      </w:r>
      <w:r w:rsidRPr="00A15B83">
        <w:rPr>
          <w:sz w:val="16"/>
        </w:rPr>
        <w:t xml:space="preserve"> has two fundamental problems: it </w:t>
      </w:r>
      <w:r w:rsidRPr="00A15B83">
        <w:rPr>
          <w:rStyle w:val="Emphasis"/>
        </w:rPr>
        <w:t>mischaracterizes China’s strategic intentions</w:t>
      </w:r>
      <w:r w:rsidRPr="00A15B83">
        <w:rPr>
          <w:sz w:val="16"/>
        </w:rPr>
        <w:t xml:space="preserve"> in the region, </w:t>
      </w:r>
      <w:r w:rsidRPr="00A15B83">
        <w:rPr>
          <w:rStyle w:val="StyleUnderline"/>
        </w:rPr>
        <w:t>and</w:t>
      </w:r>
      <w:r w:rsidRPr="00A15B83">
        <w:rPr>
          <w:sz w:val="16"/>
        </w:rPr>
        <w:t xml:space="preserve"> it </w:t>
      </w:r>
      <w:r w:rsidRPr="00A15B83">
        <w:rPr>
          <w:rStyle w:val="StyleUnderline"/>
        </w:rPr>
        <w:t>is based on a U.S. strategic objective that is</w:t>
      </w:r>
      <w:r w:rsidRPr="00A15B83">
        <w:rPr>
          <w:sz w:val="16"/>
        </w:rPr>
        <w:t xml:space="preserve"> probably </w:t>
      </w:r>
      <w:r w:rsidRPr="00A15B83">
        <w:rPr>
          <w:rStyle w:val="Emphasis"/>
        </w:rPr>
        <w:t>no longer achievable</w:t>
      </w:r>
      <w:r w:rsidRPr="00A15B83">
        <w:rPr>
          <w:sz w:val="16"/>
        </w:rPr>
        <w:t xml:space="preserve">. </w:t>
      </w:r>
      <w:r w:rsidRPr="00A15B83">
        <w:rPr>
          <w:rStyle w:val="StyleUnderline"/>
        </w:rPr>
        <w:t xml:space="preserve">First, </w:t>
      </w:r>
      <w:r w:rsidRPr="00D75836">
        <w:rPr>
          <w:rStyle w:val="StyleUnderline"/>
          <w:highlight w:val="cyan"/>
        </w:rPr>
        <w:t xml:space="preserve">China is pursuing </w:t>
      </w:r>
      <w:r w:rsidRPr="00D75836">
        <w:rPr>
          <w:rStyle w:val="Emphasis"/>
          <w:highlight w:val="cyan"/>
        </w:rPr>
        <w:t>heg</w:t>
      </w:r>
      <w:r w:rsidRPr="00A15B83">
        <w:rPr>
          <w:rStyle w:val="StyleUnderline"/>
        </w:rPr>
        <w:t xml:space="preserve">emony in East Asia, </w:t>
      </w:r>
      <w:r w:rsidRPr="00D75836">
        <w:rPr>
          <w:rStyle w:val="StyleUnderline"/>
          <w:highlight w:val="cyan"/>
        </w:rPr>
        <w:t xml:space="preserve">but </w:t>
      </w:r>
      <w:r w:rsidRPr="00D75836">
        <w:rPr>
          <w:rStyle w:val="Emphasis"/>
          <w:highlight w:val="cyan"/>
        </w:rPr>
        <w:t>not</w:t>
      </w:r>
      <w:r w:rsidRPr="00A15B83">
        <w:rPr>
          <w:sz w:val="16"/>
        </w:rPr>
        <w:t xml:space="preserve"> an </w:t>
      </w:r>
      <w:r w:rsidRPr="00A15B83">
        <w:rPr>
          <w:rStyle w:val="Emphasis"/>
        </w:rPr>
        <w:t xml:space="preserve">exclusive </w:t>
      </w:r>
      <w:r w:rsidRPr="00D75836">
        <w:rPr>
          <w:rStyle w:val="Emphasis"/>
          <w:highlight w:val="cyan"/>
        </w:rPr>
        <w:t>hostile heg</w:t>
      </w:r>
      <w:r w:rsidRPr="00A15B83">
        <w:rPr>
          <w:rStyle w:val="Emphasis"/>
        </w:rPr>
        <w:t>emony</w:t>
      </w:r>
      <w:r w:rsidRPr="00A15B83">
        <w:rPr>
          <w:rStyle w:val="StyleUnderline"/>
        </w:rPr>
        <w:t>. It is not trying to</w:t>
      </w:r>
      <w:r w:rsidRPr="00A15B83">
        <w:rPr>
          <w:sz w:val="16"/>
        </w:rPr>
        <w:t xml:space="preserve"> </w:t>
      </w:r>
      <w:r w:rsidRPr="00A15B83">
        <w:rPr>
          <w:rStyle w:val="Emphasis"/>
        </w:rPr>
        <w:t>extrude the U</w:t>
      </w:r>
      <w:r w:rsidRPr="00A15B83">
        <w:rPr>
          <w:sz w:val="16"/>
        </w:rPr>
        <w:t xml:space="preserve">nited </w:t>
      </w:r>
      <w:r w:rsidRPr="00A15B83">
        <w:rPr>
          <w:rStyle w:val="Emphasis"/>
        </w:rPr>
        <w:t>S</w:t>
      </w:r>
      <w:r w:rsidRPr="00A15B83">
        <w:rPr>
          <w:sz w:val="16"/>
        </w:rPr>
        <w:t xml:space="preserve">tates </w:t>
      </w:r>
      <w:r w:rsidRPr="00A15B83">
        <w:rPr>
          <w:rStyle w:val="StyleUnderline"/>
        </w:rPr>
        <w:t xml:space="preserve">from the region or deny American access there. The Chinese have </w:t>
      </w:r>
      <w:r w:rsidRPr="00D75836">
        <w:rPr>
          <w:rStyle w:val="StyleUnderline"/>
          <w:highlight w:val="cyan"/>
        </w:rPr>
        <w:t xml:space="preserve">long recognized the </w:t>
      </w:r>
      <w:r w:rsidRPr="00D75836">
        <w:rPr>
          <w:rStyle w:val="Emphasis"/>
          <w:highlight w:val="cyan"/>
        </w:rPr>
        <w:t>utility</w:t>
      </w:r>
      <w:r w:rsidRPr="00A15B83">
        <w:rPr>
          <w:sz w:val="16"/>
        </w:rPr>
        <w:t>—and the benefits to China itself—</w:t>
      </w:r>
      <w:r w:rsidRPr="00D75836">
        <w:rPr>
          <w:rStyle w:val="StyleUnderline"/>
          <w:highlight w:val="cyan"/>
        </w:rPr>
        <w:t>of U.S. engagement with the region, and</w:t>
      </w:r>
      <w:r w:rsidRPr="00A15B83">
        <w:rPr>
          <w:rStyle w:val="StyleUnderline"/>
        </w:rPr>
        <w:t xml:space="preserve"> they have </w:t>
      </w:r>
      <w:r w:rsidRPr="00D75836">
        <w:rPr>
          <w:rStyle w:val="StyleUnderline"/>
          <w:highlight w:val="cyan"/>
        </w:rPr>
        <w:t>indicated receptivity to</w:t>
      </w:r>
      <w:r w:rsidRPr="00D75836">
        <w:rPr>
          <w:sz w:val="16"/>
          <w:highlight w:val="cyan"/>
        </w:rPr>
        <w:t xml:space="preserve"> </w:t>
      </w:r>
      <w:r w:rsidRPr="00D75836">
        <w:rPr>
          <w:rStyle w:val="Emphasis"/>
          <w:highlight w:val="cyan"/>
        </w:rPr>
        <w:t>peaceful coexistence</w:t>
      </w:r>
      <w:r w:rsidRPr="00A15B83">
        <w:rPr>
          <w:sz w:val="16"/>
        </w:rPr>
        <w:t xml:space="preserve"> </w:t>
      </w:r>
      <w:r w:rsidRPr="00A15B83">
        <w:rPr>
          <w:rStyle w:val="StyleUnderline"/>
        </w:rPr>
        <w:t>and</w:t>
      </w:r>
      <w:r w:rsidRPr="00A15B83">
        <w:rPr>
          <w:sz w:val="16"/>
        </w:rPr>
        <w:t xml:space="preserve"> </w:t>
      </w:r>
      <w:r w:rsidRPr="00A15B83">
        <w:rPr>
          <w:rStyle w:val="Emphasis"/>
        </w:rPr>
        <w:t>overlapping spheres of influence</w:t>
      </w:r>
      <w:r w:rsidRPr="00A15B83">
        <w:rPr>
          <w:sz w:val="16"/>
        </w:rPr>
        <w:t xml:space="preserve"> </w:t>
      </w:r>
      <w:r w:rsidRPr="00A15B83">
        <w:rPr>
          <w:rStyle w:val="StyleUnderline"/>
        </w:rPr>
        <w:t xml:space="preserve">with the </w:t>
      </w:r>
      <w:r w:rsidRPr="00A15B83">
        <w:rPr>
          <w:rStyle w:val="Emphasis"/>
        </w:rPr>
        <w:t>U</w:t>
      </w:r>
      <w:r w:rsidRPr="00A15B83">
        <w:rPr>
          <w:sz w:val="16"/>
        </w:rPr>
        <w:t xml:space="preserve">nited </w:t>
      </w:r>
      <w:r w:rsidRPr="00A15B83">
        <w:rPr>
          <w:rStyle w:val="Emphasis"/>
        </w:rPr>
        <w:t>S</w:t>
      </w:r>
      <w:r w:rsidRPr="00A15B83">
        <w:rPr>
          <w:sz w:val="16"/>
        </w:rPr>
        <w:t xml:space="preserve">tates </w:t>
      </w:r>
      <w:r w:rsidRPr="00A15B83">
        <w:rPr>
          <w:rStyle w:val="StyleUnderline"/>
        </w:rPr>
        <w:t xml:space="preserve">there. Moreover, China is </w:t>
      </w:r>
      <w:r w:rsidRPr="00D75836">
        <w:rPr>
          <w:rStyle w:val="Emphasis"/>
          <w:highlight w:val="cyan"/>
        </w:rPr>
        <w:t>not trying to impose its</w:t>
      </w:r>
      <w:r w:rsidRPr="00A15B83">
        <w:rPr>
          <w:rStyle w:val="Emphasis"/>
        </w:rPr>
        <w:t xml:space="preserve"> political or economic </w:t>
      </w:r>
      <w:r w:rsidRPr="00D75836">
        <w:rPr>
          <w:rStyle w:val="Emphasis"/>
          <w:highlight w:val="cyan"/>
        </w:rPr>
        <w:t>system</w:t>
      </w:r>
      <w:r w:rsidRPr="00A15B83">
        <w:rPr>
          <w:rStyle w:val="Emphasis"/>
        </w:rPr>
        <w:t xml:space="preserve"> on</w:t>
      </w:r>
      <w:r w:rsidRPr="00A15B83">
        <w:rPr>
          <w:sz w:val="16"/>
        </w:rPr>
        <w:t xml:space="preserve"> its </w:t>
      </w:r>
      <w:r w:rsidRPr="00A15B83">
        <w:rPr>
          <w:rStyle w:val="Emphasis"/>
        </w:rPr>
        <w:t>neighbors</w:t>
      </w:r>
      <w:r w:rsidRPr="00A15B83">
        <w:rPr>
          <w:rStyle w:val="StyleUnderline"/>
        </w:rPr>
        <w:t xml:space="preserve">, </w:t>
      </w:r>
      <w:r w:rsidRPr="00D75836">
        <w:rPr>
          <w:rStyle w:val="StyleUnderline"/>
          <w:highlight w:val="cyan"/>
        </w:rPr>
        <w:t>and</w:t>
      </w:r>
      <w:r w:rsidRPr="00A15B83">
        <w:rPr>
          <w:rStyle w:val="StyleUnderline"/>
        </w:rPr>
        <w:t xml:space="preserve"> it </w:t>
      </w:r>
      <w:r w:rsidRPr="00D75836">
        <w:rPr>
          <w:rStyle w:val="StyleUnderline"/>
          <w:highlight w:val="cyan"/>
        </w:rPr>
        <w:t xml:space="preserve">does not seek to </w:t>
      </w:r>
      <w:r w:rsidRPr="00D75836">
        <w:rPr>
          <w:rStyle w:val="Emphasis"/>
          <w:highlight w:val="cyan"/>
        </w:rPr>
        <w:t>obstruct</w:t>
      </w:r>
      <w:r w:rsidRPr="00A15B83">
        <w:rPr>
          <w:rStyle w:val="Emphasis"/>
        </w:rPr>
        <w:t xml:space="preserve"> commercial </w:t>
      </w:r>
      <w:r w:rsidRPr="00D75836">
        <w:rPr>
          <w:rStyle w:val="Emphasis"/>
          <w:highlight w:val="cyan"/>
        </w:rPr>
        <w:t>f</w:t>
      </w:r>
      <w:r w:rsidRPr="00A15B83">
        <w:rPr>
          <w:rStyle w:val="StyleUnderline"/>
        </w:rPr>
        <w:t>reedom</w:t>
      </w:r>
      <w:r w:rsidRPr="00A15B83">
        <w:rPr>
          <w:sz w:val="16"/>
        </w:rPr>
        <w:t xml:space="preserve"> </w:t>
      </w:r>
      <w:r w:rsidRPr="00D75836">
        <w:rPr>
          <w:rStyle w:val="Emphasis"/>
          <w:highlight w:val="cyan"/>
        </w:rPr>
        <w:t>o</w:t>
      </w:r>
      <w:r w:rsidRPr="00A15B83">
        <w:rPr>
          <w:rStyle w:val="StyleUnderline"/>
        </w:rPr>
        <w:t xml:space="preserve">f </w:t>
      </w:r>
      <w:r w:rsidRPr="00D75836">
        <w:rPr>
          <w:rStyle w:val="Emphasis"/>
          <w:highlight w:val="cyan"/>
        </w:rPr>
        <w:t>n</w:t>
      </w:r>
      <w:r w:rsidRPr="00A15B83">
        <w:rPr>
          <w:rStyle w:val="StyleUnderline"/>
        </w:rPr>
        <w:t>avigation</w:t>
      </w:r>
      <w:r w:rsidRPr="00A15B83">
        <w:rPr>
          <w:sz w:val="16"/>
        </w:rPr>
        <w:t xml:space="preserve"> </w:t>
      </w:r>
      <w:r w:rsidRPr="00A15B83">
        <w:rPr>
          <w:rStyle w:val="StyleUnderline"/>
        </w:rPr>
        <w:t>in the region</w:t>
      </w:r>
      <w:r w:rsidRPr="00A15B83">
        <w:rPr>
          <w:sz w:val="16"/>
        </w:rPr>
        <w:t xml:space="preserve"> (because </w:t>
      </w:r>
      <w:r w:rsidRPr="00A15B83">
        <w:rPr>
          <w:rStyle w:val="StyleUnderline"/>
        </w:rPr>
        <w:t>no country is more dependent on freedom of the seas than China itself</w:t>
      </w:r>
      <w:r w:rsidRPr="00A15B83">
        <w:rPr>
          <w:sz w:val="16"/>
        </w:rPr>
        <w:t xml:space="preserve">). </w:t>
      </w:r>
      <w:r w:rsidRPr="00A15B83">
        <w:rPr>
          <w:rStyle w:val="StyleUnderline"/>
        </w:rPr>
        <w:t>In short, Beijing wants to extend its power and influence within East Asia, but</w:t>
      </w:r>
      <w:r w:rsidRPr="00A15B83">
        <w:rPr>
          <w:sz w:val="16"/>
        </w:rPr>
        <w:t xml:space="preserve"> </w:t>
      </w:r>
      <w:r w:rsidRPr="00A15B83">
        <w:rPr>
          <w:rStyle w:val="Emphasis"/>
        </w:rPr>
        <w:t>not as part of a “winner-take-all” contest</w:t>
      </w:r>
      <w:r w:rsidRPr="00A15B83">
        <w:rPr>
          <w:sz w:val="16"/>
        </w:rPr>
        <w:t xml:space="preserve">. </w:t>
      </w:r>
      <w:r w:rsidRPr="00A15B83">
        <w:rPr>
          <w:rStyle w:val="StyleUnderline"/>
        </w:rPr>
        <w:t>China does have unsettled and vexing sovereignty claims over Taiwan</w:t>
      </w:r>
      <w:r w:rsidRPr="00A15B83">
        <w:rPr>
          <w:sz w:val="16"/>
        </w:rPr>
        <w:t xml:space="preserve">, most of the islands and other features in the East and South China Seas, and their adjacent waters. </w:t>
      </w:r>
      <w:r w:rsidRPr="00D75836">
        <w:rPr>
          <w:rStyle w:val="Emphasis"/>
          <w:highlight w:val="cyan"/>
        </w:rPr>
        <w:t>Although</w:t>
      </w:r>
      <w:r w:rsidRPr="00A15B83">
        <w:rPr>
          <w:rStyle w:val="StyleUnderline"/>
        </w:rPr>
        <w:t xml:space="preserve"> Beijing has demonstrated a </w:t>
      </w:r>
      <w:r w:rsidRPr="00D75836">
        <w:rPr>
          <w:rStyle w:val="Emphasis"/>
          <w:highlight w:val="cyan"/>
        </w:rPr>
        <w:t>willing</w:t>
      </w:r>
      <w:r w:rsidRPr="00A15B83">
        <w:rPr>
          <w:rStyle w:val="StyleUnderline"/>
        </w:rPr>
        <w:t xml:space="preserve">ness </w:t>
      </w:r>
      <w:r w:rsidRPr="00D75836">
        <w:rPr>
          <w:rStyle w:val="StyleUnderline"/>
          <w:highlight w:val="cyan"/>
        </w:rPr>
        <w:t>to use force</w:t>
      </w:r>
      <w:r w:rsidRPr="00A15B83">
        <w:rPr>
          <w:rStyle w:val="StyleUnderline"/>
        </w:rPr>
        <w:t xml:space="preserve"> in defense or pursuit of these claims, it is </w:t>
      </w:r>
      <w:r w:rsidRPr="00D75836">
        <w:rPr>
          <w:rStyle w:val="Emphasis"/>
          <w:highlight w:val="cyan"/>
        </w:rPr>
        <w:t>not looking for excuses</w:t>
      </w:r>
      <w:r w:rsidRPr="00A15B83">
        <w:rPr>
          <w:rStyle w:val="StyleUnderline"/>
        </w:rPr>
        <w:t xml:space="preserve"> to do so. Whether these disputes can be managed or resolved in a way that is mutually acceptable to the relevant parties</w:t>
      </w:r>
      <w:r w:rsidRPr="00A15B83">
        <w:rPr>
          <w:sz w:val="16"/>
        </w:rPr>
        <w:t xml:space="preserve"> and consistent with U.S. interests in the region </w:t>
      </w:r>
      <w:r w:rsidRPr="00A15B83">
        <w:rPr>
          <w:rStyle w:val="StyleUnderline"/>
        </w:rPr>
        <w:t>is an open, long-term question. But that possibility should not be ruled out on the basis of</w:t>
      </w:r>
      <w:r w:rsidRPr="00A15B83">
        <w:rPr>
          <w:sz w:val="16"/>
        </w:rPr>
        <w:t>—or made more difficult by—</w:t>
      </w:r>
      <w:r w:rsidRPr="00A15B83">
        <w:rPr>
          <w:rStyle w:val="Emphasis"/>
        </w:rPr>
        <w:t>false assumptions of irreconcilable interests</w:t>
      </w:r>
      <w:r w:rsidRPr="00A15B83">
        <w:rPr>
          <w:rStyle w:val="StyleUnderline"/>
        </w:rPr>
        <w:t xml:space="preserve">. On the contrary, it should be pursued on the basis of a recognition that </w:t>
      </w:r>
      <w:r w:rsidRPr="00D75836">
        <w:rPr>
          <w:rStyle w:val="Emphasis"/>
          <w:highlight w:val="cyan"/>
        </w:rPr>
        <w:t>all</w:t>
      </w:r>
      <w:r w:rsidRPr="00A15B83">
        <w:rPr>
          <w:rStyle w:val="Emphasis"/>
        </w:rPr>
        <w:t xml:space="preserve"> the parties </w:t>
      </w:r>
      <w:r w:rsidRPr="00D75836">
        <w:rPr>
          <w:rStyle w:val="Emphasis"/>
          <w:highlight w:val="cyan"/>
        </w:rPr>
        <w:t>want to avoid conflict</w:t>
      </w:r>
      <w:r w:rsidRPr="00A15B83">
        <w:rPr>
          <w:sz w:val="16"/>
        </w:rPr>
        <w:t xml:space="preserve">—and that the sovereignty disputes in the region ultimately are not military problems requiring military solutions. And since Washington has never been opposed in principle to reunification between China and Taiwan as long as it is peaceful, and similarly takes no position on the ultimate sovereignty of the other disputed features, their long-term disposition need not be the litmus test of either U.S. or Chinese hegemony in the region. </w:t>
      </w:r>
      <w:r w:rsidRPr="00A15B83">
        <w:rPr>
          <w:rStyle w:val="StyleUnderline"/>
        </w:rPr>
        <w:t>Of course, China would prefer not to have forward-deployed U.S. military forces</w:t>
      </w:r>
      <w:r w:rsidRPr="00A15B83">
        <w:rPr>
          <w:sz w:val="16"/>
        </w:rPr>
        <w:t xml:space="preserve"> in the Western Pacific that could be used against it, </w:t>
      </w:r>
      <w:r w:rsidRPr="00A15B83">
        <w:rPr>
          <w:rStyle w:val="StyleUnderline"/>
        </w:rPr>
        <w:t xml:space="preserve">but </w:t>
      </w:r>
      <w:r w:rsidRPr="00D75836">
        <w:rPr>
          <w:rStyle w:val="StyleUnderline"/>
          <w:highlight w:val="cyan"/>
        </w:rPr>
        <w:t>Beijing</w:t>
      </w:r>
      <w:r w:rsidRPr="00A15B83">
        <w:rPr>
          <w:rStyle w:val="StyleUnderline"/>
        </w:rPr>
        <w:t xml:space="preserve"> has</w:t>
      </w:r>
      <w:r w:rsidRPr="00A15B83">
        <w:rPr>
          <w:sz w:val="16"/>
        </w:rPr>
        <w:t xml:space="preserve"> </w:t>
      </w:r>
      <w:r w:rsidRPr="00A15B83">
        <w:rPr>
          <w:rStyle w:val="Emphasis"/>
        </w:rPr>
        <w:t>long tolerated</w:t>
      </w:r>
      <w:r w:rsidRPr="00A15B83">
        <w:rPr>
          <w:sz w:val="16"/>
        </w:rPr>
        <w:t xml:space="preserve"> </w:t>
      </w:r>
      <w:r w:rsidRPr="00A15B83">
        <w:rPr>
          <w:rStyle w:val="StyleUnderline"/>
        </w:rPr>
        <w:t>and</w:t>
      </w:r>
      <w:r w:rsidRPr="00A15B83">
        <w:rPr>
          <w:sz w:val="16"/>
        </w:rPr>
        <w:t xml:space="preserve"> arguably </w:t>
      </w:r>
      <w:r w:rsidRPr="00A15B83">
        <w:rPr>
          <w:rStyle w:val="StyleUnderline"/>
        </w:rPr>
        <w:t>could</w:t>
      </w:r>
      <w:r w:rsidRPr="00A15B83">
        <w:rPr>
          <w:sz w:val="16"/>
        </w:rPr>
        <w:t xml:space="preserve"> </w:t>
      </w:r>
      <w:r w:rsidRPr="00D75836">
        <w:rPr>
          <w:rStyle w:val="Emphasis"/>
          <w:highlight w:val="cyan"/>
        </w:rPr>
        <w:t>indefinitely tolerate</w:t>
      </w:r>
      <w:r w:rsidRPr="00A15B83">
        <w:rPr>
          <w:sz w:val="16"/>
        </w:rPr>
        <w:t xml:space="preserve"> </w:t>
      </w:r>
      <w:r w:rsidRPr="00A15B83">
        <w:rPr>
          <w:rStyle w:val="StyleUnderline"/>
        </w:rPr>
        <w:t xml:space="preserve">an American </w:t>
      </w:r>
      <w:r w:rsidRPr="00D75836">
        <w:rPr>
          <w:rStyle w:val="StyleUnderline"/>
          <w:highlight w:val="cyan"/>
        </w:rPr>
        <w:t>military presence</w:t>
      </w:r>
      <w:r w:rsidRPr="00A15B83">
        <w:rPr>
          <w:rStyle w:val="StyleUnderline"/>
        </w:rPr>
        <w:t xml:space="preserve"> in the region—unless that presence is</w:t>
      </w:r>
      <w:r w:rsidRPr="00A15B83">
        <w:rPr>
          <w:sz w:val="16"/>
        </w:rPr>
        <w:t xml:space="preserve"> clearly and exclusively </w:t>
      </w:r>
      <w:r w:rsidRPr="00A15B83">
        <w:rPr>
          <w:rStyle w:val="Emphasis"/>
        </w:rPr>
        <w:t>aimed at coercing</w:t>
      </w:r>
      <w:r w:rsidRPr="00A15B83">
        <w:rPr>
          <w:sz w:val="16"/>
        </w:rPr>
        <w:t xml:space="preserve"> or containing </w:t>
      </w:r>
      <w:r w:rsidRPr="00A15B83">
        <w:rPr>
          <w:rStyle w:val="Emphasis"/>
        </w:rPr>
        <w:t>China</w:t>
      </w:r>
      <w:r w:rsidRPr="00A15B83">
        <w:rPr>
          <w:sz w:val="16"/>
        </w:rPr>
        <w:t xml:space="preserve">. It is also true that Beijing disagrees with American principles of military freedom of navigation in the region; and this constitutes a significant challenge in waters where China claims territorial jurisdiction in violation of the UN Commission on the Law of the Sea. But this should not be conflated with a Chinese desire or intention to exclusively “control” all the waters within the first island chain in the Western Pacific. The Chinese almost certainly recognize that exclusive control or “domination” of the neighborhood is not achievable at any reasonable cost, and that pursuing it would be counterproductive by inviting pushback and challenges that would negate the objective. So what would </w:t>
      </w:r>
      <w:r w:rsidRPr="00A15B83">
        <w:rPr>
          <w:rStyle w:val="StyleUnderline"/>
        </w:rPr>
        <w:t>Chinese “hegemony” in East Asia</w:t>
      </w:r>
      <w:r w:rsidRPr="00A15B83">
        <w:rPr>
          <w:sz w:val="16"/>
        </w:rPr>
        <w:t xml:space="preserve"> mean or look like? Beijing probably thinks in terms of something </w:t>
      </w:r>
      <w:r w:rsidRPr="00A15B83">
        <w:rPr>
          <w:rStyle w:val="StyleUnderline"/>
        </w:rPr>
        <w:t>much like American primacy in the Western Hemisphere: a model in which China is generally recognized and acknowledged as the de facto central or primary power in the region, but has little need or incentive for</w:t>
      </w:r>
      <w:r w:rsidRPr="00A15B83">
        <w:rPr>
          <w:sz w:val="16"/>
        </w:rPr>
        <w:t xml:space="preserve"> </w:t>
      </w:r>
      <w:r w:rsidRPr="00A15B83">
        <w:rPr>
          <w:rStyle w:val="Emphasis"/>
        </w:rPr>
        <w:t>militarily adventurism</w:t>
      </w:r>
      <w:r w:rsidRPr="00A15B83">
        <w:rPr>
          <w:sz w:val="16"/>
        </w:rPr>
        <w:t xml:space="preserve"> </w:t>
      </w:r>
      <w:r w:rsidRPr="00A15B83">
        <w:rPr>
          <w:rStyle w:val="StyleUnderline"/>
        </w:rPr>
        <w:t>because the</w:t>
      </w:r>
      <w:r w:rsidRPr="00A15B83">
        <w:rPr>
          <w:sz w:val="16"/>
        </w:rPr>
        <w:t xml:space="preserve"> mutual </w:t>
      </w:r>
      <w:r w:rsidRPr="00A15B83">
        <w:rPr>
          <w:rStyle w:val="Emphasis"/>
        </w:rPr>
        <w:t xml:space="preserve">benefits of </w:t>
      </w:r>
      <w:r w:rsidRPr="00D75836">
        <w:rPr>
          <w:rStyle w:val="Emphasis"/>
          <w:highlight w:val="cyan"/>
        </w:rPr>
        <w:t>economic interdependence prevail</w:t>
      </w:r>
      <w:r w:rsidRPr="00A15B83">
        <w:rPr>
          <w:sz w:val="16"/>
        </w:rPr>
        <w:t xml:space="preserve"> and the neighbors have no reason—and inherent disincentives—to challenge China’s vital interests or security. And as a parallel to China’s economic and diplomatic engagement in Latin America, Beijing would neither exclude nor be hostile to continued U.S. engagement in East Asia. </w:t>
      </w:r>
      <w:r w:rsidRPr="00A15B83">
        <w:rPr>
          <w:rStyle w:val="StyleUnderline"/>
        </w:rPr>
        <w:t>A standard</w:t>
      </w:r>
      <w:r w:rsidRPr="00A15B83">
        <w:rPr>
          <w:sz w:val="16"/>
        </w:rPr>
        <w:t xml:space="preserve"> </w:t>
      </w:r>
      <w:r w:rsidRPr="00A15B83">
        <w:rPr>
          <w:rStyle w:val="Emphasis"/>
        </w:rPr>
        <w:t>counterargument</w:t>
      </w:r>
      <w:r w:rsidRPr="00A15B83">
        <w:rPr>
          <w:sz w:val="16"/>
        </w:rPr>
        <w:t xml:space="preserve"> to this relatively benign scenario </w:t>
      </w:r>
      <w:r w:rsidRPr="00A15B83">
        <w:rPr>
          <w:rStyle w:val="StyleUnderline"/>
        </w:rPr>
        <w:t xml:space="preserve">is </w:t>
      </w:r>
      <w:r w:rsidRPr="00D75836">
        <w:rPr>
          <w:rStyle w:val="StyleUnderline"/>
          <w:highlight w:val="cyan"/>
        </w:rPr>
        <w:t xml:space="preserve">that Beijing would </w:t>
      </w:r>
      <w:r w:rsidRPr="00D75836">
        <w:rPr>
          <w:rStyle w:val="Emphasis"/>
          <w:highlight w:val="cyan"/>
        </w:rPr>
        <w:t>not be content</w:t>
      </w:r>
      <w:r w:rsidRPr="00A15B83">
        <w:rPr>
          <w:sz w:val="16"/>
        </w:rPr>
        <w:t xml:space="preserve"> with it for long because China’s strategic ambitions will expand as its capabilities grow. </w:t>
      </w:r>
      <w:r w:rsidRPr="00A15B83">
        <w:rPr>
          <w:rStyle w:val="StyleUnderline"/>
        </w:rPr>
        <w:t>This is a valid</w:t>
      </w:r>
      <w:r w:rsidRPr="00A15B83">
        <w:rPr>
          <w:sz w:val="16"/>
        </w:rPr>
        <w:t xml:space="preserve"> </w:t>
      </w:r>
      <w:r w:rsidRPr="00A15B83">
        <w:rPr>
          <w:rStyle w:val="Emphasis"/>
        </w:rPr>
        <w:t>hypothesis</w:t>
      </w:r>
      <w:r w:rsidRPr="00A15B83">
        <w:rPr>
          <w:rStyle w:val="StyleUnderline"/>
        </w:rPr>
        <w:t xml:space="preserve">, but it usually </w:t>
      </w:r>
      <w:r w:rsidRPr="00D75836">
        <w:rPr>
          <w:rStyle w:val="StyleUnderline"/>
          <w:highlight w:val="cyan"/>
        </w:rPr>
        <w:t>overlooks</w:t>
      </w:r>
      <w:r w:rsidRPr="00A15B83">
        <w:rPr>
          <w:rStyle w:val="StyleUnderline"/>
        </w:rPr>
        <w:t xml:space="preserve"> the greater possibility </w:t>
      </w:r>
      <w:r w:rsidRPr="00D75836">
        <w:rPr>
          <w:rStyle w:val="StyleUnderline"/>
          <w:highlight w:val="cyan"/>
        </w:rPr>
        <w:t>that</w:t>
      </w:r>
      <w:r w:rsidRPr="00A15B83">
        <w:rPr>
          <w:rStyle w:val="StyleUnderline"/>
        </w:rPr>
        <w:t xml:space="preserve"> China’s </w:t>
      </w:r>
      <w:r w:rsidRPr="00D75836">
        <w:rPr>
          <w:rStyle w:val="StyleUnderline"/>
          <w:highlight w:val="cyan"/>
        </w:rPr>
        <w:t>external ambitions</w:t>
      </w:r>
      <w:r w:rsidRPr="00A15B83">
        <w:rPr>
          <w:rStyle w:val="StyleUnderline"/>
        </w:rPr>
        <w:t xml:space="preserve"> will </w:t>
      </w:r>
      <w:r w:rsidRPr="00D75836">
        <w:rPr>
          <w:rStyle w:val="StyleUnderline"/>
          <w:highlight w:val="cyan"/>
        </w:rPr>
        <w:t>expand</w:t>
      </w:r>
      <w:r w:rsidRPr="00A15B83">
        <w:rPr>
          <w:rStyle w:val="StyleUnderline"/>
        </w:rPr>
        <w:t xml:space="preserve"> </w:t>
      </w:r>
      <w:r w:rsidRPr="00A15B83">
        <w:rPr>
          <w:rStyle w:val="Emphasis"/>
        </w:rPr>
        <w:t>not because</w:t>
      </w:r>
      <w:r w:rsidRPr="00A15B83">
        <w:rPr>
          <w:sz w:val="16"/>
        </w:rPr>
        <w:t xml:space="preserve"> its </w:t>
      </w:r>
      <w:r w:rsidRPr="00A15B83">
        <w:rPr>
          <w:rStyle w:val="Emphasis"/>
        </w:rPr>
        <w:t>inherent capabilities have grown</w:t>
      </w:r>
      <w:r w:rsidRPr="00A15B83">
        <w:rPr>
          <w:rStyle w:val="StyleUnderline"/>
        </w:rPr>
        <w:t xml:space="preserve">, but because Beijing sees the need to be more assertive </w:t>
      </w:r>
      <w:r w:rsidRPr="00D75836">
        <w:rPr>
          <w:rStyle w:val="StyleUnderline"/>
          <w:highlight w:val="cyan"/>
        </w:rPr>
        <w:t xml:space="preserve">in </w:t>
      </w:r>
      <w:r w:rsidRPr="00D75836">
        <w:rPr>
          <w:rStyle w:val="Emphasis"/>
          <w:highlight w:val="cyan"/>
        </w:rPr>
        <w:t>response to external challenges</w:t>
      </w:r>
      <w:r w:rsidRPr="00A15B83">
        <w:rPr>
          <w:rStyle w:val="Emphasis"/>
        </w:rPr>
        <w:t xml:space="preserve"> to Chinese</w:t>
      </w:r>
      <w:r w:rsidRPr="00A15B83">
        <w:rPr>
          <w:sz w:val="16"/>
        </w:rPr>
        <w:t xml:space="preserve"> interests or </w:t>
      </w:r>
      <w:r w:rsidRPr="00A15B83">
        <w:rPr>
          <w:rStyle w:val="Emphasis"/>
        </w:rPr>
        <w:t>security</w:t>
      </w:r>
      <w:r w:rsidRPr="00A15B83">
        <w:rPr>
          <w:rStyle w:val="StyleUnderline"/>
        </w:rPr>
        <w:t xml:space="preserve">. Indeed, much of China’s “assertiveness” within East Asia </w:t>
      </w:r>
      <w:r w:rsidRPr="00D75836">
        <w:rPr>
          <w:rStyle w:val="StyleUnderline"/>
          <w:highlight w:val="cyan"/>
        </w:rPr>
        <w:t xml:space="preserve">over the </w:t>
      </w:r>
      <w:r w:rsidRPr="00D75836">
        <w:rPr>
          <w:rStyle w:val="Emphasis"/>
          <w:highlight w:val="cyan"/>
        </w:rPr>
        <w:t>past decade</w:t>
      </w:r>
      <w:r w:rsidRPr="00A15B83">
        <w:rPr>
          <w:sz w:val="16"/>
        </w:rPr>
        <w:t>—when Beijing probably would prefer to focus on domestic priorities—</w:t>
      </w:r>
      <w:r w:rsidRPr="00A15B83">
        <w:rPr>
          <w:rStyle w:val="StyleUnderline"/>
        </w:rPr>
        <w:t>has been a</w:t>
      </w:r>
      <w:r w:rsidRPr="00A15B83">
        <w:rPr>
          <w:sz w:val="16"/>
        </w:rPr>
        <w:t xml:space="preserve"> </w:t>
      </w:r>
      <w:r w:rsidRPr="00A15B83">
        <w:rPr>
          <w:rStyle w:val="Emphasis"/>
        </w:rPr>
        <w:t>reaction to</w:t>
      </w:r>
      <w:r w:rsidRPr="00A15B83">
        <w:rPr>
          <w:sz w:val="16"/>
        </w:rPr>
        <w:t xml:space="preserve"> such </w:t>
      </w:r>
      <w:r w:rsidRPr="00A15B83">
        <w:rPr>
          <w:rStyle w:val="Emphasis"/>
        </w:rPr>
        <w:t>perceived challenges</w:t>
      </w:r>
      <w:r w:rsidRPr="00A15B83">
        <w:rPr>
          <w:sz w:val="16"/>
        </w:rPr>
        <w:t>. Accordingly, Beijing’s willingness to settle for a narrowly-defined, peaceable version of regional preeminence will depend heavily on whether it perceives other countries—especially the United States—as trying to deny China this option and instead obstruct Chinese interests or security in the region.</w:t>
      </w:r>
    </w:p>
    <w:p w:rsidR="00EF298D" w:rsidRPr="007462CF" w:rsidRDefault="00EF298D" w:rsidP="00EF298D"/>
    <w:p w:rsidR="00EF298D" w:rsidRDefault="00EF298D" w:rsidP="00EF298D">
      <w:pPr>
        <w:pStyle w:val="Heading3"/>
      </w:pPr>
      <w:r>
        <w:t>Fraud---AT: China !---Exports Now---2NC</w:t>
      </w:r>
    </w:p>
    <w:p w:rsidR="00EF298D" w:rsidRDefault="00EF298D" w:rsidP="00EF298D">
      <w:pPr>
        <w:pStyle w:val="Heading4"/>
      </w:pPr>
      <w:r>
        <w:t>They’re co-operating now</w:t>
      </w:r>
    </w:p>
    <w:p w:rsidR="00EF298D" w:rsidRPr="00CE5D41" w:rsidRDefault="00EF298D" w:rsidP="00EF298D">
      <w:r w:rsidRPr="00D75836">
        <w:rPr>
          <w:rStyle w:val="Style13ptBold"/>
          <w:highlight w:val="cyan"/>
        </w:rPr>
        <w:t>1AC Wegren et al 16</w:t>
      </w:r>
      <w:r w:rsidRPr="00CE5D41">
        <w:t xml:space="preserve"> [Wegren, Stephen K., et al. “The Impact of Russian Food Security Policy on the Performance of the Food System.” </w:t>
      </w:r>
      <w:r w:rsidRPr="00CE5D41">
        <w:rPr>
          <w:i/>
          <w:iCs/>
        </w:rPr>
        <w:t>Eurasian Geography and Economics</w:t>
      </w:r>
      <w:r w:rsidRPr="00CE5D41">
        <w:t>, vol. 57, no. 6, Routledge, Nov. 2016, pp. 671–99, doi:</w:t>
      </w:r>
      <w:hyperlink r:id="rId269" w:history="1">
        <w:r w:rsidRPr="00CE5D41">
          <w:rPr>
            <w:rStyle w:val="Hyperlink"/>
          </w:rPr>
          <w:t>10.1080/15387216.2016.1222299</w:t>
        </w:r>
      </w:hyperlink>
      <w:r w:rsidRPr="00CE5D41">
        <w:t>.]//Anton</w:t>
      </w:r>
    </w:p>
    <w:p w:rsidR="00EF298D" w:rsidRPr="00334644" w:rsidRDefault="00EF298D" w:rsidP="00EF298D">
      <w:pPr>
        <w:rPr>
          <w:sz w:val="14"/>
        </w:rPr>
      </w:pPr>
      <w:r w:rsidRPr="00334644">
        <w:rPr>
          <w:sz w:val="14"/>
        </w:rPr>
        <w:t>Food security and food exports</w:t>
      </w:r>
    </w:p>
    <w:p w:rsidR="00EF298D" w:rsidRPr="00334644" w:rsidRDefault="00EF298D" w:rsidP="00EF298D">
      <w:pPr>
        <w:rPr>
          <w:sz w:val="14"/>
        </w:rPr>
      </w:pPr>
      <w:r w:rsidRPr="00334644">
        <w:rPr>
          <w:sz w:val="14"/>
        </w:rPr>
        <w:t xml:space="preserve">In 2009 </w:t>
      </w:r>
      <w:r w:rsidRPr="007C37C2">
        <w:rPr>
          <w:rStyle w:val="Emphasis"/>
        </w:rPr>
        <w:t>Russian</w:t>
      </w:r>
      <w:r w:rsidRPr="00334644">
        <w:rPr>
          <w:sz w:val="14"/>
        </w:rPr>
        <w:t xml:space="preserve"> </w:t>
      </w:r>
      <w:r w:rsidRPr="007C37C2">
        <w:rPr>
          <w:rStyle w:val="StyleUnderline"/>
        </w:rPr>
        <w:t>former</w:t>
      </w:r>
      <w:r w:rsidRPr="00334644">
        <w:rPr>
          <w:sz w:val="14"/>
        </w:rPr>
        <w:t xml:space="preserve"> </w:t>
      </w:r>
      <w:r w:rsidRPr="007C37C2">
        <w:rPr>
          <w:rStyle w:val="StyleUnderline"/>
        </w:rPr>
        <w:t xml:space="preserve">Vice-Premier </w:t>
      </w:r>
      <w:r w:rsidRPr="007C37C2">
        <w:rPr>
          <w:rStyle w:val="Emphasis"/>
        </w:rPr>
        <w:t>Zubkov</w:t>
      </w:r>
      <w:r w:rsidRPr="00334644">
        <w:rPr>
          <w:sz w:val="14"/>
        </w:rPr>
        <w:t xml:space="preserve"> began to articulate a </w:t>
      </w:r>
      <w:r w:rsidRPr="00CE5D41">
        <w:rPr>
          <w:rStyle w:val="StyleUnderline"/>
        </w:rPr>
        <w:t xml:space="preserve">goal to become a </w:t>
      </w:r>
      <w:r w:rsidRPr="007C37C2">
        <w:rPr>
          <w:rStyle w:val="Emphasis"/>
        </w:rPr>
        <w:t>global</w:t>
      </w:r>
      <w:r w:rsidRPr="00CE5D41">
        <w:rPr>
          <w:rStyle w:val="StyleUnderline"/>
        </w:rPr>
        <w:t xml:space="preserve"> food </w:t>
      </w:r>
      <w:r w:rsidRPr="007C37C2">
        <w:rPr>
          <w:rStyle w:val="Emphasis"/>
        </w:rPr>
        <w:t>supplier</w:t>
      </w:r>
      <w:r w:rsidRPr="00334644">
        <w:rPr>
          <w:sz w:val="14"/>
        </w:rPr>
        <w:t xml:space="preserve">, a </w:t>
      </w:r>
      <w:r w:rsidRPr="00CE5D41">
        <w:rPr>
          <w:rStyle w:val="StyleUnderline"/>
        </w:rPr>
        <w:t>theme</w:t>
      </w:r>
      <w:r w:rsidRPr="00334644">
        <w:rPr>
          <w:sz w:val="14"/>
        </w:rPr>
        <w:t xml:space="preserve"> that </w:t>
      </w:r>
      <w:r w:rsidRPr="00CE5D41">
        <w:rPr>
          <w:rStyle w:val="StyleUnderline"/>
        </w:rPr>
        <w:t>picked up momentum</w:t>
      </w:r>
      <w:r w:rsidRPr="00334644">
        <w:rPr>
          <w:sz w:val="14"/>
        </w:rPr>
        <w:t xml:space="preserve"> as time passed. Speaking at the first All-Russian Food Security Forum in June 2015, Prime Minister Medvedev argued that not only had import substitution become a ‘natural component of food policy,’ but that the </w:t>
      </w:r>
      <w:r w:rsidRPr="00CE5D41">
        <w:rPr>
          <w:rStyle w:val="StyleUnderline"/>
        </w:rPr>
        <w:t>export of food was also ‘very important’</w:t>
      </w:r>
      <w:r w:rsidRPr="00334644">
        <w:rPr>
          <w:sz w:val="14"/>
        </w:rPr>
        <w:t xml:space="preserve"> (D. A. Medvedev </w:t>
      </w:r>
      <w:hyperlink r:id="rId270" w:history="1">
        <w:r w:rsidRPr="00334644">
          <w:rPr>
            <w:rStyle w:val="Hyperlink"/>
            <w:sz w:val="14"/>
          </w:rPr>
          <w:t>2015</w:t>
        </w:r>
      </w:hyperlink>
      <w:r w:rsidRPr="00334644">
        <w:rPr>
          <w:sz w:val="14"/>
        </w:rPr>
        <w:t xml:space="preserve">, 3). Minister Tkachev seconded that sentiment when he stated that </w:t>
      </w:r>
      <w:r w:rsidRPr="00CE5D41">
        <w:rPr>
          <w:rStyle w:val="StyleUnderline"/>
        </w:rPr>
        <w:t>Russia’s strategy is to develop export potential as well, and he specified several products that have high potential for export: beef, pork, wine, and processed grain products</w:t>
      </w:r>
      <w:r w:rsidRPr="00334644">
        <w:rPr>
          <w:sz w:val="14"/>
        </w:rPr>
        <w:t xml:space="preserve"> (Alexander Tkachev </w:t>
      </w:r>
      <w:hyperlink r:id="rId271" w:history="1">
        <w:r w:rsidRPr="00334644">
          <w:rPr>
            <w:rStyle w:val="Hyperlink"/>
            <w:sz w:val="14"/>
          </w:rPr>
          <w:t>2015</w:t>
        </w:r>
      </w:hyperlink>
      <w:r w:rsidRPr="00334644">
        <w:rPr>
          <w:sz w:val="14"/>
        </w:rPr>
        <w:t xml:space="preserve">). In May 2016 the Ministry of Agriculture announced that it was working on a plan within the 2013–2020 program to increase Russia’s food imports to $40 billion a year (Agrofakt </w:t>
      </w:r>
      <w:hyperlink r:id="rId272" w:history="1">
        <w:r w:rsidRPr="00334644">
          <w:rPr>
            <w:rStyle w:val="Hyperlink"/>
            <w:sz w:val="14"/>
          </w:rPr>
          <w:t>2016g</w:t>
        </w:r>
      </w:hyperlink>
      <w:r w:rsidRPr="00334644">
        <w:rPr>
          <w:sz w:val="14"/>
        </w:rPr>
        <w:t>).</w:t>
      </w:r>
    </w:p>
    <w:p w:rsidR="00EF298D" w:rsidRPr="00334644" w:rsidRDefault="00EF298D" w:rsidP="00EF298D">
      <w:pPr>
        <w:rPr>
          <w:sz w:val="14"/>
        </w:rPr>
      </w:pPr>
      <w:r w:rsidRPr="00334644">
        <w:rPr>
          <w:rStyle w:val="StyleUnderline"/>
        </w:rPr>
        <w:t>Russia’s earnings from food exports have increased substantially since the introduction of the food security regime.</w:t>
      </w:r>
      <w:r w:rsidRPr="00334644">
        <w:rPr>
          <w:sz w:val="14"/>
        </w:rPr>
        <w:t xml:space="preserve"> </w:t>
      </w:r>
      <w:r w:rsidRPr="00D75836">
        <w:rPr>
          <w:rStyle w:val="Emphasis"/>
          <w:highlight w:val="cyan"/>
        </w:rPr>
        <w:t>Earnings from food</w:t>
      </w:r>
      <w:r w:rsidRPr="00334644">
        <w:rPr>
          <w:sz w:val="14"/>
        </w:rPr>
        <w:t xml:space="preserve"> exports </w:t>
      </w:r>
      <w:r w:rsidRPr="00D75836">
        <w:rPr>
          <w:rStyle w:val="StyleUnderline"/>
          <w:highlight w:val="cyan"/>
        </w:rPr>
        <w:t>averaged</w:t>
      </w:r>
      <w:r w:rsidRPr="00D75836">
        <w:rPr>
          <w:sz w:val="14"/>
          <w:highlight w:val="cyan"/>
        </w:rPr>
        <w:t xml:space="preserve"> </w:t>
      </w:r>
      <w:r w:rsidRPr="00D75836">
        <w:rPr>
          <w:rStyle w:val="Emphasis"/>
          <w:highlight w:val="cyan"/>
        </w:rPr>
        <w:t>$7.6 billion</w:t>
      </w:r>
      <w:r w:rsidRPr="00334644">
        <w:rPr>
          <w:sz w:val="14"/>
        </w:rPr>
        <w:t xml:space="preserve"> in the five-year period </w:t>
      </w:r>
      <w:r w:rsidRPr="00D75836">
        <w:rPr>
          <w:rStyle w:val="StyleUnderline"/>
          <w:highlight w:val="cyan"/>
        </w:rPr>
        <w:t>preceding</w:t>
      </w:r>
      <w:r w:rsidRPr="00D75836">
        <w:rPr>
          <w:sz w:val="14"/>
          <w:highlight w:val="cyan"/>
        </w:rPr>
        <w:t xml:space="preserve"> </w:t>
      </w:r>
      <w:r w:rsidRPr="00D75836">
        <w:rPr>
          <w:rStyle w:val="StyleUnderline"/>
          <w:highlight w:val="cyan"/>
        </w:rPr>
        <w:t>2010</w:t>
      </w:r>
      <w:r w:rsidRPr="00D75836">
        <w:rPr>
          <w:sz w:val="14"/>
          <w:highlight w:val="cyan"/>
        </w:rPr>
        <w:t xml:space="preserve">. </w:t>
      </w:r>
      <w:r w:rsidRPr="00D75836">
        <w:rPr>
          <w:rStyle w:val="StyleUnderline"/>
          <w:highlight w:val="cyan"/>
        </w:rPr>
        <w:t>In the</w:t>
      </w:r>
      <w:r w:rsidRPr="007C37C2">
        <w:rPr>
          <w:rStyle w:val="StyleUnderline"/>
        </w:rPr>
        <w:t xml:space="preserve"> five-</w:t>
      </w:r>
      <w:r w:rsidRPr="00334644">
        <w:rPr>
          <w:sz w:val="14"/>
        </w:rPr>
        <w:t xml:space="preserve">year </w:t>
      </w:r>
      <w:r w:rsidRPr="00D75836">
        <w:rPr>
          <w:rStyle w:val="Emphasis"/>
          <w:highlight w:val="cyan"/>
        </w:rPr>
        <w:t>period 2010–2014</w:t>
      </w:r>
      <w:r w:rsidRPr="00334644">
        <w:rPr>
          <w:sz w:val="14"/>
        </w:rPr>
        <w:t xml:space="preserve">, food </w:t>
      </w:r>
      <w:r w:rsidRPr="00D75836">
        <w:rPr>
          <w:rStyle w:val="StyleUnderline"/>
          <w:highlight w:val="cyan"/>
        </w:rPr>
        <w:t>exports averaged</w:t>
      </w:r>
      <w:r w:rsidRPr="00334644">
        <w:rPr>
          <w:sz w:val="14"/>
        </w:rPr>
        <w:t xml:space="preserve"> $</w:t>
      </w:r>
      <w:r w:rsidRPr="00D75836">
        <w:rPr>
          <w:rStyle w:val="Emphasis"/>
          <w:highlight w:val="cyan"/>
        </w:rPr>
        <w:t>14.6 billion</w:t>
      </w:r>
      <w:r w:rsidRPr="00334644">
        <w:rPr>
          <w:sz w:val="14"/>
        </w:rPr>
        <w:t xml:space="preserve">, including a post-Soviet high of nearly $19 billion in 2014 (Ministry of Agriculture </w:t>
      </w:r>
      <w:hyperlink r:id="rId273" w:history="1">
        <w:r w:rsidRPr="00334644">
          <w:rPr>
            <w:rStyle w:val="Hyperlink"/>
            <w:sz w:val="14"/>
          </w:rPr>
          <w:t>2015</w:t>
        </w:r>
      </w:hyperlink>
      <w:r w:rsidRPr="00334644">
        <w:rPr>
          <w:sz w:val="14"/>
        </w:rPr>
        <w:t xml:space="preserve">, 18). In 2015 earnings from food exports declined to $16.2 billion, a result of the decline of the ruble and Russian trade restrictions (see Table 4). In 2015 food exports comprised almost 5 percent of the total value of Russian exports (Ministry of Agriculture </w:t>
      </w:r>
      <w:hyperlink r:id="rId274" w:history="1">
        <w:r w:rsidRPr="00334644">
          <w:rPr>
            <w:rStyle w:val="Hyperlink"/>
            <w:sz w:val="14"/>
          </w:rPr>
          <w:t>2016c</w:t>
        </w:r>
      </w:hyperlink>
      <w:r w:rsidRPr="00334644">
        <w:rPr>
          <w:sz w:val="14"/>
        </w:rPr>
        <w:t xml:space="preserve">, 25). Wheat is the most valuable of Russia’s food exports. At the Asian-Pacific Economic Cooperation meeting (APEC) in Manila in November 2015, Medvedev predicted that by 2020 Russia could export 35–40 million tons of grain (Agrofakt </w:t>
      </w:r>
      <w:hyperlink r:id="rId275" w:history="1">
        <w:r w:rsidRPr="00334644">
          <w:rPr>
            <w:rStyle w:val="Hyperlink"/>
            <w:sz w:val="14"/>
          </w:rPr>
          <w:t>2015b</w:t>
        </w:r>
      </w:hyperlink>
      <w:r w:rsidRPr="00334644">
        <w:rPr>
          <w:sz w:val="14"/>
        </w:rPr>
        <w:t xml:space="preserve">). In March 2016 the Ministry of Agriculture announced that it was working on a program to increase grain exports to 50 million tons by 2030 (Minsel’khoz gotovit </w:t>
      </w:r>
      <w:hyperlink r:id="rId276" w:history="1">
        <w:r w:rsidRPr="00334644">
          <w:rPr>
            <w:rStyle w:val="Hyperlink"/>
            <w:sz w:val="14"/>
          </w:rPr>
          <w:t>2016</w:t>
        </w:r>
      </w:hyperlink>
      <w:r w:rsidRPr="00334644">
        <w:rPr>
          <w:sz w:val="14"/>
        </w:rPr>
        <w:t>).</w:t>
      </w:r>
    </w:p>
    <w:p w:rsidR="00EF298D" w:rsidRPr="00334644" w:rsidRDefault="00EF298D" w:rsidP="00EF298D">
      <w:pPr>
        <w:rPr>
          <w:sz w:val="14"/>
        </w:rPr>
      </w:pPr>
      <w:r w:rsidRPr="00334644">
        <w:rPr>
          <w:rStyle w:val="StyleUnderline"/>
        </w:rPr>
        <w:t>Further, to improve soil fertility, prevent water erosion, and increase crop yields the 2013–2020 program envisions expenditures of R163 billion to 2020, of which R74.6 billion comes from the federal budget.</w:t>
      </w:r>
      <w:r w:rsidRPr="00334644">
        <w:rPr>
          <w:sz w:val="14"/>
        </w:rPr>
        <w:t xml:space="preserve"> The subprogram is implemented in two stages, 2014–2016 and 2017–2020. In 2014 total expenditures were planned at R19.3 billion but actual spending was R20.4 billion (R8 billion planned from the federal budget but R7.7 billion spent). In 2015 planned expenditures were R19.0 billion but the actual allocation was 17.4 billion (R7.8 billion planned from the federal budget and R7.8 billion spent) (Ministry of Agriculture </w:t>
      </w:r>
      <w:hyperlink r:id="rId277" w:history="1">
        <w:r w:rsidRPr="00334644">
          <w:rPr>
            <w:rStyle w:val="Hyperlink"/>
            <w:sz w:val="14"/>
          </w:rPr>
          <w:t>2016c</w:t>
        </w:r>
      </w:hyperlink>
      <w:r w:rsidRPr="00334644">
        <w:rPr>
          <w:sz w:val="14"/>
        </w:rPr>
        <w:t xml:space="preserve">, 283). For 2016 R9.9 billion of federal money was planned for land reclamation, which includes irrigation projects and the construction or repair of dams (Postanovleniye </w:t>
      </w:r>
      <w:hyperlink r:id="rId278" w:history="1">
        <w:r w:rsidRPr="00334644">
          <w:rPr>
            <w:rStyle w:val="Hyperlink"/>
            <w:sz w:val="14"/>
          </w:rPr>
          <w:t>2014</w:t>
        </w:r>
      </w:hyperlink>
      <w:r w:rsidRPr="00334644">
        <w:rPr>
          <w:sz w:val="14"/>
        </w:rPr>
        <w:t>, 41).</w:t>
      </w:r>
    </w:p>
    <w:p w:rsidR="00EF298D" w:rsidRPr="00334644" w:rsidRDefault="00EF298D" w:rsidP="00EF298D">
      <w:pPr>
        <w:rPr>
          <w:sz w:val="14"/>
        </w:rPr>
      </w:pPr>
      <w:r w:rsidRPr="00D75836">
        <w:rPr>
          <w:rStyle w:val="Emphasis"/>
          <w:highlight w:val="cyan"/>
        </w:rPr>
        <w:t>To increase exports</w:t>
      </w:r>
      <w:r w:rsidRPr="00334644">
        <w:rPr>
          <w:sz w:val="14"/>
        </w:rPr>
        <w:t xml:space="preserve">, in recent years </w:t>
      </w:r>
      <w:r w:rsidRPr="00D75836">
        <w:rPr>
          <w:rStyle w:val="StyleUnderline"/>
          <w:highlight w:val="cyan"/>
        </w:rPr>
        <w:t>Russia</w:t>
      </w:r>
      <w:r w:rsidRPr="00334644">
        <w:rPr>
          <w:sz w:val="14"/>
        </w:rPr>
        <w:t xml:space="preserve"> has either </w:t>
      </w:r>
      <w:r w:rsidRPr="00334644">
        <w:rPr>
          <w:rStyle w:val="StyleUnderline"/>
        </w:rPr>
        <w:t xml:space="preserve">constructed or </w:t>
      </w:r>
      <w:r w:rsidRPr="00D75836">
        <w:rPr>
          <w:rStyle w:val="StyleUnderline"/>
          <w:highlight w:val="cyan"/>
        </w:rPr>
        <w:t>modernized</w:t>
      </w:r>
      <w:r w:rsidRPr="00334644">
        <w:rPr>
          <w:rStyle w:val="StyleUnderline"/>
        </w:rPr>
        <w:t xml:space="preserve"> grain </w:t>
      </w:r>
      <w:r w:rsidRPr="00D75836">
        <w:rPr>
          <w:rStyle w:val="StyleUnderline"/>
          <w:highlight w:val="cyan"/>
        </w:rPr>
        <w:t>terminals on the Black</w:t>
      </w:r>
      <w:r w:rsidRPr="00334644">
        <w:rPr>
          <w:rStyle w:val="StyleUnderline"/>
        </w:rPr>
        <w:t xml:space="preserve"> </w:t>
      </w:r>
      <w:r w:rsidRPr="00D75836">
        <w:rPr>
          <w:rStyle w:val="StyleUnderline"/>
          <w:highlight w:val="cyan"/>
        </w:rPr>
        <w:t>Sea</w:t>
      </w:r>
      <w:r w:rsidRPr="00334644">
        <w:rPr>
          <w:rStyle w:val="StyleUnderline"/>
        </w:rPr>
        <w:t xml:space="preserve"> and </w:t>
      </w:r>
      <w:r w:rsidRPr="00D75836">
        <w:rPr>
          <w:rStyle w:val="StyleUnderline"/>
          <w:highlight w:val="cyan"/>
        </w:rPr>
        <w:t>in the Far East</w:t>
      </w:r>
      <w:r w:rsidRPr="00334644">
        <w:rPr>
          <w:sz w:val="14"/>
        </w:rPr>
        <w:t xml:space="preserve"> (Wegren, Nikulin, and Trotsuk </w:t>
      </w:r>
      <w:hyperlink r:id="rId279" w:history="1">
        <w:r w:rsidRPr="00334644">
          <w:rPr>
            <w:rStyle w:val="Hyperlink"/>
            <w:sz w:val="14"/>
          </w:rPr>
          <w:t>2015</w:t>
        </w:r>
      </w:hyperlink>
      <w:r w:rsidRPr="00334644">
        <w:rPr>
          <w:sz w:val="14"/>
        </w:rPr>
        <w:t xml:space="preserve">). Russia is </w:t>
      </w:r>
      <w:r w:rsidRPr="00334644">
        <w:rPr>
          <w:rStyle w:val="StyleUnderline"/>
        </w:rPr>
        <w:t xml:space="preserve">particularly interested in </w:t>
      </w:r>
      <w:r w:rsidRPr="00D75836">
        <w:rPr>
          <w:rStyle w:val="StyleUnderline"/>
          <w:highlight w:val="cyan"/>
        </w:rPr>
        <w:t>increasing</w:t>
      </w:r>
      <w:r w:rsidRPr="00334644">
        <w:rPr>
          <w:rStyle w:val="StyleUnderline"/>
        </w:rPr>
        <w:t xml:space="preserve"> market </w:t>
      </w:r>
      <w:r w:rsidRPr="00D75836">
        <w:rPr>
          <w:rStyle w:val="StyleUnderline"/>
          <w:highlight w:val="cyan"/>
        </w:rPr>
        <w:t>share</w:t>
      </w:r>
      <w:r w:rsidRPr="00334644">
        <w:rPr>
          <w:rStyle w:val="StyleUnderline"/>
        </w:rPr>
        <w:t xml:space="preserve"> </w:t>
      </w:r>
      <w:r w:rsidRPr="00D75836">
        <w:rPr>
          <w:rStyle w:val="StyleUnderline"/>
          <w:highlight w:val="cyan"/>
        </w:rPr>
        <w:t>in Asia</w:t>
      </w:r>
      <w:r w:rsidRPr="00334644">
        <w:rPr>
          <w:sz w:val="14"/>
        </w:rPr>
        <w:t xml:space="preserve">, and it is here where most of </w:t>
      </w:r>
      <w:r w:rsidRPr="00334644">
        <w:rPr>
          <w:rStyle w:val="StyleUnderline"/>
        </w:rPr>
        <w:t xml:space="preserve">food </w:t>
      </w:r>
      <w:r w:rsidRPr="00D75836">
        <w:rPr>
          <w:rStyle w:val="StyleUnderline"/>
          <w:highlight w:val="cyan"/>
        </w:rPr>
        <w:t>export growth</w:t>
      </w:r>
      <w:r w:rsidRPr="00334644">
        <w:rPr>
          <w:rStyle w:val="StyleUnderline"/>
        </w:rPr>
        <w:t xml:space="preserve"> </w:t>
      </w:r>
      <w:r w:rsidRPr="00D75836">
        <w:rPr>
          <w:rStyle w:val="Emphasis"/>
          <w:highlight w:val="cyan"/>
        </w:rPr>
        <w:t>is expected to occur</w:t>
      </w:r>
      <w:r w:rsidRPr="00334644">
        <w:rPr>
          <w:sz w:val="14"/>
        </w:rPr>
        <w:t xml:space="preserve">. As early as 2008 </w:t>
      </w:r>
      <w:r w:rsidRPr="00334644">
        <w:rPr>
          <w:rStyle w:val="StyleUnderline"/>
        </w:rPr>
        <w:t>Russia began a pivot to Asia that has been described as ‘not an option the country can use or ignore, but a must’</w:t>
      </w:r>
      <w:r w:rsidRPr="00334644">
        <w:rPr>
          <w:sz w:val="14"/>
        </w:rPr>
        <w:t xml:space="preserve"> (Bordachev and Kanayev </w:t>
      </w:r>
      <w:hyperlink r:id="rId280" w:history="1">
        <w:r w:rsidRPr="00334644">
          <w:rPr>
            <w:rStyle w:val="Hyperlink"/>
            <w:sz w:val="14"/>
          </w:rPr>
          <w:t>2014</w:t>
        </w:r>
      </w:hyperlink>
      <w:r w:rsidRPr="00334644">
        <w:rPr>
          <w:sz w:val="14"/>
        </w:rPr>
        <w:t xml:space="preserve">). Since returning to the presidency in 2012, </w:t>
      </w:r>
      <w:r w:rsidRPr="00E054BC">
        <w:rPr>
          <w:rStyle w:val="StyleUnderline"/>
        </w:rPr>
        <w:t>Putin</w:t>
      </w:r>
      <w:r w:rsidRPr="00334644">
        <w:rPr>
          <w:sz w:val="14"/>
        </w:rPr>
        <w:t xml:space="preserve"> has </w:t>
      </w:r>
      <w:r w:rsidRPr="00E054BC">
        <w:rPr>
          <w:rStyle w:val="StyleUnderline"/>
        </w:rPr>
        <w:t>repeated</w:t>
      </w:r>
      <w:r w:rsidRPr="00334644">
        <w:rPr>
          <w:sz w:val="14"/>
        </w:rPr>
        <w:t xml:space="preserve"> that </w:t>
      </w:r>
      <w:r w:rsidRPr="00334644">
        <w:rPr>
          <w:rStyle w:val="StyleUnderline"/>
        </w:rPr>
        <w:t>the Asian food market is a strategic priority for Russia</w:t>
      </w:r>
      <w:r w:rsidRPr="00334644">
        <w:rPr>
          <w:sz w:val="14"/>
        </w:rPr>
        <w:t xml:space="preserve">. To facilitate food exports, in October 2015 </w:t>
      </w:r>
      <w:r w:rsidRPr="00334644">
        <w:rPr>
          <w:rStyle w:val="StyleUnderline"/>
        </w:rPr>
        <w:t xml:space="preserve">Putin signed a decree to lower electricity prices in the Far East that he argued were holding back economic development. </w:t>
      </w:r>
      <w:r w:rsidRPr="00D75836">
        <w:rPr>
          <w:rStyle w:val="Emphasis"/>
          <w:highlight w:val="cyan"/>
        </w:rPr>
        <w:t>Russian</w:t>
      </w:r>
      <w:r w:rsidRPr="00334644">
        <w:rPr>
          <w:sz w:val="14"/>
        </w:rPr>
        <w:t xml:space="preserve"> </w:t>
      </w:r>
      <w:r w:rsidRPr="00334644">
        <w:rPr>
          <w:rStyle w:val="StyleUnderline"/>
        </w:rPr>
        <w:t>exporting</w:t>
      </w:r>
      <w:r w:rsidRPr="00334644">
        <w:rPr>
          <w:sz w:val="14"/>
        </w:rPr>
        <w:t xml:space="preserve"> </w:t>
      </w:r>
      <w:r w:rsidRPr="00D75836">
        <w:rPr>
          <w:rStyle w:val="Emphasis"/>
          <w:highlight w:val="cyan"/>
        </w:rPr>
        <w:t>companies</w:t>
      </w:r>
      <w:r w:rsidRPr="00D75836">
        <w:rPr>
          <w:sz w:val="14"/>
          <w:highlight w:val="cyan"/>
        </w:rPr>
        <w:t xml:space="preserve"> </w:t>
      </w:r>
      <w:r w:rsidRPr="00D75836">
        <w:rPr>
          <w:rStyle w:val="StyleUnderline"/>
          <w:highlight w:val="cyan"/>
        </w:rPr>
        <w:t>are</w:t>
      </w:r>
      <w:r w:rsidRPr="007C37C2">
        <w:rPr>
          <w:rStyle w:val="StyleUnderline"/>
        </w:rPr>
        <w:t xml:space="preserve"> already</w:t>
      </w:r>
      <w:r w:rsidRPr="00334644">
        <w:rPr>
          <w:sz w:val="14"/>
        </w:rPr>
        <w:t xml:space="preserve"> </w:t>
      </w:r>
      <w:r w:rsidRPr="00D75836">
        <w:rPr>
          <w:rStyle w:val="StyleUnderline"/>
          <w:highlight w:val="cyan"/>
        </w:rPr>
        <w:t>exporting</w:t>
      </w:r>
      <w:r w:rsidRPr="00334644">
        <w:rPr>
          <w:sz w:val="14"/>
        </w:rPr>
        <w:t xml:space="preserve"> soy and corn </w:t>
      </w:r>
      <w:r w:rsidRPr="00D75836">
        <w:rPr>
          <w:rStyle w:val="Emphasis"/>
          <w:highlight w:val="cyan"/>
        </w:rPr>
        <w:t>to China</w:t>
      </w:r>
      <w:r w:rsidRPr="00334644">
        <w:rPr>
          <w:sz w:val="14"/>
        </w:rPr>
        <w:t xml:space="preserve">, and export of poultry meat started in the second half of 2016 after the Chinese removed their ban that had existed since 2005. Russian pork exports are expected in the second half of 2016 after China removed its ban that existed since 2008. Minister Tkachev predicts that within two to three years Russia could be exporting 200,000 tons of meat to Asian countries (Kommentariy </w:t>
      </w:r>
      <w:hyperlink r:id="rId281" w:history="1">
        <w:r w:rsidRPr="00334644">
          <w:rPr>
            <w:rStyle w:val="Hyperlink"/>
            <w:sz w:val="14"/>
          </w:rPr>
          <w:t>2015</w:t>
        </w:r>
      </w:hyperlink>
      <w:r w:rsidRPr="00334644">
        <w:rPr>
          <w:sz w:val="14"/>
        </w:rPr>
        <w:t>).</w:t>
      </w:r>
    </w:p>
    <w:p w:rsidR="00EF298D" w:rsidRPr="00334644" w:rsidRDefault="00EF298D" w:rsidP="00EF298D">
      <w:pPr>
        <w:rPr>
          <w:sz w:val="14"/>
        </w:rPr>
      </w:pPr>
      <w:r w:rsidRPr="00334644">
        <w:rPr>
          <w:rStyle w:val="StyleUnderline"/>
        </w:rPr>
        <w:t>China</w:t>
      </w:r>
      <w:r w:rsidRPr="00334644">
        <w:rPr>
          <w:sz w:val="14"/>
        </w:rPr>
        <w:t xml:space="preserve">, with the second largest economy in the world and a growing urban middle class, </w:t>
      </w:r>
      <w:r w:rsidRPr="00334644">
        <w:rPr>
          <w:rStyle w:val="StyleUnderline"/>
        </w:rPr>
        <w:t>holds a special place in Russia’s food export strategy</w:t>
      </w:r>
      <w:r w:rsidRPr="00334644">
        <w:rPr>
          <w:sz w:val="14"/>
        </w:rPr>
        <w:t xml:space="preserve">. Total </w:t>
      </w:r>
      <w:r w:rsidRPr="00334644">
        <w:rPr>
          <w:rStyle w:val="StyleUnderline"/>
        </w:rPr>
        <w:t>bilateral trade</w:t>
      </w:r>
      <w:r w:rsidRPr="00334644">
        <w:rPr>
          <w:sz w:val="14"/>
        </w:rPr>
        <w:t xml:space="preserve"> between Russia and China </w:t>
      </w:r>
      <w:r w:rsidRPr="00334644">
        <w:rPr>
          <w:rStyle w:val="StyleUnderline"/>
        </w:rPr>
        <w:t>fell short</w:t>
      </w:r>
      <w:r w:rsidRPr="00334644">
        <w:rPr>
          <w:sz w:val="14"/>
        </w:rPr>
        <w:t xml:space="preserve"> of the planned $100 billion in 2015 due to economic contraction in Russia and a slowdown in China. Bilateral agricultural trade is currently less than $10 billion annually but the long-term prognosis is for a substantial increase in trade. </w:t>
      </w:r>
      <w:r w:rsidRPr="00334644">
        <w:rPr>
          <w:rStyle w:val="StyleUnderline"/>
        </w:rPr>
        <w:t>To support future agricultural trade</w:t>
      </w:r>
      <w:r w:rsidRPr="00334644">
        <w:rPr>
          <w:sz w:val="14"/>
        </w:rPr>
        <w:t xml:space="preserve">, in autumn 2015 </w:t>
      </w:r>
      <w:r w:rsidRPr="00334644">
        <w:rPr>
          <w:rStyle w:val="StyleUnderline"/>
        </w:rPr>
        <w:t>Russia’s Ministry of Development of the Far East reported that a $3 billion agrofund had been created to attract financing from Chinese banks and to support numerous projects for the production of pork, poultry, beef, and vegetables; for food processing; for food storage; and for trading processed food</w:t>
      </w:r>
      <w:r w:rsidRPr="00334644">
        <w:rPr>
          <w:sz w:val="14"/>
        </w:rPr>
        <w:t xml:space="preserve"> (Ob’em </w:t>
      </w:r>
      <w:hyperlink r:id="rId282" w:history="1">
        <w:r w:rsidRPr="00334644">
          <w:rPr>
            <w:rStyle w:val="Hyperlink"/>
            <w:sz w:val="14"/>
          </w:rPr>
          <w:t>2015</w:t>
        </w:r>
      </w:hyperlink>
      <w:r w:rsidRPr="00334644">
        <w:rPr>
          <w:sz w:val="14"/>
        </w:rPr>
        <w:t>).</w:t>
      </w:r>
    </w:p>
    <w:p w:rsidR="00EF298D" w:rsidRPr="00334644" w:rsidRDefault="00EF298D" w:rsidP="00EF298D">
      <w:pPr>
        <w:rPr>
          <w:sz w:val="14"/>
        </w:rPr>
      </w:pPr>
      <w:r w:rsidRPr="00334644">
        <w:rPr>
          <w:sz w:val="14"/>
        </w:rPr>
        <w:t xml:space="preserve">The </w:t>
      </w:r>
      <w:r w:rsidRPr="00334644">
        <w:rPr>
          <w:rStyle w:val="StyleUnderline"/>
        </w:rPr>
        <w:t>Russians</w:t>
      </w:r>
      <w:r w:rsidRPr="00334644">
        <w:rPr>
          <w:sz w:val="14"/>
        </w:rPr>
        <w:t xml:space="preserve"> are </w:t>
      </w:r>
      <w:r w:rsidRPr="00334644">
        <w:rPr>
          <w:rStyle w:val="StyleUnderline"/>
        </w:rPr>
        <w:t>positioning themselves to meet future Chinese demand</w:t>
      </w:r>
      <w:r w:rsidRPr="00334644">
        <w:rPr>
          <w:sz w:val="14"/>
        </w:rPr>
        <w:t xml:space="preserve">. One commodity targeted for increased trade is </w:t>
      </w:r>
      <w:r w:rsidRPr="00334644">
        <w:rPr>
          <w:rStyle w:val="StyleUnderline"/>
        </w:rPr>
        <w:t>soybeans</w:t>
      </w:r>
      <w:r w:rsidRPr="00334644">
        <w:rPr>
          <w:sz w:val="14"/>
        </w:rPr>
        <w:t xml:space="preserve">. In 1995 China was self-sufficient in soybean production, using it for human consumption and animal feed. By 2011 China had become the largest importer of soybeans in the world, importing over 56 million tons. In 2011 most soy was used for animal feed and only 10 percent was for human consumption in China (Brown </w:t>
      </w:r>
      <w:hyperlink r:id="rId283" w:history="1">
        <w:r w:rsidRPr="00334644">
          <w:rPr>
            <w:rStyle w:val="Hyperlink"/>
            <w:sz w:val="14"/>
          </w:rPr>
          <w:t>2012</w:t>
        </w:r>
      </w:hyperlink>
      <w:r w:rsidRPr="00334644">
        <w:rPr>
          <w:sz w:val="14"/>
        </w:rPr>
        <w:t>, 96–97). Sensing the opportunity, Russia is increasing its soy production. In 2015 Russia had a record harvest of 2.6 million tons, and cultivated area devoted to soy will increase by more than 9 percent in 2016 to 2.2 million hectares. Corn is another product for which there is strong demand in China, where it is used it for animal feed to satisfy consumer demand for meat. Minister Tkachev indicated that Russia is increasing the amount of cultivated land devoted to corn from the current 2.8 million hectares to 4.5–5 million hectares. As a result, by 2020 Russia’s production of corn is expected to double to 25 million tons. This level will allow Russia to increase its corn export that currently averages about 3 million tons a year.</w:t>
      </w:r>
    </w:p>
    <w:p w:rsidR="00EF298D" w:rsidRPr="00334644" w:rsidRDefault="00EF298D" w:rsidP="00EF298D">
      <w:pPr>
        <w:rPr>
          <w:sz w:val="14"/>
        </w:rPr>
      </w:pPr>
      <w:r w:rsidRPr="00D75836">
        <w:rPr>
          <w:rStyle w:val="StyleUnderline"/>
          <w:highlight w:val="cyan"/>
        </w:rPr>
        <w:t>There is</w:t>
      </w:r>
      <w:r w:rsidRPr="00334644">
        <w:rPr>
          <w:rStyle w:val="StyleUnderline"/>
        </w:rPr>
        <w:t xml:space="preserve"> also </w:t>
      </w:r>
      <w:r w:rsidRPr="00D75836">
        <w:rPr>
          <w:rStyle w:val="Emphasis"/>
          <w:highlight w:val="cyan"/>
        </w:rPr>
        <w:t>Russian-Chinese cooperation</w:t>
      </w:r>
      <w:r w:rsidRPr="00D75836">
        <w:rPr>
          <w:rStyle w:val="StyleUnderline"/>
          <w:highlight w:val="cyan"/>
        </w:rPr>
        <w:t xml:space="preserve"> that will</w:t>
      </w:r>
      <w:r w:rsidRPr="00334644">
        <w:rPr>
          <w:rStyle w:val="StyleUnderline"/>
        </w:rPr>
        <w:t xml:space="preserve"> </w:t>
      </w:r>
      <w:r w:rsidRPr="00D75836">
        <w:rPr>
          <w:rStyle w:val="StyleUnderline"/>
          <w:highlight w:val="cyan"/>
        </w:rPr>
        <w:t>facilitate</w:t>
      </w:r>
      <w:r w:rsidRPr="00334644">
        <w:rPr>
          <w:rStyle w:val="StyleUnderline"/>
        </w:rPr>
        <w:t xml:space="preserve"> more agricultural </w:t>
      </w:r>
      <w:r w:rsidRPr="00D75836">
        <w:rPr>
          <w:rStyle w:val="StyleUnderline"/>
          <w:highlight w:val="cyan"/>
        </w:rPr>
        <w:t>trade</w:t>
      </w:r>
      <w:r w:rsidRPr="00334644">
        <w:rPr>
          <w:rStyle w:val="StyleUnderline"/>
        </w:rPr>
        <w:t xml:space="preserve"> in the future. One example is a joint Sino-Russian livestock and dairy farm near the city of Mudanjiang, China, just over the border from Primorskiy kray at a cost of R8 billion. </w:t>
      </w:r>
      <w:r w:rsidRPr="00334644">
        <w:rPr>
          <w:sz w:val="14"/>
        </w:rPr>
        <w:t xml:space="preserve">When completed, the farm will house up to 100,000 dairy cows and encompass 100,000 hectares of grazing land (Agrofakt </w:t>
      </w:r>
      <w:hyperlink r:id="rId284" w:history="1">
        <w:r w:rsidRPr="00334644">
          <w:rPr>
            <w:rStyle w:val="Hyperlink"/>
            <w:sz w:val="14"/>
          </w:rPr>
          <w:t>2015a</w:t>
        </w:r>
      </w:hyperlink>
      <w:r w:rsidRPr="00334644">
        <w:rPr>
          <w:sz w:val="14"/>
        </w:rPr>
        <w:t>). For comparison, in the United States the 1124 largest cattle farms have an average of 14,257 head according to the 2012 agricultural census, so the Chinese-Russian farm is enormous.</w:t>
      </w:r>
    </w:p>
    <w:p w:rsidR="00EF298D" w:rsidRPr="00334644" w:rsidRDefault="00EF298D" w:rsidP="00EF298D">
      <w:pPr>
        <w:rPr>
          <w:sz w:val="14"/>
        </w:rPr>
      </w:pPr>
      <w:r w:rsidRPr="00334644">
        <w:rPr>
          <w:sz w:val="14"/>
        </w:rPr>
        <w:t>Summary impact: positive</w:t>
      </w:r>
    </w:p>
    <w:p w:rsidR="00EF298D" w:rsidRPr="007C37C2" w:rsidRDefault="00EF298D" w:rsidP="00EF298D"/>
    <w:p w:rsidR="00EF298D" w:rsidRDefault="00EF298D" w:rsidP="00EF298D">
      <w:pPr>
        <w:pStyle w:val="Heading3"/>
      </w:pPr>
      <w:r>
        <w:t>Fraud---AT: China !---Impact D---2NC</w:t>
      </w:r>
    </w:p>
    <w:p w:rsidR="00EF298D" w:rsidRPr="00B63558" w:rsidRDefault="00EF298D" w:rsidP="00EF298D">
      <w:pPr>
        <w:pStyle w:val="Heading4"/>
        <w:rPr>
          <w:rFonts w:cs="Times New Roman"/>
        </w:rPr>
      </w:pPr>
      <w:bookmarkStart w:id="5" w:name="_Hlk711246"/>
      <w:r>
        <w:rPr>
          <w:rFonts w:cs="Times New Roman"/>
        </w:rPr>
        <w:t>Relative decline doesn’t cause conflict.</w:t>
      </w:r>
    </w:p>
    <w:p w:rsidR="00EF298D" w:rsidRPr="00B63558" w:rsidRDefault="00EF298D" w:rsidP="00EF298D">
      <w:r w:rsidRPr="00B63558">
        <w:t xml:space="preserve">Christopher </w:t>
      </w:r>
      <w:r w:rsidRPr="00B63558">
        <w:rPr>
          <w:b/>
        </w:rPr>
        <w:t>Fettweis 17</w:t>
      </w:r>
      <w:r w:rsidRPr="00B63558">
        <w:t>. Associate Professor of Political Science at Tulane University. “Unipolarity, Hegemony, and the New Peace,” Security Studies, 26:3, 423-451, 5-8-2017, http://dx.doi.org/10.1080/09636412.2017.1306394</w:t>
      </w:r>
    </w:p>
    <w:p w:rsidR="00EF298D" w:rsidRDefault="00EF298D" w:rsidP="00EF298D">
      <w:pPr>
        <w:rPr>
          <w:sz w:val="16"/>
        </w:rPr>
      </w:pPr>
      <w:r w:rsidRPr="00B63558">
        <w:rPr>
          <w:sz w:val="16"/>
        </w:rPr>
        <w:t xml:space="preserve">Conflict and Hegemony by Region Even the most ardent supporters of the hegemonic-stability explanation do not contend that US influence extends equally to all corners of the globe. The United States has concentrated its policing in what George Kennan used to call “strong points,” or the most important parts of the world: Western Europe, the Pacific Rim, and Persian Gulf.64 By doing so, Washington may well have contributed more to great power peace than the overall global decline in warfare. If the former phenomenon contributed to the latter, by essentially providing a behavioral model for weaker states to emulate, then perhaps this lends some support to the hegemonic-stability case.65 During the Cold War, the United States played referee to a few intra-West squabbles, especially between Greece and Turkey, and provided Hobbesian reassurance to Germany’s nervous neighbors. </w:t>
      </w:r>
      <w:r w:rsidRPr="00D75836">
        <w:rPr>
          <w:rStyle w:val="Emphasis"/>
          <w:highlight w:val="cyan"/>
        </w:rPr>
        <w:t>Other</w:t>
      </w:r>
      <w:r w:rsidRPr="00B63558">
        <w:rPr>
          <w:sz w:val="16"/>
        </w:rPr>
        <w:t xml:space="preserve">, equally plausible </w:t>
      </w:r>
      <w:r w:rsidRPr="00D75836">
        <w:rPr>
          <w:rStyle w:val="Emphasis"/>
          <w:highlight w:val="cyan"/>
        </w:rPr>
        <w:t>explanations exist for stability</w:t>
      </w:r>
      <w:r w:rsidRPr="00B63558">
        <w:rPr>
          <w:sz w:val="16"/>
        </w:rPr>
        <w:t xml:space="preserve"> in the first world, </w:t>
      </w:r>
      <w:r w:rsidRPr="00D75836">
        <w:rPr>
          <w:rStyle w:val="StyleUnderline"/>
          <w:highlight w:val="cyan"/>
        </w:rPr>
        <w:t>including</w:t>
      </w:r>
      <w:r w:rsidRPr="00B63558">
        <w:rPr>
          <w:sz w:val="16"/>
        </w:rPr>
        <w:t xml:space="preserve"> the </w:t>
      </w:r>
      <w:r w:rsidRPr="00B63558">
        <w:rPr>
          <w:rStyle w:val="StyleUnderline"/>
        </w:rPr>
        <w:t xml:space="preserve">presence of </w:t>
      </w:r>
      <w:r w:rsidRPr="00D75836">
        <w:rPr>
          <w:rStyle w:val="StyleUnderline"/>
          <w:highlight w:val="cyan"/>
        </w:rPr>
        <w:t>a common enemy</w:t>
      </w:r>
      <w:r w:rsidRPr="00B63558">
        <w:rPr>
          <w:sz w:val="16"/>
        </w:rPr>
        <w:t xml:space="preserve">, </w:t>
      </w:r>
      <w:r w:rsidRPr="00D75836">
        <w:rPr>
          <w:rStyle w:val="StyleUnderline"/>
          <w:highlight w:val="cyan"/>
        </w:rPr>
        <w:t>democracy</w:t>
      </w:r>
      <w:r w:rsidRPr="00B63558">
        <w:rPr>
          <w:sz w:val="16"/>
        </w:rPr>
        <w:t xml:space="preserve">, </w:t>
      </w:r>
      <w:r w:rsidRPr="00B63558">
        <w:rPr>
          <w:rStyle w:val="StyleUnderline"/>
        </w:rPr>
        <w:t xml:space="preserve">economic </w:t>
      </w:r>
      <w:r w:rsidRPr="00D75836">
        <w:rPr>
          <w:rStyle w:val="StyleUnderline"/>
          <w:highlight w:val="cyan"/>
        </w:rPr>
        <w:t>interdependence</w:t>
      </w:r>
      <w:r w:rsidRPr="00B63558">
        <w:rPr>
          <w:sz w:val="16"/>
        </w:rPr>
        <w:t xml:space="preserve">, </w:t>
      </w:r>
      <w:r w:rsidRPr="00B63558">
        <w:rPr>
          <w:rStyle w:val="StyleUnderline"/>
        </w:rPr>
        <w:t xml:space="preserve">general war </w:t>
      </w:r>
      <w:r w:rsidRPr="00D75836">
        <w:rPr>
          <w:rStyle w:val="StyleUnderline"/>
          <w:highlight w:val="cyan"/>
        </w:rPr>
        <w:t>aversion</w:t>
      </w:r>
      <w:r w:rsidRPr="00B63558">
        <w:rPr>
          <w:rStyle w:val="StyleUnderline"/>
        </w:rPr>
        <w:t>, etc</w:t>
      </w:r>
      <w:r w:rsidRPr="00B63558">
        <w:rPr>
          <w:sz w:val="16"/>
        </w:rPr>
        <w:t xml:space="preserve">. The looming presence of the leviathan is certainly among these plausible explanations, but only inside the US sphere of influence. Bipolarity was bad for the nonaligned world, where Soviet and Western intervention routinely exacerbated local conflicts. </w:t>
      </w:r>
      <w:r w:rsidRPr="00D75836">
        <w:rPr>
          <w:rStyle w:val="StyleUnderline"/>
          <w:highlight w:val="cyan"/>
        </w:rPr>
        <w:t>Unipolarity has</w:t>
      </w:r>
      <w:r w:rsidRPr="00B63558">
        <w:rPr>
          <w:sz w:val="16"/>
        </w:rPr>
        <w:t xml:space="preserve"> generally </w:t>
      </w:r>
      <w:r w:rsidRPr="00D75836">
        <w:rPr>
          <w:rStyle w:val="StyleUnderline"/>
          <w:highlight w:val="cyan"/>
        </w:rPr>
        <w:t>been</w:t>
      </w:r>
      <w:r w:rsidRPr="00B63558">
        <w:rPr>
          <w:sz w:val="16"/>
        </w:rPr>
        <w:t xml:space="preserve"> much </w:t>
      </w:r>
      <w:r w:rsidRPr="00D75836">
        <w:rPr>
          <w:rStyle w:val="StyleUnderline"/>
          <w:highlight w:val="cyan"/>
        </w:rPr>
        <w:t>better</w:t>
      </w:r>
      <w:r w:rsidRPr="00B63558">
        <w:rPr>
          <w:sz w:val="16"/>
        </w:rPr>
        <w:t xml:space="preserve">, </w:t>
      </w:r>
      <w:r w:rsidRPr="00B63558">
        <w:rPr>
          <w:rStyle w:val="StyleUnderline"/>
        </w:rPr>
        <w:t xml:space="preserve">but </w:t>
      </w:r>
      <w:r w:rsidRPr="00D75836">
        <w:rPr>
          <w:rStyle w:val="StyleUnderline"/>
          <w:highlight w:val="cyan"/>
        </w:rPr>
        <w:t>whether or not this</w:t>
      </w:r>
      <w:r w:rsidRPr="00B63558">
        <w:rPr>
          <w:rStyle w:val="StyleUnderline"/>
        </w:rPr>
        <w:t xml:space="preserve"> </w:t>
      </w:r>
      <w:r w:rsidRPr="00D75836">
        <w:rPr>
          <w:rStyle w:val="StyleUnderline"/>
          <w:highlight w:val="cyan"/>
        </w:rPr>
        <w:t>was due to US action is</w:t>
      </w:r>
      <w:r w:rsidRPr="00B63558">
        <w:rPr>
          <w:rStyle w:val="StyleUnderline"/>
        </w:rPr>
        <w:t xml:space="preserve"> again </w:t>
      </w:r>
      <w:r w:rsidRPr="00D75836">
        <w:rPr>
          <w:rStyle w:val="Emphasis"/>
          <w:highlight w:val="cyan"/>
        </w:rPr>
        <w:t>unclear</w:t>
      </w:r>
      <w:r w:rsidRPr="00B63558">
        <w:rPr>
          <w:sz w:val="16"/>
        </w:rPr>
        <w:t xml:space="preserve">. Overall </w:t>
      </w:r>
      <w:r w:rsidRPr="00B63558">
        <w:rPr>
          <w:rStyle w:val="StyleUnderline"/>
        </w:rPr>
        <w:t>US interest in</w:t>
      </w:r>
      <w:r w:rsidRPr="00B63558">
        <w:rPr>
          <w:sz w:val="16"/>
        </w:rPr>
        <w:t xml:space="preserve"> the affairs of </w:t>
      </w:r>
      <w:r w:rsidRPr="00B63558">
        <w:rPr>
          <w:rStyle w:val="StyleUnderline"/>
        </w:rPr>
        <w:t>the Global South</w:t>
      </w:r>
      <w:r w:rsidRPr="00B63558">
        <w:rPr>
          <w:sz w:val="16"/>
        </w:rPr>
        <w:t xml:space="preserve"> has </w:t>
      </w:r>
      <w:r w:rsidRPr="00B63558">
        <w:rPr>
          <w:rStyle w:val="StyleUnderline"/>
        </w:rPr>
        <w:t xml:space="preserve">dropped markedly </w:t>
      </w:r>
      <w:r w:rsidRPr="00B63558">
        <w:rPr>
          <w:sz w:val="16"/>
        </w:rPr>
        <w:t xml:space="preserve">since the end of the Cold War, as has the level of violence in almost all regions. </w:t>
      </w:r>
      <w:r w:rsidRPr="00B63558">
        <w:rPr>
          <w:rStyle w:val="StyleUnderline"/>
        </w:rPr>
        <w:t>There is less US intervention</w:t>
      </w:r>
      <w:r w:rsidRPr="00B63558">
        <w:rPr>
          <w:sz w:val="16"/>
        </w:rPr>
        <w:t xml:space="preserve"> </w:t>
      </w:r>
      <w:r w:rsidRPr="00B63558">
        <w:rPr>
          <w:rStyle w:val="StyleUnderline"/>
        </w:rPr>
        <w:t>in</w:t>
      </w:r>
      <w:r w:rsidRPr="00B63558">
        <w:rPr>
          <w:sz w:val="16"/>
        </w:rPr>
        <w:t xml:space="preserve"> the political and military affairs of </w:t>
      </w:r>
      <w:r w:rsidRPr="00B63558">
        <w:rPr>
          <w:rStyle w:val="StyleUnderline"/>
        </w:rPr>
        <w:t xml:space="preserve">Latin America </w:t>
      </w:r>
      <w:r w:rsidRPr="00B63558">
        <w:rPr>
          <w:sz w:val="16"/>
        </w:rPr>
        <w:t xml:space="preserve">compared to any time in the twentieth century, for instance, </w:t>
      </w:r>
      <w:r w:rsidRPr="00B63558">
        <w:rPr>
          <w:rStyle w:val="StyleUnderline"/>
        </w:rPr>
        <w:t>and</w:t>
      </w:r>
      <w:r w:rsidRPr="00B63558">
        <w:rPr>
          <w:sz w:val="16"/>
        </w:rPr>
        <w:t xml:space="preserve"> also </w:t>
      </w:r>
      <w:r w:rsidRPr="00B63558">
        <w:rPr>
          <w:rStyle w:val="StyleUnderline"/>
        </w:rPr>
        <w:t>less conflict</w:t>
      </w:r>
      <w:r w:rsidRPr="00B63558">
        <w:rPr>
          <w:sz w:val="16"/>
        </w:rPr>
        <w:t xml:space="preserve">. </w:t>
      </w:r>
      <w:r w:rsidRPr="00B63558">
        <w:rPr>
          <w:rStyle w:val="StyleUnderline"/>
        </w:rPr>
        <w:t>Warfare in Africa is at an all-time low</w:t>
      </w:r>
      <w:r w:rsidRPr="00B63558">
        <w:rPr>
          <w:sz w:val="16"/>
        </w:rPr>
        <w:t xml:space="preserve">, as is relative US interest outside of counterterrorism and security assistance.66 </w:t>
      </w:r>
      <w:r w:rsidRPr="00614C0E">
        <w:rPr>
          <w:rStyle w:val="StyleUnderline"/>
        </w:rPr>
        <w:t>Regional peace and stability</w:t>
      </w:r>
      <w:r w:rsidRPr="00B63558">
        <w:rPr>
          <w:rStyle w:val="StyleUnderline"/>
        </w:rPr>
        <w:t xml:space="preserve"> exist where there is US active intervention</w:t>
      </w:r>
      <w:r w:rsidRPr="00B63558">
        <w:rPr>
          <w:sz w:val="16"/>
        </w:rPr>
        <w:t xml:space="preserve">, </w:t>
      </w:r>
      <w:r w:rsidRPr="00B63558">
        <w:rPr>
          <w:rStyle w:val="StyleUnderline"/>
        </w:rPr>
        <w:t>as well as where there is not</w:t>
      </w:r>
      <w:r w:rsidRPr="00B63558">
        <w:rPr>
          <w:sz w:val="16"/>
        </w:rPr>
        <w:t xml:space="preserve">. </w:t>
      </w:r>
      <w:r w:rsidRPr="00D75836">
        <w:rPr>
          <w:rStyle w:val="Emphasis"/>
          <w:highlight w:val="cyan"/>
        </w:rPr>
        <w:t>No direct relationship seems to exist across regions</w:t>
      </w:r>
      <w:r w:rsidRPr="00B63558">
        <w:rPr>
          <w:sz w:val="16"/>
        </w:rPr>
        <w:t xml:space="preserve">. If intervention can be considered a function of direct and indirect activity, of both political and military action, a regional picture might look like what is outlined in Table 1. These assessments of conflict are by necessity relative, because there has not been a “high” level of conflict in any region outside the Middle East during the period of the New Peace. Putting aside for the moment that important caveat, some points become clear. The great powers of the world are clustered in the upper right quadrant, where US intervention has been high, but conflict levels low. </w:t>
      </w:r>
      <w:r w:rsidRPr="00B63558">
        <w:rPr>
          <w:rStyle w:val="StyleUnderline"/>
        </w:rPr>
        <w:t xml:space="preserve">US </w:t>
      </w:r>
      <w:r w:rsidRPr="00D75836">
        <w:rPr>
          <w:rStyle w:val="StyleUnderline"/>
          <w:highlight w:val="cyan"/>
        </w:rPr>
        <w:t xml:space="preserve">intervention is </w:t>
      </w:r>
      <w:r w:rsidRPr="00D75836">
        <w:rPr>
          <w:rStyle w:val="Emphasis"/>
          <w:highlight w:val="cyan"/>
        </w:rPr>
        <w:t>imperfectly correlated</w:t>
      </w:r>
      <w:r w:rsidRPr="00D75836">
        <w:rPr>
          <w:rStyle w:val="StyleUnderline"/>
          <w:highlight w:val="cyan"/>
        </w:rPr>
        <w:t xml:space="preserve"> with stability</w:t>
      </w:r>
      <w:r w:rsidRPr="00B63558">
        <w:rPr>
          <w:sz w:val="16"/>
        </w:rPr>
        <w:t xml:space="preserve">, however. Indeed, it is conceivable that the relatively </w:t>
      </w:r>
      <w:r w:rsidRPr="00D75836">
        <w:rPr>
          <w:rStyle w:val="StyleUnderline"/>
          <w:highlight w:val="cyan"/>
        </w:rPr>
        <w:t>high level of US</w:t>
      </w:r>
      <w:r w:rsidRPr="00B63558">
        <w:rPr>
          <w:sz w:val="16"/>
        </w:rPr>
        <w:t xml:space="preserve"> interest and </w:t>
      </w:r>
      <w:r w:rsidRPr="00D75836">
        <w:rPr>
          <w:rStyle w:val="StyleUnderline"/>
          <w:highlight w:val="cyan"/>
        </w:rPr>
        <w:t>activity</w:t>
      </w:r>
      <w:r w:rsidRPr="00B63558">
        <w:rPr>
          <w:sz w:val="16"/>
        </w:rPr>
        <w:t xml:space="preserve"> has </w:t>
      </w:r>
      <w:r w:rsidRPr="00D75836">
        <w:rPr>
          <w:rStyle w:val="StyleUnderline"/>
          <w:highlight w:val="cyan"/>
        </w:rPr>
        <w:t>made</w:t>
      </w:r>
      <w:r w:rsidRPr="00D75836">
        <w:rPr>
          <w:sz w:val="16"/>
          <w:highlight w:val="cyan"/>
        </w:rPr>
        <w:t xml:space="preserve"> </w:t>
      </w:r>
      <w:r w:rsidRPr="00D75836">
        <w:rPr>
          <w:rStyle w:val="StyleUnderline"/>
          <w:highlight w:val="cyan"/>
        </w:rPr>
        <w:t>the</w:t>
      </w:r>
      <w:r w:rsidRPr="00B63558">
        <w:rPr>
          <w:sz w:val="16"/>
        </w:rPr>
        <w:t xml:space="preserve"> security situation in the </w:t>
      </w:r>
      <w:r w:rsidRPr="00D75836">
        <w:rPr>
          <w:rStyle w:val="Emphasis"/>
          <w:highlight w:val="cyan"/>
        </w:rPr>
        <w:t>Persian Gulf</w:t>
      </w:r>
      <w:r w:rsidRPr="00D75836">
        <w:rPr>
          <w:sz w:val="16"/>
          <w:highlight w:val="cyan"/>
        </w:rPr>
        <w:t xml:space="preserve"> </w:t>
      </w:r>
      <w:r w:rsidRPr="00D75836">
        <w:rPr>
          <w:rStyle w:val="StyleUnderline"/>
          <w:highlight w:val="cyan"/>
        </w:rPr>
        <w:t>and</w:t>
      </w:r>
      <w:r w:rsidRPr="00B63558">
        <w:rPr>
          <w:sz w:val="16"/>
        </w:rPr>
        <w:t xml:space="preserve"> broader </w:t>
      </w:r>
      <w:r w:rsidRPr="00D75836">
        <w:rPr>
          <w:rStyle w:val="Emphasis"/>
          <w:highlight w:val="cyan"/>
        </w:rPr>
        <w:t>Middle East worse</w:t>
      </w:r>
      <w:r w:rsidRPr="00B63558">
        <w:rPr>
          <w:sz w:val="16"/>
        </w:rPr>
        <w:t xml:space="preserve">. In recent years, substantial </w:t>
      </w:r>
      <w:r w:rsidRPr="00D75836">
        <w:rPr>
          <w:rStyle w:val="StyleUnderline"/>
          <w:highlight w:val="cyan"/>
        </w:rPr>
        <w:t>hard power</w:t>
      </w:r>
      <w:r w:rsidRPr="00B63558">
        <w:rPr>
          <w:rStyle w:val="StyleUnderline"/>
        </w:rPr>
        <w:t xml:space="preserve"> investments</w:t>
      </w:r>
      <w:r w:rsidRPr="00B63558">
        <w:rPr>
          <w:sz w:val="16"/>
        </w:rPr>
        <w:t xml:space="preserve"> (</w:t>
      </w:r>
      <w:r w:rsidRPr="00B63558">
        <w:rPr>
          <w:rStyle w:val="StyleUnderline"/>
        </w:rPr>
        <w:t>Somalia</w:t>
      </w:r>
      <w:r w:rsidRPr="00B63558">
        <w:rPr>
          <w:sz w:val="16"/>
        </w:rPr>
        <w:t xml:space="preserve">, </w:t>
      </w:r>
      <w:r w:rsidRPr="00B63558">
        <w:rPr>
          <w:rStyle w:val="StyleUnderline"/>
        </w:rPr>
        <w:t>Afghanistan</w:t>
      </w:r>
      <w:r w:rsidRPr="00B63558">
        <w:rPr>
          <w:sz w:val="16"/>
        </w:rPr>
        <w:t xml:space="preserve">, </w:t>
      </w:r>
      <w:r w:rsidRPr="00B63558">
        <w:rPr>
          <w:rStyle w:val="StyleUnderline"/>
        </w:rPr>
        <w:t>Iraq</w:t>
      </w:r>
      <w:r w:rsidRPr="00B63558">
        <w:rPr>
          <w:sz w:val="16"/>
        </w:rPr>
        <w:t xml:space="preserve">), </w:t>
      </w:r>
      <w:r w:rsidRPr="00B63558">
        <w:rPr>
          <w:rStyle w:val="StyleUnderline"/>
        </w:rPr>
        <w:t>moderate intervention</w:t>
      </w:r>
      <w:r w:rsidRPr="00B63558">
        <w:rPr>
          <w:sz w:val="16"/>
        </w:rPr>
        <w:t xml:space="preserve"> (</w:t>
      </w:r>
      <w:r w:rsidRPr="00B63558">
        <w:rPr>
          <w:rStyle w:val="StyleUnderline"/>
        </w:rPr>
        <w:t>Libya</w:t>
      </w:r>
      <w:r w:rsidRPr="00B63558">
        <w:rPr>
          <w:sz w:val="16"/>
        </w:rPr>
        <w:t xml:space="preserve">), </w:t>
      </w:r>
      <w:r w:rsidRPr="00B63558">
        <w:rPr>
          <w:rStyle w:val="StyleUnderline"/>
        </w:rPr>
        <w:t>and reliance on diplomacy</w:t>
      </w:r>
      <w:r w:rsidRPr="00B63558">
        <w:rPr>
          <w:sz w:val="16"/>
        </w:rPr>
        <w:t xml:space="preserve"> (</w:t>
      </w:r>
      <w:r w:rsidRPr="00B63558">
        <w:rPr>
          <w:rStyle w:val="StyleUnderline"/>
        </w:rPr>
        <w:t>Syria</w:t>
      </w:r>
      <w:r w:rsidRPr="00B63558">
        <w:rPr>
          <w:sz w:val="16"/>
        </w:rPr>
        <w:t xml:space="preserve">) </w:t>
      </w:r>
      <w:r w:rsidRPr="00D75836">
        <w:rPr>
          <w:rStyle w:val="StyleUnderline"/>
          <w:highlight w:val="cyan"/>
        </w:rPr>
        <w:t>have been</w:t>
      </w:r>
      <w:r w:rsidRPr="00B63558">
        <w:rPr>
          <w:rStyle w:val="StyleUnderline"/>
        </w:rPr>
        <w:t xml:space="preserve"> </w:t>
      </w:r>
      <w:r w:rsidRPr="00B63558">
        <w:rPr>
          <w:rStyle w:val="Emphasis"/>
        </w:rPr>
        <w:t xml:space="preserve">equally </w:t>
      </w:r>
      <w:r w:rsidRPr="00D75836">
        <w:rPr>
          <w:rStyle w:val="Emphasis"/>
          <w:highlight w:val="cyan"/>
        </w:rPr>
        <w:t>ineffective</w:t>
      </w:r>
      <w:r w:rsidRPr="00B63558">
        <w:rPr>
          <w:sz w:val="16"/>
        </w:rPr>
        <w:t xml:space="preserve"> in</w:t>
      </w:r>
      <w:r w:rsidRPr="00B63558">
        <w:rPr>
          <w:rStyle w:val="StyleUnderline"/>
        </w:rPr>
        <w:t xml:space="preserve"> stabilizing states torn by conflict</w:t>
      </w:r>
      <w:r w:rsidRPr="00B63558">
        <w:rPr>
          <w:sz w:val="16"/>
        </w:rPr>
        <w:t xml:space="preserve">. While it is possible that the region is essentially unpacifiable and no amount of police work would bring peace to its people, </w:t>
      </w:r>
      <w:r w:rsidRPr="00D75836">
        <w:rPr>
          <w:rStyle w:val="StyleUnderline"/>
          <w:highlight w:val="cyan"/>
        </w:rPr>
        <w:t>it remains hard to</w:t>
      </w:r>
      <w:r w:rsidRPr="00B63558">
        <w:rPr>
          <w:rStyle w:val="StyleUnderline"/>
        </w:rPr>
        <w:t xml:space="preserve"> </w:t>
      </w:r>
      <w:r w:rsidRPr="00D75836">
        <w:rPr>
          <w:rStyle w:val="StyleUnderline"/>
          <w:highlight w:val="cyan"/>
        </w:rPr>
        <w:t>make the case</w:t>
      </w:r>
      <w:r w:rsidRPr="00D75836">
        <w:rPr>
          <w:sz w:val="16"/>
          <w:highlight w:val="cyan"/>
        </w:rPr>
        <w:t xml:space="preserve"> </w:t>
      </w:r>
      <w:r w:rsidRPr="00D75836">
        <w:rPr>
          <w:rStyle w:val="StyleUnderline"/>
          <w:highlight w:val="cyan"/>
        </w:rPr>
        <w:t>that</w:t>
      </w:r>
      <w:r w:rsidRPr="00B63558">
        <w:rPr>
          <w:sz w:val="16"/>
        </w:rPr>
        <w:t xml:space="preserve"> the </w:t>
      </w:r>
      <w:r w:rsidRPr="00B63558">
        <w:rPr>
          <w:rStyle w:val="StyleUnderline"/>
        </w:rPr>
        <w:t xml:space="preserve">US </w:t>
      </w:r>
      <w:r w:rsidRPr="00D75836">
        <w:rPr>
          <w:rStyle w:val="StyleUnderline"/>
          <w:highlight w:val="cyan"/>
        </w:rPr>
        <w:t>presence</w:t>
      </w:r>
      <w:r w:rsidRPr="00B63558">
        <w:rPr>
          <w:sz w:val="16"/>
        </w:rPr>
        <w:t xml:space="preserve"> has </w:t>
      </w:r>
      <w:r w:rsidRPr="00D75836">
        <w:rPr>
          <w:rStyle w:val="StyleUnderline"/>
          <w:highlight w:val="cyan"/>
        </w:rPr>
        <w:t>improved matters</w:t>
      </w:r>
      <w:r w:rsidRPr="00B63558">
        <w:rPr>
          <w:sz w:val="16"/>
        </w:rPr>
        <w:t xml:space="preserve">. In this “strong point,” at least, </w:t>
      </w:r>
      <w:r w:rsidRPr="00B63558">
        <w:rPr>
          <w:rStyle w:val="Emphasis"/>
        </w:rPr>
        <w:t xml:space="preserve">US </w:t>
      </w:r>
      <w:r w:rsidRPr="00D75836">
        <w:rPr>
          <w:rStyle w:val="Emphasis"/>
          <w:highlight w:val="cyan"/>
        </w:rPr>
        <w:t>hegemony</w:t>
      </w:r>
      <w:r w:rsidRPr="00B63558">
        <w:rPr>
          <w:rStyle w:val="Emphasis"/>
        </w:rPr>
        <w:t xml:space="preserve"> has </w:t>
      </w:r>
      <w:r w:rsidRPr="00D75836">
        <w:rPr>
          <w:rStyle w:val="Emphasis"/>
          <w:highlight w:val="cyan"/>
        </w:rPr>
        <w:t>failed to bring peace</w:t>
      </w:r>
      <w:r w:rsidRPr="00B63558">
        <w:rPr>
          <w:sz w:val="16"/>
        </w:rPr>
        <w:t xml:space="preserve">. In much of the rest of the world, the United States has not been especially eager to enforce any particular rules. Even rather incontrovertible evidence of genocide has not been enough to inspire action. </w:t>
      </w:r>
      <w:r w:rsidRPr="00B63558">
        <w:rPr>
          <w:rStyle w:val="StyleUnderline"/>
        </w:rPr>
        <w:t>Washington’s intervention choices have at best been erratic</w:t>
      </w:r>
      <w:r w:rsidRPr="00B63558">
        <w:rPr>
          <w:sz w:val="16"/>
        </w:rPr>
        <w:t xml:space="preserve">; Libya and Kosovo brought about action, but </w:t>
      </w:r>
      <w:r w:rsidRPr="00B63558">
        <w:rPr>
          <w:rStyle w:val="StyleUnderline"/>
        </w:rPr>
        <w:t>much more blood flowed uninterrupted</w:t>
      </w:r>
      <w:r w:rsidRPr="00B63558">
        <w:rPr>
          <w:sz w:val="16"/>
        </w:rPr>
        <w:t xml:space="preserve"> </w:t>
      </w:r>
      <w:r w:rsidRPr="00B63558">
        <w:rPr>
          <w:rStyle w:val="StyleUnderline"/>
        </w:rPr>
        <w:t>in</w:t>
      </w:r>
      <w:r w:rsidRPr="00B63558">
        <w:rPr>
          <w:sz w:val="16"/>
        </w:rPr>
        <w:t xml:space="preserve"> </w:t>
      </w:r>
      <w:r w:rsidRPr="00B63558">
        <w:rPr>
          <w:rStyle w:val="StyleUnderline"/>
        </w:rPr>
        <w:t>Rwanda</w:t>
      </w:r>
      <w:r w:rsidRPr="00B63558">
        <w:rPr>
          <w:sz w:val="16"/>
        </w:rPr>
        <w:t xml:space="preserve">, </w:t>
      </w:r>
      <w:r w:rsidRPr="00B63558">
        <w:rPr>
          <w:rStyle w:val="StyleUnderline"/>
        </w:rPr>
        <w:t>Darfur</w:t>
      </w:r>
      <w:r w:rsidRPr="00B63558">
        <w:rPr>
          <w:sz w:val="16"/>
        </w:rPr>
        <w:t xml:space="preserve">, </w:t>
      </w:r>
      <w:r w:rsidRPr="00B63558">
        <w:rPr>
          <w:rStyle w:val="StyleUnderline"/>
        </w:rPr>
        <w:t>Congo</w:t>
      </w:r>
      <w:r w:rsidRPr="00B63558">
        <w:rPr>
          <w:sz w:val="16"/>
        </w:rPr>
        <w:t xml:space="preserve">, </w:t>
      </w:r>
      <w:r w:rsidRPr="00B63558">
        <w:rPr>
          <w:rStyle w:val="StyleUnderline"/>
        </w:rPr>
        <w:t>Sri Lanka</w:t>
      </w:r>
      <w:r w:rsidRPr="00B63558">
        <w:rPr>
          <w:sz w:val="16"/>
        </w:rPr>
        <w:t xml:space="preserve">, </w:t>
      </w:r>
      <w:r w:rsidRPr="00B63558">
        <w:rPr>
          <w:rStyle w:val="StyleUnderline"/>
        </w:rPr>
        <w:t>and Syria</w:t>
      </w:r>
      <w:r w:rsidRPr="00B63558">
        <w:rPr>
          <w:sz w:val="16"/>
        </w:rPr>
        <w:t xml:space="preserve">. </w:t>
      </w:r>
      <w:r w:rsidRPr="00D75836">
        <w:rPr>
          <w:rStyle w:val="StyleUnderline"/>
          <w:highlight w:val="cyan"/>
        </w:rPr>
        <w:t>The</w:t>
      </w:r>
      <w:r w:rsidRPr="00B63558">
        <w:rPr>
          <w:rStyle w:val="StyleUnderline"/>
        </w:rPr>
        <w:t xml:space="preserve"> US </w:t>
      </w:r>
      <w:r w:rsidRPr="00D75836">
        <w:rPr>
          <w:rStyle w:val="StyleUnderline"/>
          <w:highlight w:val="cyan"/>
        </w:rPr>
        <w:t>record of peacemaking is not</w:t>
      </w:r>
      <w:r w:rsidRPr="00B63558">
        <w:rPr>
          <w:rStyle w:val="StyleUnderline"/>
        </w:rPr>
        <w:t xml:space="preserve"> exactly a </w:t>
      </w:r>
      <w:r w:rsidRPr="00D75836">
        <w:rPr>
          <w:rStyle w:val="StyleUnderline"/>
          <w:highlight w:val="cyan"/>
        </w:rPr>
        <w:t>long uninterrupted string of successes</w:t>
      </w:r>
      <w:r w:rsidRPr="00B63558">
        <w:rPr>
          <w:sz w:val="16"/>
        </w:rPr>
        <w:t xml:space="preserve">. During the turn-of-the-century conventional war between Ethiopia and Eritrea, a highlevel US delegation containing former and future National Security Advisors (Anthony Lake and Susan Rice) made a half-dozen trips to the region, but was unable to prevent either the outbreak or recurrence of the conflict. Lake and his team shuttled back and forth between the capitals with some frequency, and President Clinton made repeated phone calls to the leaders of the respective countries, offering to hold peace talks in the United States, all to no avail.67 The war ended in late 2000 when Ethiopia essentially won, and it controls the disputed territory to this day. </w:t>
      </w:r>
      <w:r w:rsidRPr="00B63558">
        <w:rPr>
          <w:rStyle w:val="StyleUnderline"/>
        </w:rPr>
        <w:t xml:space="preserve">The Horn of Africa is hardly the only region where states are free to fight </w:t>
      </w:r>
      <w:r w:rsidRPr="00B63558">
        <w:rPr>
          <w:sz w:val="16"/>
        </w:rPr>
        <w:t xml:space="preserve">one another today </w:t>
      </w:r>
      <w:r w:rsidRPr="00B63558">
        <w:rPr>
          <w:rStyle w:val="StyleUnderline"/>
        </w:rPr>
        <w:t>without fear of</w:t>
      </w:r>
      <w:r w:rsidRPr="00B63558">
        <w:rPr>
          <w:sz w:val="16"/>
        </w:rPr>
        <w:t xml:space="preserve"> serious </w:t>
      </w:r>
      <w:r w:rsidRPr="00B63558">
        <w:rPr>
          <w:rStyle w:val="StyleUnderline"/>
        </w:rPr>
        <w:t>US involvement</w:t>
      </w:r>
      <w:r w:rsidRPr="00B63558">
        <w:rPr>
          <w:sz w:val="16"/>
        </w:rPr>
        <w:t xml:space="preserve">. Since they are choosing not to do so with increasing frequency, </w:t>
      </w:r>
      <w:r w:rsidRPr="00B63558">
        <w:rPr>
          <w:rStyle w:val="StyleUnderline"/>
        </w:rPr>
        <w:t>something else is probably affecting their calculations</w:t>
      </w:r>
      <w:r w:rsidRPr="00B63558">
        <w:rPr>
          <w:sz w:val="16"/>
        </w:rPr>
        <w:t xml:space="preserve">. Stability exists even in those places where the potential for intervention by the sheriff is minimal. Hegemonic stability can only take credit for influencing those decisions that would have ended in war without the presence, whether physical or psychological, of the United States. </w:t>
      </w:r>
      <w:r w:rsidRPr="00B63558">
        <w:rPr>
          <w:rStyle w:val="StyleUnderline"/>
        </w:rPr>
        <w:t>It seems hard to make the case that</w:t>
      </w:r>
      <w:r w:rsidRPr="00B63558">
        <w:rPr>
          <w:sz w:val="16"/>
        </w:rPr>
        <w:t xml:space="preserve"> the </w:t>
      </w:r>
      <w:r w:rsidRPr="00B63558">
        <w:rPr>
          <w:rStyle w:val="StyleUnderline"/>
        </w:rPr>
        <w:t>relative peace</w:t>
      </w:r>
      <w:r w:rsidRPr="00B63558">
        <w:rPr>
          <w:sz w:val="16"/>
        </w:rPr>
        <w:t xml:space="preserve"> that has </w:t>
      </w:r>
      <w:r w:rsidRPr="00B63558">
        <w:rPr>
          <w:rStyle w:val="StyleUnderline"/>
        </w:rPr>
        <w:t>descended on</w:t>
      </w:r>
      <w:r w:rsidRPr="00B63558">
        <w:rPr>
          <w:sz w:val="16"/>
        </w:rPr>
        <w:t xml:space="preserve"> so many </w:t>
      </w:r>
      <w:r w:rsidRPr="00B63558">
        <w:rPr>
          <w:rStyle w:val="StyleUnderline"/>
        </w:rPr>
        <w:t>regions</w:t>
      </w:r>
      <w:r w:rsidRPr="00B63558">
        <w:rPr>
          <w:sz w:val="16"/>
        </w:rPr>
        <w:t xml:space="preserve"> is primarily </w:t>
      </w:r>
      <w:r w:rsidRPr="00B63558">
        <w:rPr>
          <w:rStyle w:val="StyleUnderline"/>
        </w:rPr>
        <w:t xml:space="preserve">due to </w:t>
      </w:r>
      <w:r w:rsidRPr="00B63558">
        <w:rPr>
          <w:sz w:val="16"/>
        </w:rPr>
        <w:t xml:space="preserve">the kind of heavy hand of the </w:t>
      </w:r>
      <w:r w:rsidRPr="00B63558">
        <w:rPr>
          <w:rStyle w:val="StyleUnderline"/>
        </w:rPr>
        <w:t>neoconservative</w:t>
      </w:r>
      <w:r w:rsidRPr="00B63558">
        <w:rPr>
          <w:sz w:val="16"/>
        </w:rPr>
        <w:t xml:space="preserve"> </w:t>
      </w:r>
      <w:r w:rsidRPr="00B63558">
        <w:rPr>
          <w:rStyle w:val="StyleUnderline"/>
        </w:rPr>
        <w:t>leviathan</w:t>
      </w:r>
      <w:r w:rsidRPr="00B63558">
        <w:rPr>
          <w:sz w:val="16"/>
        </w:rPr>
        <w:t xml:space="preserve">, or its lighter, more liberal cousin. </w:t>
      </w:r>
      <w:r w:rsidRPr="00D75836">
        <w:rPr>
          <w:rStyle w:val="Emphasis"/>
          <w:highlight w:val="cyan"/>
        </w:rPr>
        <w:t>Something else appears to be at work</w:t>
      </w:r>
      <w:r w:rsidRPr="00B63558">
        <w:rPr>
          <w:sz w:val="16"/>
        </w:rPr>
        <w:t>.</w:t>
      </w:r>
    </w:p>
    <w:p w:rsidR="00EF298D" w:rsidRPr="00B63558" w:rsidRDefault="00EF298D" w:rsidP="00EF298D">
      <w:pPr>
        <w:pStyle w:val="Heading4"/>
        <w:rPr>
          <w:rFonts w:cs="Times New Roman"/>
        </w:rPr>
      </w:pPr>
      <w:r>
        <w:rPr>
          <w:rFonts w:cs="Times New Roman"/>
        </w:rPr>
        <w:t>Err NEG to correct for conative bias, there is zero statistical evidence supporting this.</w:t>
      </w:r>
    </w:p>
    <w:p w:rsidR="00EF298D" w:rsidRPr="00B63558" w:rsidRDefault="00EF298D" w:rsidP="00EF298D">
      <w:r w:rsidRPr="00B63558">
        <w:rPr>
          <w:rStyle w:val="Style13ptBold"/>
        </w:rPr>
        <w:t>Fettweis, 17</w:t>
      </w:r>
      <w:r w:rsidRPr="00B63558">
        <w:t xml:space="preserve"> – Associate Professor of Political Science at Tulane University (Christopher, “Unipolarity, Hegemony, and the New Peace,” Security Studies, 26:3, 423-451, 5-8-2017, http://dx.doi.org/10.1080/09636412.2017.1306394)</w:t>
      </w:r>
    </w:p>
    <w:p w:rsidR="00EF298D" w:rsidRPr="00B63558" w:rsidRDefault="00EF298D" w:rsidP="00EF298D">
      <w:pPr>
        <w:rPr>
          <w:sz w:val="16"/>
          <w:szCs w:val="16"/>
        </w:rPr>
      </w:pPr>
      <w:r w:rsidRPr="00B63558">
        <w:rPr>
          <w:sz w:val="16"/>
          <w:szCs w:val="16"/>
        </w:rPr>
        <w:t>The Political Psychology of Unipolarity</w:t>
      </w:r>
    </w:p>
    <w:p w:rsidR="00EF298D" w:rsidRPr="00B63558" w:rsidRDefault="00EF298D" w:rsidP="00EF298D">
      <w:pPr>
        <w:rPr>
          <w:sz w:val="16"/>
        </w:rPr>
      </w:pPr>
      <w:r w:rsidRPr="00D75836">
        <w:rPr>
          <w:rStyle w:val="StyleUnderline"/>
          <w:highlight w:val="cyan"/>
        </w:rPr>
        <w:t>Evidence supporting</w:t>
      </w:r>
      <w:r w:rsidRPr="00B63558">
        <w:rPr>
          <w:rStyle w:val="StyleUnderline"/>
        </w:rPr>
        <w:t xml:space="preserve"> the notion that US </w:t>
      </w:r>
      <w:r w:rsidRPr="00D75836">
        <w:rPr>
          <w:rStyle w:val="StyleUnderline"/>
          <w:highlight w:val="cyan"/>
        </w:rPr>
        <w:t>power</w:t>
      </w:r>
      <w:r w:rsidRPr="00B63558">
        <w:rPr>
          <w:rStyle w:val="StyleUnderline"/>
        </w:rPr>
        <w:t xml:space="preserve"> is </w:t>
      </w:r>
      <w:r w:rsidRPr="007E56F0">
        <w:rPr>
          <w:rStyle w:val="StyleUnderline"/>
        </w:rPr>
        <w:t>primarily</w:t>
      </w:r>
      <w:r w:rsidRPr="00B63558">
        <w:rPr>
          <w:rStyle w:val="StyleUnderline"/>
        </w:rPr>
        <w:t xml:space="preserve"> </w:t>
      </w:r>
      <w:r w:rsidRPr="00D75836">
        <w:rPr>
          <w:rStyle w:val="StyleUnderline"/>
          <w:highlight w:val="cyan"/>
        </w:rPr>
        <w:t>responsible for</w:t>
      </w:r>
      <w:r w:rsidRPr="00B63558">
        <w:rPr>
          <w:sz w:val="16"/>
        </w:rPr>
        <w:t xml:space="preserve"> the New </w:t>
      </w:r>
      <w:r w:rsidRPr="00D75836">
        <w:rPr>
          <w:rStyle w:val="StyleUnderline"/>
          <w:highlight w:val="cyan"/>
        </w:rPr>
        <w:t xml:space="preserve">Peace is </w:t>
      </w:r>
      <w:r w:rsidRPr="00D75836">
        <w:rPr>
          <w:rStyle w:val="Emphasis"/>
          <w:highlight w:val="cyan"/>
        </w:rPr>
        <w:t>slim</w:t>
      </w:r>
      <w:r w:rsidRPr="00B63558">
        <w:rPr>
          <w:sz w:val="16"/>
        </w:rPr>
        <w:t xml:space="preserve">, </w:t>
      </w:r>
      <w:r w:rsidRPr="00B63558">
        <w:rPr>
          <w:rStyle w:val="StyleUnderline"/>
        </w:rPr>
        <w:t xml:space="preserve">but </w:t>
      </w:r>
      <w:r w:rsidRPr="00D75836">
        <w:rPr>
          <w:rStyle w:val="StyleUnderline"/>
          <w:highlight w:val="cyan"/>
        </w:rPr>
        <w:t>belief</w:t>
      </w:r>
      <w:r w:rsidRPr="00B63558">
        <w:rPr>
          <w:rStyle w:val="StyleUnderline"/>
        </w:rPr>
        <w:t xml:space="preserve"> in the connection </w:t>
      </w:r>
      <w:r w:rsidRPr="00D75836">
        <w:rPr>
          <w:rStyle w:val="StyleUnderline"/>
          <w:highlight w:val="cyan"/>
        </w:rPr>
        <w:t>is</w:t>
      </w:r>
      <w:r w:rsidRPr="00B63558">
        <w:rPr>
          <w:rStyle w:val="StyleUnderline"/>
        </w:rPr>
        <w:t xml:space="preserve"> quite </w:t>
      </w:r>
      <w:r w:rsidRPr="00D75836">
        <w:rPr>
          <w:rStyle w:val="StyleUnderline"/>
          <w:highlight w:val="cyan"/>
        </w:rPr>
        <w:t>strong</w:t>
      </w:r>
      <w:r w:rsidRPr="00B63558">
        <w:rPr>
          <w:sz w:val="16"/>
        </w:rPr>
        <w:t xml:space="preserve">, especially in policy circles. </w:t>
      </w:r>
      <w:r w:rsidRPr="00B63558">
        <w:rPr>
          <w:rStyle w:val="StyleUnderline"/>
        </w:rPr>
        <w:t>The best arena to examine the proposition is</w:t>
      </w:r>
      <w:r w:rsidRPr="00B63558">
        <w:rPr>
          <w:sz w:val="16"/>
        </w:rPr>
        <w:t xml:space="preserve"> therefore not the world of measurable rationality, but rather that of </w:t>
      </w:r>
      <w:r w:rsidRPr="00B63558">
        <w:rPr>
          <w:rStyle w:val="StyleUnderline"/>
        </w:rPr>
        <w:t>the human mind</w:t>
      </w:r>
      <w:r w:rsidRPr="00B63558">
        <w:rPr>
          <w:sz w:val="16"/>
        </w:rPr>
        <w:t xml:space="preserve">. </w:t>
      </w:r>
      <w:r w:rsidRPr="00B63558">
        <w:rPr>
          <w:rStyle w:val="StyleUnderline"/>
        </w:rPr>
        <w:t>Political psychology</w:t>
      </w:r>
      <w:r w:rsidRPr="00B63558">
        <w:rPr>
          <w:sz w:val="16"/>
        </w:rPr>
        <w:t xml:space="preserve"> can </w:t>
      </w:r>
      <w:r w:rsidRPr="00B63558">
        <w:rPr>
          <w:rStyle w:val="StyleUnderline"/>
        </w:rPr>
        <w:t>shed more light on unipolarity than</w:t>
      </w:r>
      <w:r w:rsidRPr="00B63558">
        <w:rPr>
          <w:sz w:val="16"/>
        </w:rPr>
        <w:t xml:space="preserve"> can </w:t>
      </w:r>
      <w:r w:rsidRPr="00B63558">
        <w:rPr>
          <w:rStyle w:val="StyleUnderline"/>
        </w:rPr>
        <w:t xml:space="preserve">any collection of data </w:t>
      </w:r>
      <w:r w:rsidRPr="00B63558">
        <w:rPr>
          <w:sz w:val="16"/>
        </w:rPr>
        <w:t xml:space="preserve">or evidence. Just because an outcome is primarily psychological does not mean that it is less real; </w:t>
      </w:r>
      <w:r w:rsidRPr="00B63558">
        <w:rPr>
          <w:rStyle w:val="StyleUnderline"/>
        </w:rPr>
        <w:t>perception quickly becomes reality for both the unipolar state and those in the periphery</w:t>
      </w:r>
      <w:r w:rsidRPr="00B63558">
        <w:rPr>
          <w:sz w:val="16"/>
        </w:rPr>
        <w:t xml:space="preserve">. If all actors believe that the United States provides security and stability for the system, then behavior can be affected. </w:t>
      </w:r>
      <w:r w:rsidRPr="00D75836">
        <w:rPr>
          <w:rStyle w:val="StyleUnderline"/>
          <w:highlight w:val="cyan"/>
        </w:rPr>
        <w:t>Beliefs have</w:t>
      </w:r>
      <w:r w:rsidRPr="00B63558">
        <w:rPr>
          <w:rStyle w:val="StyleUnderline"/>
        </w:rPr>
        <w:t xml:space="preserve"> </w:t>
      </w:r>
      <w:r w:rsidRPr="00B63558">
        <w:rPr>
          <w:rStyle w:val="Emphasis"/>
        </w:rPr>
        <w:t xml:space="preserve">deep </w:t>
      </w:r>
      <w:r w:rsidRPr="00D75836">
        <w:rPr>
          <w:rStyle w:val="Emphasis"/>
          <w:highlight w:val="cyan"/>
        </w:rPr>
        <w:t>explanatory power</w:t>
      </w:r>
      <w:r w:rsidRPr="00D75836">
        <w:rPr>
          <w:rStyle w:val="StyleUnderline"/>
          <w:highlight w:val="cyan"/>
        </w:rPr>
        <w:t xml:space="preserve"> in</w:t>
      </w:r>
      <w:r w:rsidRPr="00B63558">
        <w:rPr>
          <w:rStyle w:val="StyleUnderline"/>
        </w:rPr>
        <w:t xml:space="preserve"> international </w:t>
      </w:r>
      <w:r w:rsidRPr="00D75836">
        <w:rPr>
          <w:rStyle w:val="StyleUnderline"/>
          <w:highlight w:val="cyan"/>
        </w:rPr>
        <w:t>politics</w:t>
      </w:r>
      <w:r w:rsidRPr="00B63558">
        <w:rPr>
          <w:rStyle w:val="StyleUnderline"/>
        </w:rPr>
        <w:t xml:space="preserve"> whether they have a firm foundation in empirical reality or not</w:t>
      </w:r>
      <w:r w:rsidRPr="00B63558">
        <w:rPr>
          <w:sz w:val="16"/>
        </w:rPr>
        <w:t xml:space="preserve">. Like all beliefs, </w:t>
      </w:r>
      <w:r w:rsidRPr="00D75836">
        <w:rPr>
          <w:rStyle w:val="Emphasis"/>
          <w:highlight w:val="cyan"/>
        </w:rPr>
        <w:t>faith in the</w:t>
      </w:r>
      <w:r w:rsidRPr="00B63558">
        <w:rPr>
          <w:rStyle w:val="Emphasis"/>
        </w:rPr>
        <w:t xml:space="preserve"> </w:t>
      </w:r>
      <w:r w:rsidRPr="00D75836">
        <w:rPr>
          <w:rStyle w:val="Emphasis"/>
          <w:highlight w:val="cyan"/>
        </w:rPr>
        <w:t>stability provided by hegemony is rarely subjected to</w:t>
      </w:r>
      <w:r w:rsidRPr="00B63558">
        <w:rPr>
          <w:rStyle w:val="Emphasis"/>
        </w:rPr>
        <w:t xml:space="preserve"> much </w:t>
      </w:r>
      <w:r w:rsidRPr="00D75836">
        <w:rPr>
          <w:rStyle w:val="Emphasis"/>
          <w:highlight w:val="cyan"/>
        </w:rPr>
        <w:t>analysis</w:t>
      </w:r>
      <w:r w:rsidRPr="00B63558">
        <w:rPr>
          <w:sz w:val="16"/>
        </w:rPr>
        <w:t>.79 Although they almost always have some basis in reality, beliefs need not pass rigorous tests to prove that they match it. No amount of evidence has been able to convince some people that vaccines do not cause autism, for example, or that the world is more peaceful than at any time before, or that the climate is changing due to human activity. Ultimately, as Robert Jervis explains, “</w:t>
      </w:r>
      <w:r w:rsidRPr="00B63558">
        <w:rPr>
          <w:rStyle w:val="StyleUnderline"/>
        </w:rPr>
        <w:t>we often believe as much in the face of evidence as because of it</w:t>
      </w:r>
      <w:r w:rsidRPr="00B63558">
        <w:rPr>
          <w:sz w:val="16"/>
        </w:rPr>
        <w:t xml:space="preserve">.” 80 </w:t>
      </w:r>
      <w:r w:rsidRPr="00B63558">
        <w:rPr>
          <w:rStyle w:val="StyleUnderline"/>
        </w:rPr>
        <w:t>Facts may change, but beliefs remain the same.</w:t>
      </w:r>
      <w:r w:rsidRPr="00B63558">
        <w:rPr>
          <w:sz w:val="16"/>
        </w:rPr>
        <w:t xml:space="preserve"> When leaders are motivated to act based on unjustified, inaccurate beliefs, folly often follows. The person who decides to take a big risk because of astrological advice in the morning’s horoscope can benefit from baseless superstition if the risk pays off. Probability and luck suggest that successful policy choices can sometimes flow from incorrect beliefs. Far more often, however, </w:t>
      </w:r>
      <w:r w:rsidRPr="00B63558">
        <w:rPr>
          <w:rStyle w:val="StyleUnderline"/>
        </w:rPr>
        <w:t>poor intellectual foundations lead to</w:t>
      </w:r>
      <w:r w:rsidRPr="00B63558">
        <w:rPr>
          <w:sz w:val="16"/>
        </w:rPr>
        <w:t xml:space="preserve"> suboptimal or even </w:t>
      </w:r>
      <w:r w:rsidRPr="00B63558">
        <w:rPr>
          <w:rStyle w:val="StyleUnderline"/>
        </w:rPr>
        <w:t>disastrous outcomes</w:t>
      </w:r>
      <w:r w:rsidRPr="00B63558">
        <w:rPr>
          <w:sz w:val="16"/>
        </w:rPr>
        <w:t xml:space="preserve">. It is worthwhile to analyze the foundations of even our most deeply held beliefs to determine which ones are good candidates to inspire poor policy choices in those who hold them. People are wonderful rationalizers. There is much to be said for being the strongest country in the world; </w:t>
      </w:r>
      <w:r w:rsidRPr="00B63558">
        <w:rPr>
          <w:rStyle w:val="StyleUnderline"/>
        </w:rPr>
        <w:t xml:space="preserve">their </w:t>
      </w:r>
      <w:r w:rsidRPr="00D75836">
        <w:rPr>
          <w:rStyle w:val="StyleUnderline"/>
          <w:highlight w:val="cyan"/>
        </w:rPr>
        <w:t>status provides Americans</w:t>
      </w:r>
      <w:r w:rsidRPr="00B63558">
        <w:rPr>
          <w:sz w:val="16"/>
        </w:rPr>
        <w:t xml:space="preserve"> both </w:t>
      </w:r>
      <w:r w:rsidRPr="00B63558">
        <w:rPr>
          <w:rStyle w:val="StyleUnderline"/>
        </w:rPr>
        <w:t>security and psychological rewards</w:t>
      </w:r>
      <w:r w:rsidRPr="00B63558">
        <w:rPr>
          <w:sz w:val="16"/>
        </w:rPr>
        <w:t xml:space="preserve">, </w:t>
      </w:r>
      <w:r w:rsidRPr="00B63558">
        <w:rPr>
          <w:rStyle w:val="StyleUnderline"/>
        </w:rPr>
        <w:t xml:space="preserve">as well as </w:t>
      </w:r>
      <w:r w:rsidRPr="00B63558">
        <w:rPr>
          <w:rStyle w:val="Emphasis"/>
        </w:rPr>
        <w:t xml:space="preserve">strong </w:t>
      </w:r>
      <w:r w:rsidRPr="00D75836">
        <w:rPr>
          <w:rStyle w:val="Emphasis"/>
          <w:highlight w:val="cyan"/>
        </w:rPr>
        <w:t>incentives</w:t>
      </w:r>
      <w:r w:rsidRPr="00D75836">
        <w:rPr>
          <w:rStyle w:val="StyleUnderline"/>
          <w:highlight w:val="cyan"/>
        </w:rPr>
        <w:t xml:space="preserve"> to </w:t>
      </w:r>
      <w:r w:rsidRPr="00D75836">
        <w:rPr>
          <w:rStyle w:val="Emphasis"/>
          <w:highlight w:val="cyan"/>
        </w:rPr>
        <w:t>construct a rationale</w:t>
      </w:r>
      <w:r w:rsidRPr="00D75836">
        <w:rPr>
          <w:rStyle w:val="StyleUnderline"/>
          <w:highlight w:val="cyan"/>
        </w:rPr>
        <w:t xml:space="preserve"> for preserving</w:t>
      </w:r>
      <w:r w:rsidRPr="00B63558">
        <w:rPr>
          <w:rStyle w:val="StyleUnderline"/>
        </w:rPr>
        <w:t xml:space="preserve"> the </w:t>
      </w:r>
      <w:r w:rsidRPr="00D75836">
        <w:rPr>
          <w:rStyle w:val="StyleUnderline"/>
          <w:highlight w:val="cyan"/>
        </w:rPr>
        <w:t>unipolar</w:t>
      </w:r>
      <w:r w:rsidRPr="00B63558">
        <w:rPr>
          <w:rStyle w:val="StyleUnderline"/>
        </w:rPr>
        <w:t xml:space="preserve"> </w:t>
      </w:r>
      <w:r w:rsidRPr="00D75836">
        <w:rPr>
          <w:rStyle w:val="StyleUnderline"/>
          <w:highlight w:val="cyan"/>
        </w:rPr>
        <w:t>moment</w:t>
      </w:r>
      <w:r w:rsidRPr="00B63558">
        <w:rPr>
          <w:rStyle w:val="StyleUnderline"/>
        </w:rPr>
        <w:t xml:space="preserve"> that goes beyond mere selfishness</w:t>
      </w:r>
      <w:r w:rsidRPr="00B63558">
        <w:rPr>
          <w:sz w:val="16"/>
        </w:rPr>
        <w:t xml:space="preserve">. </w:t>
      </w:r>
      <w:r w:rsidRPr="00B63558">
        <w:rPr>
          <w:rStyle w:val="StyleUnderline"/>
        </w:rPr>
        <w:t>Since</w:t>
      </w:r>
      <w:r w:rsidRPr="00B63558">
        <w:rPr>
          <w:sz w:val="16"/>
        </w:rPr>
        <w:t xml:space="preserve"> </w:t>
      </w:r>
      <w:r w:rsidRPr="00B63558">
        <w:rPr>
          <w:rStyle w:val="StyleUnderline"/>
        </w:rPr>
        <w:t>people enjoy being</w:t>
      </w:r>
      <w:r w:rsidRPr="00B63558">
        <w:rPr>
          <w:sz w:val="16"/>
        </w:rPr>
        <w:t xml:space="preserve"> “</w:t>
      </w:r>
      <w:r w:rsidRPr="00B63558">
        <w:rPr>
          <w:rStyle w:val="StyleUnderline"/>
        </w:rPr>
        <w:t>number</w:t>
      </w:r>
      <w:r w:rsidRPr="00B63558">
        <w:rPr>
          <w:sz w:val="16"/>
        </w:rPr>
        <w:t xml:space="preserve"> </w:t>
      </w:r>
      <w:r w:rsidRPr="00B63558">
        <w:rPr>
          <w:rStyle w:val="StyleUnderline"/>
        </w:rPr>
        <w:t>one</w:t>
      </w:r>
      <w:r w:rsidRPr="00B63558">
        <w:rPr>
          <w:sz w:val="16"/>
        </w:rPr>
        <w:t xml:space="preserve">,” </w:t>
      </w:r>
      <w:r w:rsidRPr="00D75836">
        <w:rPr>
          <w:rStyle w:val="StyleUnderline"/>
          <w:highlight w:val="cyan"/>
        </w:rPr>
        <w:t>they are susceptible to</w:t>
      </w:r>
      <w:r w:rsidRPr="00B63558">
        <w:rPr>
          <w:rStyle w:val="StyleUnderline"/>
        </w:rPr>
        <w:t xml:space="preserve"> </w:t>
      </w:r>
      <w:r w:rsidRPr="00D75836">
        <w:rPr>
          <w:rStyle w:val="Emphasis"/>
          <w:highlight w:val="cyan"/>
        </w:rPr>
        <w:t>perceiving reality</w:t>
      </w:r>
      <w:r w:rsidRPr="00D75836">
        <w:rPr>
          <w:rStyle w:val="StyleUnderline"/>
          <w:highlight w:val="cyan"/>
        </w:rPr>
        <w:t xml:space="preserve"> in</w:t>
      </w:r>
      <w:r w:rsidRPr="00B63558">
        <w:rPr>
          <w:rStyle w:val="StyleUnderline"/>
        </w:rPr>
        <w:t xml:space="preserve"> </w:t>
      </w:r>
      <w:r w:rsidRPr="00D75836">
        <w:rPr>
          <w:rStyle w:val="StyleUnderline"/>
          <w:highlight w:val="cyan"/>
        </w:rPr>
        <w:t xml:space="preserve">ways that </w:t>
      </w:r>
      <w:r w:rsidRPr="00D75836">
        <w:rPr>
          <w:rStyle w:val="Emphasis"/>
          <w:highlight w:val="cyan"/>
        </w:rPr>
        <w:t>brings</w:t>
      </w:r>
      <w:r w:rsidRPr="00B63558">
        <w:rPr>
          <w:rStyle w:val="Emphasis"/>
        </w:rPr>
        <w:t xml:space="preserve"> the </w:t>
      </w:r>
      <w:r w:rsidRPr="00D75836">
        <w:rPr>
          <w:rStyle w:val="Emphasis"/>
          <w:highlight w:val="cyan"/>
        </w:rPr>
        <w:t>data in line</w:t>
      </w:r>
      <w:r w:rsidRPr="00B63558">
        <w:rPr>
          <w:rStyle w:val="Emphasis"/>
        </w:rPr>
        <w:t xml:space="preserve"> with their desires</w:t>
      </w:r>
      <w:r w:rsidRPr="00B63558">
        <w:rPr>
          <w:sz w:val="16"/>
        </w:rPr>
        <w:t xml:space="preserve">. It is no coincidence that </w:t>
      </w:r>
      <w:r w:rsidRPr="00B63558">
        <w:rPr>
          <w:rStyle w:val="Emphasis"/>
        </w:rPr>
        <w:t>most hegemonic stability theorists are American</w:t>
      </w:r>
      <w:r w:rsidRPr="00B63558">
        <w:rPr>
          <w:sz w:val="16"/>
        </w:rPr>
        <w:t xml:space="preserve">.81 Perhaps </w:t>
      </w:r>
      <w:r w:rsidRPr="00B63558">
        <w:rPr>
          <w:rStyle w:val="StyleUnderline"/>
        </w:rPr>
        <w:t xml:space="preserve">the satisfaction that comes with being the unipolar power has inspired Americans to </w:t>
      </w:r>
      <w:r w:rsidRPr="00B63558">
        <w:rPr>
          <w:rStyle w:val="Emphasis"/>
        </w:rPr>
        <w:t>misperceive</w:t>
      </w:r>
      <w:r w:rsidRPr="00B63558">
        <w:rPr>
          <w:sz w:val="16"/>
        </w:rPr>
        <w:t xml:space="preserve"> </w:t>
      </w:r>
      <w:r w:rsidRPr="00B63558">
        <w:rPr>
          <w:rStyle w:val="StyleUnderline"/>
        </w:rPr>
        <w:t>the positive role that their status plays in the world</w:t>
      </w:r>
      <w:r w:rsidRPr="00B63558">
        <w:rPr>
          <w:sz w:val="16"/>
        </w:rPr>
        <w:t xml:space="preserve">. Three findings from political psychology can shed light on perceptions of hegemonic stability. They are mutually supportive, and, when taken together, suggest that it is likely that US policymakers overestimate the extent to which their actions are responsible for the choices of others. The belief in the major US contribution to world peace is probably unjustified. The Illusion of Control Could 5 percent of the world’s population hope to enforce rules upon the rest? Would even an internationally hegemonic United States be capable of producing the New Peace? Perhaps, but it also may be true that </w:t>
      </w:r>
      <w:r w:rsidRPr="00B63558">
        <w:rPr>
          <w:rStyle w:val="StyleUnderline"/>
        </w:rPr>
        <w:t xml:space="preserve">believers in hegemonic stability may be affected by the very common tendency of people to </w:t>
      </w:r>
      <w:r w:rsidRPr="00B63558">
        <w:rPr>
          <w:rStyle w:val="Emphasis"/>
        </w:rPr>
        <w:t>overestimate</w:t>
      </w:r>
      <w:r w:rsidRPr="00B63558">
        <w:rPr>
          <w:rStyle w:val="StyleUnderline"/>
        </w:rPr>
        <w:t xml:space="preserve"> their ability to control events</w:t>
      </w:r>
      <w:r w:rsidRPr="00B63558">
        <w:rPr>
          <w:sz w:val="16"/>
        </w:rPr>
        <w:t xml:space="preserve">. A variety of </w:t>
      </w:r>
      <w:r w:rsidRPr="00B63558">
        <w:rPr>
          <w:rStyle w:val="StyleUnderline"/>
        </w:rPr>
        <w:t>evidence</w:t>
      </w:r>
      <w:r w:rsidRPr="00B63558">
        <w:rPr>
          <w:sz w:val="16"/>
        </w:rPr>
        <w:t xml:space="preserve"> has </w:t>
      </w:r>
      <w:r w:rsidRPr="00B63558">
        <w:rPr>
          <w:rStyle w:val="StyleUnderline"/>
        </w:rPr>
        <w:t>accumulated</w:t>
      </w:r>
      <w:r w:rsidRPr="00B63558">
        <w:rPr>
          <w:sz w:val="16"/>
        </w:rPr>
        <w:t xml:space="preserve"> over the past forty years to </w:t>
      </w:r>
      <w:r w:rsidRPr="00B63558">
        <w:rPr>
          <w:rStyle w:val="StyleUnderline"/>
        </w:rPr>
        <w:t>support</w:t>
      </w:r>
      <w:r w:rsidRPr="00B63558">
        <w:rPr>
          <w:sz w:val="16"/>
        </w:rPr>
        <w:t xml:space="preserve"> Ellen J. Langer’s original </w:t>
      </w:r>
      <w:r w:rsidRPr="00B63558">
        <w:rPr>
          <w:rStyle w:val="StyleUnderline"/>
        </w:rPr>
        <w:t>observations</w:t>
      </w:r>
      <w:r w:rsidRPr="00B63558">
        <w:rPr>
          <w:sz w:val="16"/>
        </w:rPr>
        <w:t xml:space="preserve"> </w:t>
      </w:r>
      <w:r w:rsidRPr="00B63558">
        <w:rPr>
          <w:rStyle w:val="StyleUnderline"/>
        </w:rPr>
        <w:t>about</w:t>
      </w:r>
      <w:r w:rsidRPr="00B63558">
        <w:rPr>
          <w:sz w:val="16"/>
        </w:rPr>
        <w:t xml:space="preserve"> the “</w:t>
      </w:r>
      <w:r w:rsidRPr="00B63558">
        <w:rPr>
          <w:rStyle w:val="StyleUnderline"/>
        </w:rPr>
        <w:t>illusion of</w:t>
      </w:r>
      <w:r w:rsidRPr="00B63558">
        <w:rPr>
          <w:sz w:val="16"/>
        </w:rPr>
        <w:t xml:space="preserve"> </w:t>
      </w:r>
      <w:r w:rsidRPr="00B63558">
        <w:rPr>
          <w:rStyle w:val="StyleUnderline"/>
        </w:rPr>
        <w:t>control</w:t>
      </w:r>
      <w:r w:rsidRPr="00B63558">
        <w:rPr>
          <w:sz w:val="16"/>
        </w:rPr>
        <w:t xml:space="preserve">” </w:t>
      </w:r>
      <w:r w:rsidRPr="00B63558">
        <w:rPr>
          <w:rStyle w:val="StyleUnderline"/>
        </w:rPr>
        <w:t>that</w:t>
      </w:r>
      <w:r w:rsidRPr="00B63558">
        <w:rPr>
          <w:sz w:val="16"/>
        </w:rPr>
        <w:t xml:space="preserve"> routinely </w:t>
      </w:r>
      <w:r w:rsidRPr="00B63558">
        <w:rPr>
          <w:rStyle w:val="Emphasis"/>
        </w:rPr>
        <w:t>distorts perception</w:t>
      </w:r>
      <w:r w:rsidRPr="00B63558">
        <w:rPr>
          <w:sz w:val="16"/>
        </w:rPr>
        <w:t xml:space="preserve">.82 Even in situations where outcomes are clearly generated by pure chance, people tend to believe that they can exert control over events.83 There is little reason to believe that leaders are somehow less susceptible to such illusions than subjects in controlled experiments. The extensive research on the illusion of control has revealed two further findings that suggest US illusions might be even stronger than average. First, </w:t>
      </w:r>
      <w:r w:rsidRPr="00B63558">
        <w:rPr>
          <w:rStyle w:val="StyleUnderline"/>
        </w:rPr>
        <w:t>misperceptions of control appear to be correlated with power</w:t>
      </w:r>
      <w:r w:rsidRPr="00B63558">
        <w:rPr>
          <w:sz w:val="16"/>
        </w:rPr>
        <w:t xml:space="preserve">: </w:t>
      </w:r>
      <w:r w:rsidRPr="00B63558">
        <w:rPr>
          <w:rStyle w:val="StyleUnderline"/>
        </w:rPr>
        <w:t>individuals with higher socioeconomic status</w:t>
      </w:r>
      <w:r w:rsidRPr="00B63558">
        <w:rPr>
          <w:sz w:val="16"/>
        </w:rPr>
        <w:t xml:space="preserve">, as well as those who are members of dominant groups, </w:t>
      </w:r>
      <w:r w:rsidRPr="00B63558">
        <w:rPr>
          <w:rStyle w:val="StyleUnderline"/>
        </w:rPr>
        <w:t xml:space="preserve">are </w:t>
      </w:r>
      <w:r w:rsidRPr="00B63558">
        <w:rPr>
          <w:rStyle w:val="Emphasis"/>
        </w:rPr>
        <w:t>more likely</w:t>
      </w:r>
      <w:r w:rsidRPr="00B63558">
        <w:rPr>
          <w:rStyle w:val="StyleUnderline"/>
        </w:rPr>
        <w:t xml:space="preserve"> to </w:t>
      </w:r>
      <w:r w:rsidRPr="00B63558">
        <w:rPr>
          <w:rStyle w:val="Emphasis"/>
        </w:rPr>
        <w:t>overestimate</w:t>
      </w:r>
      <w:r w:rsidRPr="00B63558">
        <w:rPr>
          <w:sz w:val="16"/>
        </w:rPr>
        <w:t xml:space="preserve"> </w:t>
      </w:r>
      <w:r w:rsidRPr="00B63558">
        <w:rPr>
          <w:rStyle w:val="StyleUnderline"/>
        </w:rPr>
        <w:t>their ability to control events</w:t>
      </w:r>
      <w:r w:rsidRPr="00B63558">
        <w:rPr>
          <w:sz w:val="16"/>
        </w:rPr>
        <w:t xml:space="preserve">.84 Powerful people tend to be far more confident than others, often overly so, and that confidence leads them to inflate their own importance.85 </w:t>
      </w:r>
      <w:r w:rsidRPr="00B63558">
        <w:rPr>
          <w:rStyle w:val="StyleUnderline"/>
        </w:rPr>
        <w:t xml:space="preserve">Leaders of </w:t>
      </w:r>
      <w:r w:rsidRPr="00D75836">
        <w:rPr>
          <w:rStyle w:val="StyleUnderline"/>
          <w:highlight w:val="cyan"/>
        </w:rPr>
        <w:t>superpowers are</w:t>
      </w:r>
      <w:r w:rsidRPr="00B63558">
        <w:rPr>
          <w:sz w:val="16"/>
        </w:rPr>
        <w:t xml:space="preserve"> thus particularly </w:t>
      </w:r>
      <w:r w:rsidRPr="00D75836">
        <w:rPr>
          <w:rStyle w:val="Emphasis"/>
          <w:highlight w:val="cyan"/>
        </w:rPr>
        <w:t>vulnerable to distorted</w:t>
      </w:r>
      <w:r w:rsidRPr="00B63558">
        <w:rPr>
          <w:rStyle w:val="Emphasis"/>
        </w:rPr>
        <w:t xml:space="preserve"> </w:t>
      </w:r>
      <w:r w:rsidRPr="00D75836">
        <w:rPr>
          <w:rStyle w:val="Emphasis"/>
          <w:highlight w:val="cyan"/>
        </w:rPr>
        <w:t>perceptions</w:t>
      </w:r>
      <w:r w:rsidRPr="00D75836">
        <w:rPr>
          <w:sz w:val="16"/>
          <w:highlight w:val="cyan"/>
        </w:rPr>
        <w:t xml:space="preserve"> </w:t>
      </w:r>
      <w:r w:rsidRPr="00D75836">
        <w:rPr>
          <w:rStyle w:val="StyleUnderline"/>
          <w:highlight w:val="cyan"/>
        </w:rPr>
        <w:t>regarding</w:t>
      </w:r>
      <w:r w:rsidRPr="00B63558">
        <w:rPr>
          <w:rStyle w:val="StyleUnderline"/>
        </w:rPr>
        <w:t xml:space="preserve"> their ability to affect the course of events</w:t>
      </w:r>
      <w:r w:rsidRPr="00B63558">
        <w:rPr>
          <w:sz w:val="16"/>
        </w:rPr>
        <w:t xml:space="preserve">. </w:t>
      </w:r>
      <w:r w:rsidRPr="00B63558">
        <w:rPr>
          <w:rStyle w:val="StyleUnderline"/>
        </w:rPr>
        <w:t xml:space="preserve">US </w:t>
      </w:r>
      <w:r w:rsidRPr="00D75836">
        <w:rPr>
          <w:rStyle w:val="StyleUnderline"/>
          <w:highlight w:val="cyan"/>
        </w:rPr>
        <w:t xml:space="preserve">observers had a </w:t>
      </w:r>
      <w:r w:rsidRPr="00D75836">
        <w:rPr>
          <w:rStyle w:val="Emphasis"/>
          <w:highlight w:val="cyan"/>
        </w:rPr>
        <w:t>greater structural</w:t>
      </w:r>
      <w:r w:rsidRPr="00B63558">
        <w:rPr>
          <w:rStyle w:val="Emphasis"/>
        </w:rPr>
        <w:t xml:space="preserve"> </w:t>
      </w:r>
      <w:r w:rsidRPr="00D75836">
        <w:rPr>
          <w:rStyle w:val="Emphasis"/>
          <w:highlight w:val="cyan"/>
        </w:rPr>
        <w:t>predisposition</w:t>
      </w:r>
      <w:r w:rsidRPr="00B63558">
        <w:rPr>
          <w:rStyle w:val="StyleUnderline"/>
        </w:rPr>
        <w:t xml:space="preserve"> than others</w:t>
      </w:r>
      <w:r w:rsidRPr="00B63558">
        <w:rPr>
          <w:sz w:val="16"/>
        </w:rPr>
        <w:t xml:space="preserve">, for example, </w:t>
      </w:r>
      <w:r w:rsidRPr="00B63558">
        <w:rPr>
          <w:rStyle w:val="StyleUnderline"/>
        </w:rPr>
        <w:t>to believe that they would have been able to control events in the Persian Gulf following an injection of creative instability in 2003</w:t>
      </w:r>
      <w:r w:rsidRPr="00B63558">
        <w:rPr>
          <w:sz w:val="16"/>
        </w:rPr>
        <w:t xml:space="preserve">. The skepticism of less powerful allies was easily discounted. Second, there is reason to believe that culture matters as well as power. People from societies that value individualism are more likely to harbor illusions of control than those from collectivist societies, where assumptions of group agency are more common. When compared to people from other parts of the world, Westerners tend to view the world as “highly subject to personal control,” in the words of Richard Nisbett.86 North Americans appear particularly vulnerable in this regard.87 </w:t>
      </w:r>
      <w:r w:rsidRPr="00B63558">
        <w:rPr>
          <w:rStyle w:val="StyleUnderline"/>
        </w:rPr>
        <w:t>Those</w:t>
      </w:r>
      <w:r w:rsidRPr="00B63558">
        <w:rPr>
          <w:sz w:val="16"/>
        </w:rPr>
        <w:t xml:space="preserve"> who come </w:t>
      </w:r>
      <w:r w:rsidRPr="00B63558">
        <w:rPr>
          <w:rStyle w:val="StyleUnderline"/>
        </w:rPr>
        <w:t>from</w:t>
      </w:r>
      <w:r w:rsidRPr="00B63558">
        <w:rPr>
          <w:sz w:val="16"/>
        </w:rPr>
        <w:t xml:space="preserve"> relatively </w:t>
      </w:r>
      <w:r w:rsidRPr="00B63558">
        <w:rPr>
          <w:rStyle w:val="StyleUnderline"/>
        </w:rPr>
        <w:t>powerful countries</w:t>
      </w:r>
      <w:r w:rsidRPr="00B63558">
        <w:rPr>
          <w:sz w:val="16"/>
        </w:rPr>
        <w:t xml:space="preserve"> with individualistic societies </w:t>
      </w:r>
      <w:r w:rsidRPr="00B63558">
        <w:rPr>
          <w:rStyle w:val="StyleUnderline"/>
        </w:rPr>
        <w:t>are</w:t>
      </w:r>
      <w:r w:rsidRPr="00B63558">
        <w:rPr>
          <w:sz w:val="16"/>
        </w:rPr>
        <w:t xml:space="preserve"> therefore </w:t>
      </w:r>
      <w:r w:rsidRPr="00B63558">
        <w:rPr>
          <w:rStyle w:val="StyleUnderline"/>
        </w:rPr>
        <w:t xml:space="preserve">at </w:t>
      </w:r>
      <w:r w:rsidRPr="00B63558">
        <w:rPr>
          <w:rStyle w:val="Emphasis"/>
        </w:rPr>
        <w:t>high risk</w:t>
      </w:r>
      <w:r w:rsidRPr="00B63558">
        <w:rPr>
          <w:sz w:val="16"/>
        </w:rPr>
        <w:t xml:space="preserve"> </w:t>
      </w:r>
      <w:r w:rsidRPr="00B63558">
        <w:rPr>
          <w:rStyle w:val="StyleUnderline"/>
        </w:rPr>
        <w:t>for</w:t>
      </w:r>
      <w:r w:rsidRPr="00B63558">
        <w:rPr>
          <w:sz w:val="16"/>
        </w:rPr>
        <w:t xml:space="preserve"> </w:t>
      </w:r>
      <w:r w:rsidRPr="00B63558">
        <w:rPr>
          <w:rStyle w:val="Emphasis"/>
        </w:rPr>
        <w:t>misperceiving</w:t>
      </w:r>
      <w:r w:rsidRPr="00B63558">
        <w:rPr>
          <w:sz w:val="16"/>
        </w:rPr>
        <w:t xml:space="preserve"> </w:t>
      </w:r>
      <w:r w:rsidRPr="00B63558">
        <w:rPr>
          <w:rStyle w:val="StyleUnderline"/>
        </w:rPr>
        <w:t>their ability to influence events.</w:t>
      </w:r>
      <w:r w:rsidRPr="00B63558">
        <w:rPr>
          <w:sz w:val="16"/>
        </w:rPr>
        <w:t xml:space="preserve"> For the United States, the illusion of control extends beyond the water’s edge. An oft-discussed public good supposedly conferred by US hegemony is order in those parts of the world uncontrolled by sovereign states, or the “global commons.” 88 One such common area is the sea, where the United States maintains the only true blue-water navy in the world. That the United States has brought this peace to the high seas is a central belief of hegemonic-stability theorists, one rarely examined in any serious way. Indeed the maritime environment has been unusually peaceful for decades; the biggest naval battles since Okinawa took place during the Falklands conflict in 1982, and they were fairly minor.89 If hegemony is the key variable explaining stability at sea, maritime security would have to be far more chaotic without the US Navy. It is equally if not more plausible to suggest, however, that the reason other states are not building blue-water navies is not because the United States dissuades them from doing so but rather because none feels that trade is imperiled.90 In earlier times, and certainly during the age of mercantilism, zero-sum economics inspired efforts to cut off the trade of opponents on occasion, making control the sea extremely important. Today the free flow of goods is vital to all economies, and it would be in the interest of no state to interrupt it.91 Free trade at sea may no longer need protection, in other words, because it essentially has no enemies; the sheriff may be patrolling a crime-free neighborhood. The threat from the few remaining pirates hardly requires a robust naval presence, and is certainly not what hegemonic-stability advocates mean when they compare the role played by the US Navy in 2016 to that of the Royal Navy in 1816. It is at least possible that shared interest in open, free commons keeps the peace at sea rather than the United States. Oceans unpatrolled by the US Navy may be about as stable as they are with the presence of its carriers. The degree to which 273 active-duty ships exert control over vast common parts is not at all clear. People overestimate the degree to which they control events in their lives. Furthermore, if these observations from political psychology are right about the factors that influence the growth of illusions of power, then </w:t>
      </w:r>
      <w:r w:rsidRPr="00B63558">
        <w:rPr>
          <w:rStyle w:val="Emphasis"/>
        </w:rPr>
        <w:t>US leaders and analysts are particularly susceptible to misperception</w:t>
      </w:r>
      <w:r w:rsidRPr="00B63558">
        <w:rPr>
          <w:sz w:val="16"/>
        </w:rPr>
        <w:t xml:space="preserve">. </w:t>
      </w:r>
      <w:r w:rsidRPr="00B63558">
        <w:rPr>
          <w:rStyle w:val="StyleUnderline"/>
        </w:rPr>
        <w:t>They may well be overestimating the degree to which the U</w:t>
      </w:r>
      <w:r w:rsidRPr="00B63558">
        <w:rPr>
          <w:sz w:val="16"/>
        </w:rPr>
        <w:t xml:space="preserve">nited </w:t>
      </w:r>
      <w:r w:rsidRPr="00B63558">
        <w:rPr>
          <w:rStyle w:val="StyleUnderline"/>
        </w:rPr>
        <w:t>S</w:t>
      </w:r>
      <w:r w:rsidRPr="00B63558">
        <w:rPr>
          <w:sz w:val="16"/>
        </w:rPr>
        <w:t xml:space="preserve">tates </w:t>
      </w:r>
      <w:r w:rsidRPr="00B63558">
        <w:rPr>
          <w:rStyle w:val="StyleUnderline"/>
        </w:rPr>
        <w:t>can affect the behavior of</w:t>
      </w:r>
      <w:r w:rsidRPr="00B63558">
        <w:rPr>
          <w:sz w:val="16"/>
        </w:rPr>
        <w:t xml:space="preserve"> </w:t>
      </w:r>
      <w:r w:rsidRPr="00B63558">
        <w:rPr>
          <w:rStyle w:val="StyleUnderline"/>
        </w:rPr>
        <w:t>others</w:t>
      </w:r>
      <w:r w:rsidRPr="00B63558">
        <w:rPr>
          <w:sz w:val="16"/>
        </w:rPr>
        <w:t xml:space="preserve">. </w:t>
      </w:r>
      <w:r w:rsidRPr="00B63558">
        <w:rPr>
          <w:rStyle w:val="StyleUnderline"/>
        </w:rPr>
        <w:t>The rest of the world may be able to get along just fine, on land and at sea, without US attempts to control it</w:t>
      </w:r>
      <w:r w:rsidRPr="00B63558">
        <w:rPr>
          <w:sz w:val="16"/>
        </w:rPr>
        <w:t xml:space="preserve">. Ego-Centric and Self-Serving Biases in Attribution It is natural for people, whether presidents or commoners, to misperceive the role they play in the thinking process of others. Jervis was the first to discuss this phenomenon, now known as the “ego-centric bias,” which has been put to the test many times since he wrote four decades ago. Building on what was known as “attribution theory,” Jervis observed that actors tend to overestimate their importance in the decisions of others. Rarely are our actions as consequential upon their behavior as we believe them to be.92 This is not merely ego gratification, though that plays a role; actors are simply more conscious of their own actions than the other factors central to the internal deliberations in other capitals. Because people are more likely to remember their contributions to an outcome, </w:t>
      </w:r>
      <w:r w:rsidRPr="00B63558">
        <w:rPr>
          <w:rStyle w:val="StyleUnderline"/>
        </w:rPr>
        <w:t xml:space="preserve">they naturally grant themselves </w:t>
      </w:r>
      <w:r w:rsidRPr="00B63558">
        <w:rPr>
          <w:rStyle w:val="Emphasis"/>
        </w:rPr>
        <w:t>more causal weight</w:t>
      </w:r>
      <w:r w:rsidRPr="00B63558">
        <w:rPr>
          <w:sz w:val="16"/>
        </w:rPr>
        <w:t xml:space="preserve">.93 Two further aspects of the ego-centric bias make US analysts even more susceptible to its effects. First, </w:t>
      </w:r>
      <w:r w:rsidRPr="00B63558">
        <w:rPr>
          <w:rStyle w:val="StyleUnderline"/>
        </w:rPr>
        <w:t>the bias is magnified when the behavior of others is desirable</w:t>
      </w:r>
      <w:r w:rsidRPr="00B63558">
        <w:rPr>
          <w:sz w:val="16"/>
        </w:rPr>
        <w:t xml:space="preserve">. People generally take credit for positive outcomes and deflect responsibility for negative ones. </w:t>
      </w:r>
      <w:r w:rsidRPr="00B63558">
        <w:rPr>
          <w:rStyle w:val="StyleUnderline"/>
        </w:rPr>
        <w:t>This</w:t>
      </w:r>
      <w:r w:rsidRPr="00B63558">
        <w:rPr>
          <w:sz w:val="16"/>
        </w:rPr>
        <w:t xml:space="preserve"> “</w:t>
      </w:r>
      <w:r w:rsidRPr="00B63558">
        <w:rPr>
          <w:rStyle w:val="StyleUnderline"/>
        </w:rPr>
        <w:t>self-serving bias</w:t>
      </w:r>
      <w:r w:rsidRPr="00B63558">
        <w:rPr>
          <w:sz w:val="16"/>
        </w:rPr>
        <w:t xml:space="preserve">” </w:t>
      </w:r>
      <w:r w:rsidRPr="00B63558">
        <w:rPr>
          <w:rStyle w:val="StyleUnderline"/>
        </w:rPr>
        <w:t>is one of the best-established findings in modern psychology</w:t>
      </w:r>
      <w:r w:rsidRPr="00B63558">
        <w:rPr>
          <w:sz w:val="16"/>
        </w:rPr>
        <w:t xml:space="preserve">, </w:t>
      </w:r>
      <w:r w:rsidRPr="00B63558">
        <w:rPr>
          <w:rStyle w:val="StyleUnderline"/>
        </w:rPr>
        <w:t xml:space="preserve">supported by many </w:t>
      </w:r>
      <w:r w:rsidRPr="00B63558">
        <w:rPr>
          <w:rStyle w:val="Emphasis"/>
        </w:rPr>
        <w:t>hundreds of studies</w:t>
      </w:r>
      <w:r w:rsidRPr="00B63558">
        <w:rPr>
          <w:sz w:val="16"/>
        </w:rPr>
        <w:t xml:space="preserve">.94 Supporters of Ronald Reagan are happy to give him credit for ending the Cold War, for instance, even though evidence that the United States had much influence on Premier Gorbachev’s decision making is scant at best.95 Today, </w:t>
      </w:r>
      <w:r w:rsidRPr="00B63558">
        <w:rPr>
          <w:rStyle w:val="StyleUnderline"/>
        </w:rPr>
        <w:t>since few outcomes are more desirable than global stability</w:t>
      </w:r>
      <w:r w:rsidRPr="00B63558">
        <w:rPr>
          <w:sz w:val="16"/>
        </w:rPr>
        <w:t xml:space="preserve">, </w:t>
      </w:r>
      <w:r w:rsidRPr="00B63558">
        <w:rPr>
          <w:rStyle w:val="StyleUnderline"/>
        </w:rPr>
        <w:t xml:space="preserve">it stands to reason that perceptions of the New Peace are prime candidates for </w:t>
      </w:r>
      <w:r w:rsidRPr="00B63558">
        <w:rPr>
          <w:rStyle w:val="Emphasis"/>
        </w:rPr>
        <w:t>distortion by ego-centric</w:t>
      </w:r>
      <w:r w:rsidRPr="00B63558">
        <w:rPr>
          <w:rStyle w:val="StyleUnderline"/>
        </w:rPr>
        <w:t xml:space="preserve">, </w:t>
      </w:r>
      <w:r w:rsidRPr="00B63558">
        <w:rPr>
          <w:rStyle w:val="Emphasis"/>
        </w:rPr>
        <w:t>self-serving biases</w:t>
      </w:r>
      <w:r w:rsidRPr="00B63558">
        <w:rPr>
          <w:sz w:val="16"/>
        </w:rPr>
        <w:t xml:space="preserve">. </w:t>
      </w:r>
      <w:r w:rsidRPr="00B63558">
        <w:rPr>
          <w:rStyle w:val="StyleUnderline"/>
        </w:rPr>
        <w:t>When war breaks out, it is not the fault of US leaders; when peace comes to a region, Washington is happy to take credit</w:t>
      </w:r>
      <w:r w:rsidRPr="00B63558">
        <w:rPr>
          <w:sz w:val="16"/>
        </w:rPr>
        <w:t xml:space="preserve">. There was for some time a debate among psychologists over just how universal self-serving biases were, or whether their effects varied across cultures. </w:t>
      </w:r>
      <w:r w:rsidRPr="00B63558">
        <w:rPr>
          <w:rStyle w:val="StyleUnderline"/>
        </w:rPr>
        <w:t>Extensive research</w:t>
      </w:r>
      <w:r w:rsidRPr="00B63558">
        <w:rPr>
          <w:sz w:val="16"/>
        </w:rPr>
        <w:t xml:space="preserve"> has essentially </w:t>
      </w:r>
      <w:r w:rsidRPr="00B63558">
        <w:rPr>
          <w:rStyle w:val="StyleUnderline"/>
        </w:rPr>
        <w:t>settled the matter</w:t>
      </w:r>
      <w:r w:rsidRPr="00B63558">
        <w:rPr>
          <w:sz w:val="16"/>
        </w:rPr>
        <w:t xml:space="preserve">, to the extent that academic questions can ever be settled: a direct relationship appears to exist between cultural individualism and susceptibility to the bias, perhaps because of the value individualistic societies place on self-enhancement (as opposed to self-effacement).96 Actors from more collectivist societies tend to have their egos rewarded in different ways, such as through contributions to the community and connections to others. People from Western countries are far more likely to take credit for positive outcomes than those from Eastern, in other words, and subjects in the United States tower over the rest of the West. </w:t>
      </w:r>
      <w:r w:rsidRPr="00B63558">
        <w:rPr>
          <w:rStyle w:val="StyleUnderline"/>
        </w:rPr>
        <w:t xml:space="preserve">US </w:t>
      </w:r>
      <w:r w:rsidRPr="00D75836">
        <w:rPr>
          <w:rStyle w:val="StyleUnderline"/>
          <w:highlight w:val="cyan"/>
        </w:rPr>
        <w:t>leaders are</w:t>
      </w:r>
      <w:r w:rsidRPr="00B63558">
        <w:rPr>
          <w:sz w:val="16"/>
        </w:rPr>
        <w:t xml:space="preserve"> therefore more </w:t>
      </w:r>
      <w:r w:rsidRPr="00D75836">
        <w:rPr>
          <w:rStyle w:val="Emphasis"/>
          <w:highlight w:val="cyan"/>
        </w:rPr>
        <w:t>culturally predisposed</w:t>
      </w:r>
      <w:r w:rsidRPr="00D75836">
        <w:rPr>
          <w:sz w:val="16"/>
          <w:highlight w:val="cyan"/>
        </w:rPr>
        <w:t xml:space="preserve"> </w:t>
      </w:r>
      <w:r w:rsidRPr="00D75836">
        <w:rPr>
          <w:rStyle w:val="StyleUnderline"/>
          <w:highlight w:val="cyan"/>
        </w:rPr>
        <w:t>to believe</w:t>
      </w:r>
      <w:r w:rsidRPr="00B63558">
        <w:rPr>
          <w:rStyle w:val="StyleUnderline"/>
        </w:rPr>
        <w:t xml:space="preserve"> that their </w:t>
      </w:r>
      <w:r w:rsidRPr="00D75836">
        <w:rPr>
          <w:rStyle w:val="StyleUnderline"/>
          <w:highlight w:val="cyan"/>
        </w:rPr>
        <w:t>actions are responsible for</w:t>
      </w:r>
      <w:r w:rsidRPr="00B63558">
        <w:rPr>
          <w:rStyle w:val="StyleUnderline"/>
        </w:rPr>
        <w:t xml:space="preserve"> positive </w:t>
      </w:r>
      <w:r w:rsidRPr="00D75836">
        <w:rPr>
          <w:rStyle w:val="StyleUnderline"/>
          <w:highlight w:val="cyan"/>
        </w:rPr>
        <w:t>outcomes like peace</w:t>
      </w:r>
      <w:r w:rsidRPr="00B63558">
        <w:rPr>
          <w:sz w:val="16"/>
        </w:rPr>
        <w:t xml:space="preserve">. Second, </w:t>
      </w:r>
      <w:r w:rsidRPr="00B63558">
        <w:rPr>
          <w:rStyle w:val="StyleUnderline"/>
        </w:rPr>
        <w:t xml:space="preserve">self-perception is </w:t>
      </w:r>
      <w:r w:rsidRPr="00B63558">
        <w:rPr>
          <w:rStyle w:val="Emphasis"/>
        </w:rPr>
        <w:t>directly related</w:t>
      </w:r>
      <w:r w:rsidRPr="00B63558">
        <w:rPr>
          <w:sz w:val="16"/>
        </w:rPr>
        <w:t xml:space="preserve"> </w:t>
      </w:r>
      <w:r w:rsidRPr="00B63558">
        <w:rPr>
          <w:rStyle w:val="StyleUnderline"/>
        </w:rPr>
        <w:t>to egocentric attributions</w:t>
      </w:r>
      <w:r w:rsidRPr="00B63558">
        <w:rPr>
          <w:sz w:val="16"/>
        </w:rPr>
        <w:t xml:space="preserve">. Individuals with high self-esteem are more likely to believe that they are at the center of the decision-making process of others than those who think somewhat more modestly.97 </w:t>
      </w:r>
      <w:r w:rsidRPr="00B63558">
        <w:rPr>
          <w:rStyle w:val="StyleUnderline"/>
        </w:rPr>
        <w:t>Leaders of any unipolar state may</w:t>
      </w:r>
      <w:r w:rsidRPr="00B63558">
        <w:rPr>
          <w:sz w:val="16"/>
        </w:rPr>
        <w:t xml:space="preserve"> well </w:t>
      </w:r>
      <w:r w:rsidRPr="00B63558">
        <w:rPr>
          <w:rStyle w:val="StyleUnderline"/>
        </w:rPr>
        <w:t>be more likely to hold their country in high regard</w:t>
      </w:r>
      <w:r w:rsidRPr="00B63558">
        <w:rPr>
          <w:sz w:val="16"/>
        </w:rPr>
        <w:t xml:space="preserve">, </w:t>
      </w:r>
      <w:r w:rsidRPr="00B63558">
        <w:rPr>
          <w:rStyle w:val="StyleUnderline"/>
        </w:rPr>
        <w:t>and</w:t>
      </w:r>
      <w:r w:rsidRPr="00B63558">
        <w:rPr>
          <w:sz w:val="16"/>
        </w:rPr>
        <w:t xml:space="preserve"> therefore are </w:t>
      </w:r>
      <w:r w:rsidRPr="00B63558">
        <w:rPr>
          <w:rStyle w:val="Emphasis"/>
        </w:rPr>
        <w:t>more vulnerable</w:t>
      </w:r>
      <w:r w:rsidRPr="00B63558">
        <w:rPr>
          <w:sz w:val="16"/>
        </w:rPr>
        <w:t xml:space="preserve"> </w:t>
      </w:r>
      <w:r w:rsidRPr="00B63558">
        <w:rPr>
          <w:rStyle w:val="StyleUnderline"/>
        </w:rPr>
        <w:t>to</w:t>
      </w:r>
      <w:r w:rsidRPr="00B63558">
        <w:rPr>
          <w:sz w:val="16"/>
        </w:rPr>
        <w:t xml:space="preserve"> </w:t>
      </w:r>
      <w:r w:rsidRPr="00B63558">
        <w:rPr>
          <w:rStyle w:val="Emphasis"/>
        </w:rPr>
        <w:t>exaggerated egocentric perceptions</w:t>
      </w:r>
      <w:r w:rsidRPr="00B63558">
        <w:rPr>
          <w:sz w:val="16"/>
        </w:rPr>
        <w:t xml:space="preserve">, </w:t>
      </w:r>
      <w:r w:rsidRPr="00B63558">
        <w:rPr>
          <w:rStyle w:val="StyleUnderline"/>
        </w:rPr>
        <w:t>than their contemporaries in smaller states</w:t>
      </w:r>
      <w:r w:rsidRPr="00B63558">
        <w:rPr>
          <w:sz w:val="16"/>
        </w:rPr>
        <w:t xml:space="preserve">. It might not occur to the lead diplomat of other counties to claim, as did Madeleine Albright, that “if we have to use force, it is because we are America; we are the indispensable nation. We stand tall and we see further than other countries into the future.” 98 It is not unreasonable to suspect that </w:t>
      </w:r>
      <w:r w:rsidRPr="00B63558">
        <w:rPr>
          <w:rStyle w:val="StyleUnderline"/>
        </w:rPr>
        <w:t xml:space="preserve">the US security community may be </w:t>
      </w:r>
      <w:r w:rsidRPr="00B63558">
        <w:rPr>
          <w:rStyle w:val="Emphasis"/>
        </w:rPr>
        <w:t>even more vulnerable</w:t>
      </w:r>
      <w:r w:rsidRPr="00B63558">
        <w:rPr>
          <w:rStyle w:val="StyleUnderline"/>
        </w:rPr>
        <w:t xml:space="preserve"> to this </w:t>
      </w:r>
      <w:r w:rsidRPr="00B63558">
        <w:rPr>
          <w:rStyle w:val="Emphasis"/>
        </w:rPr>
        <w:t>misperception</w:t>
      </w:r>
      <w:r w:rsidRPr="00B63558">
        <w:rPr>
          <w:rStyle w:val="StyleUnderline"/>
        </w:rPr>
        <w:t xml:space="preserve"> than the average group of people</w:t>
      </w:r>
      <w:r w:rsidRPr="00B63558">
        <w:rPr>
          <w:sz w:val="16"/>
        </w:rPr>
        <w:t xml:space="preserve">. For example, many in that community believed that the United States played a decisive role in Vladimir Putin’s decisions regarding Crimea and eastern Ukraine. President Obama’s various critics argued that perceptions of American weakness inspired or even invited Russian aggression. The refusal to act in Syria in particular emboldened Moscow (despite the fact that in 2008, in the face of ample displays of US action in the Middle East, Moscow had proven sufficiently bold to invade Georgia). Other critics suggested that a variety of provocative US behaviors since the end of the Cold War, especially the expansion of NATO and dissolution of the Anti-Ballistic Missile Treaty, poisoned US–Russian relations and led to an increase in Kremlin paranoia and eventually to the invasion.99 So, either through provocative weakness or bullying, we were responsible for their actions. </w:t>
      </w:r>
      <w:r w:rsidRPr="00B63558">
        <w:rPr>
          <w:rStyle w:val="StyleUnderline"/>
        </w:rPr>
        <w:t>Egocentric misperceptions</w:t>
      </w:r>
      <w:r w:rsidRPr="00B63558">
        <w:rPr>
          <w:sz w:val="16"/>
        </w:rPr>
        <w:t xml:space="preserve"> are so ubiquitous and pervasive that they </w:t>
      </w:r>
      <w:r w:rsidRPr="00B63558">
        <w:rPr>
          <w:rStyle w:val="StyleUnderline"/>
        </w:rPr>
        <w:t>generate</w:t>
      </w:r>
      <w:r w:rsidRPr="00B63558">
        <w:rPr>
          <w:sz w:val="16"/>
        </w:rPr>
        <w:t xml:space="preserve"> something of </w:t>
      </w:r>
      <w:r w:rsidRPr="00B63558">
        <w:rPr>
          <w:rStyle w:val="StyleUnderline"/>
        </w:rPr>
        <w:t>a law of political psychology</w:t>
      </w:r>
      <w:r w:rsidRPr="00B63558">
        <w:rPr>
          <w:sz w:val="16"/>
        </w:rPr>
        <w:t xml:space="preserve">: we are probably less influential in others’ decision making than we think we are. This extends to their decisions to resolve contentious issues peacefully. </w:t>
      </w:r>
      <w:r w:rsidRPr="00B63558">
        <w:rPr>
          <w:rStyle w:val="StyleUnderline"/>
        </w:rPr>
        <w:t xml:space="preserve">While it may be natural for US policymakers to interpret their role as crucial in the maintenance of world peace, it is very likely that Washington </w:t>
      </w:r>
      <w:r w:rsidRPr="00B63558">
        <w:rPr>
          <w:rStyle w:val="Emphasis"/>
        </w:rPr>
        <w:t>exaggerates its importance</w:t>
      </w:r>
      <w:r w:rsidRPr="00B63558">
        <w:rPr>
          <w:sz w:val="16"/>
        </w:rPr>
        <w:t xml:space="preserve"> in the decision making of others, and in the maintenance of international stability. The effect of the ego-centric bias may be especially difficult for the unipolar United States to resist, because other countries do regularly take Washington’s position into account before actin</w:t>
      </w:r>
      <w:r w:rsidRPr="00B63558">
        <w:rPr>
          <w:rStyle w:val="StyleUnderline"/>
        </w:rPr>
        <w:t>g</w:t>
      </w:r>
      <w:r w:rsidRPr="00B63558">
        <w:rPr>
          <w:sz w:val="16"/>
        </w:rPr>
        <w:t xml:space="preserve">. But </w:t>
      </w:r>
      <w:r w:rsidRPr="00B63558">
        <w:rPr>
          <w:rStyle w:val="StyleUnderline"/>
        </w:rPr>
        <w:t>US leaders</w:t>
      </w:r>
      <w:r w:rsidRPr="00B63558">
        <w:rPr>
          <w:sz w:val="16"/>
        </w:rPr>
        <w:t>—a</w:t>
      </w:r>
      <w:r w:rsidRPr="00B63558">
        <w:rPr>
          <w:rStyle w:val="StyleUnderline"/>
        </w:rPr>
        <w:t>nd the people who analyze them</w:t>
      </w:r>
      <w:r w:rsidRPr="00B63558">
        <w:rPr>
          <w:sz w:val="16"/>
        </w:rPr>
        <w:t>—</w:t>
      </w:r>
      <w:r w:rsidRPr="00B63558">
        <w:rPr>
          <w:rStyle w:val="StyleUnderline"/>
        </w:rPr>
        <w:t xml:space="preserve">should keep in mind that they are still probably </w:t>
      </w:r>
      <w:r w:rsidRPr="00B63558">
        <w:rPr>
          <w:rStyle w:val="Emphasis"/>
        </w:rPr>
        <w:t>less important to calculations</w:t>
      </w:r>
      <w:r w:rsidRPr="00B63558">
        <w:rPr>
          <w:sz w:val="16"/>
        </w:rPr>
        <w:t xml:space="preserve"> </w:t>
      </w:r>
      <w:r w:rsidRPr="00B63558">
        <w:rPr>
          <w:rStyle w:val="StyleUnderline"/>
        </w:rPr>
        <w:t>made in other capitals than they believe</w:t>
      </w:r>
      <w:r w:rsidRPr="00B63558">
        <w:rPr>
          <w:sz w:val="16"/>
        </w:rPr>
        <w:t xml:space="preserve">. </w:t>
      </w:r>
      <w:r w:rsidRPr="00D75836">
        <w:rPr>
          <w:rStyle w:val="StyleUnderline"/>
          <w:highlight w:val="cyan"/>
        </w:rPr>
        <w:t>They may</w:t>
      </w:r>
      <w:r w:rsidRPr="00B63558">
        <w:rPr>
          <w:sz w:val="16"/>
        </w:rPr>
        <w:t xml:space="preserve"> well </w:t>
      </w:r>
      <w:r w:rsidRPr="00D75836">
        <w:rPr>
          <w:rStyle w:val="StyleUnderline"/>
          <w:highlight w:val="cyan"/>
        </w:rPr>
        <w:t>be</w:t>
      </w:r>
      <w:r w:rsidRPr="00B63558">
        <w:rPr>
          <w:sz w:val="16"/>
        </w:rPr>
        <w:t xml:space="preserve"> </w:t>
      </w:r>
      <w:r w:rsidRPr="00B63558">
        <w:rPr>
          <w:rStyle w:val="Emphasis"/>
        </w:rPr>
        <w:t xml:space="preserve">especially </w:t>
      </w:r>
      <w:r w:rsidRPr="00D75836">
        <w:rPr>
          <w:rStyle w:val="Emphasis"/>
          <w:highlight w:val="cyan"/>
        </w:rPr>
        <w:t>unlikely</w:t>
      </w:r>
      <w:r w:rsidRPr="00D75836">
        <w:rPr>
          <w:sz w:val="16"/>
          <w:highlight w:val="cyan"/>
        </w:rPr>
        <w:t xml:space="preserve"> </w:t>
      </w:r>
      <w:r w:rsidRPr="00D75836">
        <w:rPr>
          <w:rStyle w:val="StyleUnderline"/>
          <w:highlight w:val="cyan"/>
        </w:rPr>
        <w:t>to recognize the possibility that</w:t>
      </w:r>
      <w:r w:rsidRPr="00B63558">
        <w:rPr>
          <w:rStyle w:val="StyleUnderline"/>
        </w:rPr>
        <w:t xml:space="preserve"> </w:t>
      </w:r>
      <w:r w:rsidRPr="00D75836">
        <w:rPr>
          <w:rStyle w:val="Emphasis"/>
          <w:highlight w:val="cyan"/>
        </w:rPr>
        <w:t>heg</w:t>
      </w:r>
      <w:r w:rsidRPr="00B63558">
        <w:rPr>
          <w:rStyle w:val="Emphasis"/>
        </w:rPr>
        <w:t>emony</w:t>
      </w:r>
      <w:r w:rsidRPr="00B63558">
        <w:rPr>
          <w:rStyle w:val="StyleUnderline"/>
        </w:rPr>
        <w:t xml:space="preserve"> is epiphenomenal</w:t>
      </w:r>
      <w:r w:rsidRPr="00B63558">
        <w:rPr>
          <w:sz w:val="16"/>
        </w:rPr>
        <w:t xml:space="preserve">, </w:t>
      </w:r>
      <w:r w:rsidRPr="00B63558">
        <w:rPr>
          <w:rStyle w:val="StyleUnderline"/>
        </w:rPr>
        <w:t xml:space="preserve">that it </w:t>
      </w:r>
      <w:r w:rsidRPr="00D75836">
        <w:rPr>
          <w:rStyle w:val="Emphasis"/>
          <w:highlight w:val="cyan"/>
        </w:rPr>
        <w:t>exists alongside</w:t>
      </w:r>
      <w:r w:rsidRPr="00B63558">
        <w:rPr>
          <w:sz w:val="16"/>
        </w:rPr>
        <w:t xml:space="preserve">, but does not affect, </w:t>
      </w:r>
      <w:r w:rsidRPr="00B63558">
        <w:rPr>
          <w:rStyle w:val="Emphasis"/>
        </w:rPr>
        <w:t xml:space="preserve">global </w:t>
      </w:r>
      <w:r w:rsidRPr="00D75836">
        <w:rPr>
          <w:rStyle w:val="Emphasis"/>
          <w:highlight w:val="cyan"/>
        </w:rPr>
        <w:t>stability</w:t>
      </w:r>
      <w:r w:rsidRPr="00B63558">
        <w:rPr>
          <w:rStyle w:val="Emphasis"/>
        </w:rPr>
        <w:t xml:space="preserve"> and the New Peace</w:t>
      </w:r>
      <w:r w:rsidRPr="00B63558">
        <w:rPr>
          <w:sz w:val="16"/>
        </w:rPr>
        <w:t>.</w:t>
      </w:r>
    </w:p>
    <w:p w:rsidR="00EF298D" w:rsidRPr="0042073B" w:rsidRDefault="00EF298D" w:rsidP="00EF298D"/>
    <w:p w:rsidR="00EF298D" w:rsidRPr="00BD46E6" w:rsidRDefault="00EF298D" w:rsidP="00EF298D">
      <w:pPr>
        <w:rPr>
          <w:rStyle w:val="StyleUnderline"/>
        </w:rPr>
      </w:pPr>
    </w:p>
    <w:bookmarkEnd w:id="5"/>
    <w:p w:rsidR="00EF298D" w:rsidRPr="007462CF" w:rsidRDefault="00EF298D" w:rsidP="00EF298D"/>
    <w:p w:rsidR="00EF298D" w:rsidRDefault="00EF298D" w:rsidP="00EF298D">
      <w:pPr>
        <w:pStyle w:val="Heading3"/>
      </w:pPr>
      <w:r>
        <w:t>Fraud---AT: Food !---1NC</w:t>
      </w:r>
    </w:p>
    <w:p w:rsidR="00EF298D" w:rsidRDefault="00EF298D" w:rsidP="00EF298D">
      <w:pPr>
        <w:pStyle w:val="Heading4"/>
      </w:pPr>
      <w:r>
        <w:t xml:space="preserve">The </w:t>
      </w:r>
      <w:r w:rsidRPr="008B74FA">
        <w:rPr>
          <w:u w:val="single"/>
        </w:rPr>
        <w:t>whole point</w:t>
      </w:r>
      <w:r>
        <w:t xml:space="preserve"> of the China impact is that Russia </w:t>
      </w:r>
      <w:r w:rsidRPr="008B74FA">
        <w:rPr>
          <w:u w:val="single"/>
        </w:rPr>
        <w:t>fills in</w:t>
      </w:r>
      <w:r>
        <w:t xml:space="preserve"> for US </w:t>
      </w:r>
      <w:r w:rsidRPr="008B74FA">
        <w:rPr>
          <w:u w:val="single"/>
        </w:rPr>
        <w:t>export reductions</w:t>
      </w:r>
      <w:r>
        <w:t xml:space="preserve">, if true, it </w:t>
      </w:r>
      <w:r w:rsidRPr="008B74FA">
        <w:rPr>
          <w:u w:val="single"/>
        </w:rPr>
        <w:t>solves this impact</w:t>
      </w:r>
      <w:r>
        <w:t>.</w:t>
      </w:r>
    </w:p>
    <w:p w:rsidR="00EF298D" w:rsidRPr="00BD46E6" w:rsidRDefault="00EF298D" w:rsidP="00EF298D">
      <w:pPr>
        <w:pStyle w:val="Heading4"/>
        <w:rPr>
          <w:rFonts w:cs="Arial"/>
        </w:rPr>
      </w:pPr>
      <w:r w:rsidRPr="00BD46E6">
        <w:rPr>
          <w:rFonts w:cs="Arial"/>
        </w:rPr>
        <w:t>Food insecurity doesn’t cause conflict – AND resource shortages aren’t key</w:t>
      </w:r>
    </w:p>
    <w:p w:rsidR="00EF298D" w:rsidRPr="00BD46E6" w:rsidRDefault="00EF298D" w:rsidP="00EF298D">
      <w:r w:rsidRPr="00BD46E6">
        <w:rPr>
          <w:rStyle w:val="Style13ptBold"/>
        </w:rPr>
        <w:t>Vestby et al 18</w:t>
      </w:r>
      <w:r w:rsidRPr="00BD46E6">
        <w:t xml:space="preserve"> Jonas Vestby,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"Does hunger cause conflict?", 5/18/18, </w:t>
      </w:r>
      <w:hyperlink r:id="rId285" w:history="1">
        <w:r w:rsidRPr="00BD46E6">
          <w:rPr>
            <w:rStyle w:val="Hyperlink"/>
          </w:rPr>
          <w:t>https://blogs.prio.org/ClimateAndConflict/2018/05/does-hunger-cause-conflict/</w:t>
        </w:r>
      </w:hyperlink>
      <w:r w:rsidRPr="00BD46E6">
        <w:t xml:space="preserve"> - BS</w:t>
      </w:r>
    </w:p>
    <w:p w:rsidR="00EF298D" w:rsidRPr="00BD46E6" w:rsidRDefault="00EF298D" w:rsidP="00EF298D">
      <w:pPr>
        <w:rPr>
          <w:sz w:val="14"/>
        </w:rPr>
      </w:pPr>
      <w:r w:rsidRPr="00BD46E6">
        <w:rPr>
          <w:rStyle w:val="StyleUnderline"/>
        </w:rPr>
        <w:t xml:space="preserve">The many protests after global </w:t>
      </w:r>
      <w:r w:rsidRPr="00D75836">
        <w:rPr>
          <w:rStyle w:val="Emphasis"/>
          <w:highlight w:val="cyan"/>
        </w:rPr>
        <w:t xml:space="preserve">food prices </w:t>
      </w:r>
      <w:r w:rsidRPr="00BD46E6">
        <w:rPr>
          <w:rStyle w:val="Emphasis"/>
        </w:rPr>
        <w:t>rose sharply</w:t>
      </w:r>
      <w:r w:rsidRPr="00BD46E6">
        <w:rPr>
          <w:sz w:val="14"/>
        </w:rPr>
        <w:t xml:space="preserve"> in 2008, </w:t>
      </w:r>
      <w:r w:rsidRPr="00D75836">
        <w:rPr>
          <w:rStyle w:val="StyleUnderline"/>
          <w:highlight w:val="cyan"/>
        </w:rPr>
        <w:t>and</w:t>
      </w:r>
      <w:r w:rsidRPr="00BD46E6">
        <w:rPr>
          <w:rStyle w:val="StyleUnderline"/>
        </w:rPr>
        <w:t xml:space="preserve"> </w:t>
      </w:r>
      <w:r w:rsidRPr="00D75836">
        <w:rPr>
          <w:rStyle w:val="StyleUnderline"/>
          <w:highlight w:val="cyan"/>
        </w:rPr>
        <w:t>the</w:t>
      </w:r>
      <w:r w:rsidRPr="00BD46E6">
        <w:rPr>
          <w:rStyle w:val="StyleUnderline"/>
        </w:rPr>
        <w:t xml:space="preserve"> outbreak of </w:t>
      </w:r>
      <w:r w:rsidRPr="00BD46E6">
        <w:rPr>
          <w:rStyle w:val="Emphasis"/>
        </w:rPr>
        <w:t xml:space="preserve">the </w:t>
      </w:r>
      <w:r w:rsidRPr="00D75836">
        <w:rPr>
          <w:rStyle w:val="Emphasis"/>
          <w:highlight w:val="cyan"/>
        </w:rPr>
        <w:t>Arab Spring</w:t>
      </w:r>
      <w:r w:rsidRPr="00BD46E6">
        <w:rPr>
          <w:rStyle w:val="StyleUnderline"/>
        </w:rPr>
        <w:t xml:space="preserve"> uprisings</w:t>
      </w:r>
      <w:r w:rsidRPr="00BD46E6">
        <w:rPr>
          <w:sz w:val="14"/>
        </w:rPr>
        <w:t xml:space="preserve"> in the </w:t>
      </w:r>
      <w:r w:rsidRPr="00BD46E6">
        <w:rPr>
          <w:rStyle w:val="StyleUnderline"/>
        </w:rPr>
        <w:t>aftermath of a second peak</w:t>
      </w:r>
      <w:r w:rsidRPr="00BD46E6">
        <w:rPr>
          <w:sz w:val="14"/>
        </w:rPr>
        <w:t xml:space="preserve"> in food prices at the beginning of 2011, </w:t>
      </w:r>
      <w:r w:rsidRPr="00D75836">
        <w:rPr>
          <w:rStyle w:val="StyleUnderline"/>
          <w:highlight w:val="cyan"/>
        </w:rPr>
        <w:t>are</w:t>
      </w:r>
      <w:r w:rsidRPr="00BD46E6">
        <w:rPr>
          <w:sz w:val="14"/>
        </w:rPr>
        <w:t xml:space="preserve"> </w:t>
      </w:r>
      <w:r w:rsidRPr="00BD46E6">
        <w:rPr>
          <w:rStyle w:val="StyleUnderline"/>
        </w:rPr>
        <w:t xml:space="preserve">often </w:t>
      </w:r>
      <w:r w:rsidRPr="00D75836">
        <w:rPr>
          <w:rStyle w:val="Emphasis"/>
          <w:highlight w:val="cyan"/>
        </w:rPr>
        <w:t>cited as evidence</w:t>
      </w:r>
      <w:r w:rsidRPr="00BD46E6">
        <w:rPr>
          <w:rStyle w:val="StyleUnderline"/>
        </w:rPr>
        <w:t xml:space="preserve"> </w:t>
      </w:r>
      <w:r w:rsidRPr="00D75836">
        <w:rPr>
          <w:rStyle w:val="StyleUnderline"/>
          <w:highlight w:val="cyan"/>
        </w:rPr>
        <w:t>that</w:t>
      </w:r>
      <w:r w:rsidRPr="00BD46E6">
        <w:rPr>
          <w:rStyle w:val="StyleUnderline"/>
        </w:rPr>
        <w:t xml:space="preserve"> many</w:t>
      </w:r>
      <w:r w:rsidRPr="00BD46E6">
        <w:rPr>
          <w:sz w:val="14"/>
        </w:rPr>
        <w:t xml:space="preserve"> of </w:t>
      </w:r>
      <w:r w:rsidRPr="00BD46E6">
        <w:rPr>
          <w:rStyle w:val="Emphasis"/>
        </w:rPr>
        <w:t xml:space="preserve">today’s </w:t>
      </w:r>
      <w:r w:rsidRPr="00D75836">
        <w:rPr>
          <w:rStyle w:val="Emphasis"/>
          <w:highlight w:val="cyan"/>
        </w:rPr>
        <w:t>conflicts</w:t>
      </w:r>
      <w:r w:rsidRPr="00BD46E6">
        <w:rPr>
          <w:sz w:val="14"/>
        </w:rPr>
        <w:t xml:space="preserve"> </w:t>
      </w:r>
      <w:r w:rsidRPr="00D75836">
        <w:rPr>
          <w:rStyle w:val="StyleUnderline"/>
          <w:highlight w:val="cyan"/>
        </w:rPr>
        <w:t>are</w:t>
      </w:r>
      <w:r w:rsidRPr="00BD46E6">
        <w:rPr>
          <w:rStyle w:val="StyleUnderline"/>
        </w:rPr>
        <w:t xml:space="preserve"> fundamentally </w:t>
      </w:r>
      <w:r w:rsidRPr="00D75836">
        <w:rPr>
          <w:rStyle w:val="StyleUnderline"/>
          <w:highlight w:val="cyan"/>
        </w:rPr>
        <w:t>about</w:t>
      </w:r>
      <w:r w:rsidRPr="00BD46E6">
        <w:rPr>
          <w:rStyle w:val="StyleUnderline"/>
        </w:rPr>
        <w:t xml:space="preserve"> </w:t>
      </w:r>
      <w:r w:rsidRPr="00BD46E6">
        <w:rPr>
          <w:rStyle w:val="Emphasis"/>
        </w:rPr>
        <w:t>scarcities of resources</w:t>
      </w:r>
      <w:r w:rsidRPr="00BD46E6">
        <w:rPr>
          <w:sz w:val="14"/>
        </w:rPr>
        <w:t xml:space="preserve"> </w:t>
      </w:r>
      <w:r w:rsidRPr="00BD46E6">
        <w:rPr>
          <w:rStyle w:val="Emphasis"/>
        </w:rPr>
        <w:t xml:space="preserve">and </w:t>
      </w:r>
      <w:r w:rsidRPr="00D75836">
        <w:rPr>
          <w:rStyle w:val="Emphasis"/>
          <w:highlight w:val="cyan"/>
        </w:rPr>
        <w:t>food</w:t>
      </w:r>
      <w:r w:rsidRPr="00BD46E6">
        <w:rPr>
          <w:sz w:val="14"/>
        </w:rPr>
        <w:t xml:space="preserve"> </w:t>
      </w:r>
      <w:r w:rsidRPr="00BD46E6">
        <w:rPr>
          <w:rStyle w:val="StyleUnderline"/>
        </w:rPr>
        <w:t>shortages</w:t>
      </w:r>
      <w:r w:rsidRPr="00BD46E6">
        <w:rPr>
          <w:sz w:val="14"/>
        </w:rPr>
        <w:t xml:space="preserve">. </w:t>
      </w:r>
      <w:r w:rsidRPr="00BD46E6">
        <w:rPr>
          <w:rStyle w:val="StyleUnderline"/>
        </w:rPr>
        <w:t>A common assumption</w:t>
      </w:r>
      <w:r w:rsidRPr="00BD46E6">
        <w:rPr>
          <w:sz w:val="14"/>
        </w:rPr>
        <w:t xml:space="preserve"> is that </w:t>
      </w:r>
      <w:r w:rsidRPr="00BD46E6">
        <w:rPr>
          <w:rStyle w:val="StyleUnderline"/>
        </w:rPr>
        <w:t xml:space="preserve">reduced food security </w:t>
      </w:r>
      <w:r w:rsidRPr="00BD46E6">
        <w:rPr>
          <w:rStyle w:val="Emphasis"/>
        </w:rPr>
        <w:t>leads to</w:t>
      </w:r>
      <w:r w:rsidRPr="00BD46E6">
        <w:rPr>
          <w:rStyle w:val="StyleUnderline"/>
        </w:rPr>
        <w:t xml:space="preserve"> hunger and desperation</w:t>
      </w:r>
      <w:r w:rsidRPr="00BD46E6">
        <w:rPr>
          <w:sz w:val="14"/>
        </w:rPr>
        <w:t xml:space="preserve">, </w:t>
      </w:r>
      <w:r w:rsidRPr="00BD46E6">
        <w:rPr>
          <w:rStyle w:val="StyleUnderline"/>
        </w:rPr>
        <w:t>which</w:t>
      </w:r>
      <w:r w:rsidRPr="00BD46E6">
        <w:rPr>
          <w:sz w:val="14"/>
        </w:rPr>
        <w:t xml:space="preserve"> in turn </w:t>
      </w:r>
      <w:r w:rsidRPr="00BD46E6">
        <w:rPr>
          <w:rStyle w:val="StyleUnderline"/>
        </w:rPr>
        <w:t>trigger</w:t>
      </w:r>
      <w:r w:rsidRPr="00BD46E6">
        <w:rPr>
          <w:sz w:val="14"/>
        </w:rPr>
        <w:t xml:space="preserve"> </w:t>
      </w:r>
      <w:r w:rsidRPr="00BD46E6">
        <w:rPr>
          <w:rStyle w:val="Emphasis"/>
        </w:rPr>
        <w:t>protests</w:t>
      </w:r>
      <w:r w:rsidRPr="00BD46E6">
        <w:rPr>
          <w:sz w:val="14"/>
        </w:rPr>
        <w:t xml:space="preserve">, </w:t>
      </w:r>
      <w:r w:rsidRPr="00BD46E6">
        <w:rPr>
          <w:rStyle w:val="Emphasis"/>
        </w:rPr>
        <w:t>violence</w:t>
      </w:r>
      <w:r w:rsidRPr="00BD46E6">
        <w:rPr>
          <w:sz w:val="14"/>
        </w:rPr>
        <w:t xml:space="preserve">, </w:t>
      </w:r>
      <w:r w:rsidRPr="00BD46E6">
        <w:rPr>
          <w:rStyle w:val="Emphasis"/>
        </w:rPr>
        <w:t>and</w:t>
      </w:r>
      <w:r w:rsidRPr="00BD46E6">
        <w:rPr>
          <w:sz w:val="14"/>
        </w:rPr>
        <w:t xml:space="preserve"> </w:t>
      </w:r>
      <w:r w:rsidRPr="00BD46E6">
        <w:rPr>
          <w:rStyle w:val="StyleUnderline"/>
        </w:rPr>
        <w:t>increased</w:t>
      </w:r>
      <w:r w:rsidRPr="00BD46E6">
        <w:rPr>
          <w:sz w:val="14"/>
        </w:rPr>
        <w:t xml:space="preserve"> risks of </w:t>
      </w:r>
      <w:r w:rsidRPr="00BD46E6">
        <w:rPr>
          <w:rStyle w:val="Emphasis"/>
        </w:rPr>
        <w:t>radicalization</w:t>
      </w:r>
      <w:r w:rsidRPr="00BD46E6">
        <w:rPr>
          <w:sz w:val="14"/>
        </w:rPr>
        <w:t xml:space="preserve">. The growing concerns about the social consequences of climate change are helping boost this view of the world. It is perhaps surprising, then, </w:t>
      </w:r>
      <w:r w:rsidRPr="00BD46E6">
        <w:rPr>
          <w:rStyle w:val="StyleUnderline"/>
        </w:rPr>
        <w:t xml:space="preserve">that </w:t>
      </w:r>
      <w:r w:rsidRPr="00D75836">
        <w:rPr>
          <w:rStyle w:val="Emphasis"/>
          <w:highlight w:val="cyan"/>
        </w:rPr>
        <w:t>there is little</w:t>
      </w:r>
      <w:r w:rsidRPr="00BD46E6">
        <w:rPr>
          <w:rStyle w:val="StyleUnderline"/>
        </w:rPr>
        <w:t xml:space="preserve"> scholarly </w:t>
      </w:r>
      <w:r w:rsidRPr="00D75836">
        <w:rPr>
          <w:rStyle w:val="Emphasis"/>
          <w:highlight w:val="cyan"/>
        </w:rPr>
        <w:t>merit</w:t>
      </w:r>
      <w:r w:rsidRPr="00D75836">
        <w:rPr>
          <w:rStyle w:val="StyleUnderline"/>
          <w:highlight w:val="cyan"/>
        </w:rPr>
        <w:t xml:space="preserve"> in</w:t>
      </w:r>
      <w:r w:rsidRPr="00BD46E6">
        <w:rPr>
          <w:rStyle w:val="StyleUnderline"/>
        </w:rPr>
        <w:t xml:space="preserve"> </w:t>
      </w:r>
      <w:r w:rsidRPr="00D75836">
        <w:rPr>
          <w:rStyle w:val="StyleUnderline"/>
          <w:highlight w:val="cyan"/>
        </w:rPr>
        <w:t>the notion that a</w:t>
      </w:r>
      <w:r w:rsidRPr="00BD46E6">
        <w:rPr>
          <w:rStyle w:val="StyleUnderline"/>
        </w:rPr>
        <w:t xml:space="preserve"> </w:t>
      </w:r>
      <w:r w:rsidRPr="00BD46E6">
        <w:rPr>
          <w:rStyle w:val="Emphasis"/>
        </w:rPr>
        <w:t>short-term</w:t>
      </w:r>
      <w:r w:rsidRPr="00BD46E6">
        <w:rPr>
          <w:rStyle w:val="StyleUnderline"/>
        </w:rPr>
        <w:t xml:space="preserve"> </w:t>
      </w:r>
      <w:r w:rsidRPr="00D75836">
        <w:rPr>
          <w:rStyle w:val="Emphasis"/>
          <w:highlight w:val="cyan"/>
        </w:rPr>
        <w:t>reduction</w:t>
      </w:r>
      <w:r w:rsidRPr="00BD46E6">
        <w:rPr>
          <w:sz w:val="14"/>
        </w:rPr>
        <w:t xml:space="preserve"> </w:t>
      </w:r>
      <w:r w:rsidRPr="00D75836">
        <w:rPr>
          <w:rStyle w:val="StyleUnderline"/>
          <w:highlight w:val="cyan"/>
        </w:rPr>
        <w:t>in</w:t>
      </w:r>
      <w:r w:rsidRPr="00BD46E6">
        <w:rPr>
          <w:rStyle w:val="StyleUnderline"/>
        </w:rPr>
        <w:t xml:space="preserve"> access to </w:t>
      </w:r>
      <w:r w:rsidRPr="00D75836">
        <w:rPr>
          <w:rStyle w:val="StyleUnderline"/>
          <w:highlight w:val="cyan"/>
        </w:rPr>
        <w:t>food</w:t>
      </w:r>
      <w:r w:rsidRPr="00BD46E6">
        <w:rPr>
          <w:rStyle w:val="StyleUnderline"/>
        </w:rPr>
        <w:t xml:space="preserve"> </w:t>
      </w:r>
      <w:r w:rsidRPr="00D75836">
        <w:rPr>
          <w:rStyle w:val="Emphasis"/>
          <w:highlight w:val="cyan"/>
        </w:rPr>
        <w:t>increases</w:t>
      </w:r>
      <w:r w:rsidRPr="00BD46E6">
        <w:rPr>
          <w:rStyle w:val="StyleUnderline"/>
        </w:rPr>
        <w:t xml:space="preserve"> the probability that </w:t>
      </w:r>
      <w:r w:rsidRPr="00D75836">
        <w:rPr>
          <w:rStyle w:val="Emphasis"/>
          <w:highlight w:val="cyan"/>
        </w:rPr>
        <w:t>conflict</w:t>
      </w:r>
      <w:r w:rsidRPr="00BD46E6">
        <w:rPr>
          <w:rStyle w:val="StyleUnderline"/>
        </w:rPr>
        <w:t xml:space="preserve"> will break out.</w:t>
      </w:r>
      <w:r w:rsidRPr="00BD46E6">
        <w:rPr>
          <w:sz w:val="14"/>
        </w:rPr>
        <w:t xml:space="preserve"> This is because </w:t>
      </w:r>
      <w:r w:rsidRPr="00D75836">
        <w:rPr>
          <w:rStyle w:val="Emphasis"/>
          <w:highlight w:val="cyan"/>
        </w:rPr>
        <w:t>to start</w:t>
      </w:r>
      <w:r w:rsidRPr="00BD46E6">
        <w:rPr>
          <w:rStyle w:val="StyleUnderline"/>
        </w:rPr>
        <w:t xml:space="preserve"> or participate in violent </w:t>
      </w:r>
      <w:r w:rsidRPr="00D75836">
        <w:rPr>
          <w:rStyle w:val="Emphasis"/>
          <w:highlight w:val="cyan"/>
        </w:rPr>
        <w:t>conflict requires</w:t>
      </w:r>
      <w:r w:rsidRPr="00D75836">
        <w:rPr>
          <w:rStyle w:val="StyleUnderline"/>
          <w:highlight w:val="cyan"/>
        </w:rPr>
        <w:t xml:space="preserve"> people</w:t>
      </w:r>
      <w:r w:rsidRPr="00D75836">
        <w:rPr>
          <w:sz w:val="14"/>
          <w:highlight w:val="cyan"/>
        </w:rPr>
        <w:t xml:space="preserve"> </w:t>
      </w:r>
      <w:r w:rsidRPr="00D75836">
        <w:rPr>
          <w:rStyle w:val="StyleUnderline"/>
          <w:highlight w:val="cyan"/>
        </w:rPr>
        <w:t>to have</w:t>
      </w:r>
      <w:r w:rsidRPr="00BD46E6">
        <w:rPr>
          <w:sz w:val="14"/>
        </w:rPr>
        <w:t xml:space="preserve"> both the </w:t>
      </w:r>
      <w:r w:rsidRPr="00D75836">
        <w:rPr>
          <w:rStyle w:val="Emphasis"/>
          <w:highlight w:val="cyan"/>
        </w:rPr>
        <w:t>means</w:t>
      </w:r>
      <w:r w:rsidRPr="00BD46E6">
        <w:rPr>
          <w:rStyle w:val="Emphasis"/>
        </w:rPr>
        <w:t xml:space="preserve"> and the will</w:t>
      </w:r>
      <w:r w:rsidRPr="00BD46E6">
        <w:rPr>
          <w:sz w:val="14"/>
        </w:rPr>
        <w:t xml:space="preserve">. Most </w:t>
      </w:r>
      <w:r w:rsidRPr="00D75836">
        <w:rPr>
          <w:rStyle w:val="Emphasis"/>
          <w:highlight w:val="cyan"/>
        </w:rPr>
        <w:t>people on</w:t>
      </w:r>
      <w:r w:rsidRPr="00BD46E6">
        <w:rPr>
          <w:rStyle w:val="StyleUnderline"/>
        </w:rPr>
        <w:t xml:space="preserve"> </w:t>
      </w:r>
      <w:r w:rsidRPr="00D75836">
        <w:rPr>
          <w:rStyle w:val="StyleUnderline"/>
          <w:highlight w:val="cyan"/>
        </w:rPr>
        <w:t xml:space="preserve">the brink of </w:t>
      </w:r>
      <w:r w:rsidRPr="00D75836">
        <w:rPr>
          <w:rStyle w:val="Emphasis"/>
          <w:highlight w:val="cyan"/>
        </w:rPr>
        <w:t>starvation are not</w:t>
      </w:r>
      <w:r w:rsidRPr="00BD46E6">
        <w:rPr>
          <w:sz w:val="14"/>
        </w:rPr>
        <w:t xml:space="preserve"> </w:t>
      </w:r>
      <w:r w:rsidRPr="00D75836">
        <w:rPr>
          <w:rStyle w:val="StyleUnderline"/>
          <w:highlight w:val="cyan"/>
        </w:rPr>
        <w:t xml:space="preserve">in the </w:t>
      </w:r>
      <w:r w:rsidRPr="00D75836">
        <w:rPr>
          <w:rStyle w:val="Emphasis"/>
          <w:highlight w:val="cyan"/>
        </w:rPr>
        <w:t>position to resort to</w:t>
      </w:r>
      <w:r w:rsidRPr="00D75836">
        <w:rPr>
          <w:rStyle w:val="StyleUnderline"/>
          <w:highlight w:val="cyan"/>
        </w:rPr>
        <w:t xml:space="preserve"> </w:t>
      </w:r>
      <w:r w:rsidRPr="00D75836">
        <w:rPr>
          <w:rStyle w:val="Emphasis"/>
          <w:highlight w:val="cyan"/>
        </w:rPr>
        <w:t>violence</w:t>
      </w:r>
      <w:r w:rsidRPr="00BD46E6">
        <w:rPr>
          <w:rStyle w:val="StyleUnderline"/>
        </w:rPr>
        <w:t>,</w:t>
      </w:r>
      <w:r w:rsidRPr="00BD46E6">
        <w:rPr>
          <w:sz w:val="14"/>
        </w:rPr>
        <w:t xml:space="preserve"> whether </w:t>
      </w:r>
      <w:r w:rsidRPr="00BD46E6">
        <w:rPr>
          <w:rStyle w:val="Emphasis"/>
        </w:rPr>
        <w:t>against the government</w:t>
      </w:r>
      <w:r w:rsidRPr="00BD46E6">
        <w:rPr>
          <w:sz w:val="14"/>
        </w:rPr>
        <w:t xml:space="preserve"> or other social groups. In fact, the urban middle classes tend to be the most likely to protest against rises in food prices, since they often have the best opportunities, the most energy, and the best skills to coordinate and participate in protests. Accordingly, </w:t>
      </w:r>
      <w:r w:rsidRPr="00BD46E6">
        <w:rPr>
          <w:rStyle w:val="StyleUnderline"/>
        </w:rPr>
        <w:t>there is</w:t>
      </w:r>
      <w:r w:rsidRPr="00BD46E6">
        <w:rPr>
          <w:sz w:val="14"/>
        </w:rPr>
        <w:t xml:space="preserve"> a </w:t>
      </w:r>
      <w:r w:rsidRPr="00BD46E6">
        <w:rPr>
          <w:rStyle w:val="StyleUnderline"/>
        </w:rPr>
        <w:t>widespread misapprehension</w:t>
      </w:r>
      <w:r w:rsidRPr="00BD46E6">
        <w:rPr>
          <w:sz w:val="14"/>
        </w:rPr>
        <w:t xml:space="preserve"> </w:t>
      </w:r>
      <w:r w:rsidRPr="00BD46E6">
        <w:rPr>
          <w:rStyle w:val="StyleUnderline"/>
        </w:rPr>
        <w:t>that</w:t>
      </w:r>
      <w:r w:rsidRPr="00BD46E6">
        <w:rPr>
          <w:sz w:val="14"/>
        </w:rPr>
        <w:t xml:space="preserve"> social </w:t>
      </w:r>
      <w:r w:rsidRPr="00BD46E6">
        <w:rPr>
          <w:rStyle w:val="StyleUnderline"/>
        </w:rPr>
        <w:t>unrest</w:t>
      </w:r>
      <w:r w:rsidRPr="00BD46E6">
        <w:rPr>
          <w:sz w:val="14"/>
        </w:rPr>
        <w:t xml:space="preserve"> </w:t>
      </w:r>
      <w:r w:rsidRPr="00BD46E6">
        <w:rPr>
          <w:rStyle w:val="Emphasis"/>
        </w:rPr>
        <w:t>in</w:t>
      </w:r>
      <w:r w:rsidRPr="00BD46E6">
        <w:rPr>
          <w:sz w:val="14"/>
        </w:rPr>
        <w:t xml:space="preserve"> periods of </w:t>
      </w:r>
      <w:r w:rsidRPr="00BD46E6">
        <w:rPr>
          <w:rStyle w:val="Emphasis"/>
        </w:rPr>
        <w:t>high food prices</w:t>
      </w:r>
      <w:r w:rsidRPr="00BD46E6">
        <w:rPr>
          <w:sz w:val="14"/>
        </w:rPr>
        <w:t xml:space="preserve"> </w:t>
      </w:r>
      <w:r w:rsidRPr="00BD46E6">
        <w:rPr>
          <w:rStyle w:val="StyleUnderline"/>
        </w:rPr>
        <w:t>relates primarily to food shortages</w:t>
      </w:r>
      <w:r w:rsidRPr="00BD46E6">
        <w:rPr>
          <w:sz w:val="14"/>
        </w:rPr>
        <w:t xml:space="preserve">. In reality, </w:t>
      </w:r>
      <w:r w:rsidRPr="00BD46E6">
        <w:rPr>
          <w:rStyle w:val="Emphasis"/>
        </w:rPr>
        <w:t xml:space="preserve">the </w:t>
      </w:r>
      <w:r w:rsidRPr="00D75836">
        <w:rPr>
          <w:rStyle w:val="Emphasis"/>
          <w:highlight w:val="cyan"/>
        </w:rPr>
        <w:t>sources of discontent are</w:t>
      </w:r>
      <w:r w:rsidRPr="00BD46E6">
        <w:rPr>
          <w:sz w:val="14"/>
        </w:rPr>
        <w:t xml:space="preserve"> </w:t>
      </w:r>
      <w:r w:rsidRPr="00BD46E6">
        <w:rPr>
          <w:rStyle w:val="StyleUnderline"/>
        </w:rPr>
        <w:t>considerably</w:t>
      </w:r>
      <w:r w:rsidRPr="00BD46E6">
        <w:rPr>
          <w:sz w:val="14"/>
        </w:rPr>
        <w:t xml:space="preserve"> </w:t>
      </w:r>
      <w:r w:rsidRPr="00D75836">
        <w:rPr>
          <w:rStyle w:val="Emphasis"/>
          <w:highlight w:val="cyan"/>
        </w:rPr>
        <w:t>more complex</w:t>
      </w:r>
      <w:r w:rsidRPr="00BD46E6">
        <w:rPr>
          <w:sz w:val="14"/>
        </w:rPr>
        <w:t xml:space="preserve"> – </w:t>
      </w:r>
      <w:r w:rsidRPr="00D75836">
        <w:rPr>
          <w:rStyle w:val="StyleUnderline"/>
          <w:highlight w:val="cyan"/>
        </w:rPr>
        <w:t xml:space="preserve">linked to </w:t>
      </w:r>
      <w:r w:rsidRPr="00D75836">
        <w:rPr>
          <w:rStyle w:val="Emphasis"/>
          <w:highlight w:val="cyan"/>
        </w:rPr>
        <w:t>political structures</w:t>
      </w:r>
      <w:r w:rsidRPr="00BD46E6">
        <w:rPr>
          <w:sz w:val="14"/>
        </w:rPr>
        <w:t xml:space="preserve">, </w:t>
      </w:r>
      <w:r w:rsidRPr="00BD46E6">
        <w:rPr>
          <w:rStyle w:val="Emphasis"/>
        </w:rPr>
        <w:t>land</w:t>
      </w:r>
      <w:r w:rsidRPr="00BD46E6">
        <w:rPr>
          <w:sz w:val="14"/>
        </w:rPr>
        <w:t xml:space="preserve"> </w:t>
      </w:r>
      <w:r w:rsidRPr="00BD46E6">
        <w:rPr>
          <w:rStyle w:val="StyleUnderline"/>
        </w:rPr>
        <w:t>ownership</w:t>
      </w:r>
      <w:r w:rsidRPr="00BD46E6">
        <w:rPr>
          <w:sz w:val="14"/>
        </w:rPr>
        <w:t xml:space="preserve">, </w:t>
      </w:r>
      <w:r w:rsidRPr="00D75836">
        <w:rPr>
          <w:rStyle w:val="Emphasis"/>
          <w:highlight w:val="cyan"/>
        </w:rPr>
        <w:t>corruption</w:t>
      </w:r>
      <w:r w:rsidRPr="00BD46E6">
        <w:rPr>
          <w:sz w:val="14"/>
        </w:rPr>
        <w:t xml:space="preserve">, </w:t>
      </w:r>
      <w:r w:rsidRPr="00BD46E6">
        <w:rPr>
          <w:rStyle w:val="StyleUnderline"/>
        </w:rPr>
        <w:t xml:space="preserve">the desire for </w:t>
      </w:r>
      <w:r w:rsidRPr="00D75836">
        <w:rPr>
          <w:rStyle w:val="StyleUnderline"/>
          <w:highlight w:val="cyan"/>
        </w:rPr>
        <w:t>democratic</w:t>
      </w:r>
      <w:r w:rsidRPr="00BD46E6">
        <w:rPr>
          <w:rStyle w:val="StyleUnderline"/>
        </w:rPr>
        <w:t xml:space="preserve"> </w:t>
      </w:r>
      <w:r w:rsidRPr="00BD46E6">
        <w:rPr>
          <w:sz w:val="14"/>
        </w:rPr>
        <w:t xml:space="preserve">reforms </w:t>
      </w:r>
      <w:r w:rsidRPr="00D75836">
        <w:rPr>
          <w:rStyle w:val="StyleUnderline"/>
          <w:highlight w:val="cyan"/>
        </w:rPr>
        <w:t>and</w:t>
      </w:r>
      <w:r w:rsidRPr="00BD46E6">
        <w:rPr>
          <w:rStyle w:val="StyleUnderline"/>
        </w:rPr>
        <w:t xml:space="preserve"> general </w:t>
      </w:r>
      <w:r w:rsidRPr="00D75836">
        <w:rPr>
          <w:rStyle w:val="StyleUnderline"/>
          <w:highlight w:val="cyan"/>
        </w:rPr>
        <w:t>economic problems</w:t>
      </w:r>
      <w:r w:rsidRPr="00BD46E6">
        <w:rPr>
          <w:sz w:val="14"/>
        </w:rPr>
        <w:t xml:space="preserve"> – where </w:t>
      </w:r>
      <w:r w:rsidRPr="00BD46E6">
        <w:rPr>
          <w:rStyle w:val="Emphasis"/>
        </w:rPr>
        <w:t>the price of food</w:t>
      </w:r>
      <w:r w:rsidRPr="00BD46E6">
        <w:rPr>
          <w:sz w:val="14"/>
        </w:rPr>
        <w:t xml:space="preserve"> is </w:t>
      </w:r>
      <w:r w:rsidRPr="00BD46E6">
        <w:rPr>
          <w:rStyle w:val="Emphasis"/>
        </w:rPr>
        <w:t>seen in</w:t>
      </w:r>
      <w:r w:rsidRPr="00BD46E6">
        <w:rPr>
          <w:sz w:val="14"/>
        </w:rPr>
        <w:t xml:space="preserve"> </w:t>
      </w:r>
      <w:r w:rsidRPr="00BD46E6">
        <w:rPr>
          <w:rStyle w:val="StyleUnderline"/>
        </w:rPr>
        <w:t>the</w:t>
      </w:r>
      <w:r w:rsidRPr="00BD46E6">
        <w:rPr>
          <w:sz w:val="14"/>
        </w:rPr>
        <w:t xml:space="preserve"> </w:t>
      </w:r>
      <w:r w:rsidRPr="00BD46E6">
        <w:rPr>
          <w:rStyle w:val="Emphasis"/>
        </w:rPr>
        <w:t>context</w:t>
      </w:r>
      <w:r w:rsidRPr="00BD46E6">
        <w:rPr>
          <w:sz w:val="14"/>
        </w:rPr>
        <w:t xml:space="preserve"> of </w:t>
      </w:r>
      <w:r w:rsidRPr="00BD46E6">
        <w:rPr>
          <w:rStyle w:val="StyleUnderline"/>
        </w:rPr>
        <w:t>general increases in the cost of</w:t>
      </w:r>
      <w:r w:rsidRPr="00BD46E6">
        <w:rPr>
          <w:sz w:val="14"/>
        </w:rPr>
        <w:t xml:space="preserve"> living. Research has shown that while the </w:t>
      </w:r>
      <w:r w:rsidRPr="00BD46E6">
        <w:rPr>
          <w:rStyle w:val="StyleUnderline"/>
        </w:rPr>
        <w:t>international media have a tendency to seek simple</w:t>
      </w:r>
      <w:r w:rsidRPr="00BD46E6">
        <w:rPr>
          <w:sz w:val="14"/>
        </w:rPr>
        <w:t xml:space="preserve"> </w:t>
      </w:r>
      <w:r w:rsidRPr="00BD46E6">
        <w:rPr>
          <w:rStyle w:val="StyleUnderline"/>
        </w:rPr>
        <w:t>resource</w:t>
      </w:r>
      <w:r w:rsidRPr="00BD46E6">
        <w:rPr>
          <w:sz w:val="14"/>
        </w:rPr>
        <w:t xml:space="preserve">-related </w:t>
      </w:r>
      <w:r w:rsidRPr="00BD46E6">
        <w:rPr>
          <w:rStyle w:val="StyleUnderline"/>
        </w:rPr>
        <w:t>explanations</w:t>
      </w:r>
      <w:r w:rsidRPr="00BD46E6">
        <w:rPr>
          <w:sz w:val="14"/>
        </w:rPr>
        <w:t xml:space="preserve"> – such as drought or famine – for </w:t>
      </w:r>
      <w:r w:rsidRPr="00D75836">
        <w:rPr>
          <w:rStyle w:val="Emphasis"/>
          <w:highlight w:val="cyan"/>
        </w:rPr>
        <w:t>conflicts</w:t>
      </w:r>
      <w:r w:rsidRPr="00BD46E6">
        <w:rPr>
          <w:sz w:val="14"/>
        </w:rPr>
        <w:t xml:space="preserve"> </w:t>
      </w:r>
      <w:r w:rsidRPr="00BD46E6">
        <w:rPr>
          <w:rStyle w:val="StyleUnderline"/>
        </w:rPr>
        <w:t>in the Global South,</w:t>
      </w:r>
      <w:r w:rsidRPr="00BD46E6">
        <w:rPr>
          <w:sz w:val="14"/>
        </w:rPr>
        <w:t xml:space="preserve"> debates in the local media </w:t>
      </w:r>
      <w:r w:rsidRPr="00D75836">
        <w:rPr>
          <w:rStyle w:val="Emphasis"/>
          <w:highlight w:val="cyan"/>
        </w:rPr>
        <w:t>are permeated by more complex</w:t>
      </w:r>
      <w:r w:rsidRPr="00BD46E6">
        <w:rPr>
          <w:sz w:val="14"/>
        </w:rPr>
        <w:t xml:space="preserve"> </w:t>
      </w:r>
      <w:r w:rsidRPr="00BD46E6">
        <w:rPr>
          <w:rStyle w:val="StyleUnderline"/>
        </w:rPr>
        <w:t>political</w:t>
      </w:r>
      <w:r w:rsidRPr="00BD46E6">
        <w:rPr>
          <w:sz w:val="14"/>
        </w:rPr>
        <w:t xml:space="preserve"> </w:t>
      </w:r>
      <w:r w:rsidRPr="00D75836">
        <w:rPr>
          <w:rStyle w:val="Emphasis"/>
          <w:highlight w:val="cyan"/>
        </w:rPr>
        <w:t>relationships</w:t>
      </w:r>
      <w:r w:rsidRPr="00BD46E6">
        <w:rPr>
          <w:sz w:val="14"/>
        </w:rPr>
        <w:t xml:space="preserve">. Even if hunger is unlikely to be an important cause of violent conflict, changes in food security can affect the course and consequences of conflict. </w:t>
      </w:r>
      <w:r w:rsidRPr="00BD46E6">
        <w:rPr>
          <w:rStyle w:val="Emphasis"/>
        </w:rPr>
        <w:t>When</w:t>
      </w:r>
      <w:r w:rsidRPr="00BD46E6">
        <w:rPr>
          <w:sz w:val="14"/>
        </w:rPr>
        <w:t xml:space="preserve"> </w:t>
      </w:r>
      <w:r w:rsidRPr="00BD46E6">
        <w:rPr>
          <w:rStyle w:val="StyleUnderline"/>
        </w:rPr>
        <w:t xml:space="preserve">marginal </w:t>
      </w:r>
      <w:r w:rsidRPr="00BD46E6">
        <w:rPr>
          <w:rStyle w:val="Emphasis"/>
        </w:rPr>
        <w:t>areas benefit from</w:t>
      </w:r>
      <w:r w:rsidRPr="00BD46E6">
        <w:rPr>
          <w:rStyle w:val="StyleUnderline"/>
        </w:rPr>
        <w:t xml:space="preserve"> a growth in valuable </w:t>
      </w:r>
      <w:r w:rsidRPr="00BD46E6">
        <w:rPr>
          <w:rStyle w:val="Emphasis"/>
        </w:rPr>
        <w:t>resources</w:t>
      </w:r>
      <w:r w:rsidRPr="00BD46E6">
        <w:rPr>
          <w:sz w:val="14"/>
        </w:rPr>
        <w:t xml:space="preserve">, for example through good harvests or aid distribution, </w:t>
      </w:r>
      <w:r w:rsidRPr="00BD46E6">
        <w:rPr>
          <w:rStyle w:val="Emphasis"/>
        </w:rPr>
        <w:t>this can</w:t>
      </w:r>
      <w:r w:rsidRPr="00BD46E6">
        <w:rPr>
          <w:sz w:val="14"/>
        </w:rPr>
        <w:t xml:space="preserve"> – somewhat ironically – </w:t>
      </w:r>
      <w:r w:rsidRPr="00BD46E6">
        <w:rPr>
          <w:rStyle w:val="Emphasis"/>
        </w:rPr>
        <w:t>attract violent groups</w:t>
      </w:r>
      <w:r w:rsidRPr="00BD46E6">
        <w:rPr>
          <w:sz w:val="14"/>
        </w:rPr>
        <w:t xml:space="preserve"> who seek to exploit the situation. On the other hand, poor harvests, low incomes, and poor living conditions, for example due to drought or forced migration, may make a population more vulnerable to radicalization and recruitment by armed actors, thus contributing to an escalation of violence.</w:t>
      </w:r>
    </w:p>
    <w:p w:rsidR="00EF298D" w:rsidRPr="00BD46E6" w:rsidRDefault="00EF298D" w:rsidP="00EF298D">
      <w:pPr>
        <w:pStyle w:val="Heading3"/>
      </w:pPr>
      <w:r>
        <w:t>Fraud---AT: Food !---Impact D---2NC</w:t>
      </w:r>
    </w:p>
    <w:p w:rsidR="00EF298D" w:rsidRPr="00BD46E6" w:rsidRDefault="00EF298D" w:rsidP="00EF298D">
      <w:pPr>
        <w:pStyle w:val="Heading4"/>
        <w:rPr>
          <w:rFonts w:cs="Arial"/>
        </w:rPr>
      </w:pPr>
      <w:r w:rsidRPr="00BD46E6">
        <w:rPr>
          <w:rFonts w:cs="Arial"/>
        </w:rPr>
        <w:t xml:space="preserve">No ag impact. </w:t>
      </w:r>
    </w:p>
    <w:p w:rsidR="00EF298D" w:rsidRPr="00BD46E6" w:rsidRDefault="00EF298D" w:rsidP="00EF298D">
      <w:r w:rsidRPr="00BD46E6">
        <w:t xml:space="preserve">Steven </w:t>
      </w:r>
      <w:r w:rsidRPr="00BD46E6">
        <w:rPr>
          <w:b/>
        </w:rPr>
        <w:t>Pinker 11</w:t>
      </w:r>
      <w:r w:rsidRPr="00BD46E6">
        <w:t xml:space="preserve">, Prof @ Harvard, Steven Pinker: Resource Scarcity Doesn’t Cause Wars, </w:t>
      </w:r>
      <w:hyperlink r:id="rId286" w:history="1">
        <w:r w:rsidRPr="00BD46E6">
          <w:rPr>
            <w:rStyle w:val="Hyperlink"/>
          </w:rPr>
          <w:t>http://www.globalwarming.org/2011/11/28/steven-pinker-resource-scarcity-doesnt-cause-wars/</w:t>
        </w:r>
      </w:hyperlink>
    </w:p>
    <w:p w:rsidR="00EF298D" w:rsidRPr="00BD46E6" w:rsidRDefault="00EF298D" w:rsidP="00EF298D">
      <w:pPr>
        <w:rPr>
          <w:rStyle w:val="Emphasis"/>
        </w:rPr>
      </w:pPr>
      <w:r w:rsidRPr="00BD46E6">
        <w:rPr>
          <w:sz w:val="14"/>
        </w:rPr>
        <w:t xml:space="preserve">Once again it seems to me that the appropriate response is “maybe, but maybe not.” </w:t>
      </w:r>
      <w:r w:rsidRPr="00BD46E6">
        <w:rPr>
          <w:rStyle w:val="StyleUnderline"/>
        </w:rPr>
        <w:t>Though climate change can cause plenty of misery</w:t>
      </w:r>
      <w:r w:rsidRPr="00BD46E6">
        <w:rPr>
          <w:sz w:val="14"/>
        </w:rPr>
        <w:t xml:space="preserve">… </w:t>
      </w:r>
      <w:r w:rsidRPr="00BD46E6">
        <w:rPr>
          <w:rStyle w:val="StyleUnderline"/>
        </w:rPr>
        <w:t xml:space="preserve">it will not necessarily </w:t>
      </w:r>
      <w:r w:rsidRPr="00BD46E6">
        <w:rPr>
          <w:rStyle w:val="Emphasis"/>
        </w:rPr>
        <w:t>lead to armed conflict</w:t>
      </w:r>
      <w:r w:rsidRPr="00BD46E6">
        <w:rPr>
          <w:rStyle w:val="StyleUnderline"/>
        </w:rPr>
        <w:t>.</w:t>
      </w:r>
      <w:r w:rsidRPr="00BD46E6">
        <w:rPr>
          <w:sz w:val="14"/>
        </w:rPr>
        <w:t xml:space="preserve"> The </w:t>
      </w:r>
      <w:r w:rsidRPr="00BD46E6">
        <w:rPr>
          <w:rStyle w:val="Emphasis"/>
        </w:rPr>
        <w:t>political scientists</w:t>
      </w:r>
      <w:r w:rsidRPr="00BD46E6">
        <w:rPr>
          <w:sz w:val="14"/>
        </w:rPr>
        <w:t xml:space="preserve"> who track war and peace, </w:t>
      </w:r>
      <w:r w:rsidRPr="00BD46E6">
        <w:rPr>
          <w:rStyle w:val="StyleUnderline"/>
        </w:rPr>
        <w:t>such as</w:t>
      </w:r>
      <w:r w:rsidRPr="00BD46E6">
        <w:rPr>
          <w:sz w:val="14"/>
        </w:rPr>
        <w:t xml:space="preserve"> Halvard </w:t>
      </w:r>
      <w:r w:rsidRPr="00BD46E6">
        <w:rPr>
          <w:rStyle w:val="Emphasis"/>
        </w:rPr>
        <w:t>Buhaug</w:t>
      </w:r>
      <w:r w:rsidRPr="00BD46E6">
        <w:rPr>
          <w:sz w:val="14"/>
        </w:rPr>
        <w:t xml:space="preserve">, Idean </w:t>
      </w:r>
      <w:r w:rsidRPr="00BD46E6">
        <w:rPr>
          <w:rStyle w:val="Emphasis"/>
        </w:rPr>
        <w:t>Salehyan</w:t>
      </w:r>
      <w:r w:rsidRPr="00BD46E6">
        <w:rPr>
          <w:sz w:val="14"/>
        </w:rPr>
        <w:t xml:space="preserve">, Ole </w:t>
      </w:r>
      <w:r w:rsidRPr="00BD46E6">
        <w:rPr>
          <w:rStyle w:val="Emphasis"/>
        </w:rPr>
        <w:t>Theisen</w:t>
      </w:r>
      <w:r w:rsidRPr="00BD46E6">
        <w:rPr>
          <w:sz w:val="14"/>
        </w:rPr>
        <w:t xml:space="preserve">, and Nils </w:t>
      </w:r>
      <w:r w:rsidRPr="00BD46E6">
        <w:rPr>
          <w:rStyle w:val="Emphasis"/>
        </w:rPr>
        <w:t>Gleditsch</w:t>
      </w:r>
      <w:r w:rsidRPr="00BD46E6">
        <w:rPr>
          <w:sz w:val="14"/>
        </w:rPr>
        <w:t xml:space="preserve">, </w:t>
      </w:r>
      <w:r w:rsidRPr="00BD46E6">
        <w:rPr>
          <w:rStyle w:val="StyleUnderline"/>
        </w:rPr>
        <w:t xml:space="preserve">are skeptical of the popular idea that people </w:t>
      </w:r>
      <w:r w:rsidRPr="00BD46E6">
        <w:rPr>
          <w:rStyle w:val="Emphasis"/>
        </w:rPr>
        <w:t>fight wars</w:t>
      </w:r>
      <w:r w:rsidRPr="00BD46E6">
        <w:rPr>
          <w:rStyle w:val="StyleUnderline"/>
        </w:rPr>
        <w:t xml:space="preserve"> over </w:t>
      </w:r>
      <w:r w:rsidRPr="00BD46E6">
        <w:rPr>
          <w:rStyle w:val="Emphasis"/>
        </w:rPr>
        <w:t>scarce resources</w:t>
      </w:r>
      <w:r w:rsidRPr="00BD46E6">
        <w:rPr>
          <w:sz w:val="14"/>
        </w:rPr>
        <w:t xml:space="preserve">. </w:t>
      </w:r>
      <w:r w:rsidRPr="00D75836">
        <w:rPr>
          <w:rStyle w:val="Emphasis"/>
          <w:highlight w:val="cyan"/>
        </w:rPr>
        <w:t>Hunger and</w:t>
      </w:r>
      <w:r w:rsidRPr="00BD46E6">
        <w:rPr>
          <w:rStyle w:val="Emphasis"/>
        </w:rPr>
        <w:t xml:space="preserve"> resource </w:t>
      </w:r>
      <w:r w:rsidRPr="00D75836">
        <w:rPr>
          <w:rStyle w:val="Emphasis"/>
          <w:highlight w:val="cyan"/>
        </w:rPr>
        <w:t>shortages</w:t>
      </w:r>
      <w:r w:rsidRPr="00D75836">
        <w:rPr>
          <w:sz w:val="14"/>
          <w:highlight w:val="cyan"/>
        </w:rPr>
        <w:t xml:space="preserve"> </w:t>
      </w:r>
      <w:r w:rsidRPr="00D75836">
        <w:rPr>
          <w:rStyle w:val="StyleUnderline"/>
          <w:highlight w:val="cyan"/>
        </w:rPr>
        <w:t>are</w:t>
      </w:r>
      <w:r w:rsidRPr="00BD46E6">
        <w:rPr>
          <w:rStyle w:val="StyleUnderline"/>
        </w:rPr>
        <w:t xml:space="preserve"> tragically </w:t>
      </w:r>
      <w:r w:rsidRPr="00D75836">
        <w:rPr>
          <w:rStyle w:val="StyleUnderline"/>
          <w:highlight w:val="cyan"/>
        </w:rPr>
        <w:t>common</w:t>
      </w:r>
      <w:r w:rsidRPr="00BD46E6">
        <w:rPr>
          <w:rStyle w:val="StyleUnderline"/>
        </w:rPr>
        <w:t xml:space="preserve"> in sub-Saharan countries such as</w:t>
      </w:r>
      <w:r w:rsidRPr="00BD46E6">
        <w:rPr>
          <w:sz w:val="14"/>
        </w:rPr>
        <w:t xml:space="preserve"> </w:t>
      </w:r>
      <w:r w:rsidRPr="00BD46E6">
        <w:rPr>
          <w:rStyle w:val="Emphasis"/>
        </w:rPr>
        <w:t>Malawi</w:t>
      </w:r>
      <w:r w:rsidRPr="00BD46E6">
        <w:rPr>
          <w:sz w:val="14"/>
        </w:rPr>
        <w:t xml:space="preserve">, </w:t>
      </w:r>
      <w:r w:rsidRPr="00BD46E6">
        <w:rPr>
          <w:rStyle w:val="Emphasis"/>
        </w:rPr>
        <w:t>Zambia</w:t>
      </w:r>
      <w:r w:rsidRPr="00BD46E6">
        <w:rPr>
          <w:sz w:val="14"/>
        </w:rPr>
        <w:t xml:space="preserve">, </w:t>
      </w:r>
      <w:r w:rsidRPr="00BD46E6">
        <w:rPr>
          <w:rStyle w:val="StyleUnderline"/>
        </w:rPr>
        <w:t>and</w:t>
      </w:r>
      <w:r w:rsidRPr="00BD46E6">
        <w:rPr>
          <w:sz w:val="14"/>
        </w:rPr>
        <w:t xml:space="preserve"> </w:t>
      </w:r>
      <w:r w:rsidRPr="00BD46E6">
        <w:rPr>
          <w:rStyle w:val="Emphasis"/>
        </w:rPr>
        <w:t>Tanzania</w:t>
      </w:r>
      <w:r w:rsidRPr="00BD46E6">
        <w:rPr>
          <w:sz w:val="14"/>
        </w:rPr>
        <w:t xml:space="preserve">, </w:t>
      </w:r>
      <w:r w:rsidRPr="00BD46E6">
        <w:rPr>
          <w:rStyle w:val="Emphasis"/>
        </w:rPr>
        <w:t xml:space="preserve">but </w:t>
      </w:r>
      <w:r w:rsidRPr="00D75836">
        <w:rPr>
          <w:rStyle w:val="Emphasis"/>
          <w:highlight w:val="cyan"/>
        </w:rPr>
        <w:t>wars involving them are not.</w:t>
      </w:r>
      <w:r w:rsidRPr="00BD46E6">
        <w:rPr>
          <w:rStyle w:val="Emphasis"/>
        </w:rPr>
        <w:t xml:space="preserve"> Hurricanes, floods, droughts, and tsunamis</w:t>
      </w:r>
      <w:r w:rsidRPr="00BD46E6">
        <w:rPr>
          <w:sz w:val="14"/>
        </w:rPr>
        <w:t xml:space="preserve"> (such as the disastrous one in the Indian Ocean in 2004) </w:t>
      </w:r>
      <w:r w:rsidRPr="00BD46E6">
        <w:rPr>
          <w:rStyle w:val="StyleUnderline"/>
        </w:rPr>
        <w:t>do not generally lead to conflict.</w:t>
      </w:r>
      <w:r w:rsidRPr="00BD46E6">
        <w:rPr>
          <w:sz w:val="14"/>
        </w:rPr>
        <w:t xml:space="preserve"> </w:t>
      </w:r>
      <w:r w:rsidRPr="00BD46E6">
        <w:rPr>
          <w:rStyle w:val="StyleUnderline"/>
        </w:rPr>
        <w:t>The</w:t>
      </w:r>
      <w:r w:rsidRPr="00BD46E6">
        <w:rPr>
          <w:sz w:val="14"/>
        </w:rPr>
        <w:t xml:space="preserve"> American </w:t>
      </w:r>
      <w:r w:rsidRPr="00BD46E6">
        <w:rPr>
          <w:rStyle w:val="StyleUnderline"/>
        </w:rPr>
        <w:t>dust bowl in</w:t>
      </w:r>
      <w:r w:rsidRPr="00BD46E6">
        <w:rPr>
          <w:sz w:val="14"/>
        </w:rPr>
        <w:t xml:space="preserve"> the 1930s, to take another example, </w:t>
      </w:r>
      <w:r w:rsidRPr="00BD46E6">
        <w:rPr>
          <w:rStyle w:val="StyleUnderline"/>
        </w:rPr>
        <w:t xml:space="preserve">caused plenty of deprivation </w:t>
      </w:r>
      <w:r w:rsidRPr="00BD46E6">
        <w:rPr>
          <w:rStyle w:val="Emphasis"/>
        </w:rPr>
        <w:t>but no civil war</w:t>
      </w:r>
      <w:r w:rsidRPr="00BD46E6">
        <w:rPr>
          <w:sz w:val="14"/>
        </w:rPr>
        <w:t xml:space="preserve">. And </w:t>
      </w:r>
      <w:r w:rsidRPr="00BD46E6">
        <w:rPr>
          <w:rStyle w:val="StyleUnderline"/>
        </w:rPr>
        <w:t xml:space="preserve">while temperatures have been rising steadily in Africa during </w:t>
      </w:r>
      <w:r w:rsidRPr="00BD46E6">
        <w:rPr>
          <w:rStyle w:val="Emphasis"/>
        </w:rPr>
        <w:t>the past fifteen years</w:t>
      </w:r>
      <w:r w:rsidRPr="00BD46E6">
        <w:rPr>
          <w:sz w:val="14"/>
        </w:rPr>
        <w:t xml:space="preserve">, </w:t>
      </w:r>
      <w:r w:rsidRPr="00BD46E6">
        <w:rPr>
          <w:rStyle w:val="Emphasis"/>
        </w:rPr>
        <w:t xml:space="preserve">civil wars and war deaths have been falling. </w:t>
      </w:r>
      <w:r w:rsidRPr="00BD46E6">
        <w:rPr>
          <w:rStyle w:val="StyleUnderline"/>
        </w:rPr>
        <w:t>Pressures on access to land</w:t>
      </w:r>
      <w:r w:rsidRPr="00BD46E6">
        <w:rPr>
          <w:sz w:val="14"/>
        </w:rPr>
        <w:t xml:space="preserve"> and water </w:t>
      </w:r>
      <w:r w:rsidRPr="00D75836">
        <w:rPr>
          <w:rStyle w:val="StyleUnderline"/>
          <w:highlight w:val="cyan"/>
        </w:rPr>
        <w:t>can</w:t>
      </w:r>
      <w:r w:rsidRPr="00BD46E6">
        <w:rPr>
          <w:rStyle w:val="StyleUnderline"/>
        </w:rPr>
        <w:t xml:space="preserve"> certainly </w:t>
      </w:r>
      <w:r w:rsidRPr="00D75836">
        <w:rPr>
          <w:rStyle w:val="StyleUnderline"/>
          <w:highlight w:val="cyan"/>
        </w:rPr>
        <w:t>cause</w:t>
      </w:r>
      <w:r w:rsidRPr="00BD46E6">
        <w:rPr>
          <w:rStyle w:val="StyleUnderline"/>
        </w:rPr>
        <w:t xml:space="preserve"> local </w:t>
      </w:r>
      <w:r w:rsidRPr="00D75836">
        <w:rPr>
          <w:rStyle w:val="StyleUnderline"/>
          <w:highlight w:val="cyan"/>
        </w:rPr>
        <w:t>skirmishes</w:t>
      </w:r>
      <w:r w:rsidRPr="00D75836">
        <w:rPr>
          <w:sz w:val="14"/>
          <w:highlight w:val="cyan"/>
        </w:rPr>
        <w:t xml:space="preserve">, </w:t>
      </w:r>
      <w:r w:rsidRPr="00D75836">
        <w:rPr>
          <w:rStyle w:val="StyleUnderline"/>
          <w:highlight w:val="cyan"/>
        </w:rPr>
        <w:t>but</w:t>
      </w:r>
      <w:r w:rsidRPr="00BD46E6">
        <w:rPr>
          <w:rStyle w:val="StyleUnderline"/>
        </w:rPr>
        <w:t xml:space="preserve"> a genuine </w:t>
      </w:r>
      <w:r w:rsidRPr="00D75836">
        <w:rPr>
          <w:rStyle w:val="StyleUnderline"/>
          <w:highlight w:val="cyan"/>
        </w:rPr>
        <w:t>war requires</w:t>
      </w:r>
      <w:r w:rsidRPr="00BD46E6">
        <w:rPr>
          <w:rStyle w:val="StyleUnderline"/>
        </w:rPr>
        <w:t xml:space="preserve"> that </w:t>
      </w:r>
      <w:r w:rsidRPr="00D75836">
        <w:rPr>
          <w:rStyle w:val="StyleUnderline"/>
          <w:highlight w:val="cyan"/>
        </w:rPr>
        <w:t>hostile forces</w:t>
      </w:r>
      <w:r w:rsidRPr="00BD46E6">
        <w:rPr>
          <w:rStyle w:val="StyleUnderline"/>
        </w:rPr>
        <w:t xml:space="preserve"> be </w:t>
      </w:r>
      <w:r w:rsidRPr="00D75836">
        <w:rPr>
          <w:rStyle w:val="Emphasis"/>
          <w:highlight w:val="cyan"/>
        </w:rPr>
        <w:t>organized</w:t>
      </w:r>
      <w:r w:rsidRPr="00D75836">
        <w:rPr>
          <w:rStyle w:val="StyleUnderline"/>
          <w:highlight w:val="cyan"/>
        </w:rPr>
        <w:t xml:space="preserve"> and </w:t>
      </w:r>
      <w:r w:rsidRPr="00D75836">
        <w:rPr>
          <w:rStyle w:val="Emphasis"/>
          <w:highlight w:val="cyan"/>
        </w:rPr>
        <w:t>armed</w:t>
      </w:r>
      <w:r w:rsidRPr="00BD46E6">
        <w:rPr>
          <w:sz w:val="14"/>
        </w:rPr>
        <w:t xml:space="preserve">, </w:t>
      </w:r>
      <w:r w:rsidRPr="00BD46E6">
        <w:rPr>
          <w:rStyle w:val="StyleUnderline"/>
        </w:rPr>
        <w:t xml:space="preserve">and </w:t>
      </w:r>
      <w:r w:rsidRPr="00D75836">
        <w:rPr>
          <w:rStyle w:val="StyleUnderline"/>
          <w:highlight w:val="cyan"/>
        </w:rPr>
        <w:t>that depends more on</w:t>
      </w:r>
      <w:r w:rsidRPr="00BD46E6">
        <w:rPr>
          <w:rStyle w:val="StyleUnderline"/>
        </w:rPr>
        <w:t xml:space="preserve"> the influence of </w:t>
      </w:r>
      <w:r w:rsidRPr="00BD46E6">
        <w:rPr>
          <w:rStyle w:val="Emphasis"/>
        </w:rPr>
        <w:t xml:space="preserve">bad </w:t>
      </w:r>
      <w:r w:rsidRPr="00D75836">
        <w:rPr>
          <w:rStyle w:val="Emphasis"/>
          <w:highlight w:val="cyan"/>
        </w:rPr>
        <w:t>governments</w:t>
      </w:r>
      <w:r w:rsidRPr="00BD46E6">
        <w:rPr>
          <w:rStyle w:val="StyleUnderline"/>
        </w:rPr>
        <w:t>,</w:t>
      </w:r>
      <w:r w:rsidRPr="00BD46E6">
        <w:rPr>
          <w:sz w:val="14"/>
        </w:rPr>
        <w:t xml:space="preserve"> </w:t>
      </w:r>
      <w:r w:rsidRPr="00BD46E6">
        <w:rPr>
          <w:rStyle w:val="Emphasis"/>
        </w:rPr>
        <w:t xml:space="preserve">closed </w:t>
      </w:r>
      <w:r w:rsidRPr="00D75836">
        <w:rPr>
          <w:rStyle w:val="Emphasis"/>
          <w:highlight w:val="cyan"/>
        </w:rPr>
        <w:t>economies</w:t>
      </w:r>
      <w:r w:rsidRPr="00D75836">
        <w:rPr>
          <w:sz w:val="14"/>
          <w:highlight w:val="cyan"/>
        </w:rPr>
        <w:t xml:space="preserve">, </w:t>
      </w:r>
      <w:r w:rsidRPr="00D75836">
        <w:rPr>
          <w:rStyle w:val="StyleUnderline"/>
          <w:highlight w:val="cyan"/>
        </w:rPr>
        <w:t>and</w:t>
      </w:r>
      <w:r w:rsidRPr="00BD46E6">
        <w:rPr>
          <w:sz w:val="14"/>
        </w:rPr>
        <w:t xml:space="preserve"> </w:t>
      </w:r>
      <w:r w:rsidRPr="00BD46E6">
        <w:rPr>
          <w:rStyle w:val="Emphasis"/>
        </w:rPr>
        <w:t xml:space="preserve">militant </w:t>
      </w:r>
      <w:r w:rsidRPr="00D75836">
        <w:rPr>
          <w:rStyle w:val="Emphasis"/>
          <w:highlight w:val="cyan"/>
        </w:rPr>
        <w:t>ideologies</w:t>
      </w:r>
      <w:r w:rsidRPr="00D75836">
        <w:rPr>
          <w:sz w:val="14"/>
          <w:highlight w:val="cyan"/>
        </w:rPr>
        <w:t xml:space="preserve"> </w:t>
      </w:r>
      <w:r w:rsidRPr="00D75836">
        <w:rPr>
          <w:rStyle w:val="StyleUnderline"/>
          <w:highlight w:val="cyan"/>
        </w:rPr>
        <w:t>than</w:t>
      </w:r>
      <w:r w:rsidRPr="00BD46E6">
        <w:rPr>
          <w:rStyle w:val="StyleUnderline"/>
        </w:rPr>
        <w:t xml:space="preserve"> on the sheer </w:t>
      </w:r>
      <w:r w:rsidRPr="00D75836">
        <w:rPr>
          <w:rStyle w:val="Emphasis"/>
          <w:highlight w:val="cyan"/>
        </w:rPr>
        <w:t>availability</w:t>
      </w:r>
      <w:r w:rsidRPr="00BD46E6">
        <w:rPr>
          <w:sz w:val="14"/>
        </w:rPr>
        <w:t xml:space="preserve"> of land and water. Certainly any connection to terrorism is in the imagination of the terror warriors: terrorists tend to be underemployed lower-middle-class men, not subsistence farmers. As for genocide, the Sudanese government finds it convenient to blame violence in Darfur on desertification, distracting the world from its own role in tolerating or encouraging the ethnic cleansing. </w:t>
      </w:r>
      <w:r w:rsidRPr="00D75836">
        <w:rPr>
          <w:rStyle w:val="StyleUnderline"/>
          <w:highlight w:val="cyan"/>
        </w:rPr>
        <w:t>In a regression</w:t>
      </w:r>
      <w:r w:rsidRPr="00BD46E6">
        <w:rPr>
          <w:rStyle w:val="StyleUnderline"/>
        </w:rPr>
        <w:t xml:space="preserve"> analysis on armed conflicts from 1980 to 1992</w:t>
      </w:r>
      <w:r w:rsidRPr="00BD46E6">
        <w:rPr>
          <w:sz w:val="14"/>
        </w:rPr>
        <w:t xml:space="preserve">, </w:t>
      </w:r>
      <w:r w:rsidRPr="00BD46E6">
        <w:rPr>
          <w:rStyle w:val="StyleUnderline"/>
        </w:rPr>
        <w:t xml:space="preserve">Theisen found that </w:t>
      </w:r>
      <w:r w:rsidRPr="00D75836">
        <w:rPr>
          <w:rStyle w:val="StyleUnderline"/>
          <w:highlight w:val="cyan"/>
        </w:rPr>
        <w:t>conflict was</w:t>
      </w:r>
      <w:r w:rsidRPr="00BD46E6">
        <w:rPr>
          <w:rStyle w:val="StyleUnderline"/>
        </w:rPr>
        <w:t xml:space="preserve"> more </w:t>
      </w:r>
      <w:r w:rsidRPr="00D75836">
        <w:rPr>
          <w:rStyle w:val="StyleUnderline"/>
          <w:highlight w:val="cyan"/>
        </w:rPr>
        <w:t xml:space="preserve">likely if a country was </w:t>
      </w:r>
      <w:r w:rsidRPr="00D75836">
        <w:rPr>
          <w:rStyle w:val="Emphasis"/>
          <w:highlight w:val="cyan"/>
        </w:rPr>
        <w:t>poor</w:t>
      </w:r>
      <w:r w:rsidRPr="00BD46E6">
        <w:rPr>
          <w:sz w:val="14"/>
        </w:rPr>
        <w:t xml:space="preserve">, </w:t>
      </w:r>
      <w:r w:rsidRPr="00BD46E6">
        <w:rPr>
          <w:rStyle w:val="Emphasis"/>
        </w:rPr>
        <w:t>populous</w:t>
      </w:r>
      <w:r w:rsidRPr="00BD46E6">
        <w:rPr>
          <w:sz w:val="14"/>
        </w:rPr>
        <w:t xml:space="preserve">, politically unstable, </w:t>
      </w:r>
      <w:r w:rsidRPr="00BD46E6">
        <w:rPr>
          <w:rStyle w:val="Emphasis"/>
        </w:rPr>
        <w:t>and abundant in oil</w:t>
      </w:r>
      <w:r w:rsidRPr="00BD46E6">
        <w:rPr>
          <w:sz w:val="14"/>
        </w:rPr>
        <w:t xml:space="preserve">, </w:t>
      </w:r>
      <w:r w:rsidRPr="00D75836">
        <w:rPr>
          <w:rStyle w:val="StyleUnderline"/>
          <w:highlight w:val="cyan"/>
        </w:rPr>
        <w:t>but not if it</w:t>
      </w:r>
      <w:r w:rsidRPr="00BD46E6">
        <w:rPr>
          <w:rStyle w:val="StyleUnderline"/>
        </w:rPr>
        <w:t xml:space="preserve"> had </w:t>
      </w:r>
      <w:r w:rsidRPr="00D75836">
        <w:rPr>
          <w:rStyle w:val="StyleUnderline"/>
          <w:highlight w:val="cyan"/>
        </w:rPr>
        <w:t xml:space="preserve">suffered </w:t>
      </w:r>
      <w:r w:rsidRPr="00D75836">
        <w:rPr>
          <w:rStyle w:val="Emphasis"/>
          <w:highlight w:val="cyan"/>
        </w:rPr>
        <w:t>from</w:t>
      </w:r>
      <w:r w:rsidRPr="00BD46E6">
        <w:rPr>
          <w:rStyle w:val="Emphasis"/>
        </w:rPr>
        <w:t xml:space="preserve"> droughts</w:t>
      </w:r>
      <w:r w:rsidRPr="00BD46E6">
        <w:rPr>
          <w:sz w:val="14"/>
        </w:rPr>
        <w:t xml:space="preserve">, </w:t>
      </w:r>
      <w:r w:rsidRPr="00BD46E6">
        <w:rPr>
          <w:rStyle w:val="Emphasis"/>
        </w:rPr>
        <w:t xml:space="preserve">water </w:t>
      </w:r>
      <w:r w:rsidRPr="00D75836">
        <w:rPr>
          <w:rStyle w:val="Emphasis"/>
          <w:highlight w:val="cyan"/>
        </w:rPr>
        <w:t>shortages</w:t>
      </w:r>
      <w:r w:rsidRPr="00D75836">
        <w:rPr>
          <w:sz w:val="14"/>
          <w:highlight w:val="cyan"/>
        </w:rPr>
        <w:t xml:space="preserve">, </w:t>
      </w:r>
      <w:r w:rsidRPr="00D75836">
        <w:rPr>
          <w:rStyle w:val="StyleUnderline"/>
          <w:highlight w:val="cyan"/>
        </w:rPr>
        <w:t>or</w:t>
      </w:r>
      <w:r w:rsidRPr="00BD46E6">
        <w:rPr>
          <w:sz w:val="14"/>
        </w:rPr>
        <w:t xml:space="preserve"> mild </w:t>
      </w:r>
      <w:r w:rsidRPr="00BD46E6">
        <w:rPr>
          <w:rStyle w:val="Emphasis"/>
        </w:rPr>
        <w:t xml:space="preserve">land </w:t>
      </w:r>
      <w:r w:rsidRPr="00D75836">
        <w:rPr>
          <w:rStyle w:val="Emphasis"/>
          <w:highlight w:val="cyan"/>
        </w:rPr>
        <w:t>degradation</w:t>
      </w:r>
      <w:r w:rsidRPr="00BD46E6">
        <w:rPr>
          <w:sz w:val="14"/>
        </w:rPr>
        <w:t xml:space="preserve">. (Severe land degradation did have a small effect.) </w:t>
      </w:r>
      <w:r w:rsidRPr="00BD46E6">
        <w:rPr>
          <w:rStyle w:val="StyleUnderline"/>
        </w:rPr>
        <w:t xml:space="preserve">Reviewing analyses that examined a </w:t>
      </w:r>
      <w:r w:rsidRPr="00D75836">
        <w:rPr>
          <w:rStyle w:val="Emphasis"/>
          <w:highlight w:val="cyan"/>
        </w:rPr>
        <w:t>large</w:t>
      </w:r>
      <w:r w:rsidRPr="00D75836">
        <w:rPr>
          <w:rStyle w:val="StyleUnderline"/>
          <w:highlight w:val="cyan"/>
        </w:rPr>
        <w:t xml:space="preserve"> </w:t>
      </w:r>
      <w:r w:rsidRPr="00BD46E6">
        <w:rPr>
          <w:rStyle w:val="StyleUnderline"/>
        </w:rPr>
        <w:t>number</w:t>
      </w:r>
      <w:r w:rsidRPr="00BD46E6">
        <w:rPr>
          <w:sz w:val="14"/>
        </w:rPr>
        <w:t xml:space="preserve"> (</w:t>
      </w:r>
      <w:r w:rsidRPr="00D75836">
        <w:rPr>
          <w:rStyle w:val="Emphasis"/>
          <w:highlight w:val="cyan"/>
        </w:rPr>
        <w:t>N</w:t>
      </w:r>
      <w:r w:rsidRPr="00BD46E6">
        <w:rPr>
          <w:sz w:val="14"/>
        </w:rPr>
        <w:t xml:space="preserve">) </w:t>
      </w:r>
      <w:r w:rsidRPr="00BD46E6">
        <w:rPr>
          <w:rStyle w:val="Emphasis"/>
        </w:rPr>
        <w:t xml:space="preserve">of countries </w:t>
      </w:r>
      <w:r w:rsidRPr="00D75836">
        <w:rPr>
          <w:rStyle w:val="Emphasis"/>
          <w:highlight w:val="cyan"/>
        </w:rPr>
        <w:t xml:space="preserve">rather than cherry-picking </w:t>
      </w:r>
      <w:r w:rsidRPr="00BD46E6">
        <w:rPr>
          <w:sz w:val="14"/>
        </w:rPr>
        <w:t>one or toe</w:t>
      </w:r>
      <w:r w:rsidRPr="00BD46E6">
        <w:rPr>
          <w:sz w:val="16"/>
        </w:rPr>
        <w:t>,</w:t>
      </w:r>
      <w:r w:rsidRPr="00BD46E6">
        <w:rPr>
          <w:sz w:val="14"/>
        </w:rPr>
        <w:t xml:space="preserve"> </w:t>
      </w:r>
      <w:r w:rsidRPr="00BD46E6">
        <w:rPr>
          <w:rStyle w:val="StyleUnderline"/>
        </w:rPr>
        <w:t xml:space="preserve">he </w:t>
      </w:r>
      <w:r w:rsidRPr="00D75836">
        <w:rPr>
          <w:rStyle w:val="StyleUnderline"/>
          <w:highlight w:val="cyan"/>
        </w:rPr>
        <w:t>concluded</w:t>
      </w:r>
      <w:r w:rsidRPr="00D75836">
        <w:rPr>
          <w:sz w:val="14"/>
          <w:highlight w:val="cyan"/>
        </w:rPr>
        <w:t>,</w:t>
      </w:r>
      <w:r w:rsidRPr="00BD46E6">
        <w:rPr>
          <w:sz w:val="14"/>
        </w:rPr>
        <w:t xml:space="preserve"> </w:t>
      </w:r>
      <w:r w:rsidRPr="00BD46E6">
        <w:rPr>
          <w:rStyle w:val="StyleUnderline"/>
        </w:rPr>
        <w:t xml:space="preserve">“Those who foresee </w:t>
      </w:r>
      <w:r w:rsidRPr="00D75836">
        <w:rPr>
          <w:rStyle w:val="StyleUnderline"/>
          <w:highlight w:val="cyan"/>
        </w:rPr>
        <w:t>doom, because of</w:t>
      </w:r>
      <w:r w:rsidRPr="00BD46E6">
        <w:rPr>
          <w:rStyle w:val="StyleUnderline"/>
        </w:rPr>
        <w:t xml:space="preserve"> the relationship between resource </w:t>
      </w:r>
      <w:r w:rsidRPr="00D75836">
        <w:rPr>
          <w:rStyle w:val="StyleUnderline"/>
          <w:highlight w:val="cyan"/>
        </w:rPr>
        <w:t>scarcity</w:t>
      </w:r>
      <w:r w:rsidRPr="00BD46E6">
        <w:rPr>
          <w:rStyle w:val="StyleUnderline"/>
        </w:rPr>
        <w:t xml:space="preserve"> and violent internal conflict, </w:t>
      </w:r>
      <w:r w:rsidRPr="00D75836">
        <w:rPr>
          <w:rStyle w:val="Emphasis"/>
          <w:highlight w:val="cyan"/>
        </w:rPr>
        <w:t>have</w:t>
      </w:r>
      <w:r w:rsidRPr="00BD46E6">
        <w:rPr>
          <w:rStyle w:val="Emphasis"/>
        </w:rPr>
        <w:t xml:space="preserve"> very </w:t>
      </w:r>
      <w:r w:rsidRPr="00D75836">
        <w:rPr>
          <w:rStyle w:val="Emphasis"/>
          <w:highlight w:val="cyan"/>
        </w:rPr>
        <w:t>little support</w:t>
      </w:r>
      <w:r w:rsidRPr="00BD46E6">
        <w:rPr>
          <w:rStyle w:val="Emphasis"/>
        </w:rPr>
        <w:t xml:space="preserve"> from the large-N literature.”</w:t>
      </w:r>
    </w:p>
    <w:p w:rsidR="00EF298D" w:rsidRPr="0046767C" w:rsidRDefault="00EF298D" w:rsidP="00EF298D"/>
    <w:p w:rsidR="00EF298D" w:rsidRDefault="00EF298D" w:rsidP="00EF298D">
      <w:pPr>
        <w:pStyle w:val="Heading3"/>
      </w:pPr>
      <w:r>
        <w:t>Fraud---AT: Sust Farming!---1NC</w:t>
      </w:r>
    </w:p>
    <w:p w:rsidR="00EF298D" w:rsidRDefault="00EF298D" w:rsidP="00EF298D">
      <w:pPr>
        <w:pStyle w:val="Heading4"/>
      </w:pPr>
      <w:r>
        <w:t xml:space="preserve">Unsustainable Agriculture is </w:t>
      </w:r>
      <w:r w:rsidRPr="0046767C">
        <w:rPr>
          <w:u w:val="single"/>
        </w:rPr>
        <w:t>inevitable</w:t>
      </w:r>
      <w:r>
        <w:t xml:space="preserve"> both </w:t>
      </w:r>
      <w:r w:rsidRPr="0046767C">
        <w:rPr>
          <w:u w:val="single"/>
        </w:rPr>
        <w:t>globally</w:t>
      </w:r>
      <w:r>
        <w:t xml:space="preserve"> AND because of </w:t>
      </w:r>
      <w:r w:rsidRPr="0046767C">
        <w:rPr>
          <w:u w:val="single"/>
        </w:rPr>
        <w:t>meat consumption</w:t>
      </w:r>
      <w:r>
        <w:t xml:space="preserve"> not </w:t>
      </w:r>
      <w:r w:rsidRPr="0046767C">
        <w:rPr>
          <w:u w:val="single"/>
        </w:rPr>
        <w:t>fraud</w:t>
      </w:r>
      <w:r>
        <w:t>.</w:t>
      </w:r>
    </w:p>
    <w:p w:rsidR="00EF298D" w:rsidRPr="0046767C" w:rsidRDefault="00EF298D" w:rsidP="00EF298D">
      <w:r>
        <w:rPr>
          <w:rStyle w:val="Style13ptBold"/>
        </w:rPr>
        <w:t xml:space="preserve">Notras 10 </w:t>
      </w:r>
      <w:r>
        <w:t xml:space="preserve">Mark Notaras was a writer/editor of Our World 2.0 for the United Nations University (UNU) Media Centre from 2009–2012. He is a former researcher in Peace and Security for the UNU Institute for Sustainability and Peace (UNU-ISP). He holds a Masters in International Affairs (Peace and Conflict Studies) from the Australian National University and the Peace Research Institute, Oslo (PRIO) 6-30-10, "Agriculture And Food Systems Unsustainable," Our World, </w:t>
      </w:r>
      <w:hyperlink r:id="rId287" w:history="1">
        <w:r w:rsidRPr="007865F8">
          <w:rPr>
            <w:rStyle w:val="Hyperlink"/>
          </w:rPr>
          <w:t>https://ourworld.unu.edu/en/agriculture-and-food-systems-unsustainable</w:t>
        </w:r>
      </w:hyperlink>
      <w:r>
        <w:t xml:space="preserve"> - BS</w:t>
      </w:r>
    </w:p>
    <w:p w:rsidR="00EF298D" w:rsidRPr="008C5732" w:rsidRDefault="00EF298D" w:rsidP="00EF298D">
      <w:pPr>
        <w:rPr>
          <w:sz w:val="14"/>
        </w:rPr>
      </w:pPr>
      <w:r w:rsidRPr="0046767C">
        <w:rPr>
          <w:rStyle w:val="StyleUnderline"/>
        </w:rPr>
        <w:t xml:space="preserve">A </w:t>
      </w:r>
      <w:r w:rsidRPr="0046767C">
        <w:rPr>
          <w:rStyle w:val="Emphasis"/>
        </w:rPr>
        <w:t>landmark</w:t>
      </w:r>
      <w:r w:rsidRPr="008C5732">
        <w:rPr>
          <w:sz w:val="14"/>
        </w:rPr>
        <w:t xml:space="preserve"> scientific </w:t>
      </w:r>
      <w:r w:rsidRPr="0046767C">
        <w:rPr>
          <w:rStyle w:val="StyleUnderline"/>
        </w:rPr>
        <w:t>assessment</w:t>
      </w:r>
      <w:r w:rsidRPr="008C5732">
        <w:rPr>
          <w:sz w:val="14"/>
        </w:rPr>
        <w:t xml:space="preserve"> </w:t>
      </w:r>
      <w:r w:rsidRPr="0046767C">
        <w:rPr>
          <w:rStyle w:val="StyleUnderline"/>
        </w:rPr>
        <w:t>commissioned by the</w:t>
      </w:r>
      <w:r w:rsidRPr="008C5732">
        <w:rPr>
          <w:sz w:val="14"/>
        </w:rPr>
        <w:t xml:space="preserve"> United Nations Environment Programme (</w:t>
      </w:r>
      <w:r w:rsidRPr="0046767C">
        <w:rPr>
          <w:rStyle w:val="Emphasis"/>
        </w:rPr>
        <w:t>UNEP</w:t>
      </w:r>
      <w:r w:rsidRPr="008C5732">
        <w:rPr>
          <w:sz w:val="14"/>
        </w:rPr>
        <w:t xml:space="preserve">) has </w:t>
      </w:r>
      <w:r w:rsidRPr="0046767C">
        <w:rPr>
          <w:rStyle w:val="StyleUnderline"/>
        </w:rPr>
        <w:t>confirmed</w:t>
      </w:r>
      <w:r w:rsidRPr="008C5732">
        <w:rPr>
          <w:sz w:val="14"/>
        </w:rPr>
        <w:t xml:space="preserve"> that </w:t>
      </w:r>
      <w:r w:rsidRPr="0046767C">
        <w:rPr>
          <w:rStyle w:val="Emphasis"/>
        </w:rPr>
        <w:t>agriculture</w:t>
      </w:r>
      <w:r w:rsidRPr="008C5732">
        <w:rPr>
          <w:sz w:val="14"/>
        </w:rPr>
        <w:t xml:space="preserve"> </w:t>
      </w:r>
      <w:r w:rsidRPr="0046767C">
        <w:rPr>
          <w:rStyle w:val="StyleUnderline"/>
        </w:rPr>
        <w:t>is having a</w:t>
      </w:r>
      <w:r w:rsidRPr="008C5732">
        <w:rPr>
          <w:sz w:val="14"/>
        </w:rPr>
        <w:t xml:space="preserve"> </w:t>
      </w:r>
      <w:r w:rsidRPr="0046767C">
        <w:rPr>
          <w:rStyle w:val="StyleUnderline"/>
        </w:rPr>
        <w:t>monumental</w:t>
      </w:r>
      <w:r w:rsidRPr="008C5732">
        <w:rPr>
          <w:sz w:val="14"/>
        </w:rPr>
        <w:t xml:space="preserve"> </w:t>
      </w:r>
      <w:r w:rsidRPr="0046767C">
        <w:rPr>
          <w:rStyle w:val="Emphasis"/>
        </w:rPr>
        <w:t>impact</w:t>
      </w:r>
      <w:r w:rsidRPr="008C5732">
        <w:rPr>
          <w:sz w:val="14"/>
        </w:rPr>
        <w:t xml:space="preserve"> </w:t>
      </w:r>
      <w:r w:rsidRPr="0046767C">
        <w:rPr>
          <w:rStyle w:val="StyleUnderline"/>
        </w:rPr>
        <w:t>on</w:t>
      </w:r>
      <w:r w:rsidRPr="008C5732">
        <w:rPr>
          <w:sz w:val="14"/>
        </w:rPr>
        <w:t xml:space="preserve"> </w:t>
      </w:r>
      <w:r w:rsidRPr="0046767C">
        <w:rPr>
          <w:rStyle w:val="Emphasis"/>
        </w:rPr>
        <w:t>earth’s</w:t>
      </w:r>
      <w:r w:rsidRPr="008C5732">
        <w:rPr>
          <w:sz w:val="14"/>
        </w:rPr>
        <w:t xml:space="preserve"> finite </w:t>
      </w:r>
      <w:r w:rsidRPr="0046767C">
        <w:rPr>
          <w:rStyle w:val="Emphasis"/>
        </w:rPr>
        <w:t>resources</w:t>
      </w:r>
      <w:r w:rsidRPr="008C5732">
        <w:rPr>
          <w:sz w:val="14"/>
        </w:rPr>
        <w:t>.</w:t>
      </w:r>
    </w:p>
    <w:p w:rsidR="00EF298D" w:rsidRPr="008C5732" w:rsidRDefault="00EF298D" w:rsidP="00EF298D">
      <w:pPr>
        <w:rPr>
          <w:sz w:val="14"/>
        </w:rPr>
      </w:pPr>
      <w:r w:rsidRPr="008C5732">
        <w:rPr>
          <w:sz w:val="14"/>
        </w:rPr>
        <w:t xml:space="preserve">According to the study, </w:t>
      </w:r>
      <w:r w:rsidRPr="0046767C">
        <w:rPr>
          <w:rStyle w:val="StyleUnderline"/>
        </w:rPr>
        <w:t xml:space="preserve">38% of the </w:t>
      </w:r>
      <w:r w:rsidRPr="0046767C">
        <w:rPr>
          <w:rStyle w:val="Emphasis"/>
        </w:rPr>
        <w:t>world’s</w:t>
      </w:r>
      <w:r w:rsidRPr="008C5732">
        <w:rPr>
          <w:sz w:val="14"/>
        </w:rPr>
        <w:t xml:space="preserve"> total </w:t>
      </w:r>
      <w:r w:rsidRPr="0046767C">
        <w:rPr>
          <w:rStyle w:val="Emphasis"/>
        </w:rPr>
        <w:t>land</w:t>
      </w:r>
      <w:r w:rsidRPr="008C5732">
        <w:rPr>
          <w:sz w:val="14"/>
        </w:rPr>
        <w:t xml:space="preserve"> area </w:t>
      </w:r>
      <w:r w:rsidRPr="0046767C">
        <w:rPr>
          <w:rStyle w:val="StyleUnderline"/>
        </w:rPr>
        <w:t>was used for agriculture</w:t>
      </w:r>
      <w:r w:rsidRPr="008C5732">
        <w:rPr>
          <w:sz w:val="14"/>
        </w:rPr>
        <w:t xml:space="preserve"> in 2007 and agriculture is </w:t>
      </w:r>
      <w:r w:rsidRPr="0046767C">
        <w:rPr>
          <w:rStyle w:val="StyleUnderline"/>
        </w:rPr>
        <w:t>responsible for</w:t>
      </w:r>
      <w:r w:rsidRPr="008C5732">
        <w:rPr>
          <w:sz w:val="14"/>
        </w:rPr>
        <w:t xml:space="preserve"> over </w:t>
      </w:r>
      <w:r w:rsidRPr="0046767C">
        <w:rPr>
          <w:rStyle w:val="Emphasis"/>
        </w:rPr>
        <w:t>70%</w:t>
      </w:r>
      <w:r w:rsidRPr="008C5732">
        <w:rPr>
          <w:sz w:val="14"/>
        </w:rPr>
        <w:t xml:space="preserve"> of </w:t>
      </w:r>
      <w:r w:rsidRPr="0046767C">
        <w:rPr>
          <w:rStyle w:val="StyleUnderline"/>
        </w:rPr>
        <w:t>global</w:t>
      </w:r>
      <w:r w:rsidRPr="008C5732">
        <w:rPr>
          <w:sz w:val="14"/>
        </w:rPr>
        <w:t xml:space="preserve"> freshwater </w:t>
      </w:r>
      <w:r w:rsidRPr="0046767C">
        <w:rPr>
          <w:rStyle w:val="Emphasis"/>
        </w:rPr>
        <w:t>consumption</w:t>
      </w:r>
      <w:r w:rsidRPr="008C5732">
        <w:rPr>
          <w:sz w:val="14"/>
        </w:rPr>
        <w:t>.</w:t>
      </w:r>
    </w:p>
    <w:p w:rsidR="00EF298D" w:rsidRPr="008C5732" w:rsidRDefault="00EF298D" w:rsidP="00EF298D">
      <w:pPr>
        <w:rPr>
          <w:sz w:val="14"/>
        </w:rPr>
      </w:pPr>
      <w:r w:rsidRPr="008C5732">
        <w:rPr>
          <w:sz w:val="14"/>
        </w:rPr>
        <w:t>“The fact that the impacts of agricultural products came out so strongly in our report was quite surprising,” says Professor Edgar G. Hertwich.</w:t>
      </w:r>
    </w:p>
    <w:p w:rsidR="00EF298D" w:rsidRPr="008C5732" w:rsidRDefault="00EF298D" w:rsidP="00EF298D">
      <w:pPr>
        <w:rPr>
          <w:sz w:val="14"/>
        </w:rPr>
      </w:pPr>
      <w:r w:rsidRPr="008C5732">
        <w:rPr>
          <w:sz w:val="14"/>
        </w:rPr>
        <w:t>The Norwegian University of Science and Technology professor  is lead author of Assessing the Environmental Impacts of Consumption and Production: Priority Products and Materials, released in June 2010.</w:t>
      </w:r>
    </w:p>
    <w:p w:rsidR="00EF298D" w:rsidRPr="008C5732" w:rsidRDefault="00EF298D" w:rsidP="00EF298D">
      <w:pPr>
        <w:rPr>
          <w:sz w:val="14"/>
        </w:rPr>
      </w:pPr>
      <w:r w:rsidRPr="008C5732">
        <w:rPr>
          <w:sz w:val="14"/>
        </w:rPr>
        <w:t>The report was produced by the International Panel on Sustainable Resource Management, a body set up to provide independent and scientifically driven advice to the UN.</w:t>
      </w:r>
    </w:p>
    <w:p w:rsidR="00EF298D" w:rsidRPr="008C5732" w:rsidRDefault="00EF298D" w:rsidP="00EF298D">
      <w:pPr>
        <w:rPr>
          <w:sz w:val="14"/>
        </w:rPr>
      </w:pPr>
      <w:r w:rsidRPr="008C5732">
        <w:rPr>
          <w:sz w:val="14"/>
        </w:rPr>
        <w:t xml:space="preserve">Production, </w:t>
      </w:r>
      <w:r w:rsidRPr="0046767C">
        <w:rPr>
          <w:rStyle w:val="Emphasis"/>
        </w:rPr>
        <w:t>consumption</w:t>
      </w:r>
      <w:r w:rsidRPr="008C5732">
        <w:rPr>
          <w:sz w:val="14"/>
        </w:rPr>
        <w:t xml:space="preserve"> and material usage</w:t>
      </w:r>
    </w:p>
    <w:p w:rsidR="00EF298D" w:rsidRPr="008C5732" w:rsidRDefault="00EF298D" w:rsidP="00EF298D">
      <w:pPr>
        <w:rPr>
          <w:sz w:val="14"/>
        </w:rPr>
      </w:pPr>
      <w:r w:rsidRPr="0046767C">
        <w:rPr>
          <w:rStyle w:val="StyleUnderline"/>
        </w:rPr>
        <w:t>The report’s purpose was to</w:t>
      </w:r>
      <w:r w:rsidRPr="008C5732">
        <w:rPr>
          <w:sz w:val="14"/>
        </w:rPr>
        <w:t xml:space="preserve"> </w:t>
      </w:r>
      <w:r w:rsidRPr="0046767C">
        <w:rPr>
          <w:rStyle w:val="StyleUnderline"/>
        </w:rPr>
        <w:t>answer</w:t>
      </w:r>
      <w:r w:rsidRPr="008C5732">
        <w:rPr>
          <w:sz w:val="14"/>
        </w:rPr>
        <w:t xml:space="preserve"> questions related to “</w:t>
      </w:r>
      <w:r w:rsidRPr="0046767C">
        <w:rPr>
          <w:rStyle w:val="StyleUnderline"/>
        </w:rPr>
        <w:t>how different economic activities</w:t>
      </w:r>
      <w:r w:rsidRPr="008C5732">
        <w:rPr>
          <w:sz w:val="14"/>
        </w:rPr>
        <w:t xml:space="preserve"> currently </w:t>
      </w:r>
      <w:r w:rsidRPr="0046767C">
        <w:rPr>
          <w:rStyle w:val="Emphasis"/>
        </w:rPr>
        <w:t>influence</w:t>
      </w:r>
      <w:r w:rsidRPr="008C5732">
        <w:rPr>
          <w:sz w:val="14"/>
        </w:rPr>
        <w:t xml:space="preserve"> the use of </w:t>
      </w:r>
      <w:r w:rsidRPr="0046767C">
        <w:rPr>
          <w:rStyle w:val="Emphasis"/>
        </w:rPr>
        <w:t>natural resources</w:t>
      </w:r>
      <w:r w:rsidRPr="008C5732">
        <w:rPr>
          <w:sz w:val="14"/>
        </w:rPr>
        <w:t xml:space="preserve"> </w:t>
      </w:r>
      <w:r w:rsidRPr="0046767C">
        <w:rPr>
          <w:rStyle w:val="StyleUnderline"/>
        </w:rPr>
        <w:t>and the</w:t>
      </w:r>
      <w:r w:rsidRPr="008C5732">
        <w:rPr>
          <w:sz w:val="14"/>
        </w:rPr>
        <w:t xml:space="preserve"> generation of </w:t>
      </w:r>
      <w:r w:rsidRPr="0046767C">
        <w:rPr>
          <w:rStyle w:val="Emphasis"/>
        </w:rPr>
        <w:t>pollution</w:t>
      </w:r>
      <w:r w:rsidRPr="008C5732">
        <w:rPr>
          <w:sz w:val="14"/>
        </w:rPr>
        <w:t>”.</w:t>
      </w:r>
    </w:p>
    <w:p w:rsidR="00EF298D" w:rsidRPr="008C5732" w:rsidRDefault="00EF298D" w:rsidP="00EF298D">
      <w:pPr>
        <w:rPr>
          <w:sz w:val="14"/>
        </w:rPr>
      </w:pPr>
      <w:r w:rsidRPr="008C5732">
        <w:rPr>
          <w:sz w:val="14"/>
        </w:rPr>
        <w:t>(The report’s scope does not include providing recommendations to policy-makers about how to address these problems, although future work by the panel may do this).</w:t>
      </w:r>
    </w:p>
    <w:p w:rsidR="00EF298D" w:rsidRPr="008C5732" w:rsidRDefault="00EF298D" w:rsidP="00EF298D">
      <w:pPr>
        <w:rPr>
          <w:sz w:val="14"/>
        </w:rPr>
      </w:pPr>
      <w:r w:rsidRPr="008C5732">
        <w:rPr>
          <w:sz w:val="14"/>
        </w:rPr>
        <w:t>The report considers environmental impacts from three perspectives: production, consumption and material usage. However, rather than start from scratch, the panel’s assessment distils key data from a broad collection of over 250 leading country, regional and global studies, such as the Millennium Ecosystem Assessment.</w:t>
      </w:r>
    </w:p>
    <w:p w:rsidR="00EF298D" w:rsidRPr="008C5732" w:rsidRDefault="00EF298D" w:rsidP="00EF298D">
      <w:pPr>
        <w:rPr>
          <w:sz w:val="14"/>
        </w:rPr>
      </w:pPr>
      <w:r w:rsidRPr="008C5732">
        <w:rPr>
          <w:rStyle w:val="StyleUnderline"/>
        </w:rPr>
        <w:t>The study’s</w:t>
      </w:r>
      <w:r w:rsidRPr="008C5732">
        <w:rPr>
          <w:sz w:val="14"/>
        </w:rPr>
        <w:t xml:space="preserve"> two basic </w:t>
      </w:r>
      <w:r w:rsidRPr="008C5732">
        <w:rPr>
          <w:rStyle w:val="StyleUnderline"/>
        </w:rPr>
        <w:t>findings</w:t>
      </w:r>
      <w:r w:rsidRPr="008C5732">
        <w:rPr>
          <w:sz w:val="14"/>
        </w:rPr>
        <w:t xml:space="preserve"> </w:t>
      </w:r>
      <w:r w:rsidRPr="008C5732">
        <w:rPr>
          <w:rStyle w:val="Emphasis"/>
        </w:rPr>
        <w:t>emphasise</w:t>
      </w:r>
      <w:r w:rsidRPr="008C5732">
        <w:rPr>
          <w:sz w:val="14"/>
        </w:rPr>
        <w:t xml:space="preserve"> what we know from present scientific </w:t>
      </w:r>
      <w:r w:rsidRPr="008C5732">
        <w:rPr>
          <w:rStyle w:val="StyleUnderline"/>
        </w:rPr>
        <w:t>research</w:t>
      </w:r>
      <w:r w:rsidRPr="008C5732">
        <w:rPr>
          <w:sz w:val="14"/>
        </w:rPr>
        <w:t xml:space="preserve">. </w:t>
      </w:r>
      <w:r w:rsidRPr="008C5732">
        <w:rPr>
          <w:rStyle w:val="StyleUnderline"/>
        </w:rPr>
        <w:t xml:space="preserve">One is that our </w:t>
      </w:r>
      <w:r w:rsidRPr="008C5732">
        <w:rPr>
          <w:rStyle w:val="Emphasis"/>
        </w:rPr>
        <w:t>fossil fuel</w:t>
      </w:r>
      <w:r w:rsidRPr="008C5732">
        <w:rPr>
          <w:sz w:val="14"/>
        </w:rPr>
        <w:t xml:space="preserve"> driven </w:t>
      </w:r>
      <w:r w:rsidRPr="008C5732">
        <w:rPr>
          <w:rStyle w:val="Emphasis"/>
        </w:rPr>
        <w:t>industries</w:t>
      </w:r>
      <w:r w:rsidRPr="008C5732">
        <w:rPr>
          <w:sz w:val="14"/>
        </w:rPr>
        <w:t xml:space="preserve">, </w:t>
      </w:r>
      <w:r w:rsidRPr="008C5732">
        <w:rPr>
          <w:rStyle w:val="StyleUnderline"/>
        </w:rPr>
        <w:t>including</w:t>
      </w:r>
      <w:r w:rsidRPr="008C5732">
        <w:rPr>
          <w:sz w:val="14"/>
        </w:rPr>
        <w:t xml:space="preserve"> </w:t>
      </w:r>
      <w:r w:rsidRPr="008C5732">
        <w:rPr>
          <w:rStyle w:val="Emphasis"/>
        </w:rPr>
        <w:t>housing</w:t>
      </w:r>
      <w:r w:rsidRPr="008C5732">
        <w:rPr>
          <w:sz w:val="14"/>
        </w:rPr>
        <w:t xml:space="preserve"> and mobility (transport), </w:t>
      </w:r>
      <w:r w:rsidRPr="008C5732">
        <w:rPr>
          <w:rStyle w:val="StyleUnderline"/>
        </w:rPr>
        <w:t>are “causing</w:t>
      </w:r>
      <w:r w:rsidRPr="008C5732">
        <w:rPr>
          <w:sz w:val="14"/>
        </w:rPr>
        <w:t xml:space="preserve"> the </w:t>
      </w:r>
      <w:r w:rsidRPr="008C5732">
        <w:rPr>
          <w:rStyle w:val="StyleUnderline"/>
        </w:rPr>
        <w:t>depletion of</w:t>
      </w:r>
      <w:r w:rsidRPr="008C5732">
        <w:rPr>
          <w:sz w:val="14"/>
        </w:rPr>
        <w:t xml:space="preserve"> fossil </w:t>
      </w:r>
      <w:r w:rsidRPr="008C5732">
        <w:rPr>
          <w:rStyle w:val="StyleUnderline"/>
        </w:rPr>
        <w:t>energy</w:t>
      </w:r>
      <w:r w:rsidRPr="008C5732">
        <w:rPr>
          <w:sz w:val="14"/>
        </w:rPr>
        <w:t xml:space="preserve"> resources, climate change, and a wide range of emissions-related impacts”.</w:t>
      </w:r>
    </w:p>
    <w:p w:rsidR="00EF298D" w:rsidRPr="008C5732" w:rsidRDefault="00EF298D" w:rsidP="00EF298D">
      <w:pPr>
        <w:rPr>
          <w:sz w:val="14"/>
        </w:rPr>
      </w:pPr>
      <w:r w:rsidRPr="008C5732">
        <w:rPr>
          <w:sz w:val="14"/>
        </w:rPr>
        <w:t>The other is that agriculture and food consumption are “one of the most important drivers of environmental pressures, especially habitat change, climate change, fish depletion, water use and toxic emissions”. For example, in the United States — the world’s third largest agricultural producer — agrochemicals are responsible for the vast majority of the eco-toxicity of freshwater sources, with cotton alone accounting for 40% of the damage.</w:t>
      </w:r>
    </w:p>
    <w:p w:rsidR="00EF298D" w:rsidRPr="008C5732" w:rsidRDefault="00EF298D" w:rsidP="00EF298D">
      <w:pPr>
        <w:rPr>
          <w:sz w:val="14"/>
        </w:rPr>
      </w:pPr>
      <w:r w:rsidRPr="008C5732">
        <w:rPr>
          <w:sz w:val="14"/>
        </w:rPr>
        <w:t>The meat</w:t>
      </w:r>
    </w:p>
    <w:p w:rsidR="00EF298D" w:rsidRPr="008C5732" w:rsidRDefault="00EF298D" w:rsidP="00EF298D">
      <w:pPr>
        <w:rPr>
          <w:sz w:val="14"/>
        </w:rPr>
      </w:pPr>
      <w:r w:rsidRPr="008C5732">
        <w:rPr>
          <w:sz w:val="14"/>
        </w:rPr>
        <w:t>Most alarming however, is the inefficiency of our food production system, encouraged by diet preferences in developed countries especially, but increasingly worldwide. Even in comparison to industrial activities, which are heavily criticised for their impacts on the atmosphere and biosphere, “agricultural processes have an inherently low efficiency of resource use, which renders food, fibres and fuels from agriculture among the more polluting resources”.</w:t>
      </w:r>
    </w:p>
    <w:p w:rsidR="00EF298D" w:rsidRPr="008C5732" w:rsidRDefault="00EF298D" w:rsidP="00EF298D">
      <w:pPr>
        <w:rPr>
          <w:sz w:val="14"/>
        </w:rPr>
      </w:pPr>
      <w:r w:rsidRPr="008C5732">
        <w:rPr>
          <w:rStyle w:val="StyleUnderline"/>
        </w:rPr>
        <w:t xml:space="preserve">At the crux of our </w:t>
      </w:r>
      <w:r w:rsidRPr="008C5732">
        <w:rPr>
          <w:rStyle w:val="Emphasis"/>
        </w:rPr>
        <w:t>inefficient use of land</w:t>
      </w:r>
      <w:r w:rsidRPr="008C5732">
        <w:rPr>
          <w:sz w:val="14"/>
        </w:rPr>
        <w:t xml:space="preserve">, </w:t>
      </w:r>
      <w:r w:rsidRPr="008C5732">
        <w:rPr>
          <w:rStyle w:val="StyleUnderline"/>
        </w:rPr>
        <w:t>water</w:t>
      </w:r>
      <w:r w:rsidRPr="008C5732">
        <w:rPr>
          <w:sz w:val="14"/>
        </w:rPr>
        <w:t xml:space="preserve"> and soil is the fact that, currently, </w:t>
      </w:r>
      <w:r w:rsidRPr="008C5732">
        <w:rPr>
          <w:rStyle w:val="StyleUnderline"/>
        </w:rPr>
        <w:t xml:space="preserve">over </w:t>
      </w:r>
      <w:r w:rsidRPr="008C5732">
        <w:rPr>
          <w:rStyle w:val="Emphasis"/>
        </w:rPr>
        <w:t>50%</w:t>
      </w:r>
      <w:r w:rsidRPr="008C5732">
        <w:rPr>
          <w:sz w:val="14"/>
        </w:rPr>
        <w:t xml:space="preserve"> </w:t>
      </w:r>
      <w:r w:rsidRPr="008C5732">
        <w:rPr>
          <w:rStyle w:val="StyleUnderline"/>
        </w:rPr>
        <w:t>of the world’s</w:t>
      </w:r>
      <w:r w:rsidRPr="008C5732">
        <w:rPr>
          <w:sz w:val="14"/>
        </w:rPr>
        <w:t xml:space="preserve"> </w:t>
      </w:r>
      <w:r w:rsidRPr="008C5732">
        <w:rPr>
          <w:rStyle w:val="Emphasis"/>
        </w:rPr>
        <w:t>crops</w:t>
      </w:r>
      <w:r w:rsidRPr="008C5732">
        <w:rPr>
          <w:sz w:val="14"/>
        </w:rPr>
        <w:t xml:space="preserve"> </w:t>
      </w:r>
      <w:r w:rsidRPr="008C5732">
        <w:rPr>
          <w:rStyle w:val="StyleUnderline"/>
        </w:rPr>
        <w:t xml:space="preserve">are used to </w:t>
      </w:r>
      <w:r w:rsidRPr="008C5732">
        <w:rPr>
          <w:rStyle w:val="Emphasis"/>
        </w:rPr>
        <w:t>feed animals</w:t>
      </w:r>
      <w:r w:rsidRPr="008C5732">
        <w:rPr>
          <w:sz w:val="14"/>
        </w:rPr>
        <w:t xml:space="preserve"> </w:t>
      </w:r>
      <w:r w:rsidRPr="008C5732">
        <w:rPr>
          <w:rStyle w:val="StyleUnderline"/>
        </w:rPr>
        <w:t>and not</w:t>
      </w:r>
      <w:r w:rsidRPr="008C5732">
        <w:rPr>
          <w:sz w:val="14"/>
        </w:rPr>
        <w:t xml:space="preserve"> </w:t>
      </w:r>
      <w:r w:rsidRPr="008C5732">
        <w:rPr>
          <w:rStyle w:val="StyleUnderline"/>
        </w:rPr>
        <w:t>people</w:t>
      </w:r>
      <w:r w:rsidRPr="008C5732">
        <w:rPr>
          <w:sz w:val="14"/>
        </w:rPr>
        <w:t xml:space="preserve">. </w:t>
      </w:r>
      <w:r w:rsidRPr="008C5732">
        <w:rPr>
          <w:rStyle w:val="StyleUnderline"/>
        </w:rPr>
        <w:t>This</w:t>
      </w:r>
      <w:r w:rsidRPr="008C5732">
        <w:rPr>
          <w:sz w:val="14"/>
        </w:rPr>
        <w:t xml:space="preserve"> problem </w:t>
      </w:r>
      <w:r w:rsidRPr="008C5732">
        <w:rPr>
          <w:rStyle w:val="StyleUnderline"/>
        </w:rPr>
        <w:t>will</w:t>
      </w:r>
      <w:r w:rsidRPr="008C5732">
        <w:rPr>
          <w:sz w:val="14"/>
        </w:rPr>
        <w:t xml:space="preserve"> certainly </w:t>
      </w:r>
      <w:r w:rsidRPr="008C5732">
        <w:rPr>
          <w:rStyle w:val="Emphasis"/>
        </w:rPr>
        <w:t>be exacerbated</w:t>
      </w:r>
      <w:r w:rsidRPr="008C5732">
        <w:rPr>
          <w:sz w:val="14"/>
        </w:rPr>
        <w:t xml:space="preserve"> </w:t>
      </w:r>
      <w:r w:rsidRPr="008C5732">
        <w:rPr>
          <w:rStyle w:val="StyleUnderline"/>
        </w:rPr>
        <w:t xml:space="preserve">in the </w:t>
      </w:r>
      <w:r w:rsidRPr="008C5732">
        <w:rPr>
          <w:rStyle w:val="Emphasis"/>
        </w:rPr>
        <w:t>future</w:t>
      </w:r>
      <w:r w:rsidRPr="008C5732">
        <w:rPr>
          <w:rStyle w:val="StyleUnderline"/>
        </w:rPr>
        <w:t xml:space="preserve"> given</w:t>
      </w:r>
      <w:r w:rsidRPr="008C5732">
        <w:rPr>
          <w:sz w:val="14"/>
        </w:rPr>
        <w:t xml:space="preserve"> </w:t>
      </w:r>
      <w:r w:rsidRPr="008C5732">
        <w:rPr>
          <w:rStyle w:val="Emphasis"/>
        </w:rPr>
        <w:t>that</w:t>
      </w:r>
      <w:r w:rsidRPr="008C5732">
        <w:rPr>
          <w:sz w:val="14"/>
        </w:rPr>
        <w:t xml:space="preserve">, increasingly, </w:t>
      </w:r>
      <w:r w:rsidRPr="008C5732">
        <w:rPr>
          <w:rStyle w:val="StyleUnderline"/>
        </w:rPr>
        <w:t xml:space="preserve">consumption of </w:t>
      </w:r>
      <w:r w:rsidRPr="008C5732">
        <w:rPr>
          <w:rStyle w:val="Emphasis"/>
        </w:rPr>
        <w:t>animal products</w:t>
      </w:r>
      <w:r w:rsidRPr="008C5732">
        <w:rPr>
          <w:sz w:val="14"/>
        </w:rPr>
        <w:t xml:space="preserve"> </w:t>
      </w:r>
      <w:r w:rsidRPr="008C5732">
        <w:rPr>
          <w:rStyle w:val="StyleUnderline"/>
        </w:rPr>
        <w:t>correlates</w:t>
      </w:r>
      <w:r w:rsidRPr="008C5732">
        <w:rPr>
          <w:sz w:val="14"/>
        </w:rPr>
        <w:t xml:space="preserve"> </w:t>
      </w:r>
      <w:r w:rsidRPr="008C5732">
        <w:rPr>
          <w:rStyle w:val="Emphasis"/>
        </w:rPr>
        <w:t>strongly</w:t>
      </w:r>
      <w:r w:rsidRPr="008C5732">
        <w:rPr>
          <w:sz w:val="14"/>
        </w:rPr>
        <w:t xml:space="preserve"> </w:t>
      </w:r>
      <w:r w:rsidRPr="008C5732">
        <w:rPr>
          <w:rStyle w:val="StyleUnderline"/>
        </w:rPr>
        <w:t>with</w:t>
      </w:r>
      <w:r w:rsidRPr="008C5732">
        <w:rPr>
          <w:sz w:val="14"/>
        </w:rPr>
        <w:t xml:space="preserve"> both </w:t>
      </w:r>
      <w:r w:rsidRPr="008C5732">
        <w:rPr>
          <w:rStyle w:val="Emphasis"/>
        </w:rPr>
        <w:t>population</w:t>
      </w:r>
      <w:r w:rsidRPr="008C5732">
        <w:rPr>
          <w:sz w:val="14"/>
        </w:rPr>
        <w:t xml:space="preserve"> growth </w:t>
      </w:r>
      <w:r w:rsidRPr="008C5732">
        <w:rPr>
          <w:rStyle w:val="StyleUnderline"/>
        </w:rPr>
        <w:t>and</w:t>
      </w:r>
      <w:r w:rsidRPr="008C5732">
        <w:rPr>
          <w:sz w:val="14"/>
        </w:rPr>
        <w:t xml:space="preserve"> </w:t>
      </w:r>
      <w:r w:rsidRPr="008C5732">
        <w:rPr>
          <w:rStyle w:val="Emphasis"/>
        </w:rPr>
        <w:t>economic growth</w:t>
      </w:r>
      <w:r w:rsidRPr="008C5732">
        <w:rPr>
          <w:sz w:val="14"/>
        </w:rPr>
        <w:t xml:space="preserve">. Further compounding this pressure on food production is </w:t>
      </w:r>
      <w:r w:rsidRPr="008C5732">
        <w:rPr>
          <w:rStyle w:val="StyleUnderline"/>
        </w:rPr>
        <w:t xml:space="preserve">the increasing demand for </w:t>
      </w:r>
      <w:r w:rsidRPr="008C5732">
        <w:rPr>
          <w:rStyle w:val="Emphasis"/>
        </w:rPr>
        <w:t>energy</w:t>
      </w:r>
      <w:r w:rsidRPr="008C5732">
        <w:rPr>
          <w:sz w:val="14"/>
        </w:rPr>
        <w:t xml:space="preserve"> </w:t>
      </w:r>
      <w:r w:rsidRPr="008C5732">
        <w:rPr>
          <w:rStyle w:val="StyleUnderline"/>
        </w:rPr>
        <w:t>that is</w:t>
      </w:r>
      <w:r w:rsidRPr="008C5732">
        <w:rPr>
          <w:sz w:val="14"/>
        </w:rPr>
        <w:t xml:space="preserve"> </w:t>
      </w:r>
      <w:r w:rsidRPr="008C5732">
        <w:rPr>
          <w:rStyle w:val="StyleUnderline"/>
        </w:rPr>
        <w:t>encouraging</w:t>
      </w:r>
      <w:r w:rsidRPr="008C5732">
        <w:rPr>
          <w:sz w:val="14"/>
        </w:rPr>
        <w:t xml:space="preserve"> more bio-fuel production from edible crops like corn and sugar. These forces are converging in a world where more than 1 billion people are undernourished.</w:t>
      </w:r>
    </w:p>
    <w:p w:rsidR="00EF298D" w:rsidRPr="008C5732" w:rsidRDefault="00EF298D" w:rsidP="00EF298D">
      <w:pPr>
        <w:rPr>
          <w:sz w:val="14"/>
        </w:rPr>
      </w:pPr>
      <w:r w:rsidRPr="008C5732">
        <w:rPr>
          <w:sz w:val="14"/>
        </w:rPr>
        <w:t>Hertwich points out that a transformation in government policy is necessary here to reduce meat consumption, but is circumspect about how this can be achieved.</w:t>
      </w:r>
    </w:p>
    <w:p w:rsidR="00EF298D" w:rsidRPr="008C5732" w:rsidRDefault="00EF298D" w:rsidP="00EF298D">
      <w:pPr>
        <w:rPr>
          <w:sz w:val="14"/>
        </w:rPr>
      </w:pPr>
      <w:r w:rsidRPr="008C5732">
        <w:rPr>
          <w:sz w:val="14"/>
        </w:rPr>
        <w:t>“A shift of thinking is required, but a whole raft of social and cultural factors need to be taken into account — you can’t have uniform recommendations here,” he says.</w:t>
      </w:r>
    </w:p>
    <w:p w:rsidR="00EF298D" w:rsidRPr="008C5732" w:rsidRDefault="00EF298D" w:rsidP="00EF298D">
      <w:pPr>
        <w:rPr>
          <w:sz w:val="14"/>
        </w:rPr>
      </w:pPr>
      <w:r w:rsidRPr="008C5732">
        <w:rPr>
          <w:sz w:val="14"/>
        </w:rPr>
        <w:t xml:space="preserve">Evidently, </w:t>
      </w:r>
      <w:r w:rsidRPr="008C5732">
        <w:rPr>
          <w:rStyle w:val="Emphasis"/>
        </w:rPr>
        <w:t>meat</w:t>
      </w:r>
      <w:r w:rsidRPr="008C5732">
        <w:rPr>
          <w:sz w:val="14"/>
        </w:rPr>
        <w:t xml:space="preserve"> and dairy </w:t>
      </w:r>
      <w:r w:rsidRPr="008C5732">
        <w:rPr>
          <w:rStyle w:val="StyleUnderline"/>
        </w:rPr>
        <w:t>products</w:t>
      </w:r>
      <w:r w:rsidRPr="008C5732">
        <w:rPr>
          <w:sz w:val="14"/>
        </w:rPr>
        <w:t xml:space="preserve"> </w:t>
      </w:r>
      <w:r w:rsidRPr="008C5732">
        <w:rPr>
          <w:rStyle w:val="StyleUnderline"/>
        </w:rPr>
        <w:t xml:space="preserve">are an </w:t>
      </w:r>
      <w:r w:rsidRPr="008C5732">
        <w:rPr>
          <w:rStyle w:val="Emphasis"/>
        </w:rPr>
        <w:t>important part</w:t>
      </w:r>
      <w:r w:rsidRPr="008C5732">
        <w:rPr>
          <w:sz w:val="14"/>
        </w:rPr>
        <w:t xml:space="preserve"> </w:t>
      </w:r>
      <w:r w:rsidRPr="008C5732">
        <w:rPr>
          <w:rStyle w:val="StyleUnderline"/>
        </w:rPr>
        <w:t>of</w:t>
      </w:r>
      <w:r w:rsidRPr="008C5732">
        <w:rPr>
          <w:sz w:val="14"/>
        </w:rPr>
        <w:t xml:space="preserve"> </w:t>
      </w:r>
      <w:r w:rsidRPr="008C5732">
        <w:rPr>
          <w:rStyle w:val="Emphasis"/>
        </w:rPr>
        <w:t>people’s</w:t>
      </w:r>
      <w:r w:rsidRPr="008C5732">
        <w:rPr>
          <w:sz w:val="14"/>
        </w:rPr>
        <w:t xml:space="preserve"> </w:t>
      </w:r>
      <w:r w:rsidRPr="008C5732">
        <w:rPr>
          <w:rStyle w:val="StyleUnderline"/>
        </w:rPr>
        <w:t>diets</w:t>
      </w:r>
      <w:r w:rsidRPr="008C5732">
        <w:rPr>
          <w:sz w:val="14"/>
        </w:rPr>
        <w:t xml:space="preserve"> and cultures </w:t>
      </w:r>
      <w:r w:rsidRPr="008C5732">
        <w:rPr>
          <w:rStyle w:val="StyleUnderline"/>
        </w:rPr>
        <w:t>all over the world:</w:t>
      </w:r>
      <w:r w:rsidRPr="008C5732">
        <w:rPr>
          <w:sz w:val="14"/>
        </w:rPr>
        <w:t xml:space="preserve"> from the barbecue grills of Brazil and the US, to the subsistence livestock herders of Kenya and Nepal. </w:t>
      </w:r>
      <w:r w:rsidRPr="008C5732">
        <w:rPr>
          <w:rStyle w:val="StyleUnderline"/>
        </w:rPr>
        <w:t>Yet</w:t>
      </w:r>
      <w:r w:rsidRPr="008C5732">
        <w:rPr>
          <w:sz w:val="14"/>
        </w:rPr>
        <w:t xml:space="preserve"> </w:t>
      </w:r>
      <w:r w:rsidRPr="008C5732">
        <w:rPr>
          <w:rStyle w:val="Emphasis"/>
        </w:rPr>
        <w:t>people eating</w:t>
      </w:r>
      <w:r w:rsidRPr="008C5732">
        <w:rPr>
          <w:sz w:val="14"/>
        </w:rPr>
        <w:t xml:space="preserve"> </w:t>
      </w:r>
      <w:r w:rsidRPr="008C5732">
        <w:rPr>
          <w:rStyle w:val="StyleUnderline"/>
        </w:rPr>
        <w:t xml:space="preserve">from an </w:t>
      </w:r>
      <w:r w:rsidRPr="008C5732">
        <w:rPr>
          <w:rStyle w:val="Emphasis"/>
        </w:rPr>
        <w:t>industrial</w:t>
      </w:r>
      <w:r w:rsidRPr="008C5732">
        <w:rPr>
          <w:sz w:val="14"/>
        </w:rPr>
        <w:t xml:space="preserve"> food </w:t>
      </w:r>
      <w:r w:rsidRPr="008C5732">
        <w:rPr>
          <w:rStyle w:val="Emphasis"/>
        </w:rPr>
        <w:t>chain</w:t>
      </w:r>
      <w:r w:rsidRPr="008C5732">
        <w:rPr>
          <w:sz w:val="14"/>
        </w:rPr>
        <w:t xml:space="preserve"> (e.g., from supermarkets and fast food outlets) are probably not eating wholesome meat from the grass-fed open range livestock depicted in food marketing campaigns.</w:t>
      </w:r>
    </w:p>
    <w:p w:rsidR="00EF298D" w:rsidRPr="008C5732" w:rsidRDefault="00EF298D" w:rsidP="00EF298D">
      <w:pPr>
        <w:rPr>
          <w:sz w:val="14"/>
        </w:rPr>
      </w:pPr>
      <w:r w:rsidRPr="008C5732">
        <w:rPr>
          <w:sz w:val="14"/>
        </w:rPr>
        <w:t xml:space="preserve">Instead, </w:t>
      </w:r>
      <w:r w:rsidRPr="008C5732">
        <w:rPr>
          <w:rStyle w:val="Emphasis"/>
        </w:rPr>
        <w:t>meat</w:t>
      </w:r>
      <w:r w:rsidRPr="008C5732">
        <w:rPr>
          <w:sz w:val="14"/>
        </w:rPr>
        <w:t xml:space="preserve"> </w:t>
      </w:r>
      <w:r w:rsidRPr="008C5732">
        <w:rPr>
          <w:rStyle w:val="StyleUnderline"/>
        </w:rPr>
        <w:t>is</w:t>
      </w:r>
      <w:r w:rsidRPr="008C5732">
        <w:rPr>
          <w:sz w:val="14"/>
        </w:rPr>
        <w:t xml:space="preserve"> increasingly </w:t>
      </w:r>
      <w:r w:rsidRPr="008C5732">
        <w:rPr>
          <w:rStyle w:val="StyleUnderline"/>
        </w:rPr>
        <w:t>coming from</w:t>
      </w:r>
      <w:r w:rsidRPr="008C5732">
        <w:rPr>
          <w:sz w:val="14"/>
        </w:rPr>
        <w:t xml:space="preserve"> Concentrated Animal Feedlot Operations (</w:t>
      </w:r>
      <w:r w:rsidRPr="008C5732">
        <w:rPr>
          <w:rStyle w:val="Emphasis"/>
        </w:rPr>
        <w:t>CAFOs</w:t>
      </w:r>
      <w:r w:rsidRPr="008C5732">
        <w:rPr>
          <w:sz w:val="14"/>
        </w:rPr>
        <w:t xml:space="preserve">) </w:t>
      </w:r>
      <w:r w:rsidRPr="008C5732">
        <w:rPr>
          <w:rStyle w:val="StyleUnderline"/>
        </w:rPr>
        <w:t>where</w:t>
      </w:r>
      <w:r w:rsidRPr="008C5732">
        <w:rPr>
          <w:sz w:val="14"/>
        </w:rPr>
        <w:t xml:space="preserve"> the </w:t>
      </w:r>
      <w:r w:rsidRPr="008C5732">
        <w:rPr>
          <w:rStyle w:val="StyleUnderline"/>
        </w:rPr>
        <w:t xml:space="preserve">consequences reach </w:t>
      </w:r>
      <w:r w:rsidRPr="008C5732">
        <w:rPr>
          <w:rStyle w:val="Emphasis"/>
        </w:rPr>
        <w:t>far beyond</w:t>
      </w:r>
      <w:r w:rsidRPr="008C5732">
        <w:rPr>
          <w:sz w:val="14"/>
        </w:rPr>
        <w:t xml:space="preserve"> </w:t>
      </w:r>
      <w:r w:rsidRPr="008C5732">
        <w:rPr>
          <w:rStyle w:val="StyleUnderline"/>
        </w:rPr>
        <w:t>the</w:t>
      </w:r>
      <w:r w:rsidRPr="008C5732">
        <w:rPr>
          <w:sz w:val="14"/>
        </w:rPr>
        <w:t xml:space="preserve"> </w:t>
      </w:r>
      <w:r w:rsidRPr="008C5732">
        <w:rPr>
          <w:rStyle w:val="Emphasis"/>
        </w:rPr>
        <w:t>contribution</w:t>
      </w:r>
      <w:r w:rsidRPr="008C5732">
        <w:rPr>
          <w:sz w:val="14"/>
        </w:rPr>
        <w:t xml:space="preserve"> </w:t>
      </w:r>
      <w:r w:rsidRPr="008C5732">
        <w:rPr>
          <w:rStyle w:val="StyleUnderline"/>
        </w:rPr>
        <w:t>to</w:t>
      </w:r>
      <w:r w:rsidRPr="008C5732">
        <w:rPr>
          <w:sz w:val="14"/>
        </w:rPr>
        <w:t xml:space="preserve"> global </w:t>
      </w:r>
      <w:r w:rsidRPr="008C5732">
        <w:rPr>
          <w:rStyle w:val="StyleUnderline"/>
        </w:rPr>
        <w:t>warming</w:t>
      </w:r>
      <w:r w:rsidRPr="008C5732">
        <w:rPr>
          <w:sz w:val="14"/>
        </w:rPr>
        <w:t xml:space="preserve"> </w:t>
      </w:r>
      <w:r w:rsidRPr="008C5732">
        <w:rPr>
          <w:rStyle w:val="StyleUnderline"/>
        </w:rPr>
        <w:t xml:space="preserve">coming from the </w:t>
      </w:r>
      <w:r w:rsidRPr="008C5732">
        <w:rPr>
          <w:rStyle w:val="Emphasis"/>
        </w:rPr>
        <w:t>methane emissions</w:t>
      </w:r>
      <w:r w:rsidRPr="008C5732">
        <w:rPr>
          <w:sz w:val="14"/>
        </w:rPr>
        <w:t xml:space="preserve"> and the destruction of rainforests to grow feed. The biologically inappropriate consumption of corn and soy by livestock (whose digestive/nutritional systems are not designed to eat those particular plants) requires tonnes of anti-biotics to insure against food-safety shocks from cattle infections and illnesses. This in turn has downstream impacts — from our rivers and bloodstreams, to say nothing about concerns about worker’s and animal rights.</w:t>
      </w:r>
    </w:p>
    <w:p w:rsidR="00EF298D" w:rsidRPr="008C5732" w:rsidRDefault="00EF298D" w:rsidP="00EF298D">
      <w:pPr>
        <w:rPr>
          <w:sz w:val="14"/>
        </w:rPr>
      </w:pPr>
      <w:r w:rsidRPr="008C5732">
        <w:rPr>
          <w:sz w:val="14"/>
        </w:rPr>
        <w:t>Hertwich feels that sensible and manageable change is possible.</w:t>
      </w:r>
    </w:p>
    <w:p w:rsidR="00EF298D" w:rsidRPr="008C5732" w:rsidRDefault="00EF298D" w:rsidP="00EF298D">
      <w:pPr>
        <w:rPr>
          <w:sz w:val="14"/>
        </w:rPr>
      </w:pPr>
      <w:r w:rsidRPr="008C5732">
        <w:rPr>
          <w:sz w:val="14"/>
        </w:rPr>
        <w:t xml:space="preserve">“People don’t have to become vegans, </w:t>
      </w:r>
      <w:r w:rsidRPr="008C5732">
        <w:rPr>
          <w:rStyle w:val="StyleUnderline"/>
        </w:rPr>
        <w:t xml:space="preserve">but we have to be </w:t>
      </w:r>
      <w:r w:rsidRPr="008C5732">
        <w:rPr>
          <w:rStyle w:val="Emphasis"/>
        </w:rPr>
        <w:t>worried</w:t>
      </w:r>
      <w:r w:rsidRPr="008C5732">
        <w:rPr>
          <w:sz w:val="14"/>
        </w:rPr>
        <w:t xml:space="preserve"> at the </w:t>
      </w:r>
      <w:r w:rsidRPr="008C5732">
        <w:rPr>
          <w:rStyle w:val="StyleUnderline"/>
        </w:rPr>
        <w:t>thought that Asia will</w:t>
      </w:r>
      <w:r w:rsidRPr="008C5732">
        <w:rPr>
          <w:sz w:val="14"/>
        </w:rPr>
        <w:t xml:space="preserve"> </w:t>
      </w:r>
      <w:r w:rsidRPr="008C5732">
        <w:rPr>
          <w:rStyle w:val="Emphasis"/>
        </w:rPr>
        <w:t>consume meat</w:t>
      </w:r>
      <w:r w:rsidRPr="008C5732">
        <w:rPr>
          <w:sz w:val="14"/>
        </w:rPr>
        <w:t xml:space="preserve"> like Europe and North America currently do.”</w:t>
      </w:r>
    </w:p>
    <w:p w:rsidR="00EF298D" w:rsidRPr="008C5732" w:rsidRDefault="00EF298D" w:rsidP="00EF298D">
      <w:pPr>
        <w:rPr>
          <w:rStyle w:val="StyleUnderline"/>
        </w:rPr>
      </w:pPr>
      <w:r w:rsidRPr="008C5732">
        <w:rPr>
          <w:sz w:val="14"/>
        </w:rPr>
        <w:t xml:space="preserve">“Ultimately, </w:t>
      </w:r>
      <w:r w:rsidRPr="008C5732">
        <w:rPr>
          <w:rStyle w:val="StyleUnderline"/>
        </w:rPr>
        <w:t>I just don’t think the world</w:t>
      </w:r>
      <w:r w:rsidRPr="008C5732">
        <w:rPr>
          <w:sz w:val="14"/>
        </w:rPr>
        <w:t xml:space="preserve"> </w:t>
      </w:r>
      <w:r w:rsidRPr="008C5732">
        <w:rPr>
          <w:rStyle w:val="StyleUnderline"/>
        </w:rPr>
        <w:t>has</w:t>
      </w:r>
      <w:r w:rsidRPr="008C5732">
        <w:rPr>
          <w:sz w:val="14"/>
        </w:rPr>
        <w:t xml:space="preserve"> the </w:t>
      </w:r>
      <w:r w:rsidRPr="008C5732">
        <w:rPr>
          <w:rStyle w:val="StyleUnderline"/>
        </w:rPr>
        <w:t xml:space="preserve">land to keep </w:t>
      </w:r>
      <w:r w:rsidRPr="008C5732">
        <w:rPr>
          <w:rStyle w:val="Emphasis"/>
        </w:rPr>
        <w:t>feeding</w:t>
      </w:r>
      <w:r w:rsidRPr="008C5732">
        <w:rPr>
          <w:rStyle w:val="StyleUnderline"/>
        </w:rPr>
        <w:t xml:space="preserve"> our desire for </w:t>
      </w:r>
      <w:r w:rsidRPr="008C5732">
        <w:rPr>
          <w:rStyle w:val="Emphasis"/>
        </w:rPr>
        <w:t>meat</w:t>
      </w:r>
      <w:r w:rsidRPr="008C5732">
        <w:rPr>
          <w:rStyle w:val="StyleUnderline"/>
        </w:rPr>
        <w:t>,” he admits.</w:t>
      </w:r>
    </w:p>
    <w:p w:rsidR="00EF298D" w:rsidRPr="008C5732" w:rsidRDefault="00EF298D" w:rsidP="00EF298D">
      <w:pPr>
        <w:tabs>
          <w:tab w:val="left" w:pos="3966"/>
        </w:tabs>
        <w:rPr>
          <w:rStyle w:val="StyleUnderline"/>
          <w:sz w:val="14"/>
          <w:u w:val="none"/>
        </w:rPr>
      </w:pPr>
      <w:r w:rsidRPr="008C5732">
        <w:rPr>
          <w:rStyle w:val="StyleUnderline"/>
        </w:rPr>
        <w:t>Life-cycle analysis</w:t>
      </w:r>
      <w:r w:rsidRPr="008C5732">
        <w:rPr>
          <w:rStyle w:val="StyleUnderline"/>
          <w:sz w:val="14"/>
          <w:u w:val="none"/>
        </w:rPr>
        <w:tab/>
      </w:r>
    </w:p>
    <w:p w:rsidR="00EF298D" w:rsidRPr="008C5732" w:rsidRDefault="00EF298D" w:rsidP="00EF298D">
      <w:pPr>
        <w:rPr>
          <w:sz w:val="14"/>
        </w:rPr>
      </w:pPr>
      <w:r w:rsidRPr="008C5732">
        <w:rPr>
          <w:sz w:val="14"/>
        </w:rPr>
        <w:t>In determining its findings, the report team uses the DPSIR (Driving force – Pressure – State – Impact – Response) framework  to take into account all aspects of environmental impacts. DPSIR measures ‘embedded’ environmental impacts, including “manufacture, use and end-of-life” impacts. This life-cycle analysis of the impacts of electric cars, for example, offers a more accurate indication of how much damage is being done to our environment.</w:t>
      </w:r>
    </w:p>
    <w:p w:rsidR="00EF298D" w:rsidRPr="008C5732" w:rsidRDefault="00EF298D" w:rsidP="00EF298D">
      <w:pPr>
        <w:rPr>
          <w:sz w:val="14"/>
        </w:rPr>
      </w:pPr>
      <w:r w:rsidRPr="008C5732">
        <w:rPr>
          <w:sz w:val="14"/>
        </w:rPr>
        <w:t>Hertwich believes that users of scientific information like the UN can rethink the way they deal with measuring greenhouse gas emissions.</w:t>
      </w:r>
    </w:p>
    <w:p w:rsidR="00EF298D" w:rsidRPr="008C5732" w:rsidRDefault="00EF298D" w:rsidP="00EF298D">
      <w:pPr>
        <w:rPr>
          <w:sz w:val="14"/>
        </w:rPr>
      </w:pPr>
      <w:r w:rsidRPr="008C5732">
        <w:rPr>
          <w:sz w:val="14"/>
        </w:rPr>
        <w:t>“Presently, the way the climate change problem is being carried forward through the Kyoto Protocol will inevitably lead to different carbon prices around the world.”</w:t>
      </w:r>
    </w:p>
    <w:p w:rsidR="00EF298D" w:rsidRPr="008C5732" w:rsidRDefault="00EF298D" w:rsidP="00EF298D">
      <w:pPr>
        <w:rPr>
          <w:sz w:val="14"/>
        </w:rPr>
      </w:pPr>
      <w:r w:rsidRPr="008C5732">
        <w:rPr>
          <w:sz w:val="14"/>
        </w:rPr>
        <w:t>“</w:t>
      </w:r>
      <w:r w:rsidRPr="008C5732">
        <w:rPr>
          <w:rStyle w:val="StyleUnderline"/>
        </w:rPr>
        <w:t xml:space="preserve">Unless we move </w:t>
      </w:r>
      <w:r w:rsidRPr="008C5732">
        <w:rPr>
          <w:rStyle w:val="Emphasis"/>
        </w:rPr>
        <w:t>towards</w:t>
      </w:r>
      <w:r w:rsidRPr="008C5732">
        <w:rPr>
          <w:sz w:val="14"/>
        </w:rPr>
        <w:t xml:space="preserve"> taking life-cycle </w:t>
      </w:r>
      <w:r w:rsidRPr="008C5732">
        <w:rPr>
          <w:rStyle w:val="Emphasis"/>
        </w:rPr>
        <w:t>analysis</w:t>
      </w:r>
      <w:r w:rsidRPr="008C5732">
        <w:rPr>
          <w:sz w:val="14"/>
        </w:rPr>
        <w:t xml:space="preserve"> </w:t>
      </w:r>
      <w:r w:rsidRPr="008C5732">
        <w:rPr>
          <w:rStyle w:val="StyleUnderline"/>
        </w:rPr>
        <w:t>or</w:t>
      </w:r>
      <w:r w:rsidRPr="008C5732">
        <w:rPr>
          <w:sz w:val="14"/>
        </w:rPr>
        <w:t xml:space="preserve"> </w:t>
      </w:r>
      <w:r w:rsidRPr="008C5732">
        <w:rPr>
          <w:rStyle w:val="Emphasis"/>
        </w:rPr>
        <w:t>consumption approaches</w:t>
      </w:r>
      <w:r w:rsidRPr="008C5732">
        <w:rPr>
          <w:sz w:val="14"/>
        </w:rPr>
        <w:t xml:space="preserve"> </w:t>
      </w:r>
      <w:r w:rsidRPr="008C5732">
        <w:rPr>
          <w:rStyle w:val="StyleUnderline"/>
        </w:rPr>
        <w:t>in order to better measure</w:t>
      </w:r>
      <w:r w:rsidRPr="008C5732">
        <w:rPr>
          <w:sz w:val="14"/>
        </w:rPr>
        <w:t xml:space="preserve"> environmental </w:t>
      </w:r>
      <w:r w:rsidRPr="008C5732">
        <w:rPr>
          <w:rStyle w:val="Emphasis"/>
        </w:rPr>
        <w:t>impacts</w:t>
      </w:r>
      <w:r w:rsidRPr="008C5732">
        <w:rPr>
          <w:rStyle w:val="StyleUnderline"/>
        </w:rPr>
        <w:t>, we will simply see</w:t>
      </w:r>
      <w:r w:rsidRPr="008C5732">
        <w:rPr>
          <w:sz w:val="14"/>
        </w:rPr>
        <w:t xml:space="preserve"> </w:t>
      </w:r>
      <w:r w:rsidRPr="008C5732">
        <w:rPr>
          <w:rStyle w:val="StyleUnderline"/>
        </w:rPr>
        <w:t xml:space="preserve">energy intensive </w:t>
      </w:r>
      <w:r w:rsidRPr="008C5732">
        <w:rPr>
          <w:rStyle w:val="Emphasis"/>
        </w:rPr>
        <w:t>industries</w:t>
      </w:r>
      <w:r w:rsidRPr="008C5732">
        <w:rPr>
          <w:sz w:val="14"/>
        </w:rPr>
        <w:t xml:space="preserve"> </w:t>
      </w:r>
      <w:r w:rsidRPr="008C5732">
        <w:rPr>
          <w:rStyle w:val="StyleUnderline"/>
        </w:rPr>
        <w:t xml:space="preserve">move to </w:t>
      </w:r>
      <w:r w:rsidRPr="008C5732">
        <w:rPr>
          <w:rStyle w:val="Emphasis"/>
        </w:rPr>
        <w:t>developing countries</w:t>
      </w:r>
      <w:r w:rsidRPr="008C5732">
        <w:rPr>
          <w:sz w:val="14"/>
        </w:rPr>
        <w:t>,” he says.</w:t>
      </w:r>
    </w:p>
    <w:p w:rsidR="00EF298D" w:rsidRDefault="00EF298D" w:rsidP="00EF298D">
      <w:pPr>
        <w:pStyle w:val="Heading2"/>
      </w:pPr>
      <w:r>
        <w:t>ADV---Pollution</w:t>
      </w:r>
    </w:p>
    <w:p w:rsidR="00EF298D" w:rsidRDefault="00EF298D" w:rsidP="00EF298D">
      <w:pPr>
        <w:pStyle w:val="Heading3"/>
      </w:pPr>
      <w:r>
        <w:t>Pollution---CAFO---1NC</w:t>
      </w:r>
    </w:p>
    <w:p w:rsidR="00EF298D" w:rsidRDefault="00EF298D" w:rsidP="00EF298D">
      <w:pPr>
        <w:pStyle w:val="Heading4"/>
      </w:pPr>
      <w:r>
        <w:t xml:space="preserve">They don’t solve </w:t>
      </w:r>
      <w:r w:rsidRPr="00A00FF3">
        <w:rPr>
          <w:u w:val="single"/>
        </w:rPr>
        <w:t>air born ABR transmission</w:t>
      </w:r>
      <w:r>
        <w:t>.</w:t>
      </w:r>
    </w:p>
    <w:p w:rsidR="00EF298D" w:rsidRPr="00B348D0" w:rsidRDefault="00EF298D" w:rsidP="00EF298D">
      <w:r>
        <w:rPr>
          <w:rStyle w:val="Style13ptBold"/>
        </w:rPr>
        <w:t xml:space="preserve">Barret 5 </w:t>
      </w:r>
      <w:r>
        <w:t xml:space="preserve">Julia Barrett, MD, MPH received a BA in Biology from Smith College in 1982; an MD from Northwestern University School of Medicine in 1987; completed an internship and residency in Internal Medicine at the University of Minnesota in 1990; and completed a Fellowship in General Internal Medicine and Master’s Degree in Public Health from George Washington University in 1992; 2005; "Airborne Bacteria in CAFOs: Transfer of Resistance from Animals to Humans," PubMed Central (PMC), </w:t>
      </w:r>
      <w:hyperlink r:id="rId288" w:history="1">
        <w:r w:rsidRPr="007865F8">
          <w:rPr>
            <w:rStyle w:val="Hyperlink"/>
          </w:rPr>
          <w:t>https://www.ncbi.nlm.nih.gov/pmc/articles/PMC1277892/</w:t>
        </w:r>
      </w:hyperlink>
      <w:r>
        <w:t xml:space="preserve"> - BS</w:t>
      </w:r>
    </w:p>
    <w:p w:rsidR="00EF298D" w:rsidRPr="00B348D0" w:rsidRDefault="00EF298D" w:rsidP="00EF298D">
      <w:pPr>
        <w:rPr>
          <w:sz w:val="14"/>
        </w:rPr>
      </w:pPr>
      <w:r w:rsidRPr="00B348D0">
        <w:rPr>
          <w:rStyle w:val="StyleUnderline"/>
        </w:rPr>
        <w:t>Antibiotics</w:t>
      </w:r>
      <w:r w:rsidRPr="00B348D0">
        <w:rPr>
          <w:sz w:val="14"/>
        </w:rPr>
        <w:t xml:space="preserve"> </w:t>
      </w:r>
      <w:r w:rsidRPr="00B348D0">
        <w:rPr>
          <w:rStyle w:val="StyleUnderline"/>
        </w:rPr>
        <w:t xml:space="preserve">are used </w:t>
      </w:r>
      <w:r w:rsidRPr="00B348D0">
        <w:rPr>
          <w:rStyle w:val="Emphasis"/>
        </w:rPr>
        <w:t>in</w:t>
      </w:r>
      <w:r w:rsidRPr="00B348D0">
        <w:rPr>
          <w:sz w:val="14"/>
        </w:rPr>
        <w:t xml:space="preserve"> concentrated animal feeding operations (</w:t>
      </w:r>
      <w:r w:rsidRPr="00B348D0">
        <w:rPr>
          <w:rStyle w:val="Emphasis"/>
        </w:rPr>
        <w:t>CAFOs</w:t>
      </w:r>
      <w:r w:rsidRPr="00B348D0">
        <w:rPr>
          <w:sz w:val="14"/>
        </w:rPr>
        <w:t xml:space="preserve">) </w:t>
      </w:r>
      <w:r w:rsidRPr="00B348D0">
        <w:rPr>
          <w:rStyle w:val="StyleUnderline"/>
        </w:rPr>
        <w:t xml:space="preserve">to </w:t>
      </w:r>
      <w:r w:rsidRPr="00B348D0">
        <w:rPr>
          <w:rStyle w:val="Emphasis"/>
        </w:rPr>
        <w:t>treat</w:t>
      </w:r>
      <w:r w:rsidRPr="00B348D0">
        <w:rPr>
          <w:sz w:val="14"/>
        </w:rPr>
        <w:t xml:space="preserve"> and prevent </w:t>
      </w:r>
      <w:r w:rsidRPr="00B348D0">
        <w:rPr>
          <w:rStyle w:val="Emphasis"/>
        </w:rPr>
        <w:t>livestock disease</w:t>
      </w:r>
      <w:r w:rsidRPr="00B348D0">
        <w:rPr>
          <w:sz w:val="14"/>
        </w:rPr>
        <w:t xml:space="preserve"> and </w:t>
      </w:r>
      <w:r w:rsidRPr="00B348D0">
        <w:rPr>
          <w:rStyle w:val="StyleUnderline"/>
        </w:rPr>
        <w:t>to bolster</w:t>
      </w:r>
      <w:r w:rsidRPr="00B348D0">
        <w:rPr>
          <w:sz w:val="14"/>
        </w:rPr>
        <w:t xml:space="preserve"> animal </w:t>
      </w:r>
      <w:r w:rsidRPr="00B348D0">
        <w:rPr>
          <w:rStyle w:val="Emphasis"/>
        </w:rPr>
        <w:t>growth</w:t>
      </w:r>
      <w:r w:rsidRPr="00B348D0">
        <w:rPr>
          <w:sz w:val="14"/>
        </w:rPr>
        <w:t xml:space="preserve"> </w:t>
      </w:r>
      <w:r w:rsidRPr="00B348D0">
        <w:rPr>
          <w:rStyle w:val="StyleUnderline"/>
        </w:rPr>
        <w:t>and</w:t>
      </w:r>
      <w:r w:rsidRPr="00B348D0">
        <w:rPr>
          <w:sz w:val="14"/>
        </w:rPr>
        <w:t xml:space="preserve"> the </w:t>
      </w:r>
      <w:r w:rsidRPr="00B348D0">
        <w:rPr>
          <w:rStyle w:val="StyleUnderline"/>
        </w:rPr>
        <w:t>nourishment</w:t>
      </w:r>
      <w:r w:rsidRPr="00B348D0">
        <w:rPr>
          <w:sz w:val="14"/>
        </w:rPr>
        <w:t xml:space="preserve"> efficiency of feed. </w:t>
      </w:r>
      <w:r w:rsidRPr="00B348D0">
        <w:rPr>
          <w:rStyle w:val="StyleUnderline"/>
        </w:rPr>
        <w:t>These</w:t>
      </w:r>
      <w:r w:rsidRPr="00B348D0">
        <w:rPr>
          <w:sz w:val="14"/>
        </w:rPr>
        <w:t xml:space="preserve"> nontherapeutic </w:t>
      </w:r>
      <w:r w:rsidRPr="00B348D0">
        <w:rPr>
          <w:rStyle w:val="StyleUnderline"/>
        </w:rPr>
        <w:t xml:space="preserve">uses involve </w:t>
      </w:r>
      <w:r w:rsidRPr="00B348D0">
        <w:rPr>
          <w:rStyle w:val="Emphasis"/>
        </w:rPr>
        <w:t>long-term</w:t>
      </w:r>
      <w:r w:rsidRPr="00B348D0">
        <w:rPr>
          <w:sz w:val="14"/>
        </w:rPr>
        <w:t xml:space="preserve">, low-level </w:t>
      </w:r>
      <w:r w:rsidRPr="00B348D0">
        <w:rPr>
          <w:rStyle w:val="Emphasis"/>
        </w:rPr>
        <w:t>dosing</w:t>
      </w:r>
      <w:r w:rsidRPr="00B348D0">
        <w:rPr>
          <w:sz w:val="14"/>
        </w:rPr>
        <w:t xml:space="preserve"> that creates an appropriate environment for bacteria to develop antibiotic resistance. Several antibiotics used in animal agriculture are the same as or similar to those used in human medicine; transference of resistant microbes from animals to humans could further undermine antibiotic effectiveness against human disease. A research team including Amy Chapin of the Johns Hopkins Bloomberg School of Public Health examines one possible way that resistance may be transferred from animals to humans [EHP 113:137–142].</w:t>
      </w:r>
    </w:p>
    <w:p w:rsidR="00EF298D" w:rsidRPr="00B348D0" w:rsidRDefault="00EF298D" w:rsidP="00EF298D">
      <w:pPr>
        <w:rPr>
          <w:sz w:val="14"/>
        </w:rPr>
      </w:pPr>
      <w:r w:rsidRPr="00B348D0">
        <w:rPr>
          <w:rStyle w:val="StyleUnderline"/>
        </w:rPr>
        <w:t>Previous studies</w:t>
      </w:r>
      <w:r w:rsidRPr="00B348D0">
        <w:rPr>
          <w:sz w:val="14"/>
        </w:rPr>
        <w:t xml:space="preserve"> have </w:t>
      </w:r>
      <w:r w:rsidRPr="00B348D0">
        <w:rPr>
          <w:rStyle w:val="StyleUnderline"/>
        </w:rPr>
        <w:t>examined</w:t>
      </w:r>
      <w:r w:rsidRPr="00B348D0">
        <w:rPr>
          <w:sz w:val="14"/>
        </w:rPr>
        <w:t xml:space="preserve"> the </w:t>
      </w:r>
      <w:r w:rsidRPr="00B348D0">
        <w:rPr>
          <w:rStyle w:val="StyleUnderline"/>
        </w:rPr>
        <w:t>potential for infection</w:t>
      </w:r>
      <w:r w:rsidRPr="00B348D0">
        <w:rPr>
          <w:sz w:val="14"/>
        </w:rPr>
        <w:t xml:space="preserve"> </w:t>
      </w:r>
      <w:r w:rsidRPr="00B348D0">
        <w:rPr>
          <w:rStyle w:val="StyleUnderline"/>
        </w:rPr>
        <w:t>with</w:t>
      </w:r>
      <w:r w:rsidRPr="00B348D0">
        <w:rPr>
          <w:sz w:val="14"/>
        </w:rPr>
        <w:t xml:space="preserve"> resistant </w:t>
      </w:r>
      <w:r w:rsidRPr="00B348D0">
        <w:rPr>
          <w:rStyle w:val="StyleUnderline"/>
        </w:rPr>
        <w:t>microbes</w:t>
      </w:r>
      <w:r w:rsidRPr="00B348D0">
        <w:rPr>
          <w:sz w:val="14"/>
        </w:rPr>
        <w:t xml:space="preserve"> </w:t>
      </w:r>
      <w:r w:rsidRPr="00B348D0">
        <w:rPr>
          <w:rStyle w:val="Emphasis"/>
        </w:rPr>
        <w:t>via</w:t>
      </w:r>
      <w:r w:rsidRPr="00B348D0">
        <w:rPr>
          <w:sz w:val="14"/>
        </w:rPr>
        <w:t xml:space="preserve"> animal </w:t>
      </w:r>
      <w:r w:rsidRPr="00B348D0">
        <w:rPr>
          <w:rStyle w:val="Emphasis"/>
        </w:rPr>
        <w:t>waste</w:t>
      </w:r>
      <w:r w:rsidRPr="00B348D0">
        <w:rPr>
          <w:sz w:val="14"/>
        </w:rPr>
        <w:t xml:space="preserve">–polluted </w:t>
      </w:r>
      <w:r w:rsidRPr="00B348D0">
        <w:rPr>
          <w:rStyle w:val="Emphasis"/>
        </w:rPr>
        <w:t>water</w:t>
      </w:r>
      <w:r w:rsidRPr="00B348D0">
        <w:rPr>
          <w:sz w:val="14"/>
        </w:rPr>
        <w:t xml:space="preserve"> </w:t>
      </w:r>
      <w:r w:rsidRPr="00B348D0">
        <w:rPr>
          <w:rStyle w:val="StyleUnderline"/>
        </w:rPr>
        <w:t xml:space="preserve">in the vicinity of a </w:t>
      </w:r>
      <w:r w:rsidRPr="00B348D0">
        <w:rPr>
          <w:rStyle w:val="Emphasis"/>
        </w:rPr>
        <w:t>CAFO</w:t>
      </w:r>
      <w:r w:rsidRPr="00B348D0">
        <w:rPr>
          <w:sz w:val="14"/>
        </w:rPr>
        <w:t xml:space="preserve"> </w:t>
      </w:r>
      <w:r w:rsidRPr="00B348D0">
        <w:rPr>
          <w:rStyle w:val="StyleUnderline"/>
        </w:rPr>
        <w:t>and</w:t>
      </w:r>
      <w:r w:rsidRPr="00B348D0">
        <w:rPr>
          <w:sz w:val="14"/>
        </w:rPr>
        <w:t xml:space="preserve"> </w:t>
      </w:r>
      <w:r w:rsidRPr="00B348D0">
        <w:rPr>
          <w:rStyle w:val="Emphasis"/>
        </w:rPr>
        <w:t>contaminated food products</w:t>
      </w:r>
      <w:r w:rsidRPr="00B348D0">
        <w:rPr>
          <w:sz w:val="14"/>
        </w:rPr>
        <w:t>. This study offers evidence for infection occurring in a way that has not been previously considered.</w:t>
      </w:r>
    </w:p>
    <w:p w:rsidR="00EF298D" w:rsidRPr="00B348D0" w:rsidRDefault="00EF298D" w:rsidP="00EF298D">
      <w:pPr>
        <w:rPr>
          <w:sz w:val="14"/>
        </w:rPr>
      </w:pPr>
      <w:r w:rsidRPr="00B348D0">
        <w:rPr>
          <w:sz w:val="14"/>
        </w:rPr>
        <w:t xml:space="preserve">According to the Johns Hopkins team, </w:t>
      </w:r>
      <w:r w:rsidRPr="00B348D0">
        <w:rPr>
          <w:rStyle w:val="Emphasis"/>
        </w:rPr>
        <w:t>inhalation</w:t>
      </w:r>
      <w:r w:rsidRPr="00B348D0">
        <w:rPr>
          <w:rStyle w:val="StyleUnderline"/>
        </w:rPr>
        <w:t xml:space="preserve"> of</w:t>
      </w:r>
      <w:r w:rsidRPr="00B348D0">
        <w:rPr>
          <w:sz w:val="14"/>
        </w:rPr>
        <w:t xml:space="preserve"> </w:t>
      </w:r>
      <w:r w:rsidRPr="00B348D0">
        <w:rPr>
          <w:rStyle w:val="Emphasis"/>
        </w:rPr>
        <w:t>airborne bacteria</w:t>
      </w:r>
      <w:r w:rsidRPr="00B348D0">
        <w:rPr>
          <w:sz w:val="14"/>
        </w:rPr>
        <w:t xml:space="preserve"> </w:t>
      </w:r>
      <w:r w:rsidRPr="00B348D0">
        <w:rPr>
          <w:rStyle w:val="StyleUnderline"/>
        </w:rPr>
        <w:t>could</w:t>
      </w:r>
      <w:r w:rsidRPr="00B348D0">
        <w:rPr>
          <w:sz w:val="14"/>
        </w:rPr>
        <w:t xml:space="preserve"> </w:t>
      </w:r>
      <w:r w:rsidRPr="00B348D0">
        <w:rPr>
          <w:rStyle w:val="StyleUnderline"/>
        </w:rPr>
        <w:t xml:space="preserve">constitute </w:t>
      </w:r>
      <w:r w:rsidRPr="00B348D0">
        <w:rPr>
          <w:rStyle w:val="Emphasis"/>
        </w:rPr>
        <w:t>another exposure</w:t>
      </w:r>
      <w:r w:rsidRPr="00B348D0">
        <w:rPr>
          <w:sz w:val="14"/>
        </w:rPr>
        <w:t xml:space="preserve"> pathway. </w:t>
      </w:r>
      <w:r w:rsidRPr="00B348D0">
        <w:rPr>
          <w:rStyle w:val="StyleUnderline"/>
        </w:rPr>
        <w:t>It is</w:t>
      </w:r>
      <w:r w:rsidRPr="00B348D0">
        <w:rPr>
          <w:sz w:val="14"/>
        </w:rPr>
        <w:t xml:space="preserve"> already </w:t>
      </w:r>
      <w:r w:rsidRPr="00B348D0">
        <w:rPr>
          <w:rStyle w:val="Emphasis"/>
        </w:rPr>
        <w:t>well documented</w:t>
      </w:r>
      <w:r w:rsidRPr="00B348D0">
        <w:rPr>
          <w:sz w:val="14"/>
        </w:rPr>
        <w:t xml:space="preserve"> that </w:t>
      </w:r>
      <w:r w:rsidRPr="00B348D0">
        <w:rPr>
          <w:rStyle w:val="StyleUnderline"/>
        </w:rPr>
        <w:t>air within swine</w:t>
      </w:r>
      <w:r w:rsidRPr="00B348D0">
        <w:rPr>
          <w:sz w:val="14"/>
        </w:rPr>
        <w:t xml:space="preserve"> </w:t>
      </w:r>
      <w:r w:rsidRPr="00B348D0">
        <w:rPr>
          <w:rStyle w:val="Emphasis"/>
        </w:rPr>
        <w:t>CAFOs</w:t>
      </w:r>
      <w:r w:rsidRPr="00B348D0">
        <w:rPr>
          <w:sz w:val="14"/>
        </w:rPr>
        <w:t xml:space="preserve"> </w:t>
      </w:r>
      <w:r w:rsidRPr="00B348D0">
        <w:rPr>
          <w:rStyle w:val="StyleUnderline"/>
        </w:rPr>
        <w:t>can</w:t>
      </w:r>
      <w:r w:rsidRPr="00B348D0">
        <w:rPr>
          <w:sz w:val="14"/>
        </w:rPr>
        <w:t xml:space="preserve"> </w:t>
      </w:r>
      <w:r w:rsidRPr="00B348D0">
        <w:rPr>
          <w:rStyle w:val="StyleUnderline"/>
        </w:rPr>
        <w:t>be</w:t>
      </w:r>
      <w:r w:rsidRPr="00B348D0">
        <w:rPr>
          <w:sz w:val="14"/>
        </w:rPr>
        <w:t xml:space="preserve"> heavily </w:t>
      </w:r>
      <w:r w:rsidRPr="00B348D0">
        <w:rPr>
          <w:rStyle w:val="Emphasis"/>
        </w:rPr>
        <w:t>contaminated</w:t>
      </w:r>
      <w:r w:rsidRPr="00B348D0">
        <w:rPr>
          <w:sz w:val="14"/>
        </w:rPr>
        <w:t xml:space="preserve"> with bacteria. Several of the bacterial </w:t>
      </w:r>
      <w:r w:rsidRPr="00B348D0">
        <w:rPr>
          <w:rStyle w:val="Emphasis"/>
        </w:rPr>
        <w:t>species</w:t>
      </w:r>
      <w:r w:rsidRPr="00B348D0">
        <w:rPr>
          <w:sz w:val="14"/>
        </w:rPr>
        <w:t xml:space="preserve"> </w:t>
      </w:r>
      <w:r w:rsidRPr="00B348D0">
        <w:rPr>
          <w:rStyle w:val="StyleUnderline"/>
        </w:rPr>
        <w:t>are</w:t>
      </w:r>
      <w:r w:rsidRPr="00B348D0">
        <w:rPr>
          <w:sz w:val="14"/>
        </w:rPr>
        <w:t xml:space="preserve"> normally </w:t>
      </w:r>
      <w:r w:rsidRPr="00B348D0">
        <w:rPr>
          <w:rStyle w:val="StyleUnderline"/>
        </w:rPr>
        <w:t>present in animals</w:t>
      </w:r>
      <w:r w:rsidRPr="00B348D0">
        <w:rPr>
          <w:sz w:val="14"/>
        </w:rPr>
        <w:t xml:space="preserve"> and humans </w:t>
      </w:r>
      <w:r w:rsidRPr="00B348D0">
        <w:rPr>
          <w:rStyle w:val="StyleUnderline"/>
        </w:rPr>
        <w:t xml:space="preserve">but can sometimes cause </w:t>
      </w:r>
      <w:r w:rsidRPr="00B348D0">
        <w:rPr>
          <w:rStyle w:val="Emphasis"/>
        </w:rPr>
        <w:t>illness</w:t>
      </w:r>
      <w:r w:rsidRPr="00B348D0">
        <w:rPr>
          <w:sz w:val="14"/>
        </w:rPr>
        <w:t>. The current study is one of the first to investigate antibiotic resistance in airborne bacteria in a swine CAFO.</w:t>
      </w:r>
    </w:p>
    <w:p w:rsidR="00EF298D" w:rsidRPr="00B348D0" w:rsidRDefault="00EF298D" w:rsidP="00EF298D">
      <w:pPr>
        <w:rPr>
          <w:sz w:val="14"/>
        </w:rPr>
      </w:pPr>
      <w:r w:rsidRPr="00B348D0">
        <w:rPr>
          <w:sz w:val="14"/>
        </w:rPr>
        <w:t>Working in a swine finishing CAFO in the mid-Atlantic United States, the researchers collected air samples in December 2003 and January 2004. The air samples were then conveyed to the laboratory for bacterial isolation and speciation. Initial tests yielded 137 presumptive Enterococcus species isolates, and further tests confirmed that 47 were enterococci. Of the remaining 90 isolates, 44 were coagulase-negative staphylococci, 45 were viridans group streptococci, and 1 was Micrococcus luteus.</w:t>
      </w:r>
    </w:p>
    <w:p w:rsidR="00EF298D" w:rsidRPr="00B348D0" w:rsidRDefault="00EF298D" w:rsidP="00EF298D">
      <w:pPr>
        <w:rPr>
          <w:sz w:val="14"/>
        </w:rPr>
      </w:pPr>
      <w:r w:rsidRPr="00B348D0">
        <w:rPr>
          <w:sz w:val="14"/>
        </w:rPr>
        <w:t>Each isolate then underwent testing to determine susceptibility to the antibiotics erythromycin, clindamycin, tetracycline, vancomycin, and virginiamycin. The first four of these drugs are used in human medicine; the last, virginiamycin, closely enough resembles a human drug that bacteria resistant to one will be resistant to the other. Of the five antibiotics, only vancomycin is not approved for livestock use in the United States.</w:t>
      </w:r>
    </w:p>
    <w:p w:rsidR="00EF298D" w:rsidRPr="00B348D0" w:rsidRDefault="00EF298D" w:rsidP="00EF298D">
      <w:pPr>
        <w:rPr>
          <w:sz w:val="14"/>
        </w:rPr>
      </w:pPr>
      <w:r w:rsidRPr="00B348D0">
        <w:rPr>
          <w:sz w:val="14"/>
        </w:rPr>
        <w:t>All of the isolates were susceptible to vancomycin, but 121 were resistant to at least two of the antibiotics used in swine production; 115 were resistant to three. These results underscore the relationship between antibiotic use and the emergence of resistance: in the absence of use, resistance is unlikely to develop.</w:t>
      </w:r>
    </w:p>
    <w:p w:rsidR="00EF298D" w:rsidRPr="00B348D0" w:rsidRDefault="00EF298D" w:rsidP="00EF298D">
      <w:pPr>
        <w:rPr>
          <w:sz w:val="14"/>
        </w:rPr>
      </w:pPr>
      <w:r w:rsidRPr="00B348D0">
        <w:rPr>
          <w:rStyle w:val="StyleUnderline"/>
        </w:rPr>
        <w:t>In some situations</w:t>
      </w:r>
      <w:r w:rsidRPr="00B348D0">
        <w:rPr>
          <w:sz w:val="14"/>
        </w:rPr>
        <w:t xml:space="preserve">, the bacterial </w:t>
      </w:r>
      <w:r w:rsidRPr="00B348D0">
        <w:rPr>
          <w:rStyle w:val="StyleUnderline"/>
        </w:rPr>
        <w:t>species found in</w:t>
      </w:r>
      <w:r w:rsidRPr="00B348D0">
        <w:rPr>
          <w:sz w:val="14"/>
        </w:rPr>
        <w:t xml:space="preserve"> </w:t>
      </w:r>
      <w:r w:rsidRPr="00B348D0">
        <w:rPr>
          <w:rStyle w:val="Emphasis"/>
        </w:rPr>
        <w:t>CAFO</w:t>
      </w:r>
      <w:r w:rsidRPr="00B348D0">
        <w:rPr>
          <w:sz w:val="14"/>
        </w:rPr>
        <w:t xml:space="preserve"> air </w:t>
      </w:r>
      <w:r w:rsidRPr="00B348D0">
        <w:rPr>
          <w:rStyle w:val="Emphasis"/>
        </w:rPr>
        <w:t>samples</w:t>
      </w:r>
      <w:r w:rsidRPr="00B348D0">
        <w:rPr>
          <w:sz w:val="14"/>
        </w:rPr>
        <w:t xml:space="preserve"> </w:t>
      </w:r>
      <w:r w:rsidRPr="00B348D0">
        <w:rPr>
          <w:rStyle w:val="StyleUnderline"/>
        </w:rPr>
        <w:t>can cause</w:t>
      </w:r>
      <w:r w:rsidRPr="00B348D0">
        <w:rPr>
          <w:sz w:val="14"/>
        </w:rPr>
        <w:t xml:space="preserve"> human </w:t>
      </w:r>
      <w:r w:rsidRPr="00B348D0">
        <w:rPr>
          <w:rStyle w:val="Emphasis"/>
        </w:rPr>
        <w:t>disease</w:t>
      </w:r>
      <w:r w:rsidRPr="00B348D0">
        <w:rPr>
          <w:sz w:val="14"/>
        </w:rPr>
        <w:t xml:space="preserve">. Enterococcus species </w:t>
      </w:r>
      <w:r w:rsidRPr="00B348D0">
        <w:rPr>
          <w:rStyle w:val="StyleUnderline"/>
        </w:rPr>
        <w:t>and coagulase-negative</w:t>
      </w:r>
      <w:r w:rsidRPr="00B348D0">
        <w:rPr>
          <w:sz w:val="14"/>
        </w:rPr>
        <w:t xml:space="preserve"> </w:t>
      </w:r>
      <w:r w:rsidRPr="00B348D0">
        <w:rPr>
          <w:rStyle w:val="StyleUnderline"/>
        </w:rPr>
        <w:t>staphylococci</w:t>
      </w:r>
      <w:r w:rsidRPr="00B348D0">
        <w:rPr>
          <w:sz w:val="14"/>
        </w:rPr>
        <w:t xml:space="preserve"> </w:t>
      </w:r>
      <w:r w:rsidRPr="00B348D0">
        <w:rPr>
          <w:rStyle w:val="StyleUnderline"/>
        </w:rPr>
        <w:t xml:space="preserve">are </w:t>
      </w:r>
      <w:r w:rsidRPr="00B348D0">
        <w:rPr>
          <w:rStyle w:val="Emphasis"/>
        </w:rPr>
        <w:t>leading causes</w:t>
      </w:r>
      <w:r w:rsidRPr="00B348D0">
        <w:rPr>
          <w:sz w:val="14"/>
        </w:rPr>
        <w:t xml:space="preserve"> </w:t>
      </w:r>
      <w:r w:rsidRPr="00B348D0">
        <w:rPr>
          <w:rStyle w:val="StyleUnderline"/>
        </w:rPr>
        <w:t>of</w:t>
      </w:r>
      <w:r w:rsidRPr="00B348D0">
        <w:rPr>
          <w:sz w:val="14"/>
        </w:rPr>
        <w:t xml:space="preserve"> </w:t>
      </w:r>
      <w:r w:rsidRPr="00B348D0">
        <w:rPr>
          <w:rStyle w:val="Emphasis"/>
        </w:rPr>
        <w:t>infections</w:t>
      </w:r>
      <w:r w:rsidRPr="00B348D0">
        <w:rPr>
          <w:sz w:val="14"/>
        </w:rPr>
        <w:t xml:space="preserve"> in health care settings. Viridans group streptococci, normally found in the respiratory tract, </w:t>
      </w:r>
      <w:r w:rsidRPr="00B348D0">
        <w:rPr>
          <w:rStyle w:val="StyleUnderline"/>
        </w:rPr>
        <w:t>are linked</w:t>
      </w:r>
      <w:r w:rsidRPr="00B348D0">
        <w:rPr>
          <w:sz w:val="14"/>
        </w:rPr>
        <w:t xml:space="preserve"> to life-threatening </w:t>
      </w:r>
      <w:r w:rsidRPr="00B348D0">
        <w:rPr>
          <w:rStyle w:val="Emphasis"/>
        </w:rPr>
        <w:t>infections</w:t>
      </w:r>
      <w:r w:rsidRPr="00B348D0">
        <w:rPr>
          <w:sz w:val="14"/>
        </w:rPr>
        <w:t xml:space="preserve"> </w:t>
      </w:r>
      <w:r w:rsidRPr="00B348D0">
        <w:rPr>
          <w:rStyle w:val="StyleUnderline"/>
        </w:rPr>
        <w:t>in</w:t>
      </w:r>
      <w:r w:rsidRPr="00B348D0">
        <w:rPr>
          <w:sz w:val="14"/>
        </w:rPr>
        <w:t xml:space="preserve"> </w:t>
      </w:r>
      <w:r w:rsidRPr="00B348D0">
        <w:rPr>
          <w:rStyle w:val="Emphasis"/>
        </w:rPr>
        <w:t>immune-compromised individuals</w:t>
      </w:r>
      <w:r w:rsidRPr="00B348D0">
        <w:rPr>
          <w:sz w:val="14"/>
        </w:rPr>
        <w:t>. The viridans group streptococci are also suspected reservoirs for erythromycin resistance genes, which could potentially be transferred to more pathogenic streptococci.</w:t>
      </w:r>
    </w:p>
    <w:p w:rsidR="00EF298D" w:rsidRPr="00B348D0" w:rsidRDefault="00EF298D" w:rsidP="00EF298D">
      <w:pPr>
        <w:rPr>
          <w:sz w:val="14"/>
        </w:rPr>
      </w:pPr>
      <w:r w:rsidRPr="00B348D0">
        <w:rPr>
          <w:sz w:val="14"/>
        </w:rPr>
        <w:t xml:space="preserve">The researchers conclude that </w:t>
      </w:r>
      <w:r w:rsidRPr="00B348D0">
        <w:rPr>
          <w:rStyle w:val="Emphasis"/>
        </w:rPr>
        <w:t>exposure</w:t>
      </w:r>
      <w:r w:rsidRPr="00B348D0">
        <w:rPr>
          <w:sz w:val="14"/>
        </w:rPr>
        <w:t xml:space="preserve"> </w:t>
      </w:r>
      <w:r w:rsidRPr="00B348D0">
        <w:rPr>
          <w:rStyle w:val="StyleUnderline"/>
        </w:rPr>
        <w:t xml:space="preserve">to </w:t>
      </w:r>
      <w:r w:rsidRPr="00B348D0">
        <w:rPr>
          <w:rStyle w:val="Emphasis"/>
        </w:rPr>
        <w:t>airborne</w:t>
      </w:r>
      <w:r w:rsidRPr="00B348D0">
        <w:rPr>
          <w:sz w:val="14"/>
        </w:rPr>
        <w:t xml:space="preserve"> </w:t>
      </w:r>
      <w:r w:rsidRPr="00B348D0">
        <w:rPr>
          <w:rStyle w:val="StyleUnderline"/>
        </w:rPr>
        <w:t>bacteria from a CAFO</w:t>
      </w:r>
      <w:r w:rsidRPr="00B348D0">
        <w:rPr>
          <w:sz w:val="14"/>
        </w:rPr>
        <w:t xml:space="preserve"> </w:t>
      </w:r>
      <w:r w:rsidRPr="00B348D0">
        <w:rPr>
          <w:rStyle w:val="StyleUnderline"/>
        </w:rPr>
        <w:t>presents a potential</w:t>
      </w:r>
      <w:r w:rsidRPr="00B348D0">
        <w:rPr>
          <w:sz w:val="14"/>
        </w:rPr>
        <w:t xml:space="preserve"> </w:t>
      </w:r>
      <w:r w:rsidRPr="00B348D0">
        <w:rPr>
          <w:rStyle w:val="Emphasis"/>
        </w:rPr>
        <w:t>pathway</w:t>
      </w:r>
      <w:r w:rsidRPr="00B348D0">
        <w:rPr>
          <w:sz w:val="14"/>
        </w:rPr>
        <w:t xml:space="preserve"> </w:t>
      </w:r>
      <w:r w:rsidRPr="00B348D0">
        <w:rPr>
          <w:rStyle w:val="StyleUnderline"/>
        </w:rPr>
        <w:t>for</w:t>
      </w:r>
      <w:r w:rsidRPr="00B348D0">
        <w:rPr>
          <w:sz w:val="14"/>
        </w:rPr>
        <w:t xml:space="preserve"> </w:t>
      </w:r>
      <w:r w:rsidRPr="00B348D0">
        <w:rPr>
          <w:rStyle w:val="Emphasis"/>
        </w:rPr>
        <w:t>transferring</w:t>
      </w:r>
      <w:r w:rsidRPr="00B348D0">
        <w:rPr>
          <w:sz w:val="14"/>
        </w:rPr>
        <w:t xml:space="preserve"> </w:t>
      </w:r>
      <w:r w:rsidRPr="00B348D0">
        <w:rPr>
          <w:rStyle w:val="Emphasis"/>
        </w:rPr>
        <w:t>a</w:t>
      </w:r>
      <w:r w:rsidRPr="00B348D0">
        <w:rPr>
          <w:sz w:val="14"/>
        </w:rPr>
        <w:t>nti</w:t>
      </w:r>
      <w:r w:rsidRPr="00B348D0">
        <w:rPr>
          <w:rStyle w:val="Emphasis"/>
        </w:rPr>
        <w:t>b</w:t>
      </w:r>
      <w:r w:rsidRPr="00B348D0">
        <w:rPr>
          <w:sz w:val="14"/>
        </w:rPr>
        <w:t>iotic-</w:t>
      </w:r>
      <w:r w:rsidRPr="00B348D0">
        <w:rPr>
          <w:rStyle w:val="Emphasis"/>
        </w:rPr>
        <w:t>r</w:t>
      </w:r>
      <w:r w:rsidRPr="00B348D0">
        <w:rPr>
          <w:sz w:val="14"/>
        </w:rPr>
        <w:t xml:space="preserve">esistant </w:t>
      </w:r>
      <w:r w:rsidRPr="00B348D0">
        <w:rPr>
          <w:rStyle w:val="StyleUnderline"/>
        </w:rPr>
        <w:t>bacteria</w:t>
      </w:r>
      <w:r w:rsidRPr="00B348D0">
        <w:rPr>
          <w:sz w:val="14"/>
        </w:rPr>
        <w:t xml:space="preserve"> </w:t>
      </w:r>
      <w:r w:rsidRPr="00B348D0">
        <w:rPr>
          <w:rStyle w:val="StyleUnderline"/>
        </w:rPr>
        <w:t xml:space="preserve">from </w:t>
      </w:r>
      <w:r w:rsidRPr="00B348D0">
        <w:rPr>
          <w:rStyle w:val="Emphasis"/>
        </w:rPr>
        <w:t>animals to humans</w:t>
      </w:r>
      <w:r w:rsidRPr="00B348D0">
        <w:rPr>
          <w:sz w:val="14"/>
        </w:rPr>
        <w:t>. CAFO workers and the people with whom they come in direct contact, as well as neighbors near the operations and areas of land where animal wastes are applied, may be especially at risk. Continuing research of the transfer of antibiotic-resistant bacteria from animals to humans needs to encompass a variety of environmental media that may serve as exposure sources.</w:t>
      </w:r>
    </w:p>
    <w:p w:rsidR="00EF298D" w:rsidRDefault="00EF298D" w:rsidP="00EF298D"/>
    <w:p w:rsidR="00EF298D" w:rsidRDefault="00EF298D" w:rsidP="00EF298D">
      <w:pPr>
        <w:pStyle w:val="Heading4"/>
      </w:pPr>
      <w:r>
        <w:t xml:space="preserve">OR </w:t>
      </w:r>
      <w:r w:rsidRPr="00A00FF3">
        <w:rPr>
          <w:u w:val="single"/>
        </w:rPr>
        <w:t>food based</w:t>
      </w:r>
      <w:r>
        <w:t xml:space="preserve"> ABR transmission, BUT transmitted ABR </w:t>
      </w:r>
      <w:r w:rsidRPr="00A00FF3">
        <w:rPr>
          <w:u w:val="single"/>
        </w:rPr>
        <w:t>won’t</w:t>
      </w:r>
      <w:r>
        <w:t xml:space="preserve"> develop resistance in </w:t>
      </w:r>
      <w:r w:rsidRPr="00A00FF3">
        <w:rPr>
          <w:u w:val="single"/>
        </w:rPr>
        <w:t>humans</w:t>
      </w:r>
      <w:r>
        <w:t>.</w:t>
      </w:r>
    </w:p>
    <w:p w:rsidR="00EF298D" w:rsidRDefault="00EF298D" w:rsidP="00EF298D">
      <w:r w:rsidRPr="002754E2">
        <w:rPr>
          <w:rStyle w:val="Style13ptBold"/>
        </w:rPr>
        <w:t>Ebner 7</w:t>
      </w:r>
      <w:r>
        <w:t xml:space="preserve"> Paul Ebner Animal Sciences Purdue University; 3-7-7; “CAFOs and Public Health:</w:t>
      </w:r>
    </w:p>
    <w:p w:rsidR="00EF298D" w:rsidRPr="002754E2" w:rsidRDefault="00EF298D" w:rsidP="00EF298D">
      <w:r>
        <w:t xml:space="preserve">The Issue of Antibiotic Resistance”; Purdue Extension; </w:t>
      </w:r>
      <w:hyperlink r:id="rId289" w:history="1">
        <w:r w:rsidRPr="007865F8">
          <w:rPr>
            <w:rStyle w:val="Hyperlink"/>
          </w:rPr>
          <w:t>https://www.extension.purdue.edu/extmedia/ID/cafo/ID-349.pdf</w:t>
        </w:r>
      </w:hyperlink>
      <w:r>
        <w:t xml:space="preserve"> - BS</w:t>
      </w:r>
    </w:p>
    <w:p w:rsidR="00EF298D" w:rsidRPr="002754E2" w:rsidRDefault="00EF298D" w:rsidP="00EF298D">
      <w:pPr>
        <w:rPr>
          <w:sz w:val="14"/>
        </w:rPr>
      </w:pPr>
      <w:r w:rsidRPr="002754E2">
        <w:rPr>
          <w:rStyle w:val="StyleUnderline"/>
        </w:rPr>
        <w:t>One manner in which</w:t>
      </w:r>
      <w:r w:rsidRPr="002754E2">
        <w:rPr>
          <w:sz w:val="14"/>
        </w:rPr>
        <w:t xml:space="preserve"> the </w:t>
      </w:r>
      <w:r w:rsidRPr="002754E2">
        <w:rPr>
          <w:rStyle w:val="Emphasis"/>
        </w:rPr>
        <w:t>agricultural</w:t>
      </w:r>
      <w:r w:rsidRPr="002754E2">
        <w:rPr>
          <w:sz w:val="14"/>
        </w:rPr>
        <w:t xml:space="preserve"> use of </w:t>
      </w:r>
      <w:r w:rsidRPr="002754E2">
        <w:rPr>
          <w:rStyle w:val="Emphasis"/>
        </w:rPr>
        <w:t>antibiotics</w:t>
      </w:r>
      <w:r w:rsidRPr="002754E2">
        <w:rPr>
          <w:sz w:val="14"/>
        </w:rPr>
        <w:t xml:space="preserve"> </w:t>
      </w:r>
      <w:r w:rsidRPr="002754E2">
        <w:rPr>
          <w:rStyle w:val="StyleUnderline"/>
        </w:rPr>
        <w:t>could affect</w:t>
      </w:r>
      <w:r w:rsidRPr="002754E2">
        <w:rPr>
          <w:sz w:val="14"/>
        </w:rPr>
        <w:t xml:space="preserve"> human </w:t>
      </w:r>
      <w:r w:rsidRPr="002754E2">
        <w:rPr>
          <w:rStyle w:val="Emphasis"/>
        </w:rPr>
        <w:t>health</w:t>
      </w:r>
      <w:r w:rsidRPr="002754E2">
        <w:rPr>
          <w:sz w:val="14"/>
        </w:rPr>
        <w:t xml:space="preserve"> </w:t>
      </w:r>
      <w:r w:rsidRPr="002754E2">
        <w:rPr>
          <w:rStyle w:val="StyleUnderline"/>
        </w:rPr>
        <w:t>is through</w:t>
      </w:r>
      <w:r w:rsidRPr="002754E2">
        <w:rPr>
          <w:sz w:val="14"/>
        </w:rPr>
        <w:t xml:space="preserve"> the generation of </w:t>
      </w:r>
      <w:r w:rsidRPr="002754E2">
        <w:rPr>
          <w:rStyle w:val="Emphasis"/>
        </w:rPr>
        <w:t>a</w:t>
      </w:r>
      <w:r w:rsidRPr="002754E2">
        <w:rPr>
          <w:sz w:val="14"/>
        </w:rPr>
        <w:t>nti</w:t>
      </w:r>
      <w:r w:rsidRPr="002754E2">
        <w:rPr>
          <w:rStyle w:val="Emphasis"/>
        </w:rPr>
        <w:t>b</w:t>
      </w:r>
      <w:r w:rsidRPr="002754E2">
        <w:rPr>
          <w:sz w:val="14"/>
        </w:rPr>
        <w:t>iotic</w:t>
      </w:r>
      <w:r w:rsidRPr="002754E2">
        <w:rPr>
          <w:rStyle w:val="Emphasis"/>
        </w:rPr>
        <w:t>r</w:t>
      </w:r>
      <w:r w:rsidRPr="002754E2">
        <w:rPr>
          <w:sz w:val="14"/>
        </w:rPr>
        <w:t xml:space="preserve">esistant </w:t>
      </w:r>
      <w:r w:rsidRPr="002754E2">
        <w:rPr>
          <w:rStyle w:val="Emphasis"/>
        </w:rPr>
        <w:t>foodborne pathogens</w:t>
      </w:r>
      <w:r w:rsidRPr="002754E2">
        <w:rPr>
          <w:sz w:val="14"/>
        </w:rPr>
        <w:t xml:space="preserve">. Organisms such as </w:t>
      </w:r>
      <w:r w:rsidRPr="002754E2">
        <w:rPr>
          <w:rStyle w:val="StyleUnderline"/>
        </w:rPr>
        <w:t>Salmonella</w:t>
      </w:r>
      <w:r w:rsidRPr="002754E2">
        <w:rPr>
          <w:sz w:val="14"/>
        </w:rPr>
        <w:t xml:space="preserve">, </w:t>
      </w:r>
      <w:r w:rsidRPr="002754E2">
        <w:rPr>
          <w:rStyle w:val="StyleUnderline"/>
        </w:rPr>
        <w:t>Campylobacter</w:t>
      </w:r>
      <w:r w:rsidRPr="002754E2">
        <w:rPr>
          <w:sz w:val="14"/>
        </w:rPr>
        <w:t xml:space="preserve">, </w:t>
      </w:r>
      <w:r w:rsidRPr="002754E2">
        <w:rPr>
          <w:rStyle w:val="StyleUnderline"/>
        </w:rPr>
        <w:t>and</w:t>
      </w:r>
      <w:r w:rsidRPr="002754E2">
        <w:rPr>
          <w:sz w:val="14"/>
        </w:rPr>
        <w:t xml:space="preserve"> pathogenic </w:t>
      </w:r>
      <w:r w:rsidRPr="002754E2">
        <w:rPr>
          <w:rStyle w:val="StyleUnderline"/>
        </w:rPr>
        <w:t>E. coli are</w:t>
      </w:r>
      <w:r w:rsidRPr="002754E2">
        <w:rPr>
          <w:sz w:val="14"/>
        </w:rPr>
        <w:t xml:space="preserve"> easily </w:t>
      </w:r>
      <w:r w:rsidRPr="002754E2">
        <w:rPr>
          <w:rStyle w:val="StyleUnderline"/>
        </w:rPr>
        <w:t>spread among</w:t>
      </w:r>
      <w:r w:rsidRPr="002754E2">
        <w:rPr>
          <w:sz w:val="14"/>
        </w:rPr>
        <w:t xml:space="preserve"> large groups of </w:t>
      </w:r>
      <w:r w:rsidRPr="002754E2">
        <w:rPr>
          <w:rStyle w:val="StyleUnderline"/>
        </w:rPr>
        <w:t>animals</w:t>
      </w:r>
      <w:r w:rsidRPr="002754E2">
        <w:rPr>
          <w:sz w:val="14"/>
        </w:rPr>
        <w:t xml:space="preserve"> yet often do not cause any disease. </w:t>
      </w:r>
      <w:r w:rsidRPr="002754E2">
        <w:rPr>
          <w:rStyle w:val="StyleUnderline"/>
        </w:rPr>
        <w:t>In contrast, these</w:t>
      </w:r>
      <w:r w:rsidRPr="002754E2">
        <w:rPr>
          <w:sz w:val="14"/>
        </w:rPr>
        <w:t xml:space="preserve"> </w:t>
      </w:r>
      <w:r w:rsidRPr="002754E2">
        <w:rPr>
          <w:rStyle w:val="Emphasis"/>
        </w:rPr>
        <w:t>organisms</w:t>
      </w:r>
      <w:r w:rsidRPr="002754E2">
        <w:rPr>
          <w:sz w:val="14"/>
        </w:rPr>
        <w:t xml:space="preserve"> </w:t>
      </w:r>
      <w:r w:rsidRPr="002754E2">
        <w:rPr>
          <w:rStyle w:val="StyleUnderline"/>
        </w:rPr>
        <w:t>cause</w:t>
      </w:r>
      <w:r w:rsidRPr="002754E2">
        <w:rPr>
          <w:sz w:val="14"/>
        </w:rPr>
        <w:t xml:space="preserve"> </w:t>
      </w:r>
      <w:r w:rsidRPr="002754E2">
        <w:rPr>
          <w:rStyle w:val="StyleUnderline"/>
        </w:rPr>
        <w:t>illness</w:t>
      </w:r>
      <w:r w:rsidRPr="002754E2">
        <w:rPr>
          <w:sz w:val="14"/>
        </w:rPr>
        <w:t xml:space="preserve"> in humans, </w:t>
      </w:r>
      <w:r w:rsidRPr="002754E2">
        <w:rPr>
          <w:rStyle w:val="StyleUnderline"/>
        </w:rPr>
        <w:t>but</w:t>
      </w:r>
      <w:r w:rsidRPr="002754E2">
        <w:rPr>
          <w:sz w:val="14"/>
        </w:rPr>
        <w:t xml:space="preserve"> generally </w:t>
      </w:r>
      <w:r w:rsidRPr="002754E2">
        <w:rPr>
          <w:rStyle w:val="Emphasis"/>
        </w:rPr>
        <w:t>do not transmit</w:t>
      </w:r>
      <w:r w:rsidRPr="002754E2">
        <w:rPr>
          <w:sz w:val="14"/>
        </w:rPr>
        <w:t xml:space="preserve"> well </w:t>
      </w:r>
      <w:r w:rsidRPr="002754E2">
        <w:rPr>
          <w:rStyle w:val="StyleUnderline"/>
        </w:rPr>
        <w:t xml:space="preserve">from </w:t>
      </w:r>
      <w:r w:rsidRPr="002754E2">
        <w:rPr>
          <w:rStyle w:val="Emphasis"/>
        </w:rPr>
        <w:t>person</w:t>
      </w:r>
      <w:r w:rsidRPr="002754E2">
        <w:rPr>
          <w:rStyle w:val="StyleUnderline"/>
        </w:rPr>
        <w:t xml:space="preserve"> to </w:t>
      </w:r>
      <w:r w:rsidRPr="002754E2">
        <w:rPr>
          <w:rStyle w:val="Emphasis"/>
        </w:rPr>
        <w:t>person</w:t>
      </w:r>
      <w:r w:rsidRPr="002754E2">
        <w:rPr>
          <w:sz w:val="14"/>
        </w:rPr>
        <w:t xml:space="preserve">. As such, </w:t>
      </w:r>
      <w:r w:rsidRPr="002754E2">
        <w:rPr>
          <w:rStyle w:val="StyleUnderline"/>
        </w:rPr>
        <w:t>it is</w:t>
      </w:r>
      <w:r w:rsidRPr="002754E2">
        <w:rPr>
          <w:sz w:val="14"/>
        </w:rPr>
        <w:t xml:space="preserve"> widely </w:t>
      </w:r>
      <w:r w:rsidRPr="002754E2">
        <w:rPr>
          <w:rStyle w:val="Emphasis"/>
        </w:rPr>
        <w:t>accepted</w:t>
      </w:r>
      <w:r w:rsidRPr="002754E2">
        <w:rPr>
          <w:sz w:val="14"/>
        </w:rPr>
        <w:t xml:space="preserve"> </w:t>
      </w:r>
      <w:r w:rsidRPr="002754E2">
        <w:rPr>
          <w:rStyle w:val="StyleUnderline"/>
        </w:rPr>
        <w:t>that</w:t>
      </w:r>
      <w:r w:rsidRPr="002754E2">
        <w:rPr>
          <w:sz w:val="14"/>
        </w:rPr>
        <w:t xml:space="preserve"> </w:t>
      </w:r>
      <w:r w:rsidRPr="002754E2">
        <w:rPr>
          <w:rStyle w:val="Emphasis"/>
        </w:rPr>
        <w:t>a</w:t>
      </w:r>
      <w:r w:rsidRPr="002754E2">
        <w:rPr>
          <w:sz w:val="14"/>
        </w:rPr>
        <w:t>nti</w:t>
      </w:r>
      <w:r w:rsidRPr="002754E2">
        <w:rPr>
          <w:rStyle w:val="Emphasis"/>
        </w:rPr>
        <w:t>b</w:t>
      </w:r>
      <w:r w:rsidRPr="002754E2">
        <w:rPr>
          <w:sz w:val="14"/>
        </w:rPr>
        <w:t xml:space="preserve">iotic </w:t>
      </w:r>
      <w:r w:rsidRPr="002754E2">
        <w:rPr>
          <w:rStyle w:val="Emphasis"/>
        </w:rPr>
        <w:t>r</w:t>
      </w:r>
      <w:r w:rsidRPr="002754E2">
        <w:rPr>
          <w:sz w:val="14"/>
        </w:rPr>
        <w:t xml:space="preserve">esistance </w:t>
      </w:r>
      <w:r w:rsidRPr="002754E2">
        <w:rPr>
          <w:rStyle w:val="StyleUnderline"/>
        </w:rPr>
        <w:t>in</w:t>
      </w:r>
      <w:r w:rsidRPr="002754E2">
        <w:rPr>
          <w:sz w:val="14"/>
        </w:rPr>
        <w:t xml:space="preserve"> </w:t>
      </w:r>
      <w:r w:rsidRPr="002754E2">
        <w:rPr>
          <w:rStyle w:val="Emphasis"/>
        </w:rPr>
        <w:t>foodborne</w:t>
      </w:r>
      <w:r w:rsidRPr="002754E2">
        <w:rPr>
          <w:sz w:val="14"/>
        </w:rPr>
        <w:t xml:space="preserve"> </w:t>
      </w:r>
      <w:r w:rsidRPr="002754E2">
        <w:rPr>
          <w:rStyle w:val="StyleUnderline"/>
        </w:rPr>
        <w:t>pathogens</w:t>
      </w:r>
      <w:r w:rsidRPr="002754E2">
        <w:rPr>
          <w:sz w:val="14"/>
        </w:rPr>
        <w:t xml:space="preserve"> develops on the farm; the </w:t>
      </w:r>
      <w:r w:rsidRPr="002754E2">
        <w:rPr>
          <w:rStyle w:val="Emphasis"/>
        </w:rPr>
        <w:t>organisms</w:t>
      </w:r>
      <w:r w:rsidRPr="002754E2">
        <w:rPr>
          <w:sz w:val="14"/>
        </w:rPr>
        <w:t xml:space="preserve"> </w:t>
      </w:r>
      <w:r w:rsidRPr="002754E2">
        <w:rPr>
          <w:rStyle w:val="StyleUnderline"/>
        </w:rPr>
        <w:t xml:space="preserve">do not </w:t>
      </w:r>
      <w:r w:rsidRPr="002754E2">
        <w:rPr>
          <w:rStyle w:val="Emphasis"/>
        </w:rPr>
        <w:t>persist</w:t>
      </w:r>
      <w:r w:rsidRPr="002754E2">
        <w:rPr>
          <w:sz w:val="14"/>
        </w:rPr>
        <w:t xml:space="preserve"> long enough </w:t>
      </w:r>
      <w:r w:rsidRPr="002754E2">
        <w:rPr>
          <w:rStyle w:val="StyleUnderline"/>
        </w:rPr>
        <w:t xml:space="preserve">in </w:t>
      </w:r>
      <w:r w:rsidRPr="002754E2">
        <w:rPr>
          <w:rStyle w:val="Emphasis"/>
        </w:rPr>
        <w:t>humans</w:t>
      </w:r>
      <w:r w:rsidRPr="002754E2">
        <w:rPr>
          <w:rStyle w:val="StyleUnderline"/>
        </w:rPr>
        <w:t xml:space="preserve"> for</w:t>
      </w:r>
      <w:r w:rsidRPr="002754E2">
        <w:rPr>
          <w:sz w:val="14"/>
        </w:rPr>
        <w:t xml:space="preserve"> resistance to develop. Antibiotic resistance in foodborne pathogens could be problematic if an infected person seeking treatment is administered the drug to which the pathogen is resistant. The result could be a treatment failure, an increased illness time, or an extended hospital stay. While antibiotics are not routinely prescribed for foodborne illnesses, the drugs are sometimes necessary in severe cases and infections in individuals with compromised immune systems.</w:t>
      </w:r>
    </w:p>
    <w:p w:rsidR="00EF298D" w:rsidRDefault="00EF298D" w:rsidP="00EF298D">
      <w:pPr>
        <w:rPr>
          <w:sz w:val="14"/>
        </w:rPr>
      </w:pPr>
      <w:r w:rsidRPr="002754E2">
        <w:rPr>
          <w:sz w:val="14"/>
        </w:rPr>
        <w:t xml:space="preserve">On-farm </w:t>
      </w:r>
      <w:r w:rsidRPr="002754E2">
        <w:rPr>
          <w:rStyle w:val="StyleUnderline"/>
        </w:rPr>
        <w:t>development of</w:t>
      </w:r>
      <w:r w:rsidRPr="002754E2">
        <w:rPr>
          <w:sz w:val="14"/>
        </w:rPr>
        <w:t xml:space="preserve"> </w:t>
      </w:r>
      <w:r w:rsidRPr="002754E2">
        <w:rPr>
          <w:rStyle w:val="Emphasis"/>
        </w:rPr>
        <w:t>a</w:t>
      </w:r>
      <w:r w:rsidRPr="002754E2">
        <w:rPr>
          <w:sz w:val="14"/>
        </w:rPr>
        <w:t>nti</w:t>
      </w:r>
      <w:r w:rsidRPr="002754E2">
        <w:rPr>
          <w:rStyle w:val="Emphasis"/>
        </w:rPr>
        <w:t>b</w:t>
      </w:r>
      <w:r w:rsidRPr="002754E2">
        <w:rPr>
          <w:sz w:val="14"/>
        </w:rPr>
        <w:t xml:space="preserve">iotic </w:t>
      </w:r>
      <w:r w:rsidRPr="002754E2">
        <w:rPr>
          <w:rStyle w:val="Emphasis"/>
        </w:rPr>
        <w:t>r</w:t>
      </w:r>
      <w:r w:rsidRPr="002754E2">
        <w:rPr>
          <w:sz w:val="14"/>
        </w:rPr>
        <w:t xml:space="preserve">esistance </w:t>
      </w:r>
      <w:r w:rsidRPr="002754E2">
        <w:rPr>
          <w:rStyle w:val="StyleUnderline"/>
        </w:rPr>
        <w:t>could</w:t>
      </w:r>
      <w:r w:rsidRPr="002754E2">
        <w:rPr>
          <w:sz w:val="14"/>
        </w:rPr>
        <w:t xml:space="preserve"> </w:t>
      </w:r>
      <w:r w:rsidRPr="002754E2">
        <w:rPr>
          <w:rStyle w:val="Emphasis"/>
        </w:rPr>
        <w:t>affect</w:t>
      </w:r>
      <w:r w:rsidRPr="002754E2">
        <w:rPr>
          <w:sz w:val="14"/>
        </w:rPr>
        <w:t xml:space="preserve"> </w:t>
      </w:r>
      <w:r w:rsidRPr="002754E2">
        <w:rPr>
          <w:rStyle w:val="StyleUnderline"/>
        </w:rPr>
        <w:t>human health through</w:t>
      </w:r>
      <w:r w:rsidRPr="002754E2">
        <w:rPr>
          <w:sz w:val="14"/>
        </w:rPr>
        <w:t xml:space="preserve"> non-pathogenic </w:t>
      </w:r>
      <w:r w:rsidRPr="002754E2">
        <w:rPr>
          <w:rStyle w:val="StyleUnderline"/>
        </w:rPr>
        <w:t>bacteria</w:t>
      </w:r>
      <w:r w:rsidRPr="002754E2">
        <w:rPr>
          <w:sz w:val="14"/>
        </w:rPr>
        <w:t xml:space="preserve"> as well. </w:t>
      </w:r>
      <w:r w:rsidRPr="002754E2">
        <w:rPr>
          <w:rStyle w:val="StyleUnderline"/>
        </w:rPr>
        <w:t>These are organisms that are in the</w:t>
      </w:r>
      <w:r w:rsidRPr="002754E2">
        <w:rPr>
          <w:sz w:val="14"/>
        </w:rPr>
        <w:t xml:space="preserve"> </w:t>
      </w:r>
      <w:r w:rsidRPr="002754E2">
        <w:rPr>
          <w:rStyle w:val="Emphasis"/>
        </w:rPr>
        <w:t>digestive tracts</w:t>
      </w:r>
      <w:r w:rsidRPr="002754E2">
        <w:rPr>
          <w:sz w:val="14"/>
        </w:rPr>
        <w:t xml:space="preserve"> </w:t>
      </w:r>
      <w:r w:rsidRPr="002754E2">
        <w:rPr>
          <w:rStyle w:val="StyleUnderline"/>
        </w:rPr>
        <w:t>of</w:t>
      </w:r>
      <w:r w:rsidRPr="002754E2">
        <w:rPr>
          <w:sz w:val="14"/>
        </w:rPr>
        <w:t xml:space="preserve"> both animals and </w:t>
      </w:r>
      <w:r w:rsidRPr="002754E2">
        <w:rPr>
          <w:rStyle w:val="StyleUnderline"/>
        </w:rPr>
        <w:t>humans</w:t>
      </w:r>
      <w:r w:rsidRPr="002754E2">
        <w:rPr>
          <w:sz w:val="14"/>
        </w:rPr>
        <w:t xml:space="preserve">, but are </w:t>
      </w:r>
      <w:r w:rsidRPr="002754E2">
        <w:rPr>
          <w:rStyle w:val="StyleUnderline"/>
        </w:rPr>
        <w:t>not</w:t>
      </w:r>
      <w:r w:rsidRPr="002754E2">
        <w:rPr>
          <w:sz w:val="14"/>
        </w:rPr>
        <w:t xml:space="preserve"> usually </w:t>
      </w:r>
      <w:r w:rsidRPr="002754E2">
        <w:rPr>
          <w:rStyle w:val="StyleUnderline"/>
        </w:rPr>
        <w:t xml:space="preserve">involved in the </w:t>
      </w:r>
      <w:r w:rsidRPr="002754E2">
        <w:rPr>
          <w:rStyle w:val="Emphasis"/>
        </w:rPr>
        <w:t>development</w:t>
      </w:r>
      <w:r w:rsidRPr="002754E2">
        <w:rPr>
          <w:rStyle w:val="StyleUnderline"/>
        </w:rPr>
        <w:t xml:space="preserve"> of </w:t>
      </w:r>
      <w:r w:rsidRPr="002754E2">
        <w:rPr>
          <w:rStyle w:val="Emphasis"/>
        </w:rPr>
        <w:t>disease</w:t>
      </w:r>
      <w:r w:rsidRPr="002754E2">
        <w:rPr>
          <w:sz w:val="14"/>
        </w:rPr>
        <w:t xml:space="preserve">. </w:t>
      </w:r>
      <w:r w:rsidRPr="002754E2">
        <w:rPr>
          <w:rStyle w:val="StyleUnderline"/>
        </w:rPr>
        <w:t>Humans</w:t>
      </w:r>
      <w:r w:rsidRPr="002754E2">
        <w:rPr>
          <w:sz w:val="14"/>
        </w:rPr>
        <w:t xml:space="preserve"> can </w:t>
      </w:r>
      <w:r w:rsidRPr="002754E2">
        <w:rPr>
          <w:rStyle w:val="Emphasis"/>
        </w:rPr>
        <w:t>ingest these</w:t>
      </w:r>
      <w:r w:rsidRPr="002754E2">
        <w:rPr>
          <w:sz w:val="14"/>
        </w:rPr>
        <w:t xml:space="preserve"> organisms </w:t>
      </w:r>
      <w:r w:rsidRPr="002754E2">
        <w:rPr>
          <w:rStyle w:val="StyleUnderline"/>
        </w:rPr>
        <w:t>through</w:t>
      </w:r>
      <w:r w:rsidRPr="002754E2">
        <w:rPr>
          <w:sz w:val="14"/>
        </w:rPr>
        <w:t xml:space="preserve"> </w:t>
      </w:r>
      <w:r w:rsidRPr="002754E2">
        <w:rPr>
          <w:rStyle w:val="StyleUnderline"/>
        </w:rPr>
        <w:t xml:space="preserve">the </w:t>
      </w:r>
      <w:r w:rsidRPr="002754E2">
        <w:rPr>
          <w:rStyle w:val="Emphasis"/>
        </w:rPr>
        <w:t>consumption</w:t>
      </w:r>
      <w:r w:rsidRPr="002754E2">
        <w:rPr>
          <w:sz w:val="14"/>
        </w:rPr>
        <w:t xml:space="preserve"> </w:t>
      </w:r>
      <w:r w:rsidRPr="002754E2">
        <w:rPr>
          <w:rStyle w:val="StyleUnderline"/>
        </w:rPr>
        <w:t>of</w:t>
      </w:r>
      <w:r w:rsidRPr="002754E2">
        <w:rPr>
          <w:sz w:val="14"/>
        </w:rPr>
        <w:t xml:space="preserve"> </w:t>
      </w:r>
      <w:r w:rsidRPr="002754E2">
        <w:rPr>
          <w:rStyle w:val="Emphasis"/>
        </w:rPr>
        <w:t>animal products</w:t>
      </w:r>
      <w:r w:rsidRPr="002754E2">
        <w:rPr>
          <w:sz w:val="14"/>
        </w:rPr>
        <w:t xml:space="preserve">. Unlike most foodborne pathogens, many non-pathogenic bacteria can easily be transmitted among human populations, and once established, could share their antibiotic resistance genes with more dangerous organisms such as Staphylococcus or Pseudomonas. </w:t>
      </w:r>
    </w:p>
    <w:p w:rsidR="00EF298D" w:rsidRPr="00BD46E6" w:rsidRDefault="00EF298D" w:rsidP="00EF298D">
      <w:pPr>
        <w:pStyle w:val="Heading4"/>
        <w:rPr>
          <w:rFonts w:cs="Arial"/>
        </w:rPr>
      </w:pPr>
      <w:bookmarkStart w:id="6" w:name="_Hlk3108924"/>
      <w:r>
        <w:rPr>
          <w:rFonts w:cs="Arial"/>
        </w:rPr>
        <w:t>No ABR impact.</w:t>
      </w:r>
    </w:p>
    <w:p w:rsidR="00EF298D" w:rsidRPr="00BD46E6" w:rsidRDefault="00EF298D" w:rsidP="00EF298D">
      <w:r w:rsidRPr="00BD46E6">
        <w:t xml:space="preserve">Ed </w:t>
      </w:r>
      <w:r w:rsidRPr="00BD46E6">
        <w:rPr>
          <w:rStyle w:val="Style13ptBold"/>
        </w:rPr>
        <w:t>Cara 17</w:t>
      </w:r>
      <w:r w:rsidRPr="00BD46E6">
        <w:t xml:space="preserve">, science writer for The Atlantic, Newsweek, and Vocativ, 1/27/17, “The Attack Of The Superbugs,” http://www.vocativ.com/394419/attack-of-the-superbugs/ </w:t>
      </w:r>
    </w:p>
    <w:p w:rsidR="00EF298D" w:rsidRPr="00BD46E6" w:rsidRDefault="00EF298D" w:rsidP="00EF298D">
      <w:pPr>
        <w:rPr>
          <w:sz w:val="16"/>
        </w:rPr>
      </w:pPr>
      <w:r w:rsidRPr="00D75836">
        <w:rPr>
          <w:rStyle w:val="Emphasis"/>
          <w:highlight w:val="cyan"/>
        </w:rPr>
        <w:t>A</w:t>
      </w:r>
      <w:r w:rsidRPr="00BD46E6">
        <w:rPr>
          <w:rStyle w:val="IntenseEmphasis"/>
        </w:rPr>
        <w:t>nti</w:t>
      </w:r>
      <w:r w:rsidRPr="00D75836">
        <w:rPr>
          <w:rStyle w:val="Emphasis"/>
          <w:highlight w:val="cyan"/>
        </w:rPr>
        <w:t>b</w:t>
      </w:r>
      <w:r w:rsidRPr="00BD46E6">
        <w:rPr>
          <w:rStyle w:val="IntenseEmphasis"/>
        </w:rPr>
        <w:t>iotic-</w:t>
      </w:r>
      <w:r w:rsidRPr="00D75836">
        <w:rPr>
          <w:rStyle w:val="Emphasis"/>
          <w:highlight w:val="cyan"/>
        </w:rPr>
        <w:t>r</w:t>
      </w:r>
      <w:r w:rsidRPr="00BD46E6">
        <w:rPr>
          <w:rStyle w:val="IntenseEmphasis"/>
        </w:rPr>
        <w:t>esistant infections</w:t>
      </w:r>
      <w:r w:rsidRPr="00BD46E6">
        <w:rPr>
          <w:sz w:val="16"/>
        </w:rPr>
        <w:t xml:space="preserve"> kill at least 700,000 people worldwide a year right now, according to an exhaustive report commissioned by the UK in 2014, and without any substantial medical breakthroughs or policy changes that slow down resistance, they </w:t>
      </w:r>
      <w:r w:rsidRPr="00D75836">
        <w:rPr>
          <w:rStyle w:val="IntenseEmphasis"/>
          <w:highlight w:val="cyan"/>
        </w:rPr>
        <w:t>may claim</w:t>
      </w:r>
      <w:r w:rsidRPr="00BD46E6">
        <w:rPr>
          <w:sz w:val="16"/>
        </w:rPr>
        <w:t xml:space="preserve"> some </w:t>
      </w:r>
      <w:r w:rsidRPr="00D75836">
        <w:rPr>
          <w:rStyle w:val="Emphasis"/>
          <w:sz w:val="24"/>
          <w:highlight w:val="cyan"/>
        </w:rPr>
        <w:t>10 million deaths</w:t>
      </w:r>
      <w:r w:rsidRPr="00BD46E6">
        <w:rPr>
          <w:rStyle w:val="Emphasis"/>
          <w:sz w:val="24"/>
        </w:rPr>
        <w:t xml:space="preserve"> annually by 2050</w:t>
      </w:r>
      <w:r w:rsidRPr="00BD46E6">
        <w:rPr>
          <w:sz w:val="16"/>
        </w:rPr>
        <w:t xml:space="preserve"> — </w:t>
      </w:r>
      <w:r w:rsidRPr="00BD46E6">
        <w:rPr>
          <w:rStyle w:val="IntenseEmphasis"/>
        </w:rPr>
        <w:t>eclipsing cancer</w:t>
      </w:r>
      <w:r w:rsidRPr="00BD46E6">
        <w:rPr>
          <w:sz w:val="16"/>
        </w:rPr>
        <w:t xml:space="preserve"> in general as a leading cause. </w:t>
      </w:r>
      <w:r w:rsidRPr="00BD46E6">
        <w:rPr>
          <w:rStyle w:val="IntenseEmphasis"/>
        </w:rPr>
        <w:t>These deaths</w:t>
      </w:r>
      <w:r w:rsidRPr="00BD46E6">
        <w:rPr>
          <w:sz w:val="16"/>
        </w:rPr>
        <w:t xml:space="preserve"> largely </w:t>
      </w:r>
      <w:r w:rsidRPr="00BD46E6">
        <w:rPr>
          <w:rStyle w:val="Emphasis"/>
        </w:rPr>
        <w:t>won’t</w:t>
      </w:r>
      <w:r w:rsidRPr="00BD46E6">
        <w:rPr>
          <w:rStyle w:val="IntenseEmphasis"/>
        </w:rPr>
        <w:t xml:space="preserve"> come from pan-resistant infections</w:t>
      </w:r>
      <w:r w:rsidRPr="00BD46E6">
        <w:rPr>
          <w:sz w:val="16"/>
        </w:rPr>
        <w:t xml:space="preserve">, just tougher ones. </w:t>
      </w:r>
      <w:r w:rsidRPr="00BD46E6">
        <w:rPr>
          <w:rStyle w:val="IntenseEmphasis"/>
        </w:rPr>
        <w:t>A preventable death there</w:t>
      </w:r>
      <w:r w:rsidRPr="00BD46E6">
        <w:rPr>
          <w:sz w:val="16"/>
        </w:rPr>
        <w:t xml:space="preserve">, a preventable death </w:t>
      </w:r>
      <w:r w:rsidRPr="00BD46E6">
        <w:rPr>
          <w:rStyle w:val="IntenseEmphasis"/>
        </w:rPr>
        <w:t>here</w:t>
      </w:r>
      <w:r w:rsidRPr="00BD46E6">
        <w:rPr>
          <w:sz w:val="16"/>
        </w:rPr>
        <w:t xml:space="preserve">. Leaving that aside, antibiotics, along with proper sanitation and nutrition, gird our entire way of living. Most every invasive surgery, pregnancy, organ transplant and chemotherapy session we go through will become riskier. Other diseases like HIV, malaria or influenza will become deadlier, since bacteria often exploit the opening in our immune system they leave behind. And already precarious populations like those living with cystic fibrosis, prisoners, and the poor will lose years off their lives. </w:t>
      </w:r>
      <w:r w:rsidRPr="00BD46E6">
        <w:rPr>
          <w:rStyle w:val="IntenseEmphasis"/>
        </w:rPr>
        <w:t>For all the</w:t>
      </w:r>
      <w:r w:rsidRPr="00BD46E6">
        <w:rPr>
          <w:sz w:val="16"/>
        </w:rPr>
        <w:t xml:space="preserve"> warranted </w:t>
      </w:r>
      <w:r w:rsidRPr="00BD46E6">
        <w:rPr>
          <w:rStyle w:val="IntenseEmphasis"/>
        </w:rPr>
        <w:t>gloom</w:t>
      </w:r>
      <w:r w:rsidRPr="00BD46E6">
        <w:rPr>
          <w:sz w:val="16"/>
        </w:rPr>
        <w:t xml:space="preserve">, though, Farewell does think </w:t>
      </w:r>
      <w:r w:rsidRPr="00D75836">
        <w:rPr>
          <w:rStyle w:val="IntenseEmphasis"/>
          <w:highlight w:val="cyan"/>
        </w:rPr>
        <w:t>there are reasons to be hopeful</w:t>
      </w:r>
      <w:r w:rsidRPr="00BD46E6">
        <w:rPr>
          <w:sz w:val="16"/>
        </w:rPr>
        <w:t xml:space="preserve">. “I don’t think we are doing enough, but </w:t>
      </w:r>
      <w:r w:rsidRPr="00BD46E6">
        <w:rPr>
          <w:rStyle w:val="IntenseEmphasis"/>
        </w:rPr>
        <w:t xml:space="preserve">the scientific community along with many </w:t>
      </w:r>
      <w:r w:rsidRPr="00D75836">
        <w:rPr>
          <w:rStyle w:val="IntenseEmphasis"/>
          <w:highlight w:val="cyan"/>
        </w:rPr>
        <w:t xml:space="preserve">governmental and private foundations are </w:t>
      </w:r>
      <w:r w:rsidRPr="00D75836">
        <w:rPr>
          <w:rStyle w:val="Emphasis"/>
          <w:highlight w:val="cyan"/>
        </w:rPr>
        <w:t>very actively involved</w:t>
      </w:r>
      <w:r w:rsidRPr="00D75836">
        <w:rPr>
          <w:rStyle w:val="IntenseEmphasis"/>
          <w:highlight w:val="cyan"/>
        </w:rPr>
        <w:t xml:space="preserve"> in</w:t>
      </w:r>
      <w:r w:rsidRPr="00BD46E6">
        <w:rPr>
          <w:sz w:val="16"/>
        </w:rPr>
        <w:t xml:space="preserve"> </w:t>
      </w:r>
      <w:r w:rsidRPr="00D75836">
        <w:rPr>
          <w:rStyle w:val="StyleUnderline"/>
          <w:highlight w:val="cyan"/>
        </w:rPr>
        <w:t>finding</w:t>
      </w:r>
      <w:r w:rsidRPr="00BD46E6">
        <w:rPr>
          <w:sz w:val="16"/>
        </w:rPr>
        <w:t xml:space="preserve"> </w:t>
      </w:r>
      <w:r w:rsidRPr="00BD46E6">
        <w:rPr>
          <w:rStyle w:val="IntenseEmphasis"/>
        </w:rPr>
        <w:t xml:space="preserve">not only new antibiotics, but new </w:t>
      </w:r>
      <w:r w:rsidRPr="00D75836">
        <w:rPr>
          <w:rStyle w:val="IntenseEmphasis"/>
          <w:highlight w:val="cyan"/>
        </w:rPr>
        <w:t>solutions</w:t>
      </w:r>
      <w:r w:rsidRPr="00BD46E6">
        <w:rPr>
          <w:sz w:val="16"/>
        </w:rPr>
        <w:t xml:space="preserve"> to this problem,” she said. </w:t>
      </w:r>
      <w:r w:rsidRPr="00BD46E6">
        <w:rPr>
          <w:rStyle w:val="IntenseEmphasis"/>
        </w:rPr>
        <w:t>There’s been a noticeable change in attitude and increased urgency</w:t>
      </w:r>
      <w:r w:rsidRPr="00BD46E6">
        <w:rPr>
          <w:sz w:val="16"/>
        </w:rPr>
        <w:t xml:space="preserve"> surrounding antibiotic resistance, she said, one that she hadn’t seen even five years ago, let alone twenty. Until recently, that attitude change could be seen from places as high up as the U.S. federal government. In 2014, former President </w:t>
      </w:r>
      <w:r w:rsidRPr="00BD46E6">
        <w:rPr>
          <w:rStyle w:val="IntenseEmphasis"/>
        </w:rPr>
        <w:t>Obama issued an executive order aimed at addressing antibiotic resistance</w:t>
      </w:r>
      <w:r w:rsidRPr="00BD46E6">
        <w:rPr>
          <w:sz w:val="16"/>
        </w:rPr>
        <w:t>, the first real acknowledgement of the problem from an administration, devoting funding and outlining a national action for combatting resistance. Through its federal agencies, the administration pushed to reduce antibiotic use on farms and encouraged doctors to stop using them in excess. “</w:t>
      </w:r>
      <w:r w:rsidRPr="00BD46E6">
        <w:rPr>
          <w:rStyle w:val="IntenseEmphasis"/>
        </w:rPr>
        <w:t>There has been a lot of work</w:t>
      </w:r>
      <w:r w:rsidRPr="00BD46E6">
        <w:rPr>
          <w:sz w:val="16"/>
        </w:rPr>
        <w:t xml:space="preserve"> done the last couple of years, much of it spurned by [Obama’s] National Action Plan,” said Dr. David Hyun, a senior officer for Pew Charitable Trusts’ Antibiotic Resistance Project. The CDC, in particular, has used its funding to open up regional labs that allow them to better detect and respond to antibiotic-resistant outbreaks like the Nevada case, he said. They ultimately hope to create an expansive surveillance system that can easily keep track of resistance rates on a national, state and regional level. A parallel system also exists for monitoring resistance in the food chain, shepherded by the CDC and the U.S. Department of Agriculture. In fact, it was this sort of </w:t>
      </w:r>
      <w:r w:rsidRPr="00D75836">
        <w:rPr>
          <w:rStyle w:val="IntenseEmphasis"/>
          <w:highlight w:val="cyan"/>
        </w:rPr>
        <w:t>coop</w:t>
      </w:r>
      <w:r w:rsidRPr="00BD46E6">
        <w:rPr>
          <w:rStyle w:val="IntenseEmphasis"/>
        </w:rPr>
        <w:t xml:space="preserve">eration </w:t>
      </w:r>
      <w:r w:rsidRPr="00D75836">
        <w:rPr>
          <w:rStyle w:val="IntenseEmphasis"/>
          <w:highlight w:val="cyan"/>
        </w:rPr>
        <w:t>between national and local health agencies</w:t>
      </w:r>
      <w:r w:rsidRPr="00BD46E6">
        <w:rPr>
          <w:sz w:val="16"/>
        </w:rPr>
        <w:t xml:space="preserve"> that </w:t>
      </w:r>
      <w:r w:rsidRPr="00BD46E6">
        <w:rPr>
          <w:rStyle w:val="IntenseEmphasis"/>
        </w:rPr>
        <w:t>enabled</w:t>
      </w:r>
      <w:r w:rsidRPr="00BD46E6">
        <w:rPr>
          <w:sz w:val="16"/>
        </w:rPr>
        <w:t xml:space="preserve"> Nevada </w:t>
      </w:r>
      <w:r w:rsidRPr="00BD46E6">
        <w:rPr>
          <w:rStyle w:val="IntenseEmphasis"/>
        </w:rPr>
        <w:t>doctors to stop the worst from happening</w:t>
      </w:r>
      <w:r w:rsidRPr="00BD46E6">
        <w:rPr>
          <w:sz w:val="16"/>
        </w:rPr>
        <w:t xml:space="preserve">, said Dr. Lei Chen. The swift identification of a possible CRE strain by the hospital, coupled with the woman’s medical history, led to a precautionary quarantine, while also prompting Chen’s public health department and eventually the CDC into action. And </w:t>
      </w:r>
      <w:r w:rsidRPr="00BD46E6">
        <w:rPr>
          <w:rStyle w:val="IntenseEmphasis"/>
        </w:rPr>
        <w:t xml:space="preserve">it </w:t>
      </w:r>
      <w:r w:rsidRPr="00D75836">
        <w:rPr>
          <w:rStyle w:val="IntenseEmphasis"/>
          <w:highlight w:val="cyan"/>
        </w:rPr>
        <w:t>may</w:t>
      </w:r>
      <w:r w:rsidRPr="00BD46E6">
        <w:rPr>
          <w:sz w:val="16"/>
        </w:rPr>
        <w:t xml:space="preserve"> help </w:t>
      </w:r>
      <w:r w:rsidRPr="00D75836">
        <w:rPr>
          <w:rStyle w:val="Emphasis"/>
          <w:highlight w:val="cyan"/>
        </w:rPr>
        <w:t>prevent future cases</w:t>
      </w:r>
      <w:r w:rsidRPr="00BD46E6">
        <w:rPr>
          <w:rStyle w:val="Emphasis"/>
        </w:rPr>
        <w:t xml:space="preserve"> from </w:t>
      </w:r>
      <w:r w:rsidRPr="00D75836">
        <w:rPr>
          <w:rStyle w:val="Emphasis"/>
          <w:highlight w:val="cyan"/>
        </w:rPr>
        <w:t>spilling into the public</w:t>
      </w:r>
      <w:r w:rsidRPr="00BD46E6">
        <w:rPr>
          <w:sz w:val="16"/>
        </w:rPr>
        <w:t xml:space="preserve">. According to Chen, the CDC has allocated funding this year to all of Nevada’s state public health departments so they can better detect CRE and other dangerous resistant strains. Under the Trump administration, there’s no telling how these small victories will hold up or whether they will advance. All references to antibiotics once found on the Whitehouse.gov site have been removed, including a link to the Obama administration’s national action plan, and the fact that they’re already tried to bar USDA scientists from discussing their work with the public while stripping funding from other public health agencies isn’t encouraging. </w:t>
      </w:r>
      <w:r w:rsidRPr="00D75836">
        <w:rPr>
          <w:rStyle w:val="Emphasis"/>
          <w:sz w:val="24"/>
          <w:highlight w:val="cyan"/>
        </w:rPr>
        <w:t>Even with the best public policy</w:t>
      </w:r>
      <w:r w:rsidRPr="00BD46E6">
        <w:rPr>
          <w:sz w:val="16"/>
        </w:rPr>
        <w:t xml:space="preserve">, however, </w:t>
      </w:r>
      <w:r w:rsidRPr="00D75836">
        <w:rPr>
          <w:rStyle w:val="IntenseEmphasis"/>
          <w:highlight w:val="cyan"/>
        </w:rPr>
        <w:t>there’s no clear light at the end of the tunnel</w:t>
      </w:r>
      <w:r w:rsidRPr="00BD46E6">
        <w:rPr>
          <w:rStyle w:val="IntenseEmphasis"/>
        </w:rPr>
        <w:t>. Antibiotic resistance has gradually been worsening</w:t>
      </w:r>
      <w:r w:rsidRPr="00BD46E6">
        <w:rPr>
          <w:sz w:val="16"/>
        </w:rPr>
        <w:t xml:space="preserve">, even within the last 15 to 20 years, when superbugs like methicillin-resistant Staphylococcus aureus (MRSA) first became widely known, said Hyun. The </w:t>
      </w:r>
      <w:r w:rsidRPr="00BD46E6">
        <w:rPr>
          <w:rStyle w:val="IntenseEmphasis"/>
        </w:rPr>
        <w:t>effort</w:t>
      </w:r>
      <w:r w:rsidRPr="00BD46E6">
        <w:rPr>
          <w:sz w:val="16"/>
        </w:rPr>
        <w:t xml:space="preserve"> needed </w:t>
      </w:r>
      <w:r w:rsidRPr="00BD46E6">
        <w:rPr>
          <w:rStyle w:val="IntenseEmphasis"/>
        </w:rPr>
        <w:t>to develop new drugs has been in short supply, hamstrung by pharmaceutical companies’ inability to recoup the costs of bringing new antibiotics to market</w:t>
      </w:r>
      <w:r w:rsidRPr="00BD46E6">
        <w:rPr>
          <w:sz w:val="16"/>
        </w:rPr>
        <w:t xml:space="preserve">. That’s because, unlike the latest heart medication, any new antibiotics will have to be treated like the last drops of water during a drought, used as little as possible — the exact opposite way to make money off a new product. Yet, much like climate change, the financial toll of not doing anything will total in the trillions years down the road. And it already numbers in the billions now, according to the CDC. Of course, we need bacteria to survive. And most need or pay no mind to us in return. Even pan-resistant bacteria don’t really mean harm. Some have been found in perfectly healthy people, a fact that’ll either comfort you or keep you awake at night, only causing problems when our immune system wavers. </w:t>
      </w:r>
      <w:r w:rsidRPr="00D75836">
        <w:rPr>
          <w:rStyle w:val="IntenseEmphasis"/>
          <w:highlight w:val="cyan"/>
        </w:rPr>
        <w:t xml:space="preserve">There’s </w:t>
      </w:r>
      <w:r w:rsidRPr="00D75836">
        <w:rPr>
          <w:rStyle w:val="Emphasis"/>
          <w:sz w:val="24"/>
          <w:highlight w:val="cyan"/>
        </w:rPr>
        <w:t>no army of</w:t>
      </w:r>
      <w:r w:rsidRPr="00BD46E6">
        <w:rPr>
          <w:rStyle w:val="Emphasis"/>
          <w:sz w:val="24"/>
        </w:rPr>
        <w:t xml:space="preserve"> sentient </w:t>
      </w:r>
      <w:r w:rsidRPr="00D75836">
        <w:rPr>
          <w:rStyle w:val="Emphasis"/>
          <w:sz w:val="24"/>
          <w:highlight w:val="cyan"/>
        </w:rPr>
        <w:t>E. coli that will</w:t>
      </w:r>
      <w:r w:rsidRPr="00BD46E6">
        <w:rPr>
          <w:rStyle w:val="Emphasis"/>
          <w:sz w:val="24"/>
        </w:rPr>
        <w:t xml:space="preserve"> rise up and someday </w:t>
      </w:r>
      <w:r w:rsidRPr="00D75836">
        <w:rPr>
          <w:rStyle w:val="Emphasis"/>
          <w:sz w:val="24"/>
          <w:highlight w:val="cyan"/>
        </w:rPr>
        <w:t>overthrow the human race</w:t>
      </w:r>
      <w:r w:rsidRPr="00BD46E6">
        <w:rPr>
          <w:sz w:val="16"/>
        </w:rPr>
        <w:t xml:space="preserve">. But barring the calvary showing up, a new fear of ours will learn to settle in, almost unnoticed. It’ll creep in when we pick our heads up from a nasty fall that scrapes our skin open or breaks our bones; when we wave goodbye to our loved ones before they enter an operating room, or when we cradle our newborns into a world teeming with the living infinitesimal, wishing there was still a way to shield them from it as our parents once could for us. A fear of naked vulnerability. </w:t>
      </w:r>
      <w:r w:rsidRPr="00D75836">
        <w:rPr>
          <w:rStyle w:val="Emphasis"/>
          <w:sz w:val="24"/>
          <w:highlight w:val="cyan"/>
        </w:rPr>
        <w:t>The antibiotic apocalypse will be gentle</w:t>
      </w:r>
      <w:r w:rsidRPr="00BD46E6">
        <w:rPr>
          <w:sz w:val="16"/>
        </w:rPr>
        <w:t>, if it fully arrives, but it won’t be any less devastating to the human spirit.</w:t>
      </w:r>
    </w:p>
    <w:bookmarkEnd w:id="6"/>
    <w:p w:rsidR="00EF298D" w:rsidRPr="002754E2" w:rsidRDefault="00EF298D" w:rsidP="00EF298D">
      <w:pPr>
        <w:rPr>
          <w:sz w:val="14"/>
        </w:rPr>
      </w:pPr>
    </w:p>
    <w:p w:rsidR="00EF298D" w:rsidRDefault="00EF298D" w:rsidP="00EF298D">
      <w:pPr>
        <w:pStyle w:val="Heading3"/>
      </w:pPr>
      <w:r>
        <w:t>Pollution---CAFO---Alt Cause---2NC</w:t>
      </w:r>
    </w:p>
    <w:p w:rsidR="00EF298D" w:rsidRDefault="00EF298D" w:rsidP="00EF298D">
      <w:pPr>
        <w:pStyle w:val="Heading4"/>
      </w:pPr>
      <w:r>
        <w:t xml:space="preserve">Human ABR is an </w:t>
      </w:r>
      <w:r w:rsidRPr="001E37E1">
        <w:rPr>
          <w:u w:val="single"/>
        </w:rPr>
        <w:t>alt cause</w:t>
      </w:r>
      <w:r>
        <w:t xml:space="preserve">---BUT animal to human transmission happens </w:t>
      </w:r>
      <w:r w:rsidRPr="00452559">
        <w:rPr>
          <w:u w:val="single"/>
        </w:rPr>
        <w:t>other ways</w:t>
      </w:r>
      <w:r>
        <w:t>.</w:t>
      </w:r>
    </w:p>
    <w:p w:rsidR="00EF298D" w:rsidRDefault="00EF298D" w:rsidP="00EF298D">
      <w:r>
        <w:rPr>
          <w:rStyle w:val="Style13ptBold"/>
        </w:rPr>
        <w:t xml:space="preserve">Gilchrist et al. 14 </w:t>
      </w:r>
      <w:r>
        <w:t xml:space="preserve">Mary J. Gilchrist University Hygienic Laboratory, Iowa City, Iowa, USA, Christina Greko David B. Wallinga Institute for Agriculture and Trade Policy, Minneapolis, Minnesota, US National Veterinary Institute, Uppsala, Sweden George W. Beran,4 David G. Riley,5 and Peter S. Thorne5 ;11-6-14, "The Potential Role of Concentrated Animal Feeding Operations in Infectious Disease Epidemics and Antibiotic Resistance," PubMed Central (PMC), </w:t>
      </w:r>
      <w:hyperlink r:id="rId290" w:history="1">
        <w:r w:rsidRPr="007865F8">
          <w:rPr>
            <w:rStyle w:val="Hyperlink"/>
          </w:rPr>
          <w:t>https://www.ncbi.nlm.nih.gov/pmc/articles/PMC1817683/</w:t>
        </w:r>
      </w:hyperlink>
      <w:r>
        <w:t xml:space="preserve"> - BS</w:t>
      </w:r>
    </w:p>
    <w:p w:rsidR="00EF298D" w:rsidRPr="001E37E1" w:rsidRDefault="00EF298D" w:rsidP="00EF298D"/>
    <w:p w:rsidR="00EF298D" w:rsidRPr="00452559" w:rsidRDefault="00EF298D" w:rsidP="00EF298D">
      <w:pPr>
        <w:rPr>
          <w:sz w:val="14"/>
        </w:rPr>
      </w:pPr>
      <w:r w:rsidRPr="001E37E1">
        <w:rPr>
          <w:rStyle w:val="StyleUnderline"/>
        </w:rPr>
        <w:t xml:space="preserve">Increased </w:t>
      </w:r>
      <w:r w:rsidRPr="001E37E1">
        <w:rPr>
          <w:rStyle w:val="Emphasis"/>
        </w:rPr>
        <w:t>a</w:t>
      </w:r>
      <w:r w:rsidRPr="001E37E1">
        <w:rPr>
          <w:rStyle w:val="StyleUnderline"/>
        </w:rPr>
        <w:t>nti</w:t>
      </w:r>
      <w:r w:rsidRPr="001E37E1">
        <w:rPr>
          <w:rStyle w:val="Emphasis"/>
        </w:rPr>
        <w:t>b</w:t>
      </w:r>
      <w:r w:rsidRPr="001E37E1">
        <w:rPr>
          <w:rStyle w:val="StyleUnderline"/>
        </w:rPr>
        <w:t>iotic</w:t>
      </w:r>
      <w:r w:rsidRPr="00452559">
        <w:rPr>
          <w:sz w:val="14"/>
        </w:rPr>
        <w:t xml:space="preserve"> </w:t>
      </w:r>
      <w:r w:rsidRPr="001E37E1">
        <w:rPr>
          <w:rStyle w:val="Emphasis"/>
        </w:rPr>
        <w:t>r</w:t>
      </w:r>
      <w:r w:rsidRPr="00452559">
        <w:rPr>
          <w:sz w:val="14"/>
        </w:rPr>
        <w:t xml:space="preserve">esistance </w:t>
      </w:r>
      <w:r w:rsidRPr="001E37E1">
        <w:rPr>
          <w:rStyle w:val="StyleUnderline"/>
        </w:rPr>
        <w:t>can be traced to</w:t>
      </w:r>
      <w:r w:rsidRPr="00452559">
        <w:rPr>
          <w:sz w:val="14"/>
        </w:rPr>
        <w:t xml:space="preserve"> the </w:t>
      </w:r>
      <w:r w:rsidRPr="001E37E1">
        <w:rPr>
          <w:rStyle w:val="StyleUnderline"/>
        </w:rPr>
        <w:t xml:space="preserve">use and overuse of </w:t>
      </w:r>
      <w:r w:rsidRPr="001E37E1">
        <w:rPr>
          <w:rStyle w:val="Emphasis"/>
        </w:rPr>
        <w:t>antibiotics</w:t>
      </w:r>
      <w:r w:rsidRPr="00452559">
        <w:rPr>
          <w:sz w:val="14"/>
        </w:rPr>
        <w:t xml:space="preserve">. </w:t>
      </w:r>
      <w:r w:rsidRPr="00452559">
        <w:rPr>
          <w:rStyle w:val="StyleUnderline"/>
        </w:rPr>
        <w:t>Much of that use</w:t>
      </w:r>
      <w:r w:rsidRPr="00452559">
        <w:rPr>
          <w:sz w:val="14"/>
        </w:rPr>
        <w:t xml:space="preserve"> </w:t>
      </w:r>
      <w:r w:rsidRPr="00452559">
        <w:rPr>
          <w:rStyle w:val="Emphasis"/>
        </w:rPr>
        <w:t>occurs in human medicine</w:t>
      </w:r>
      <w:r w:rsidRPr="00452559">
        <w:rPr>
          <w:sz w:val="14"/>
        </w:rPr>
        <w:t xml:space="preserve">. </w:t>
      </w:r>
      <w:r w:rsidRPr="00452559">
        <w:rPr>
          <w:rStyle w:val="StyleUnderline"/>
        </w:rPr>
        <w:t>Health</w:t>
      </w:r>
      <w:r w:rsidRPr="00452559">
        <w:rPr>
          <w:sz w:val="14"/>
        </w:rPr>
        <w:t xml:space="preserve"> </w:t>
      </w:r>
      <w:r w:rsidRPr="00452559">
        <w:rPr>
          <w:rStyle w:val="StyleUnderline"/>
        </w:rPr>
        <w:t>care policy</w:t>
      </w:r>
      <w:r w:rsidRPr="00452559">
        <w:rPr>
          <w:sz w:val="14"/>
        </w:rPr>
        <w:t xml:space="preserve"> and practice changes </w:t>
      </w:r>
      <w:r w:rsidRPr="00452559">
        <w:rPr>
          <w:rStyle w:val="StyleUnderline"/>
        </w:rPr>
        <w:t xml:space="preserve">designed to </w:t>
      </w:r>
      <w:r w:rsidRPr="00452559">
        <w:rPr>
          <w:rStyle w:val="Emphasis"/>
        </w:rPr>
        <w:t>minimize</w:t>
      </w:r>
      <w:r w:rsidRPr="00452559">
        <w:rPr>
          <w:sz w:val="14"/>
        </w:rPr>
        <w:t xml:space="preserve"> </w:t>
      </w:r>
      <w:r w:rsidRPr="00452559">
        <w:rPr>
          <w:rStyle w:val="StyleUnderline"/>
        </w:rPr>
        <w:t>this</w:t>
      </w:r>
      <w:r w:rsidRPr="00452559">
        <w:rPr>
          <w:sz w:val="14"/>
        </w:rPr>
        <w:t xml:space="preserve"> phenomenon </w:t>
      </w:r>
      <w:r w:rsidRPr="00452559">
        <w:rPr>
          <w:rStyle w:val="StyleUnderline"/>
        </w:rPr>
        <w:t>are in place in many</w:t>
      </w:r>
      <w:r w:rsidRPr="00452559">
        <w:rPr>
          <w:sz w:val="14"/>
        </w:rPr>
        <w:t xml:space="preserve"> </w:t>
      </w:r>
      <w:r w:rsidRPr="00452559">
        <w:rPr>
          <w:rStyle w:val="StyleUnderline"/>
        </w:rPr>
        <w:t>countries</w:t>
      </w:r>
      <w:r w:rsidRPr="00452559">
        <w:rPr>
          <w:sz w:val="14"/>
        </w:rPr>
        <w:t xml:space="preserve">, </w:t>
      </w:r>
      <w:r w:rsidRPr="00452559">
        <w:rPr>
          <w:rStyle w:val="StyleUnderline"/>
        </w:rPr>
        <w:t>yet much more can be done</w:t>
      </w:r>
      <w:r w:rsidRPr="00452559">
        <w:rPr>
          <w:sz w:val="14"/>
        </w:rPr>
        <w:t xml:space="preserve">. </w:t>
      </w:r>
      <w:r w:rsidRPr="00452559">
        <w:rPr>
          <w:rStyle w:val="StyleUnderline"/>
        </w:rPr>
        <w:t>Although</w:t>
      </w:r>
      <w:r w:rsidRPr="00452559">
        <w:rPr>
          <w:sz w:val="14"/>
        </w:rPr>
        <w:t xml:space="preserve"> </w:t>
      </w:r>
      <w:r w:rsidRPr="00452559">
        <w:rPr>
          <w:rStyle w:val="Emphasis"/>
        </w:rPr>
        <w:t>antibiotic overuse</w:t>
      </w:r>
      <w:r w:rsidRPr="00452559">
        <w:rPr>
          <w:sz w:val="14"/>
        </w:rPr>
        <w:t xml:space="preserve"> </w:t>
      </w:r>
      <w:r w:rsidRPr="00452559">
        <w:rPr>
          <w:rStyle w:val="StyleUnderline"/>
        </w:rPr>
        <w:t>in</w:t>
      </w:r>
      <w:r w:rsidRPr="00452559">
        <w:rPr>
          <w:sz w:val="14"/>
        </w:rPr>
        <w:t xml:space="preserve"> </w:t>
      </w:r>
      <w:r w:rsidRPr="00452559">
        <w:rPr>
          <w:rStyle w:val="Emphasis"/>
        </w:rPr>
        <w:t>animals</w:t>
      </w:r>
      <w:r w:rsidRPr="00452559">
        <w:rPr>
          <w:sz w:val="14"/>
        </w:rPr>
        <w:t xml:space="preserve"> </w:t>
      </w:r>
      <w:r w:rsidRPr="00452559">
        <w:rPr>
          <w:rStyle w:val="StyleUnderline"/>
        </w:rPr>
        <w:t>is problematic</w:t>
      </w:r>
      <w:r w:rsidRPr="00452559">
        <w:rPr>
          <w:sz w:val="14"/>
        </w:rPr>
        <w:t xml:space="preserve">, the </w:t>
      </w:r>
      <w:r w:rsidRPr="00452559">
        <w:rPr>
          <w:rStyle w:val="StyleUnderline"/>
        </w:rPr>
        <w:t>magnitude</w:t>
      </w:r>
      <w:r w:rsidRPr="00452559">
        <w:rPr>
          <w:sz w:val="14"/>
        </w:rPr>
        <w:t xml:space="preserve"> of the problem </w:t>
      </w:r>
      <w:r w:rsidRPr="00452559">
        <w:rPr>
          <w:rStyle w:val="StyleUnderline"/>
        </w:rPr>
        <w:t>is unknown</w:t>
      </w:r>
      <w:r w:rsidRPr="00452559">
        <w:rPr>
          <w:sz w:val="14"/>
        </w:rPr>
        <w:t xml:space="preserve">. </w:t>
      </w:r>
      <w:r w:rsidRPr="00452559">
        <w:rPr>
          <w:rStyle w:val="StyleUnderline"/>
        </w:rPr>
        <w:t xml:space="preserve">There is </w:t>
      </w:r>
      <w:r w:rsidRPr="00452559">
        <w:rPr>
          <w:rStyle w:val="Emphasis"/>
        </w:rPr>
        <w:t>no</w:t>
      </w:r>
      <w:r w:rsidRPr="00452559">
        <w:rPr>
          <w:sz w:val="14"/>
        </w:rPr>
        <w:t xml:space="preserve"> national </w:t>
      </w:r>
      <w:r w:rsidRPr="00452559">
        <w:rPr>
          <w:rStyle w:val="Emphasis"/>
        </w:rPr>
        <w:t>mechanism</w:t>
      </w:r>
      <w:r w:rsidRPr="00452559">
        <w:rPr>
          <w:sz w:val="14"/>
        </w:rPr>
        <w:t xml:space="preserve"> </w:t>
      </w:r>
      <w:r w:rsidRPr="00452559">
        <w:rPr>
          <w:rStyle w:val="StyleUnderline"/>
        </w:rPr>
        <w:t>for</w:t>
      </w:r>
      <w:r w:rsidRPr="00452559">
        <w:rPr>
          <w:sz w:val="14"/>
        </w:rPr>
        <w:t xml:space="preserve"> </w:t>
      </w:r>
      <w:r w:rsidRPr="00452559">
        <w:rPr>
          <w:rStyle w:val="StyleUnderline"/>
        </w:rPr>
        <w:t>collecting</w:t>
      </w:r>
      <w:r w:rsidRPr="00452559">
        <w:rPr>
          <w:sz w:val="14"/>
        </w:rPr>
        <w:t xml:space="preserve"> </w:t>
      </w:r>
      <w:r w:rsidRPr="00452559">
        <w:rPr>
          <w:rStyle w:val="Emphasis"/>
        </w:rPr>
        <w:t>data</w:t>
      </w:r>
      <w:r w:rsidRPr="00452559">
        <w:rPr>
          <w:sz w:val="14"/>
        </w:rPr>
        <w:t xml:space="preserve"> on antibiotic use in many countries and the pharmaceutical industry treats production and sales figures as confidential business information. However, the Union of Concerned Scientists (2001) has estimated that 11.2 million kg of the antibiotics used annually in the United States are administered to livestock as growth promoters. </w:t>
      </w:r>
      <w:r w:rsidRPr="00452559">
        <w:rPr>
          <w:rStyle w:val="StyleUnderline"/>
        </w:rPr>
        <w:t>This compares with their estimate</w:t>
      </w:r>
      <w:r w:rsidRPr="00452559">
        <w:rPr>
          <w:sz w:val="14"/>
        </w:rPr>
        <w:t xml:space="preserve"> </w:t>
      </w:r>
      <w:r w:rsidRPr="00452559">
        <w:rPr>
          <w:rStyle w:val="StyleUnderline"/>
        </w:rPr>
        <w:t>of</w:t>
      </w:r>
      <w:r w:rsidRPr="00452559">
        <w:rPr>
          <w:sz w:val="14"/>
        </w:rPr>
        <w:t xml:space="preserve"> </w:t>
      </w:r>
      <w:r w:rsidRPr="00452559">
        <w:rPr>
          <w:rStyle w:val="Emphasis"/>
        </w:rPr>
        <w:t>1.4 million kg</w:t>
      </w:r>
      <w:r w:rsidRPr="00452559">
        <w:rPr>
          <w:sz w:val="14"/>
        </w:rPr>
        <w:t xml:space="preserve"> for </w:t>
      </w:r>
      <w:r w:rsidRPr="00452559">
        <w:rPr>
          <w:rStyle w:val="StyleUnderline"/>
        </w:rPr>
        <w:t>human medical</w:t>
      </w:r>
      <w:r w:rsidRPr="00452559">
        <w:rPr>
          <w:sz w:val="14"/>
        </w:rPr>
        <w:t xml:space="preserve"> </w:t>
      </w:r>
      <w:r w:rsidRPr="00452559">
        <w:rPr>
          <w:rStyle w:val="StyleUnderline"/>
        </w:rPr>
        <w:t>use</w:t>
      </w:r>
      <w:r w:rsidRPr="00452559">
        <w:rPr>
          <w:sz w:val="14"/>
        </w:rPr>
        <w:t xml:space="preserve">. Their estimates indicate that 87% of all antibiotic use is for animals, while 13% is for human therapeutic and nontherapeutic use. One researcher suggests lower figures for antibiotic use in growth promotion, stating that </w:t>
      </w:r>
      <w:r w:rsidRPr="00452559">
        <w:rPr>
          <w:rStyle w:val="StyleUnderline"/>
        </w:rPr>
        <w:t xml:space="preserve">no more than </w:t>
      </w:r>
      <w:r w:rsidRPr="00452559">
        <w:rPr>
          <w:rStyle w:val="Emphasis"/>
        </w:rPr>
        <w:t>40% of antibiotics</w:t>
      </w:r>
      <w:r w:rsidRPr="00452559">
        <w:rPr>
          <w:sz w:val="14"/>
        </w:rPr>
        <w:t xml:space="preserve"> </w:t>
      </w:r>
      <w:r w:rsidRPr="00452559">
        <w:rPr>
          <w:rStyle w:val="StyleUnderline"/>
        </w:rPr>
        <w:t>in the United States</w:t>
      </w:r>
      <w:r w:rsidRPr="00452559">
        <w:rPr>
          <w:sz w:val="14"/>
        </w:rPr>
        <w:t xml:space="preserve"> is </w:t>
      </w:r>
      <w:r w:rsidRPr="00452559">
        <w:rPr>
          <w:rStyle w:val="StyleUnderline"/>
        </w:rPr>
        <w:t>for</w:t>
      </w:r>
      <w:r w:rsidRPr="00452559">
        <w:rPr>
          <w:sz w:val="14"/>
        </w:rPr>
        <w:t xml:space="preserve"> </w:t>
      </w:r>
      <w:r w:rsidRPr="00452559">
        <w:rPr>
          <w:rStyle w:val="Emphasis"/>
        </w:rPr>
        <w:t>animals</w:t>
      </w:r>
      <w:r w:rsidRPr="00452559">
        <w:rPr>
          <w:sz w:val="14"/>
        </w:rPr>
        <w:t xml:space="preserve"> (Levy 1998). As the IOM recently concluded,</w:t>
      </w:r>
    </w:p>
    <w:p w:rsidR="00EF298D" w:rsidRPr="00452559" w:rsidRDefault="00EF298D" w:rsidP="00EF298D">
      <w:pPr>
        <w:ind w:left="720"/>
        <w:rPr>
          <w:sz w:val="14"/>
        </w:rPr>
      </w:pPr>
      <w:r w:rsidRPr="00452559">
        <w:rPr>
          <w:sz w:val="14"/>
        </w:rPr>
        <w:t xml:space="preserve">Clearly, a decrease in antimicrobial use in human medicine alone will have little effect on the current situation. Substantial efforts must be made to </w:t>
      </w:r>
      <w:r w:rsidRPr="00452559">
        <w:rPr>
          <w:rStyle w:val="StyleUnderline"/>
        </w:rPr>
        <w:t>decrease</w:t>
      </w:r>
      <w:r w:rsidRPr="00452559">
        <w:rPr>
          <w:sz w:val="14"/>
        </w:rPr>
        <w:t xml:space="preserve"> inappropriate </w:t>
      </w:r>
      <w:r w:rsidRPr="00452559">
        <w:rPr>
          <w:rStyle w:val="StyleUnderline"/>
        </w:rPr>
        <w:t>overuse</w:t>
      </w:r>
      <w:r w:rsidRPr="00452559">
        <w:rPr>
          <w:sz w:val="14"/>
        </w:rPr>
        <w:t xml:space="preserve"> </w:t>
      </w:r>
      <w:r w:rsidRPr="00452559">
        <w:rPr>
          <w:rStyle w:val="StyleUnderline"/>
        </w:rPr>
        <w:t>in</w:t>
      </w:r>
      <w:r w:rsidRPr="00452559">
        <w:rPr>
          <w:sz w:val="14"/>
        </w:rPr>
        <w:t xml:space="preserve"> animals and </w:t>
      </w:r>
      <w:r w:rsidRPr="00452559">
        <w:rPr>
          <w:rStyle w:val="Emphasis"/>
        </w:rPr>
        <w:t>agriculture</w:t>
      </w:r>
      <w:r w:rsidRPr="00452559">
        <w:rPr>
          <w:sz w:val="14"/>
        </w:rPr>
        <w:t xml:space="preserve"> as well. [National Academy of Sciences (NAS) 2003]</w:t>
      </w:r>
    </w:p>
    <w:p w:rsidR="00EF298D" w:rsidRPr="00452559" w:rsidRDefault="00EF298D" w:rsidP="00EF298D">
      <w:pPr>
        <w:rPr>
          <w:sz w:val="14"/>
        </w:rPr>
      </w:pPr>
      <w:r w:rsidRPr="00452559">
        <w:rPr>
          <w:sz w:val="14"/>
        </w:rPr>
        <w:t xml:space="preserve">Therapeutic antibiotic administration at high levels for the duration of an illness is obviously an important aspect of veterinary care. However, most animal antibiotic use is designed to promote growth and improve feed conversion ratio. However, the growth rate gains with antibiotic growth promotants are less significant with currently used breeds of swine and poultry (Wegener 2003). This prolonged use of antibiotics, especially at low levels, presents a risk of not killing the bacteria while promoting their resistance by selecting for resistant populations. The resistance genes can pass readily from one kind of bacteria to another (Levy 1998). Thus, workers in the animal units may become colonized with resistant organisms and can pass them on to co-workers and family members or friends. </w:t>
      </w:r>
      <w:r w:rsidRPr="00452559">
        <w:rPr>
          <w:rStyle w:val="Emphasis"/>
        </w:rPr>
        <w:t>Consumers of meat</w:t>
      </w:r>
      <w:r w:rsidRPr="00452559">
        <w:rPr>
          <w:sz w:val="14"/>
        </w:rPr>
        <w:t xml:space="preserve"> </w:t>
      </w:r>
      <w:r w:rsidRPr="00452559">
        <w:rPr>
          <w:rStyle w:val="StyleUnderline"/>
        </w:rPr>
        <w:t>may</w:t>
      </w:r>
      <w:r w:rsidRPr="00452559">
        <w:rPr>
          <w:sz w:val="14"/>
        </w:rPr>
        <w:t xml:space="preserve"> also </w:t>
      </w:r>
      <w:r w:rsidRPr="00452559">
        <w:rPr>
          <w:rStyle w:val="Emphasis"/>
        </w:rPr>
        <w:t>become</w:t>
      </w:r>
      <w:r w:rsidRPr="00452559">
        <w:rPr>
          <w:sz w:val="14"/>
        </w:rPr>
        <w:t xml:space="preserve"> </w:t>
      </w:r>
      <w:r w:rsidRPr="00452559">
        <w:rPr>
          <w:rStyle w:val="Emphasis"/>
        </w:rPr>
        <w:t>colonized</w:t>
      </w:r>
      <w:r w:rsidRPr="00452559">
        <w:rPr>
          <w:sz w:val="14"/>
        </w:rPr>
        <w:t xml:space="preserve"> </w:t>
      </w:r>
      <w:r w:rsidRPr="00452559">
        <w:rPr>
          <w:rStyle w:val="StyleUnderline"/>
        </w:rPr>
        <w:t xml:space="preserve">through mishandling of </w:t>
      </w:r>
      <w:r w:rsidRPr="00452559">
        <w:rPr>
          <w:rStyle w:val="Emphasis"/>
        </w:rPr>
        <w:t>raw meat</w:t>
      </w:r>
      <w:r w:rsidRPr="00452559">
        <w:rPr>
          <w:sz w:val="14"/>
        </w:rPr>
        <w:t xml:space="preserve"> or through insufficient cooking. </w:t>
      </w:r>
      <w:r w:rsidRPr="00452559">
        <w:rPr>
          <w:rStyle w:val="StyleUnderline"/>
        </w:rPr>
        <w:t xml:space="preserve">Ultimately, these genes may pass into </w:t>
      </w:r>
      <w:r w:rsidRPr="00452559">
        <w:rPr>
          <w:rStyle w:val="Emphasis"/>
        </w:rPr>
        <w:t>pathogens</w:t>
      </w:r>
      <w:r w:rsidRPr="00452559">
        <w:rPr>
          <w:sz w:val="14"/>
        </w:rPr>
        <w:t>, and diseases that were formerly treatable will be capable of causing severe illness or death (NAS 2003).</w:t>
      </w:r>
    </w:p>
    <w:p w:rsidR="00EF298D" w:rsidRDefault="00EF298D" w:rsidP="00EF298D"/>
    <w:p w:rsidR="00EF298D" w:rsidRDefault="00EF298D" w:rsidP="00EF298D"/>
    <w:p w:rsidR="00EF298D" w:rsidRDefault="00EF298D" w:rsidP="00EF298D"/>
    <w:p w:rsidR="00EF298D" w:rsidRPr="001E37E1" w:rsidRDefault="00EF298D" w:rsidP="00EF298D"/>
    <w:p w:rsidR="00EF298D" w:rsidRDefault="00EF298D" w:rsidP="00EF298D">
      <w:pPr>
        <w:pStyle w:val="Heading3"/>
      </w:pPr>
      <w:r>
        <w:t>Pollution---CAFO---Impact D---2NC</w:t>
      </w:r>
    </w:p>
    <w:p w:rsidR="00EF298D" w:rsidRPr="00BD46E6" w:rsidRDefault="00EF298D" w:rsidP="00EF298D">
      <w:pPr>
        <w:pStyle w:val="Heading4"/>
        <w:rPr>
          <w:rFonts w:cs="Arial"/>
        </w:rPr>
      </w:pPr>
      <w:r w:rsidRPr="00BD46E6">
        <w:rPr>
          <w:rFonts w:cs="Arial"/>
        </w:rPr>
        <w:t>Use soap and water</w:t>
      </w:r>
    </w:p>
    <w:p w:rsidR="00EF298D" w:rsidRPr="00BD46E6" w:rsidRDefault="00EF298D" w:rsidP="00EF298D">
      <w:r w:rsidRPr="00BD46E6">
        <w:rPr>
          <w:rStyle w:val="Style13ptBold"/>
        </w:rPr>
        <w:t>Smith 17</w:t>
      </w:r>
      <w:r w:rsidRPr="00BD46E6">
        <w:t xml:space="preserve">—former R&amp;D director at MicroPhage and SomaLogic (Drew, “Can A Superbug Cause A Global Pandemic?,” </w:t>
      </w:r>
      <w:hyperlink r:id="rId291" w:anchor="3cb04e2c59aa" w:history="1">
        <w:r w:rsidRPr="00BD46E6">
          <w:rPr>
            <w:rStyle w:val="Hyperlink"/>
          </w:rPr>
          <w:t>https://www.forbes.com/sites/quora/2017/02/10/can-a-superbug-cause-a-global-pandemic/#3cb04e2c59aa</w:t>
        </w:r>
      </w:hyperlink>
      <w:r w:rsidRPr="00BD46E6">
        <w:t>, dml)</w:t>
      </w:r>
    </w:p>
    <w:p w:rsidR="00EF298D" w:rsidRPr="00BD46E6" w:rsidRDefault="00EF298D" w:rsidP="00EF298D">
      <w:pPr>
        <w:rPr>
          <w:sz w:val="16"/>
        </w:rPr>
      </w:pPr>
      <w:r w:rsidRPr="00BD46E6">
        <w:rPr>
          <w:sz w:val="16"/>
        </w:rPr>
        <w:t xml:space="preserve">Death rates from bacterial infections dropped over 90% from historic levels before the introduction of penicillin. </w:t>
      </w:r>
      <w:r w:rsidRPr="00D75836">
        <w:rPr>
          <w:rStyle w:val="StyleUnderline"/>
          <w:highlight w:val="cyan"/>
        </w:rPr>
        <w:t>Sanitation and vaccines are</w:t>
      </w:r>
      <w:r w:rsidRPr="00BD46E6">
        <w:rPr>
          <w:rStyle w:val="StyleUnderline"/>
        </w:rPr>
        <w:t xml:space="preserve"> </w:t>
      </w:r>
      <w:r w:rsidRPr="00BD46E6">
        <w:rPr>
          <w:rStyle w:val="Emphasis"/>
        </w:rPr>
        <w:t xml:space="preserve">far </w:t>
      </w:r>
      <w:r w:rsidRPr="00D75836">
        <w:rPr>
          <w:rStyle w:val="Emphasis"/>
          <w:highlight w:val="cyan"/>
        </w:rPr>
        <w:t>more effective</w:t>
      </w:r>
      <w:r w:rsidRPr="00BD46E6">
        <w:rPr>
          <w:rStyle w:val="Emphasis"/>
        </w:rPr>
        <w:t xml:space="preserve"> methods</w:t>
      </w:r>
      <w:r w:rsidRPr="00BD46E6">
        <w:rPr>
          <w:rStyle w:val="StyleUnderline"/>
        </w:rPr>
        <w:t xml:space="preserve"> </w:t>
      </w:r>
      <w:r w:rsidRPr="00D75836">
        <w:rPr>
          <w:rStyle w:val="StyleUnderline"/>
          <w:highlight w:val="cyan"/>
        </w:rPr>
        <w:t xml:space="preserve">to control </w:t>
      </w:r>
      <w:r w:rsidRPr="00D75836">
        <w:rPr>
          <w:rStyle w:val="Emphasis"/>
          <w:highlight w:val="cyan"/>
        </w:rPr>
        <w:t>bacteria</w:t>
      </w:r>
      <w:r w:rsidRPr="00BD46E6">
        <w:rPr>
          <w:rStyle w:val="StyleUnderline"/>
        </w:rPr>
        <w:t xml:space="preserve">l infections </w:t>
      </w:r>
      <w:r w:rsidRPr="00D75836">
        <w:rPr>
          <w:rStyle w:val="StyleUnderline"/>
          <w:highlight w:val="cyan"/>
        </w:rPr>
        <w:t>than antibiotics</w:t>
      </w:r>
      <w:r w:rsidRPr="00BD46E6">
        <w:rPr>
          <w:sz w:val="16"/>
        </w:rPr>
        <w:t xml:space="preserve"> ever were or </w:t>
      </w:r>
      <w:r w:rsidRPr="00BD46E6">
        <w:rPr>
          <w:rStyle w:val="StyleUnderline"/>
        </w:rPr>
        <w:t xml:space="preserve">ever will be. </w:t>
      </w:r>
      <w:r w:rsidRPr="00BD46E6">
        <w:rPr>
          <w:rStyle w:val="Emphasis"/>
        </w:rPr>
        <w:t xml:space="preserve">Boring old </w:t>
      </w:r>
      <w:r w:rsidRPr="00D75836">
        <w:rPr>
          <w:rStyle w:val="Emphasis"/>
          <w:highlight w:val="cyan"/>
        </w:rPr>
        <w:t>soap</w:t>
      </w:r>
      <w:r w:rsidRPr="00D75836">
        <w:rPr>
          <w:rStyle w:val="StyleUnderline"/>
          <w:highlight w:val="cyan"/>
        </w:rPr>
        <w:t xml:space="preserve"> and </w:t>
      </w:r>
      <w:r w:rsidRPr="00D75836">
        <w:rPr>
          <w:rStyle w:val="Emphasis"/>
          <w:highlight w:val="cyan"/>
        </w:rPr>
        <w:t>water</w:t>
      </w:r>
      <w:r w:rsidRPr="00BD46E6">
        <w:rPr>
          <w:rStyle w:val="StyleUnderline"/>
        </w:rPr>
        <w:t xml:space="preserve">, </w:t>
      </w:r>
      <w:r w:rsidRPr="00BD46E6">
        <w:rPr>
          <w:rStyle w:val="Emphasis"/>
        </w:rPr>
        <w:t>filtration</w:t>
      </w:r>
      <w:r w:rsidRPr="00BD46E6">
        <w:rPr>
          <w:rStyle w:val="StyleUnderline"/>
        </w:rPr>
        <w:t xml:space="preserve">, </w:t>
      </w:r>
      <w:r w:rsidRPr="00BD46E6">
        <w:rPr>
          <w:rStyle w:val="Emphasis"/>
        </w:rPr>
        <w:t>bleach</w:t>
      </w:r>
      <w:r w:rsidRPr="00BD46E6">
        <w:rPr>
          <w:rStyle w:val="StyleUnderline"/>
        </w:rPr>
        <w:t xml:space="preserve">, and </w:t>
      </w:r>
      <w:r w:rsidRPr="00BD46E6">
        <w:rPr>
          <w:rStyle w:val="Emphasis"/>
        </w:rPr>
        <w:t>alcohol</w:t>
      </w:r>
      <w:r w:rsidRPr="00BD46E6">
        <w:rPr>
          <w:rStyle w:val="StyleUnderline"/>
        </w:rPr>
        <w:t xml:space="preserve"> </w:t>
      </w:r>
      <w:r w:rsidRPr="00D75836">
        <w:rPr>
          <w:rStyle w:val="StyleUnderline"/>
          <w:highlight w:val="cyan"/>
        </w:rPr>
        <w:t xml:space="preserve">kill superbugs </w:t>
      </w:r>
      <w:r w:rsidRPr="00D75836">
        <w:rPr>
          <w:rStyle w:val="Emphasis"/>
          <w:highlight w:val="cyan"/>
        </w:rPr>
        <w:t>just fine</w:t>
      </w:r>
      <w:r w:rsidRPr="00D75836">
        <w:rPr>
          <w:rStyle w:val="StyleUnderline"/>
          <w:highlight w:val="cyan"/>
        </w:rPr>
        <w:t xml:space="preserve">. </w:t>
      </w:r>
      <w:r w:rsidRPr="00D75836">
        <w:rPr>
          <w:rStyle w:val="Emphasis"/>
          <w:highlight w:val="cyan"/>
        </w:rPr>
        <w:t>None</w:t>
      </w:r>
      <w:r w:rsidRPr="00D75836">
        <w:rPr>
          <w:rStyle w:val="StyleUnderline"/>
          <w:highlight w:val="cyan"/>
        </w:rPr>
        <w:t xml:space="preserve"> of these</w:t>
      </w:r>
      <w:r w:rsidRPr="00BD46E6">
        <w:rPr>
          <w:rStyle w:val="StyleUnderline"/>
        </w:rPr>
        <w:t xml:space="preserve"> things </w:t>
      </w:r>
      <w:r w:rsidRPr="00D75836">
        <w:rPr>
          <w:rStyle w:val="StyleUnderline"/>
          <w:highlight w:val="cyan"/>
        </w:rPr>
        <w:t xml:space="preserve">are in </w:t>
      </w:r>
      <w:r w:rsidRPr="00D75836">
        <w:rPr>
          <w:rStyle w:val="Emphasis"/>
          <w:highlight w:val="cyan"/>
        </w:rPr>
        <w:t>short supply</w:t>
      </w:r>
      <w:r w:rsidRPr="00BD46E6">
        <w:rPr>
          <w:rStyle w:val="StyleUnderline"/>
        </w:rPr>
        <w:t xml:space="preserve">. The acquisition of </w:t>
      </w:r>
      <w:r w:rsidRPr="00D75836">
        <w:rPr>
          <w:rStyle w:val="Emphasis"/>
          <w:highlight w:val="cyan"/>
        </w:rPr>
        <w:t>m</w:t>
      </w:r>
      <w:r w:rsidRPr="00BD46E6">
        <w:rPr>
          <w:rStyle w:val="StyleUnderline"/>
        </w:rPr>
        <w:t xml:space="preserve">ultiple </w:t>
      </w:r>
      <w:r w:rsidRPr="00D75836">
        <w:rPr>
          <w:rStyle w:val="Emphasis"/>
          <w:highlight w:val="cyan"/>
        </w:rPr>
        <w:t>d</w:t>
      </w:r>
      <w:r w:rsidRPr="00BD46E6">
        <w:rPr>
          <w:rStyle w:val="StyleUnderline"/>
        </w:rPr>
        <w:t xml:space="preserve">rug </w:t>
      </w:r>
      <w:r w:rsidRPr="00D75836">
        <w:rPr>
          <w:rStyle w:val="Emphasis"/>
          <w:highlight w:val="cyan"/>
        </w:rPr>
        <w:t>r</w:t>
      </w:r>
      <w:r w:rsidRPr="00BD46E6">
        <w:rPr>
          <w:rStyle w:val="StyleUnderline"/>
        </w:rPr>
        <w:t>esistances generally</w:t>
      </w:r>
      <w:r w:rsidRPr="00BD46E6">
        <w:rPr>
          <w:sz w:val="16"/>
        </w:rPr>
        <w:t xml:space="preserve"> (but not always) </w:t>
      </w:r>
      <w:r w:rsidRPr="00D75836">
        <w:rPr>
          <w:rStyle w:val="StyleUnderline"/>
          <w:highlight w:val="cyan"/>
        </w:rPr>
        <w:t>causes bacteria to become</w:t>
      </w:r>
      <w:r w:rsidRPr="00BD46E6">
        <w:rPr>
          <w:rStyle w:val="StyleUnderline"/>
        </w:rPr>
        <w:t xml:space="preserve"> a </w:t>
      </w:r>
      <w:r w:rsidRPr="00BD46E6">
        <w:rPr>
          <w:rStyle w:val="Emphasis"/>
        </w:rPr>
        <w:t xml:space="preserve">bit </w:t>
      </w:r>
      <w:r w:rsidRPr="00D75836">
        <w:rPr>
          <w:rStyle w:val="Emphasis"/>
          <w:highlight w:val="cyan"/>
        </w:rPr>
        <w:t>less fit</w:t>
      </w:r>
      <w:r w:rsidRPr="00D75836">
        <w:rPr>
          <w:rStyle w:val="StyleUnderline"/>
          <w:highlight w:val="cyan"/>
        </w:rPr>
        <w:t xml:space="preserve"> and </w:t>
      </w:r>
      <w:r w:rsidRPr="00D75836">
        <w:rPr>
          <w:rStyle w:val="Emphasis"/>
          <w:highlight w:val="cyan"/>
        </w:rPr>
        <w:t>unable</w:t>
      </w:r>
      <w:r w:rsidRPr="00D75836">
        <w:rPr>
          <w:rStyle w:val="StyleUnderline"/>
          <w:highlight w:val="cyan"/>
        </w:rPr>
        <w:t xml:space="preserve"> to infect</w:t>
      </w:r>
      <w:r w:rsidRPr="00BD46E6">
        <w:rPr>
          <w:rStyle w:val="StyleUnderline"/>
        </w:rPr>
        <w:t xml:space="preserve"> otherwise healthy adults</w:t>
      </w:r>
      <w:r w:rsidRPr="00BD46E6">
        <w:rPr>
          <w:sz w:val="16"/>
        </w:rPr>
        <w:t xml:space="preserve">. The victim of this particular superbug was in her seventies and had been in and out of hospitals for over a year. This is a fairly typical profile for victims of multi-drug resistant bacteria. </w:t>
      </w:r>
      <w:r w:rsidRPr="00D75836">
        <w:rPr>
          <w:rStyle w:val="StyleUnderline"/>
          <w:highlight w:val="cyan"/>
        </w:rPr>
        <w:t xml:space="preserve">The </w:t>
      </w:r>
      <w:r w:rsidRPr="00D75836">
        <w:rPr>
          <w:rStyle w:val="Emphasis"/>
          <w:highlight w:val="cyan"/>
        </w:rPr>
        <w:t>worst-case scenario</w:t>
      </w:r>
      <w:r w:rsidRPr="00BD46E6">
        <w:rPr>
          <w:rStyle w:val="StyleUnderline"/>
        </w:rPr>
        <w:t>, if we continue to abuse and overuse antibiotics</w:t>
      </w:r>
      <w:r w:rsidRPr="00BD46E6">
        <w:rPr>
          <w:sz w:val="16"/>
        </w:rPr>
        <w:t xml:space="preserve"> in feedlots and hospitals, </w:t>
      </w:r>
      <w:r w:rsidRPr="00BD46E6">
        <w:rPr>
          <w:rStyle w:val="StyleUnderline"/>
        </w:rPr>
        <w:t xml:space="preserve">is that these bugs will pick up </w:t>
      </w:r>
      <w:r w:rsidRPr="00BD46E6">
        <w:rPr>
          <w:rStyle w:val="Emphasis"/>
        </w:rPr>
        <w:t>compensatory mutations</w:t>
      </w:r>
      <w:r w:rsidRPr="00BD46E6">
        <w:rPr>
          <w:rStyle w:val="StyleUnderline"/>
        </w:rPr>
        <w:t xml:space="preserve"> and become more virulent. Many fairly routine procedures</w:t>
      </w:r>
      <w:r w:rsidRPr="00BD46E6">
        <w:rPr>
          <w:sz w:val="16"/>
        </w:rPr>
        <w:t xml:space="preserve"> - chemotherapy, thoracic and orthopedic surgery - </w:t>
      </w:r>
      <w:r w:rsidRPr="00BD46E6">
        <w:rPr>
          <w:rStyle w:val="StyleUnderline"/>
        </w:rPr>
        <w:t>will become</w:t>
      </w:r>
      <w:r w:rsidRPr="00BD46E6">
        <w:rPr>
          <w:sz w:val="16"/>
        </w:rPr>
        <w:t xml:space="preserve"> much more </w:t>
      </w:r>
      <w:r w:rsidRPr="00BD46E6">
        <w:rPr>
          <w:rStyle w:val="StyleUnderline"/>
        </w:rPr>
        <w:t>risky</w:t>
      </w:r>
      <w:r w:rsidRPr="00BD46E6">
        <w:rPr>
          <w:sz w:val="16"/>
        </w:rPr>
        <w:t xml:space="preserve">. </w:t>
      </w:r>
      <w:r w:rsidRPr="00BD46E6">
        <w:rPr>
          <w:rStyle w:val="StyleUnderline"/>
        </w:rPr>
        <w:t xml:space="preserve">But the risk </w:t>
      </w:r>
      <w:r w:rsidRPr="00D75836">
        <w:rPr>
          <w:rStyle w:val="StyleUnderline"/>
          <w:highlight w:val="cyan"/>
        </w:rPr>
        <w:t>will</w:t>
      </w:r>
      <w:r w:rsidRPr="00BD46E6">
        <w:rPr>
          <w:rStyle w:val="StyleUnderline"/>
        </w:rPr>
        <w:t xml:space="preserve"> still </w:t>
      </w:r>
      <w:r w:rsidRPr="00D75836">
        <w:rPr>
          <w:rStyle w:val="StyleUnderline"/>
          <w:highlight w:val="cyan"/>
        </w:rPr>
        <w:t>be</w:t>
      </w:r>
      <w:r w:rsidRPr="00BD46E6">
        <w:rPr>
          <w:rStyle w:val="StyleUnderline"/>
        </w:rPr>
        <w:t xml:space="preserve"> </w:t>
      </w:r>
      <w:r w:rsidRPr="00BD46E6">
        <w:rPr>
          <w:rStyle w:val="Emphasis"/>
        </w:rPr>
        <w:t xml:space="preserve">largely </w:t>
      </w:r>
      <w:r w:rsidRPr="00D75836">
        <w:rPr>
          <w:rStyle w:val="Emphasis"/>
          <w:highlight w:val="cyan"/>
        </w:rPr>
        <w:t>confined</w:t>
      </w:r>
      <w:r w:rsidRPr="00D75836">
        <w:rPr>
          <w:rStyle w:val="StyleUnderline"/>
          <w:highlight w:val="cyan"/>
        </w:rPr>
        <w:t xml:space="preserve"> to </w:t>
      </w:r>
      <w:r w:rsidRPr="00D75836">
        <w:rPr>
          <w:rStyle w:val="Emphasis"/>
          <w:highlight w:val="cyan"/>
        </w:rPr>
        <w:t>hospitalized patients</w:t>
      </w:r>
      <w:r w:rsidRPr="00BD46E6">
        <w:rPr>
          <w:rStyle w:val="StyleUnderline"/>
        </w:rPr>
        <w:t xml:space="preserve">. MDR bacteria are </w:t>
      </w:r>
      <w:r w:rsidRPr="00D75836">
        <w:rPr>
          <w:rStyle w:val="Emphasis"/>
          <w:highlight w:val="cyan"/>
        </w:rPr>
        <w:t>extremely unlikely</w:t>
      </w:r>
      <w:r w:rsidRPr="00D75836">
        <w:rPr>
          <w:rStyle w:val="StyleUnderline"/>
          <w:highlight w:val="cyan"/>
        </w:rPr>
        <w:t xml:space="preserve"> to cause a </w:t>
      </w:r>
      <w:r w:rsidRPr="00D75836">
        <w:rPr>
          <w:rStyle w:val="Emphasis"/>
          <w:highlight w:val="cyan"/>
        </w:rPr>
        <w:t>global pandemic</w:t>
      </w:r>
      <w:r w:rsidRPr="00BD46E6">
        <w:rPr>
          <w:sz w:val="16"/>
        </w:rPr>
        <w:t xml:space="preserve"> on the scale of the 1919 influenza or AIDS epidemics, </w:t>
      </w:r>
      <w:r w:rsidRPr="00BD46E6">
        <w:rPr>
          <w:rStyle w:val="StyleUnderline"/>
        </w:rPr>
        <w:t>so long as we continue to provide clean food and water</w:t>
      </w:r>
      <w:r w:rsidRPr="00BD46E6">
        <w:rPr>
          <w:sz w:val="16"/>
        </w:rPr>
        <w:t xml:space="preserve"> to the public.</w:t>
      </w:r>
    </w:p>
    <w:p w:rsidR="00EF298D" w:rsidRPr="00BD46E6" w:rsidRDefault="00EF298D" w:rsidP="00EF298D"/>
    <w:p w:rsidR="00EF298D" w:rsidRPr="003C78F7" w:rsidRDefault="00EF298D" w:rsidP="00EF298D"/>
    <w:p w:rsidR="00EF298D" w:rsidRDefault="00EF298D" w:rsidP="00EF298D">
      <w:pPr>
        <w:pStyle w:val="Heading3"/>
      </w:pPr>
      <w:r>
        <w:t>Pollution---E Waste---1NC</w:t>
      </w:r>
    </w:p>
    <w:p w:rsidR="00EF298D" w:rsidRDefault="00EF298D" w:rsidP="00EF298D">
      <w:pPr>
        <w:pStyle w:val="Heading4"/>
      </w:pPr>
      <w:r>
        <w:t xml:space="preserve">The Oceans are </w:t>
      </w:r>
      <w:r w:rsidRPr="00834243">
        <w:rPr>
          <w:u w:val="single"/>
        </w:rPr>
        <w:t>irreversibly polluted</w:t>
      </w:r>
      <w:r>
        <w:t xml:space="preserve"> by things that </w:t>
      </w:r>
      <w:r w:rsidRPr="00834243">
        <w:rPr>
          <w:u w:val="single"/>
        </w:rPr>
        <w:t>aren’t E Waste</w:t>
      </w:r>
      <w:r>
        <w:t>.</w:t>
      </w:r>
    </w:p>
    <w:p w:rsidR="00EF298D" w:rsidRDefault="00EF298D" w:rsidP="00EF298D">
      <w:r>
        <w:rPr>
          <w:rStyle w:val="Style13ptBold"/>
        </w:rPr>
        <w:t xml:space="preserve">Howard 19 </w:t>
      </w:r>
      <w:r>
        <w:t xml:space="preserve">Jenny Howard is a PhD candidate in ecology, evolution, and animal behavior at Wake Forest, 2-8-19*Note, Date found at </w:t>
      </w:r>
      <w:hyperlink r:id="rId292" w:anchor="https://www.nationalgeographic.com/environment /oceans/critical-issues-marine-pollution/" w:history="1">
        <w:r w:rsidRPr="007865F8">
          <w:rPr>
            <w:rStyle w:val="Hyperlink"/>
          </w:rPr>
          <w:t>http://carbondate.cs.odu.edu/#https://www.nationalgeographic.com/environment /oceans/critical-issues-marine-pollution/</w:t>
        </w:r>
      </w:hyperlink>
      <w:r>
        <w:t xml:space="preserve">, "Marine pollution, explained," National Geographic, </w:t>
      </w:r>
      <w:hyperlink r:id="rId293" w:history="1">
        <w:r w:rsidRPr="007865F8">
          <w:rPr>
            <w:rStyle w:val="Hyperlink"/>
          </w:rPr>
          <w:t>https://www.nationalgeographic.com/environment/oceans/critical-issues-marine-pollution/</w:t>
        </w:r>
      </w:hyperlink>
      <w:r>
        <w:t xml:space="preserve"> - BS</w:t>
      </w:r>
    </w:p>
    <w:p w:rsidR="00EF298D" w:rsidRDefault="00EF298D" w:rsidP="00EF298D">
      <w:r>
        <w:t>THE OCEANS ARE so vast and deep that until fairly recently, it was widely assumed that no matter how much trash and chemicals humans dumped into them, the effects would be negligible.</w:t>
      </w:r>
    </w:p>
    <w:p w:rsidR="00EF298D" w:rsidRPr="00834243" w:rsidRDefault="00EF298D" w:rsidP="00EF298D">
      <w:pPr>
        <w:rPr>
          <w:sz w:val="14"/>
        </w:rPr>
      </w:pPr>
      <w:r w:rsidRPr="00834243">
        <w:rPr>
          <w:sz w:val="14"/>
        </w:rPr>
        <w:t xml:space="preserve">Today, we need look no further than </w:t>
      </w:r>
      <w:r w:rsidRPr="00834243">
        <w:rPr>
          <w:rStyle w:val="StyleUnderline"/>
        </w:rPr>
        <w:t>the</w:t>
      </w:r>
      <w:r w:rsidRPr="00834243">
        <w:rPr>
          <w:sz w:val="14"/>
        </w:rPr>
        <w:t xml:space="preserve"> </w:t>
      </w:r>
      <w:r w:rsidRPr="00834243">
        <w:rPr>
          <w:rStyle w:val="Emphasis"/>
        </w:rPr>
        <w:t>New Jersey</w:t>
      </w:r>
      <w:r w:rsidRPr="00834243">
        <w:rPr>
          <w:sz w:val="14"/>
        </w:rPr>
        <w:t xml:space="preserve">-size </w:t>
      </w:r>
      <w:r w:rsidRPr="00834243">
        <w:rPr>
          <w:rStyle w:val="Emphasis"/>
        </w:rPr>
        <w:t>dead zone</w:t>
      </w:r>
      <w:r w:rsidRPr="00834243">
        <w:rPr>
          <w:sz w:val="14"/>
        </w:rPr>
        <w:t xml:space="preserve"> that forms each summer in the Gulf of Mexico, </w:t>
      </w:r>
      <w:r w:rsidRPr="00834243">
        <w:rPr>
          <w:rStyle w:val="StyleUnderline"/>
        </w:rPr>
        <w:t xml:space="preserve">or the </w:t>
      </w:r>
      <w:r w:rsidRPr="00834243">
        <w:rPr>
          <w:rStyle w:val="Emphasis"/>
        </w:rPr>
        <w:t>thousand</w:t>
      </w:r>
      <w:r w:rsidRPr="00834243">
        <w:rPr>
          <w:rStyle w:val="StyleUnderline"/>
        </w:rPr>
        <w:t>-</w:t>
      </w:r>
      <w:r w:rsidRPr="00834243">
        <w:rPr>
          <w:rStyle w:val="Emphasis"/>
        </w:rPr>
        <w:t>mile</w:t>
      </w:r>
      <w:r w:rsidRPr="00834243">
        <w:rPr>
          <w:rStyle w:val="StyleUnderline"/>
        </w:rPr>
        <w:t>-wide</w:t>
      </w:r>
      <w:r w:rsidRPr="00834243">
        <w:rPr>
          <w:sz w:val="14"/>
        </w:rPr>
        <w:t xml:space="preserve"> </w:t>
      </w:r>
      <w:r w:rsidRPr="00834243">
        <w:rPr>
          <w:rStyle w:val="Emphasis"/>
        </w:rPr>
        <w:t>belt of</w:t>
      </w:r>
      <w:r w:rsidRPr="00834243">
        <w:rPr>
          <w:sz w:val="14"/>
        </w:rPr>
        <w:t xml:space="preserve"> </w:t>
      </w:r>
      <w:r w:rsidRPr="00834243">
        <w:rPr>
          <w:rStyle w:val="StyleUnderline"/>
        </w:rPr>
        <w:t>plastic</w:t>
      </w:r>
      <w:r w:rsidRPr="00834243">
        <w:rPr>
          <w:sz w:val="14"/>
        </w:rPr>
        <w:t xml:space="preserve"> </w:t>
      </w:r>
      <w:r w:rsidRPr="00834243">
        <w:rPr>
          <w:rStyle w:val="Emphasis"/>
        </w:rPr>
        <w:t>trash</w:t>
      </w:r>
      <w:r w:rsidRPr="00834243">
        <w:rPr>
          <w:sz w:val="14"/>
        </w:rPr>
        <w:t xml:space="preserve"> in the northern Pacific Ocean to see that this early “policy” placed a once flourishing ocean ecosystem on the brink of collapse.</w:t>
      </w:r>
    </w:p>
    <w:p w:rsidR="00EF298D" w:rsidRPr="00834243" w:rsidRDefault="00EF298D" w:rsidP="00EF298D">
      <w:pPr>
        <w:rPr>
          <w:sz w:val="14"/>
        </w:rPr>
      </w:pPr>
      <w:r w:rsidRPr="00834243">
        <w:rPr>
          <w:rStyle w:val="StyleUnderline"/>
        </w:rPr>
        <w:t>Many “</w:t>
      </w:r>
      <w:r w:rsidRPr="00834243">
        <w:rPr>
          <w:rStyle w:val="Emphasis"/>
        </w:rPr>
        <w:t>flavors</w:t>
      </w:r>
      <w:r w:rsidRPr="00834243">
        <w:rPr>
          <w:sz w:val="14"/>
        </w:rPr>
        <w:t xml:space="preserve">” </w:t>
      </w:r>
      <w:r w:rsidRPr="00834243">
        <w:rPr>
          <w:rStyle w:val="StyleUnderline"/>
        </w:rPr>
        <w:t>of</w:t>
      </w:r>
      <w:r w:rsidRPr="00834243">
        <w:rPr>
          <w:sz w:val="14"/>
        </w:rPr>
        <w:t xml:space="preserve"> </w:t>
      </w:r>
      <w:r w:rsidRPr="00834243">
        <w:rPr>
          <w:rStyle w:val="StyleUnderline"/>
        </w:rPr>
        <w:t>marine pollution</w:t>
      </w:r>
    </w:p>
    <w:p w:rsidR="00EF298D" w:rsidRPr="00834243" w:rsidRDefault="00EF298D" w:rsidP="00EF298D">
      <w:pPr>
        <w:rPr>
          <w:sz w:val="14"/>
        </w:rPr>
      </w:pPr>
      <w:r w:rsidRPr="00834243">
        <w:rPr>
          <w:sz w:val="14"/>
        </w:rPr>
        <w:t>Ocean water covers more than 70 percent of the Earth, and only in recent decades have we begun to understand how humans impact this watery habitat. Marine pollution, as distinct from overall water pollution, focuses on human-created products that enter the ocean.</w:t>
      </w:r>
    </w:p>
    <w:p w:rsidR="00EF298D" w:rsidRPr="00834243" w:rsidRDefault="00EF298D" w:rsidP="00EF298D">
      <w:pPr>
        <w:rPr>
          <w:sz w:val="14"/>
        </w:rPr>
      </w:pPr>
      <w:r w:rsidRPr="00834243">
        <w:rPr>
          <w:sz w:val="14"/>
        </w:rPr>
        <w:t xml:space="preserve">Before 1972, </w:t>
      </w:r>
      <w:r w:rsidRPr="00834243">
        <w:rPr>
          <w:rStyle w:val="StyleUnderline"/>
        </w:rPr>
        <w:t>humans around</w:t>
      </w:r>
      <w:r w:rsidRPr="00834243">
        <w:rPr>
          <w:sz w:val="14"/>
        </w:rPr>
        <w:t xml:space="preserve"> the word </w:t>
      </w:r>
      <w:r w:rsidRPr="00834243">
        <w:rPr>
          <w:rStyle w:val="StyleUnderline"/>
        </w:rPr>
        <w:t>spewed</w:t>
      </w:r>
      <w:r w:rsidRPr="00834243">
        <w:rPr>
          <w:sz w:val="14"/>
        </w:rPr>
        <w:t xml:space="preserve"> </w:t>
      </w:r>
      <w:r w:rsidRPr="00834243">
        <w:rPr>
          <w:rStyle w:val="Emphasis"/>
        </w:rPr>
        <w:t>trash</w:t>
      </w:r>
      <w:r w:rsidRPr="00834243">
        <w:rPr>
          <w:sz w:val="14"/>
        </w:rPr>
        <w:t xml:space="preserve">, </w:t>
      </w:r>
      <w:r w:rsidRPr="00834243">
        <w:rPr>
          <w:rStyle w:val="Emphasis"/>
        </w:rPr>
        <w:t>sewage</w:t>
      </w:r>
      <w:r w:rsidRPr="00834243">
        <w:rPr>
          <w:sz w:val="14"/>
        </w:rPr>
        <w:t xml:space="preserve"> sludge, </w:t>
      </w:r>
      <w:r w:rsidRPr="00834243">
        <w:rPr>
          <w:rStyle w:val="StyleUnderline"/>
        </w:rPr>
        <w:t>and</w:t>
      </w:r>
      <w:r w:rsidRPr="00834243">
        <w:rPr>
          <w:sz w:val="14"/>
        </w:rPr>
        <w:t xml:space="preserve"> </w:t>
      </w:r>
      <w:r w:rsidRPr="00834243">
        <w:rPr>
          <w:rStyle w:val="Emphasis"/>
        </w:rPr>
        <w:t>chemical</w:t>
      </w:r>
      <w:r w:rsidRPr="00834243">
        <w:rPr>
          <w:sz w:val="14"/>
        </w:rPr>
        <w:t xml:space="preserve">, </w:t>
      </w:r>
      <w:r w:rsidRPr="00834243">
        <w:rPr>
          <w:rStyle w:val="Emphasis"/>
        </w:rPr>
        <w:t>industrial</w:t>
      </w:r>
      <w:r w:rsidRPr="00834243">
        <w:rPr>
          <w:sz w:val="14"/>
        </w:rPr>
        <w:t xml:space="preserve">, </w:t>
      </w:r>
      <w:r w:rsidRPr="00834243">
        <w:rPr>
          <w:rStyle w:val="StyleUnderline"/>
        </w:rPr>
        <w:t>and</w:t>
      </w:r>
      <w:r w:rsidRPr="00834243">
        <w:rPr>
          <w:sz w:val="14"/>
        </w:rPr>
        <w:t xml:space="preserve"> </w:t>
      </w:r>
      <w:r w:rsidRPr="00834243">
        <w:rPr>
          <w:rStyle w:val="Emphasis"/>
        </w:rPr>
        <w:t>radioactive wastes</w:t>
      </w:r>
      <w:r w:rsidRPr="00834243">
        <w:rPr>
          <w:sz w:val="14"/>
        </w:rPr>
        <w:t xml:space="preserve"> </w:t>
      </w:r>
      <w:r w:rsidRPr="00834243">
        <w:rPr>
          <w:rStyle w:val="StyleUnderline"/>
        </w:rPr>
        <w:t xml:space="preserve">into the ocean with </w:t>
      </w:r>
      <w:r w:rsidRPr="00834243">
        <w:rPr>
          <w:rStyle w:val="Emphasis"/>
        </w:rPr>
        <w:t>impunity</w:t>
      </w:r>
      <w:r w:rsidRPr="00834243">
        <w:rPr>
          <w:sz w:val="14"/>
        </w:rPr>
        <w:t xml:space="preserve">. </w:t>
      </w:r>
      <w:r w:rsidRPr="00834243">
        <w:rPr>
          <w:rStyle w:val="StyleUnderline"/>
        </w:rPr>
        <w:t xml:space="preserve">Millions of tons of </w:t>
      </w:r>
      <w:r w:rsidRPr="00834243">
        <w:rPr>
          <w:rStyle w:val="Emphasis"/>
        </w:rPr>
        <w:t>heavy metals</w:t>
      </w:r>
      <w:r w:rsidRPr="00834243">
        <w:rPr>
          <w:sz w:val="14"/>
        </w:rPr>
        <w:t xml:space="preserve"> and </w:t>
      </w:r>
      <w:r w:rsidRPr="00834243">
        <w:rPr>
          <w:rStyle w:val="Emphasis"/>
        </w:rPr>
        <w:t>chemical contaminants</w:t>
      </w:r>
      <w:r w:rsidRPr="00834243">
        <w:rPr>
          <w:sz w:val="14"/>
        </w:rPr>
        <w:t xml:space="preserve">, along with thousands of containers of </w:t>
      </w:r>
      <w:r w:rsidRPr="00834243">
        <w:rPr>
          <w:rStyle w:val="Emphasis"/>
        </w:rPr>
        <w:t>radioactive waste</w:t>
      </w:r>
      <w:r w:rsidRPr="00834243">
        <w:rPr>
          <w:sz w:val="14"/>
        </w:rPr>
        <w:t xml:space="preserve">, </w:t>
      </w:r>
      <w:r w:rsidRPr="00834243">
        <w:rPr>
          <w:rStyle w:val="StyleUnderline"/>
        </w:rPr>
        <w:t>were</w:t>
      </w:r>
      <w:r w:rsidRPr="00834243">
        <w:rPr>
          <w:sz w:val="14"/>
        </w:rPr>
        <w:t xml:space="preserve"> purposely </w:t>
      </w:r>
      <w:r w:rsidRPr="00834243">
        <w:rPr>
          <w:rStyle w:val="StyleUnderline"/>
        </w:rPr>
        <w:t>thrown into the</w:t>
      </w:r>
      <w:r w:rsidRPr="00834243">
        <w:rPr>
          <w:sz w:val="14"/>
        </w:rPr>
        <w:t xml:space="preserve"> </w:t>
      </w:r>
      <w:r w:rsidRPr="00834243">
        <w:rPr>
          <w:rStyle w:val="StyleUnderline"/>
        </w:rPr>
        <w:t>ocean</w:t>
      </w:r>
      <w:r w:rsidRPr="00834243">
        <w:rPr>
          <w:sz w:val="14"/>
        </w:rPr>
        <w:t>.</w:t>
      </w:r>
    </w:p>
    <w:p w:rsidR="00EF298D" w:rsidRPr="00834243" w:rsidRDefault="00EF298D" w:rsidP="00EF298D">
      <w:pPr>
        <w:rPr>
          <w:sz w:val="14"/>
        </w:rPr>
      </w:pPr>
      <w:r w:rsidRPr="00834243">
        <w:rPr>
          <w:sz w:val="14"/>
        </w:rPr>
        <w:t>The London Convention, ratified in 1975 by the United States, was the first international agreement to spell out better protection for the marine environment. The agreement implemented regulatory programs and prohibited the disposal of hazardous materials at sea. An updated agreement, the London Protocol, went into effect in 2006, more specifically banning all wastes and materials except for a short list of items, like leftover materials from dredging.</w:t>
      </w:r>
    </w:p>
    <w:p w:rsidR="00EF298D" w:rsidRPr="00834243" w:rsidRDefault="00EF298D" w:rsidP="00EF298D">
      <w:pPr>
        <w:rPr>
          <w:sz w:val="14"/>
        </w:rPr>
      </w:pPr>
      <w:r w:rsidRPr="00834243">
        <w:rPr>
          <w:rStyle w:val="StyleUnderline"/>
        </w:rPr>
        <w:t>Many of these pollutants</w:t>
      </w:r>
      <w:r w:rsidRPr="00834243">
        <w:rPr>
          <w:sz w:val="14"/>
        </w:rPr>
        <w:t xml:space="preserve"> </w:t>
      </w:r>
      <w:r w:rsidRPr="00834243">
        <w:rPr>
          <w:rStyle w:val="Emphasis"/>
        </w:rPr>
        <w:t>sink</w:t>
      </w:r>
      <w:r w:rsidRPr="00834243">
        <w:rPr>
          <w:sz w:val="14"/>
        </w:rPr>
        <w:t xml:space="preserve"> </w:t>
      </w:r>
      <w:r w:rsidRPr="00834243">
        <w:rPr>
          <w:rStyle w:val="StyleUnderline"/>
        </w:rPr>
        <w:t>to</w:t>
      </w:r>
      <w:r w:rsidRPr="00834243">
        <w:rPr>
          <w:sz w:val="14"/>
        </w:rPr>
        <w:t xml:space="preserve"> the </w:t>
      </w:r>
      <w:r w:rsidRPr="00834243">
        <w:rPr>
          <w:rStyle w:val="Emphasis"/>
        </w:rPr>
        <w:t>ocean's depths</w:t>
      </w:r>
      <w:r w:rsidRPr="00834243">
        <w:rPr>
          <w:sz w:val="14"/>
        </w:rPr>
        <w:t xml:space="preserve"> </w:t>
      </w:r>
      <w:r w:rsidRPr="00834243">
        <w:rPr>
          <w:rStyle w:val="StyleUnderline"/>
        </w:rPr>
        <w:t>or</w:t>
      </w:r>
      <w:r w:rsidRPr="00834243">
        <w:rPr>
          <w:sz w:val="14"/>
        </w:rPr>
        <w:t xml:space="preserve"> </w:t>
      </w:r>
      <w:r w:rsidRPr="00834243">
        <w:rPr>
          <w:rStyle w:val="StyleUnderline"/>
        </w:rPr>
        <w:t>float far</w:t>
      </w:r>
      <w:r w:rsidRPr="00834243">
        <w:rPr>
          <w:sz w:val="14"/>
        </w:rPr>
        <w:t xml:space="preserve"> distances </w:t>
      </w:r>
      <w:r w:rsidRPr="00834243">
        <w:rPr>
          <w:rStyle w:val="StyleUnderline"/>
        </w:rPr>
        <w:t>from their original source</w:t>
      </w:r>
      <w:r w:rsidRPr="00834243">
        <w:rPr>
          <w:sz w:val="14"/>
        </w:rPr>
        <w:t xml:space="preserve">, </w:t>
      </w:r>
      <w:r w:rsidRPr="00834243">
        <w:rPr>
          <w:rStyle w:val="StyleUnderline"/>
        </w:rPr>
        <w:t xml:space="preserve">where they are </w:t>
      </w:r>
      <w:r w:rsidRPr="00834243">
        <w:rPr>
          <w:rStyle w:val="Emphasis"/>
        </w:rPr>
        <w:t>consumed</w:t>
      </w:r>
      <w:r w:rsidRPr="00834243">
        <w:rPr>
          <w:sz w:val="14"/>
        </w:rPr>
        <w:t xml:space="preserve"> </w:t>
      </w:r>
      <w:r w:rsidRPr="00834243">
        <w:rPr>
          <w:rStyle w:val="StyleUnderline"/>
        </w:rPr>
        <w:t>by</w:t>
      </w:r>
      <w:r w:rsidRPr="00834243">
        <w:rPr>
          <w:sz w:val="14"/>
        </w:rPr>
        <w:t xml:space="preserve"> small </w:t>
      </w:r>
      <w:r w:rsidRPr="00834243">
        <w:rPr>
          <w:rStyle w:val="Emphasis"/>
        </w:rPr>
        <w:t>marine</w:t>
      </w:r>
      <w:r w:rsidRPr="00834243">
        <w:rPr>
          <w:sz w:val="14"/>
        </w:rPr>
        <w:t xml:space="preserve"> </w:t>
      </w:r>
      <w:r w:rsidRPr="00834243">
        <w:rPr>
          <w:rStyle w:val="Emphasis"/>
        </w:rPr>
        <w:t>organisms</w:t>
      </w:r>
      <w:r w:rsidRPr="00834243">
        <w:rPr>
          <w:sz w:val="14"/>
        </w:rPr>
        <w:t xml:space="preserve"> </w:t>
      </w:r>
      <w:r w:rsidRPr="00834243">
        <w:rPr>
          <w:rStyle w:val="StyleUnderline"/>
        </w:rPr>
        <w:t>and introduced into the</w:t>
      </w:r>
      <w:r w:rsidRPr="00834243">
        <w:rPr>
          <w:sz w:val="14"/>
        </w:rPr>
        <w:t xml:space="preserve"> global </w:t>
      </w:r>
      <w:r w:rsidRPr="00834243">
        <w:rPr>
          <w:rStyle w:val="Emphasis"/>
        </w:rPr>
        <w:t>food chain</w:t>
      </w:r>
      <w:r w:rsidRPr="00834243">
        <w:rPr>
          <w:sz w:val="14"/>
        </w:rPr>
        <w:t xml:space="preserve">. </w:t>
      </w:r>
      <w:r w:rsidRPr="00834243">
        <w:rPr>
          <w:rStyle w:val="Emphasis"/>
        </w:rPr>
        <w:t>Marine pollution</w:t>
      </w:r>
      <w:r w:rsidRPr="00834243">
        <w:rPr>
          <w:sz w:val="14"/>
        </w:rPr>
        <w:t xml:space="preserve"> </w:t>
      </w:r>
      <w:r w:rsidRPr="00834243">
        <w:rPr>
          <w:rStyle w:val="StyleUnderline"/>
        </w:rPr>
        <w:t>encompasses</w:t>
      </w:r>
      <w:r w:rsidRPr="00834243">
        <w:rPr>
          <w:sz w:val="14"/>
        </w:rPr>
        <w:t xml:space="preserve"> </w:t>
      </w:r>
      <w:r w:rsidRPr="00834243">
        <w:rPr>
          <w:rStyle w:val="Emphasis"/>
        </w:rPr>
        <w:t>many types</w:t>
      </w:r>
      <w:r w:rsidRPr="00834243">
        <w:rPr>
          <w:sz w:val="14"/>
        </w:rPr>
        <w:t xml:space="preserve"> of </w:t>
      </w:r>
      <w:r w:rsidRPr="00834243">
        <w:rPr>
          <w:rStyle w:val="StyleUnderline"/>
        </w:rPr>
        <w:t>pollution that disrupt the</w:t>
      </w:r>
      <w:r w:rsidRPr="00834243">
        <w:rPr>
          <w:sz w:val="14"/>
        </w:rPr>
        <w:t xml:space="preserve"> </w:t>
      </w:r>
      <w:r w:rsidRPr="00834243">
        <w:rPr>
          <w:rStyle w:val="Emphasis"/>
        </w:rPr>
        <w:t>marine ecosystem</w:t>
      </w:r>
      <w:r w:rsidRPr="00834243">
        <w:rPr>
          <w:sz w:val="14"/>
        </w:rPr>
        <w:t>, including chemical, light, noise, and plastic pollution.</w:t>
      </w:r>
    </w:p>
    <w:p w:rsidR="00EF298D" w:rsidRPr="00834243" w:rsidRDefault="00EF298D" w:rsidP="00EF298D">
      <w:pPr>
        <w:rPr>
          <w:sz w:val="14"/>
        </w:rPr>
      </w:pPr>
      <w:r w:rsidRPr="00834243">
        <w:rPr>
          <w:rStyle w:val="Emphasis"/>
        </w:rPr>
        <w:t>Chemical</w:t>
      </w:r>
      <w:r w:rsidRPr="00834243">
        <w:rPr>
          <w:sz w:val="14"/>
        </w:rPr>
        <w:t xml:space="preserve"> pollution</w:t>
      </w:r>
    </w:p>
    <w:p w:rsidR="00EF298D" w:rsidRPr="00834243" w:rsidRDefault="00EF298D" w:rsidP="00EF298D">
      <w:pPr>
        <w:rPr>
          <w:sz w:val="14"/>
        </w:rPr>
      </w:pPr>
      <w:r w:rsidRPr="00834243">
        <w:rPr>
          <w:rStyle w:val="StyleUnderline"/>
        </w:rPr>
        <w:t>Chemical pollution</w:t>
      </w:r>
      <w:r w:rsidRPr="00834243">
        <w:rPr>
          <w:sz w:val="14"/>
        </w:rPr>
        <w:t xml:space="preserve"> is the </w:t>
      </w:r>
      <w:r w:rsidRPr="00834243">
        <w:rPr>
          <w:rStyle w:val="StyleUnderline"/>
        </w:rPr>
        <w:t>introduction of harmful contaminants</w:t>
      </w:r>
      <w:r w:rsidRPr="00834243">
        <w:rPr>
          <w:sz w:val="14"/>
        </w:rPr>
        <w:t xml:space="preserve">. Common man-made pollutants that reach the ocean include </w:t>
      </w:r>
      <w:r w:rsidRPr="00834243">
        <w:rPr>
          <w:rStyle w:val="StyleUnderline"/>
        </w:rPr>
        <w:t>pesticides</w:t>
      </w:r>
      <w:r w:rsidRPr="00834243">
        <w:rPr>
          <w:sz w:val="14"/>
        </w:rPr>
        <w:t xml:space="preserve">, </w:t>
      </w:r>
      <w:r w:rsidRPr="00834243">
        <w:rPr>
          <w:rStyle w:val="StyleUnderline"/>
        </w:rPr>
        <w:t>herbicides</w:t>
      </w:r>
      <w:r w:rsidRPr="00834243">
        <w:rPr>
          <w:sz w:val="14"/>
        </w:rPr>
        <w:t xml:space="preserve">, </w:t>
      </w:r>
      <w:r w:rsidRPr="00834243">
        <w:rPr>
          <w:rStyle w:val="StyleUnderline"/>
        </w:rPr>
        <w:t>fertilizers</w:t>
      </w:r>
      <w:r w:rsidRPr="00834243">
        <w:rPr>
          <w:sz w:val="14"/>
        </w:rPr>
        <w:t>, detergents, oil, industrial chemicals, and sewage.</w:t>
      </w:r>
    </w:p>
    <w:p w:rsidR="00EF298D" w:rsidRPr="00834243" w:rsidRDefault="00EF298D" w:rsidP="00EF298D">
      <w:pPr>
        <w:rPr>
          <w:sz w:val="14"/>
        </w:rPr>
      </w:pPr>
      <w:r w:rsidRPr="00834243">
        <w:rPr>
          <w:rStyle w:val="StyleUnderline"/>
        </w:rPr>
        <w:t>Many</w:t>
      </w:r>
      <w:r w:rsidRPr="00834243">
        <w:rPr>
          <w:sz w:val="14"/>
        </w:rPr>
        <w:t xml:space="preserve"> ocean </w:t>
      </w:r>
      <w:r w:rsidRPr="00834243">
        <w:rPr>
          <w:rStyle w:val="StyleUnderline"/>
        </w:rPr>
        <w:t>pollutants are released</w:t>
      </w:r>
      <w:r w:rsidRPr="00834243">
        <w:rPr>
          <w:sz w:val="14"/>
        </w:rPr>
        <w:t xml:space="preserve"> into the environment </w:t>
      </w:r>
      <w:r w:rsidRPr="00834243">
        <w:rPr>
          <w:rStyle w:val="StyleUnderline"/>
        </w:rPr>
        <w:t>far upstream from coastlines</w:t>
      </w:r>
      <w:r w:rsidRPr="00834243">
        <w:rPr>
          <w:sz w:val="14"/>
        </w:rPr>
        <w:t xml:space="preserve">. Nutrient-packed </w:t>
      </w:r>
      <w:r w:rsidRPr="00834243">
        <w:rPr>
          <w:rStyle w:val="Emphasis"/>
        </w:rPr>
        <w:t>fertilizers</w:t>
      </w:r>
      <w:r w:rsidRPr="00834243">
        <w:rPr>
          <w:sz w:val="14"/>
        </w:rPr>
        <w:t xml:space="preserve"> applied to farmland, for example, often </w:t>
      </w:r>
      <w:r w:rsidRPr="00834243">
        <w:rPr>
          <w:rStyle w:val="StyleUnderline"/>
        </w:rPr>
        <w:t>end up in local streams</w:t>
      </w:r>
      <w:r w:rsidRPr="00834243">
        <w:rPr>
          <w:sz w:val="14"/>
        </w:rPr>
        <w:t xml:space="preserve"> and are eventually deposited into estuaries and bays. </w:t>
      </w:r>
      <w:r w:rsidRPr="00834243">
        <w:rPr>
          <w:rStyle w:val="StyleUnderline"/>
        </w:rPr>
        <w:t>These</w:t>
      </w:r>
      <w:r w:rsidRPr="00834243">
        <w:rPr>
          <w:sz w:val="14"/>
        </w:rPr>
        <w:t xml:space="preserve"> excess nutrients </w:t>
      </w:r>
      <w:r w:rsidRPr="00834243">
        <w:rPr>
          <w:rStyle w:val="StyleUnderline"/>
        </w:rPr>
        <w:t>trigger</w:t>
      </w:r>
      <w:r w:rsidRPr="00834243">
        <w:rPr>
          <w:sz w:val="14"/>
        </w:rPr>
        <w:t xml:space="preserve"> massive </w:t>
      </w:r>
      <w:r w:rsidRPr="00834243">
        <w:rPr>
          <w:rStyle w:val="Emphasis"/>
        </w:rPr>
        <w:t>blooms of algae</w:t>
      </w:r>
      <w:r w:rsidRPr="00834243">
        <w:rPr>
          <w:sz w:val="14"/>
        </w:rPr>
        <w:t xml:space="preserve"> </w:t>
      </w:r>
      <w:r w:rsidRPr="00834243">
        <w:rPr>
          <w:rStyle w:val="StyleUnderline"/>
        </w:rPr>
        <w:t>that rob the water</w:t>
      </w:r>
      <w:r w:rsidRPr="00834243">
        <w:rPr>
          <w:sz w:val="14"/>
        </w:rPr>
        <w:t xml:space="preserve"> of </w:t>
      </w:r>
      <w:r w:rsidRPr="00834243">
        <w:rPr>
          <w:rStyle w:val="StyleUnderline"/>
        </w:rPr>
        <w:t>oxygen</w:t>
      </w:r>
      <w:r w:rsidRPr="00834243">
        <w:rPr>
          <w:sz w:val="14"/>
        </w:rPr>
        <w:t>, leaving dead zones where few marine organisms can live. Some chemical pollutants climb high into the food webs—like DDT, the insecticide that placed the bald eagle on the United States Fish and Wildlife’s endangered species list.</w:t>
      </w:r>
    </w:p>
    <w:p w:rsidR="00EF298D" w:rsidRPr="00834243" w:rsidRDefault="00EF298D" w:rsidP="00EF298D">
      <w:pPr>
        <w:rPr>
          <w:sz w:val="14"/>
        </w:rPr>
      </w:pPr>
      <w:r w:rsidRPr="00834243">
        <w:rPr>
          <w:sz w:val="14"/>
        </w:rPr>
        <w:t>Scientists are starting to better understand how specific pollutants, leached into the ocean from other materials, affect marine wildlife. PFAS, a chemical incorporated into many household products, accumulates in human and marine mammal blood. Even pharmaceuticals ingested by humans, but not fully processed by our bodies, end up in aquatic food webs.</w:t>
      </w:r>
    </w:p>
    <w:p w:rsidR="00EF298D" w:rsidRPr="00834243" w:rsidRDefault="00EF298D" w:rsidP="00EF298D">
      <w:pPr>
        <w:rPr>
          <w:sz w:val="14"/>
        </w:rPr>
      </w:pPr>
      <w:r w:rsidRPr="00834243">
        <w:rPr>
          <w:sz w:val="14"/>
        </w:rPr>
        <w:t>Light pollution</w:t>
      </w:r>
    </w:p>
    <w:p w:rsidR="00EF298D" w:rsidRPr="00834243" w:rsidRDefault="00EF298D" w:rsidP="00EF298D">
      <w:pPr>
        <w:rPr>
          <w:sz w:val="14"/>
        </w:rPr>
      </w:pPr>
      <w:r w:rsidRPr="00834243">
        <w:rPr>
          <w:sz w:val="14"/>
        </w:rPr>
        <w:t>Since the invention of the lightbulb, light has spread across the globe, reaching almost every ecosystem. Often thought of as a terrestrial problem, scientists are starting to understand how artificial light at night affects many marine organisms.</w:t>
      </w:r>
    </w:p>
    <w:p w:rsidR="00EF298D" w:rsidRPr="00834243" w:rsidRDefault="00EF298D" w:rsidP="00EF298D">
      <w:pPr>
        <w:rPr>
          <w:sz w:val="14"/>
        </w:rPr>
      </w:pPr>
      <w:r w:rsidRPr="00834243">
        <w:rPr>
          <w:sz w:val="14"/>
        </w:rPr>
        <w:t>LIGHT POLLUTION 101</w:t>
      </w:r>
    </w:p>
    <w:p w:rsidR="00EF298D" w:rsidRPr="00834243" w:rsidRDefault="00EF298D" w:rsidP="00EF298D">
      <w:pPr>
        <w:rPr>
          <w:sz w:val="14"/>
        </w:rPr>
      </w:pPr>
      <w:r w:rsidRPr="00834243">
        <w:rPr>
          <w:sz w:val="14"/>
        </w:rPr>
        <w:t>Ever since the light bulb's invention 150 years ago, artificial light has illuminated homes, streets, and skies—but with some unintended consequences. Learn about the major types of light… Read More</w:t>
      </w:r>
    </w:p>
    <w:p w:rsidR="00EF298D" w:rsidRPr="00834243" w:rsidRDefault="00EF298D" w:rsidP="00EF298D">
      <w:pPr>
        <w:rPr>
          <w:sz w:val="14"/>
        </w:rPr>
      </w:pPr>
      <w:r w:rsidRPr="00834243">
        <w:rPr>
          <w:rStyle w:val="Emphasis"/>
        </w:rPr>
        <w:t>Light pollution</w:t>
      </w:r>
      <w:r w:rsidRPr="00834243">
        <w:rPr>
          <w:sz w:val="14"/>
        </w:rPr>
        <w:t xml:space="preserve"> </w:t>
      </w:r>
      <w:r w:rsidRPr="00834243">
        <w:rPr>
          <w:rStyle w:val="StyleUnderline"/>
        </w:rPr>
        <w:t>penetrates</w:t>
      </w:r>
      <w:r w:rsidRPr="00834243">
        <w:rPr>
          <w:sz w:val="14"/>
        </w:rPr>
        <w:t xml:space="preserve"> under the </w:t>
      </w:r>
      <w:r w:rsidRPr="00834243">
        <w:rPr>
          <w:rStyle w:val="Emphasis"/>
        </w:rPr>
        <w:t>water</w:t>
      </w:r>
      <w:r w:rsidRPr="00834243">
        <w:rPr>
          <w:sz w:val="14"/>
        </w:rPr>
        <w:t xml:space="preserve">, </w:t>
      </w:r>
      <w:r w:rsidRPr="00834243">
        <w:rPr>
          <w:rStyle w:val="StyleUnderline"/>
        </w:rPr>
        <w:t xml:space="preserve">creating a vastly </w:t>
      </w:r>
      <w:r w:rsidRPr="00834243">
        <w:rPr>
          <w:rStyle w:val="Emphasis"/>
        </w:rPr>
        <w:t>different world</w:t>
      </w:r>
      <w:r w:rsidRPr="00834243">
        <w:rPr>
          <w:sz w:val="14"/>
        </w:rPr>
        <w:t xml:space="preserve"> </w:t>
      </w:r>
      <w:r w:rsidRPr="00834243">
        <w:rPr>
          <w:rStyle w:val="StyleUnderline"/>
        </w:rPr>
        <w:t>for</w:t>
      </w:r>
      <w:r w:rsidRPr="00834243">
        <w:rPr>
          <w:sz w:val="14"/>
        </w:rPr>
        <w:t xml:space="preserve"> </w:t>
      </w:r>
      <w:r w:rsidRPr="00834243">
        <w:rPr>
          <w:rStyle w:val="Emphasis"/>
        </w:rPr>
        <w:t>fish</w:t>
      </w:r>
      <w:r w:rsidRPr="00834243">
        <w:rPr>
          <w:sz w:val="14"/>
        </w:rPr>
        <w:t xml:space="preserve"> living in shallow reefs near urban environments. </w:t>
      </w:r>
      <w:r w:rsidRPr="00834243">
        <w:rPr>
          <w:rStyle w:val="StyleUnderline"/>
        </w:rPr>
        <w:t>Light disrupts the</w:t>
      </w:r>
      <w:r w:rsidRPr="00834243">
        <w:rPr>
          <w:sz w:val="14"/>
        </w:rPr>
        <w:t xml:space="preserve"> normal </w:t>
      </w:r>
      <w:r w:rsidRPr="00834243">
        <w:rPr>
          <w:rStyle w:val="Emphasis"/>
        </w:rPr>
        <w:t>cues</w:t>
      </w:r>
      <w:r w:rsidRPr="00834243">
        <w:rPr>
          <w:sz w:val="14"/>
        </w:rPr>
        <w:t xml:space="preserve"> </w:t>
      </w:r>
      <w:r w:rsidRPr="00834243">
        <w:rPr>
          <w:rStyle w:val="StyleUnderline"/>
        </w:rPr>
        <w:t xml:space="preserve">associated with </w:t>
      </w:r>
      <w:r w:rsidRPr="00834243">
        <w:rPr>
          <w:rStyle w:val="Emphasis"/>
        </w:rPr>
        <w:t>circadian rhythms</w:t>
      </w:r>
      <w:r w:rsidRPr="00834243">
        <w:rPr>
          <w:sz w:val="14"/>
        </w:rPr>
        <w:t xml:space="preserve">, </w:t>
      </w:r>
      <w:r w:rsidRPr="00834243">
        <w:rPr>
          <w:rStyle w:val="StyleUnderline"/>
        </w:rPr>
        <w:t xml:space="preserve">to which species have </w:t>
      </w:r>
      <w:r w:rsidRPr="00834243">
        <w:rPr>
          <w:rStyle w:val="Emphasis"/>
        </w:rPr>
        <w:t>evolved</w:t>
      </w:r>
      <w:r w:rsidRPr="00834243">
        <w:rPr>
          <w:sz w:val="14"/>
        </w:rPr>
        <w:t xml:space="preserve"> </w:t>
      </w:r>
      <w:r w:rsidRPr="00834243">
        <w:rPr>
          <w:rStyle w:val="StyleUnderline"/>
        </w:rPr>
        <w:t>timing of</w:t>
      </w:r>
      <w:r w:rsidRPr="00834243">
        <w:rPr>
          <w:sz w:val="14"/>
        </w:rPr>
        <w:t xml:space="preserve"> </w:t>
      </w:r>
      <w:r w:rsidRPr="00834243">
        <w:rPr>
          <w:rStyle w:val="Emphasis"/>
        </w:rPr>
        <w:t>migration</w:t>
      </w:r>
      <w:r w:rsidRPr="00834243">
        <w:rPr>
          <w:sz w:val="14"/>
        </w:rPr>
        <w:t xml:space="preserve">, </w:t>
      </w:r>
      <w:r w:rsidRPr="00834243">
        <w:rPr>
          <w:rStyle w:val="StyleUnderline"/>
        </w:rPr>
        <w:t>reproducing</w:t>
      </w:r>
      <w:r w:rsidRPr="00834243">
        <w:rPr>
          <w:sz w:val="14"/>
        </w:rPr>
        <w:t xml:space="preserve">, and </w:t>
      </w:r>
      <w:r w:rsidRPr="00834243">
        <w:rPr>
          <w:rStyle w:val="StyleUnderline"/>
        </w:rPr>
        <w:t>feeding</w:t>
      </w:r>
      <w:r w:rsidRPr="00834243">
        <w:rPr>
          <w:sz w:val="14"/>
        </w:rPr>
        <w:t>. Artificial light at night can make it easier for predators to find smaller fish prey and can affect breeding in reef fish.</w:t>
      </w:r>
    </w:p>
    <w:p w:rsidR="00EF298D" w:rsidRPr="00834243" w:rsidRDefault="00EF298D" w:rsidP="00EF298D">
      <w:pPr>
        <w:rPr>
          <w:sz w:val="14"/>
        </w:rPr>
      </w:pPr>
      <w:r w:rsidRPr="00834243">
        <w:rPr>
          <w:sz w:val="14"/>
        </w:rPr>
        <w:t>Noise pollution</w:t>
      </w:r>
    </w:p>
    <w:p w:rsidR="00EF298D" w:rsidRPr="00834243" w:rsidRDefault="00EF298D" w:rsidP="00EF298D">
      <w:pPr>
        <w:rPr>
          <w:sz w:val="14"/>
        </w:rPr>
      </w:pPr>
      <w:r w:rsidRPr="00834243">
        <w:rPr>
          <w:sz w:val="14"/>
        </w:rPr>
        <w:t>Pollution is not always visible. In large bodies of water, sound waves can carry undiminished for miles. The increased presence of loud or persistent sounds from ships, sonar devices, and oil rigs disrupts natural noises in the marine environment.</w:t>
      </w:r>
    </w:p>
    <w:p w:rsidR="00EF298D" w:rsidRPr="00834243" w:rsidRDefault="00EF298D" w:rsidP="00EF298D">
      <w:pPr>
        <w:rPr>
          <w:sz w:val="14"/>
        </w:rPr>
      </w:pPr>
      <w:r w:rsidRPr="00834243">
        <w:rPr>
          <w:sz w:val="14"/>
        </w:rPr>
        <w:t>For many marine mammals, like whales and dolphins, low visibility and large distances make non-visual underwater communication critical. Toothed whales use echolocation—emitting sounds that reflect off surfaces—to help them “see” in the ocean. Unnatural noises interrupt communication, disrupting migration, communication, hunting, and reproduction patterns for many marine animals.</w:t>
      </w:r>
    </w:p>
    <w:p w:rsidR="00EF298D" w:rsidRPr="00834243" w:rsidRDefault="00EF298D" w:rsidP="00EF298D">
      <w:pPr>
        <w:rPr>
          <w:sz w:val="14"/>
        </w:rPr>
      </w:pPr>
      <w:r w:rsidRPr="00834243">
        <w:rPr>
          <w:sz w:val="14"/>
        </w:rPr>
        <w:t>Plastic pollution</w:t>
      </w:r>
    </w:p>
    <w:p w:rsidR="00EF298D" w:rsidRPr="00834243" w:rsidRDefault="00EF298D" w:rsidP="00EF298D">
      <w:pPr>
        <w:rPr>
          <w:sz w:val="14"/>
        </w:rPr>
      </w:pPr>
      <w:r w:rsidRPr="00834243">
        <w:rPr>
          <w:rStyle w:val="Emphasis"/>
        </w:rPr>
        <w:t>Plastic pollution</w:t>
      </w:r>
      <w:r w:rsidRPr="00834243">
        <w:rPr>
          <w:sz w:val="14"/>
        </w:rPr>
        <w:t xml:space="preserve"> </w:t>
      </w:r>
      <w:r w:rsidRPr="00834243">
        <w:rPr>
          <w:rStyle w:val="StyleUnderline"/>
        </w:rPr>
        <w:t>seeps into the ocean</w:t>
      </w:r>
      <w:r w:rsidRPr="00834243">
        <w:rPr>
          <w:sz w:val="14"/>
        </w:rPr>
        <w:t xml:space="preserve"> </w:t>
      </w:r>
      <w:r w:rsidRPr="00834243">
        <w:rPr>
          <w:rStyle w:val="StyleUnderline"/>
        </w:rPr>
        <w:t>through</w:t>
      </w:r>
      <w:r w:rsidRPr="00834243">
        <w:rPr>
          <w:sz w:val="14"/>
        </w:rPr>
        <w:t xml:space="preserve"> </w:t>
      </w:r>
      <w:r w:rsidRPr="00834243">
        <w:rPr>
          <w:rStyle w:val="Emphasis"/>
        </w:rPr>
        <w:t>run-off</w:t>
      </w:r>
      <w:r w:rsidRPr="00834243">
        <w:rPr>
          <w:sz w:val="14"/>
        </w:rPr>
        <w:t xml:space="preserve"> </w:t>
      </w:r>
      <w:r w:rsidRPr="00834243">
        <w:rPr>
          <w:rStyle w:val="StyleUnderline"/>
        </w:rPr>
        <w:t>and</w:t>
      </w:r>
      <w:r w:rsidRPr="00834243">
        <w:rPr>
          <w:sz w:val="14"/>
        </w:rPr>
        <w:t xml:space="preserve"> even </w:t>
      </w:r>
      <w:r w:rsidRPr="00834243">
        <w:rPr>
          <w:rStyle w:val="StyleUnderline"/>
        </w:rPr>
        <w:t>purposeful dumping</w:t>
      </w:r>
      <w:r w:rsidRPr="00834243">
        <w:rPr>
          <w:sz w:val="14"/>
        </w:rPr>
        <w:t xml:space="preserve">. </w:t>
      </w:r>
      <w:r w:rsidRPr="00834243">
        <w:rPr>
          <w:rStyle w:val="StyleUnderline"/>
        </w:rPr>
        <w:t>The</w:t>
      </w:r>
      <w:r w:rsidRPr="00834243">
        <w:rPr>
          <w:sz w:val="14"/>
        </w:rPr>
        <w:t xml:space="preserve"> amount of </w:t>
      </w:r>
      <w:r w:rsidRPr="00834243">
        <w:rPr>
          <w:rStyle w:val="StyleUnderline"/>
        </w:rPr>
        <w:t>plastic in the Atlantic Ocean</w:t>
      </w:r>
      <w:r w:rsidRPr="00834243">
        <w:rPr>
          <w:sz w:val="14"/>
        </w:rPr>
        <w:t xml:space="preserve"> has </w:t>
      </w:r>
      <w:r w:rsidRPr="00834243">
        <w:rPr>
          <w:rStyle w:val="Emphasis"/>
        </w:rPr>
        <w:t>tripled</w:t>
      </w:r>
      <w:r w:rsidRPr="00834243">
        <w:rPr>
          <w:sz w:val="14"/>
        </w:rPr>
        <w:t xml:space="preserve"> </w:t>
      </w:r>
      <w:r w:rsidRPr="00834243">
        <w:rPr>
          <w:rStyle w:val="StyleUnderline"/>
        </w:rPr>
        <w:t>since the</w:t>
      </w:r>
      <w:r w:rsidRPr="00834243">
        <w:rPr>
          <w:sz w:val="14"/>
        </w:rPr>
        <w:t xml:space="preserve"> </w:t>
      </w:r>
      <w:r w:rsidRPr="00834243">
        <w:rPr>
          <w:rStyle w:val="StyleUnderline"/>
        </w:rPr>
        <w:t>1960s</w:t>
      </w:r>
      <w:r w:rsidRPr="00834243">
        <w:rPr>
          <w:sz w:val="14"/>
        </w:rPr>
        <w:t xml:space="preserve">. The </w:t>
      </w:r>
      <w:r w:rsidRPr="00834243">
        <w:rPr>
          <w:rStyle w:val="Emphasis"/>
        </w:rPr>
        <w:t>garbage</w:t>
      </w:r>
      <w:r w:rsidRPr="00834243">
        <w:rPr>
          <w:rStyle w:val="StyleUnderline"/>
        </w:rPr>
        <w:t xml:space="preserve"> patch floating</w:t>
      </w:r>
      <w:r w:rsidRPr="00834243">
        <w:rPr>
          <w:sz w:val="14"/>
        </w:rPr>
        <w:t xml:space="preserve"> </w:t>
      </w:r>
      <w:r w:rsidRPr="00834243">
        <w:rPr>
          <w:rStyle w:val="StyleUnderline"/>
        </w:rPr>
        <w:t>in the Pacific Ocean</w:t>
      </w:r>
      <w:r w:rsidRPr="00834243">
        <w:rPr>
          <w:sz w:val="14"/>
        </w:rPr>
        <w:t>, almost 620,000 square miles—</w:t>
      </w:r>
      <w:r w:rsidRPr="00834243">
        <w:rPr>
          <w:rStyle w:val="StyleUnderline"/>
        </w:rPr>
        <w:t>twice the size of Texas</w:t>
      </w:r>
      <w:r w:rsidRPr="00834243">
        <w:rPr>
          <w:sz w:val="14"/>
        </w:rPr>
        <w:t>—</w:t>
      </w:r>
      <w:r w:rsidRPr="00834243">
        <w:rPr>
          <w:rStyle w:val="StyleUnderline"/>
        </w:rPr>
        <w:t xml:space="preserve">is a powerful image of our </w:t>
      </w:r>
      <w:r w:rsidRPr="00834243">
        <w:rPr>
          <w:rStyle w:val="Emphasis"/>
        </w:rPr>
        <w:t>plastic problem</w:t>
      </w:r>
      <w:r w:rsidRPr="00834243">
        <w:rPr>
          <w:sz w:val="14"/>
        </w:rPr>
        <w:t>.</w:t>
      </w:r>
    </w:p>
    <w:p w:rsidR="00EF298D" w:rsidRPr="00834243" w:rsidRDefault="00EF298D" w:rsidP="00EF298D">
      <w:pPr>
        <w:rPr>
          <w:sz w:val="14"/>
        </w:rPr>
      </w:pPr>
      <w:r w:rsidRPr="00834243">
        <w:rPr>
          <w:rStyle w:val="StyleUnderline"/>
        </w:rPr>
        <w:t xml:space="preserve">A huge culprit is </w:t>
      </w:r>
      <w:r w:rsidRPr="00834243">
        <w:rPr>
          <w:rStyle w:val="Emphasis"/>
        </w:rPr>
        <w:t>single-use plastics</w:t>
      </w:r>
      <w:r w:rsidRPr="00834243">
        <w:rPr>
          <w:sz w:val="14"/>
        </w:rPr>
        <w:t xml:space="preserve">, used once before tossed into the trash or directly into the ocean. </w:t>
      </w:r>
      <w:r w:rsidRPr="00834243">
        <w:rPr>
          <w:rStyle w:val="StyleUnderline"/>
        </w:rPr>
        <w:t xml:space="preserve">These single-use items are </w:t>
      </w:r>
      <w:r w:rsidRPr="00834243">
        <w:rPr>
          <w:rStyle w:val="Emphasis"/>
        </w:rPr>
        <w:t>accidentally consumed</w:t>
      </w:r>
      <w:r w:rsidRPr="00834243">
        <w:rPr>
          <w:sz w:val="14"/>
        </w:rPr>
        <w:t xml:space="preserve"> </w:t>
      </w:r>
      <w:r w:rsidRPr="00834243">
        <w:rPr>
          <w:rStyle w:val="StyleUnderline"/>
        </w:rPr>
        <w:t>by</w:t>
      </w:r>
      <w:r w:rsidRPr="00834243">
        <w:rPr>
          <w:sz w:val="14"/>
        </w:rPr>
        <w:t xml:space="preserve"> many </w:t>
      </w:r>
      <w:r w:rsidRPr="00834243">
        <w:rPr>
          <w:rStyle w:val="StyleUnderline"/>
        </w:rPr>
        <w:t>marine mammals</w:t>
      </w:r>
      <w:r w:rsidRPr="00834243">
        <w:rPr>
          <w:sz w:val="14"/>
        </w:rPr>
        <w:t xml:space="preserve">. </w:t>
      </w:r>
      <w:r w:rsidRPr="00834243">
        <w:rPr>
          <w:rStyle w:val="StyleUnderline"/>
        </w:rPr>
        <w:t>Plastic</w:t>
      </w:r>
      <w:r w:rsidRPr="00834243">
        <w:rPr>
          <w:sz w:val="14"/>
        </w:rPr>
        <w:t xml:space="preserve"> bags </w:t>
      </w:r>
      <w:r w:rsidRPr="00834243">
        <w:rPr>
          <w:rStyle w:val="StyleUnderline"/>
        </w:rPr>
        <w:t>resemble jellyfish</w:t>
      </w:r>
      <w:r w:rsidRPr="00834243">
        <w:rPr>
          <w:sz w:val="14"/>
        </w:rPr>
        <w:t xml:space="preserve">, </w:t>
      </w:r>
      <w:r w:rsidRPr="00834243">
        <w:rPr>
          <w:rStyle w:val="StyleUnderline"/>
        </w:rPr>
        <w:t>a</w:t>
      </w:r>
      <w:r w:rsidRPr="00834243">
        <w:rPr>
          <w:sz w:val="14"/>
        </w:rPr>
        <w:t xml:space="preserve"> common </w:t>
      </w:r>
      <w:r w:rsidRPr="00834243">
        <w:rPr>
          <w:rStyle w:val="StyleUnderline"/>
        </w:rPr>
        <w:t>food for sea turtles, while</w:t>
      </w:r>
      <w:r w:rsidRPr="00834243">
        <w:rPr>
          <w:sz w:val="14"/>
        </w:rPr>
        <w:t xml:space="preserve"> some </w:t>
      </w:r>
      <w:r w:rsidRPr="00834243">
        <w:rPr>
          <w:rStyle w:val="StyleUnderline"/>
        </w:rPr>
        <w:t>seabirds eat plastic</w:t>
      </w:r>
      <w:r w:rsidRPr="00834243">
        <w:rPr>
          <w:sz w:val="14"/>
        </w:rPr>
        <w:t xml:space="preserve"> because it releases a chemical that makes it smell like its natural food. Discarded fishing nets drift for years, ensnaring fish and mammals.</w:t>
      </w:r>
    </w:p>
    <w:p w:rsidR="00EF298D" w:rsidRPr="00834243" w:rsidRDefault="00EF298D" w:rsidP="00EF298D">
      <w:pPr>
        <w:rPr>
          <w:sz w:val="14"/>
        </w:rPr>
      </w:pPr>
      <w:r w:rsidRPr="00834243">
        <w:rPr>
          <w:sz w:val="14"/>
        </w:rPr>
        <w:t>Bits of plastic swirl throughout the water column, even sinking to the deepest depths of the ocean. Scientists found plastic fibers in corals in the Atlantic Ocean—and more concerning, they found that the corals readily ate plastic over food. Dying marine mammals, washing up on shore, also contain plastic inside their stomachs.</w:t>
      </w:r>
    </w:p>
    <w:p w:rsidR="00EF298D" w:rsidRPr="00834243" w:rsidRDefault="00EF298D" w:rsidP="00EF298D">
      <w:pPr>
        <w:rPr>
          <w:sz w:val="14"/>
        </w:rPr>
      </w:pPr>
      <w:r w:rsidRPr="00834243">
        <w:rPr>
          <w:sz w:val="14"/>
        </w:rPr>
        <w:t>Is there a “fix” to marine pollution?</w:t>
      </w:r>
    </w:p>
    <w:p w:rsidR="00EF298D" w:rsidRPr="00834243" w:rsidRDefault="00EF298D" w:rsidP="00EF298D">
      <w:pPr>
        <w:rPr>
          <w:sz w:val="14"/>
        </w:rPr>
      </w:pPr>
      <w:r w:rsidRPr="00834243">
        <w:rPr>
          <w:sz w:val="14"/>
        </w:rPr>
        <w:t>Many national laws, as well as international agreements, now forbid dumping of harmful materials into the ocean, although enforcing these regulations remains a challenge.</w:t>
      </w:r>
    </w:p>
    <w:p w:rsidR="00EF298D" w:rsidRPr="00834243" w:rsidRDefault="00EF298D" w:rsidP="00EF298D">
      <w:pPr>
        <w:rPr>
          <w:sz w:val="14"/>
        </w:rPr>
      </w:pPr>
      <w:r w:rsidRPr="00834243">
        <w:rPr>
          <w:sz w:val="14"/>
        </w:rPr>
        <w:t>Many pollutants still persist in the environment, difficult to fully remove. Chemical pollutants often cannot be broken down for long periods of time, or they increase in concentration as they move up the food web. Because plastic is thought to take hundreds of years to break down, it poses a threat to the marine environment for centuries.</w:t>
      </w:r>
    </w:p>
    <w:p w:rsidR="00EF298D" w:rsidRPr="00834243" w:rsidRDefault="00EF298D" w:rsidP="00EF298D">
      <w:pPr>
        <w:rPr>
          <w:sz w:val="14"/>
        </w:rPr>
      </w:pPr>
      <w:r w:rsidRPr="00834243">
        <w:rPr>
          <w:rStyle w:val="Emphasis"/>
        </w:rPr>
        <w:t>Isolated efforts</w:t>
      </w:r>
      <w:r w:rsidRPr="00834243">
        <w:rPr>
          <w:sz w:val="14"/>
        </w:rPr>
        <w:t xml:space="preserve"> </w:t>
      </w:r>
      <w:r w:rsidRPr="00834243">
        <w:rPr>
          <w:rStyle w:val="StyleUnderline"/>
        </w:rPr>
        <w:t>to</w:t>
      </w:r>
      <w:r w:rsidRPr="00834243">
        <w:rPr>
          <w:sz w:val="14"/>
        </w:rPr>
        <w:t xml:space="preserve"> </w:t>
      </w:r>
      <w:r w:rsidRPr="00834243">
        <w:rPr>
          <w:rStyle w:val="Emphasis"/>
        </w:rPr>
        <w:t>restore estuaries</w:t>
      </w:r>
      <w:r w:rsidRPr="00834243">
        <w:rPr>
          <w:sz w:val="14"/>
        </w:rPr>
        <w:t xml:space="preserve"> and bays have </w:t>
      </w:r>
      <w:r w:rsidRPr="00834243">
        <w:rPr>
          <w:rStyle w:val="StyleUnderline"/>
        </w:rPr>
        <w:t>met with some success</w:t>
      </w:r>
      <w:r w:rsidRPr="00834243">
        <w:rPr>
          <w:sz w:val="14"/>
        </w:rPr>
        <w:t xml:space="preserve">, </w:t>
      </w:r>
      <w:r w:rsidRPr="00834243">
        <w:rPr>
          <w:rStyle w:val="StyleUnderline"/>
        </w:rPr>
        <w:t xml:space="preserve">but pollution gets </w:t>
      </w:r>
      <w:r w:rsidRPr="00834243">
        <w:rPr>
          <w:rStyle w:val="Emphasis"/>
        </w:rPr>
        <w:t>trapped</w:t>
      </w:r>
      <w:r w:rsidRPr="00834243">
        <w:rPr>
          <w:sz w:val="14"/>
        </w:rPr>
        <w:t xml:space="preserve"> </w:t>
      </w:r>
      <w:r w:rsidRPr="00834243">
        <w:rPr>
          <w:rStyle w:val="StyleUnderline"/>
        </w:rPr>
        <w:t>in</w:t>
      </w:r>
      <w:r w:rsidRPr="00834243">
        <w:rPr>
          <w:sz w:val="14"/>
        </w:rPr>
        <w:t xml:space="preserve"> marine </w:t>
      </w:r>
      <w:r w:rsidRPr="00834243">
        <w:rPr>
          <w:rStyle w:val="Emphasis"/>
        </w:rPr>
        <w:t>sediment</w:t>
      </w:r>
      <w:r w:rsidRPr="00834243">
        <w:rPr>
          <w:sz w:val="14"/>
        </w:rPr>
        <w:t xml:space="preserve"> </w:t>
      </w:r>
      <w:r w:rsidRPr="00834243">
        <w:rPr>
          <w:rStyle w:val="StyleUnderline"/>
        </w:rPr>
        <w:t xml:space="preserve">and makes complete </w:t>
      </w:r>
      <w:r w:rsidRPr="00834243">
        <w:rPr>
          <w:rStyle w:val="Emphasis"/>
        </w:rPr>
        <w:t>clean-ups</w:t>
      </w:r>
      <w:r w:rsidRPr="00834243">
        <w:rPr>
          <w:sz w:val="14"/>
        </w:rPr>
        <w:t xml:space="preserve"> nearly </w:t>
      </w:r>
      <w:r w:rsidRPr="00834243">
        <w:rPr>
          <w:rStyle w:val="Emphasis"/>
        </w:rPr>
        <w:t>impossible</w:t>
      </w:r>
      <w:r w:rsidRPr="00834243">
        <w:rPr>
          <w:sz w:val="14"/>
        </w:rPr>
        <w:t>.</w:t>
      </w:r>
    </w:p>
    <w:p w:rsidR="00EF298D" w:rsidRPr="00834243" w:rsidRDefault="00EF298D" w:rsidP="00EF298D">
      <w:pPr>
        <w:rPr>
          <w:sz w:val="14"/>
        </w:rPr>
      </w:pPr>
      <w:r w:rsidRPr="00834243">
        <w:rPr>
          <w:rStyle w:val="StyleUnderline"/>
        </w:rPr>
        <w:t>Moving forward, encouraging</w:t>
      </w:r>
      <w:r w:rsidRPr="00834243">
        <w:rPr>
          <w:sz w:val="14"/>
        </w:rPr>
        <w:t xml:space="preserve"> recycling and reuse can minimize </w:t>
      </w:r>
      <w:r w:rsidRPr="00834243">
        <w:rPr>
          <w:rStyle w:val="Emphasis"/>
        </w:rPr>
        <w:t>plastic pollution</w:t>
      </w:r>
      <w:r w:rsidRPr="00834243">
        <w:rPr>
          <w:sz w:val="14"/>
        </w:rPr>
        <w:t xml:space="preserve">. </w:t>
      </w:r>
      <w:r w:rsidRPr="00834243">
        <w:rPr>
          <w:rStyle w:val="StyleUnderline"/>
        </w:rPr>
        <w:t>Dampening</w:t>
      </w:r>
      <w:r w:rsidRPr="00834243">
        <w:rPr>
          <w:sz w:val="14"/>
        </w:rPr>
        <w:t xml:space="preserve"> unnecessary lights at night can limit light pollution. And encouraging responsible chemical-use through consumer and political actions can protect the environment for the future.</w:t>
      </w:r>
    </w:p>
    <w:p w:rsidR="00EF298D" w:rsidRPr="00834243" w:rsidRDefault="00EF298D" w:rsidP="00EF298D"/>
    <w:p w:rsidR="00EF298D" w:rsidRPr="00070C38" w:rsidRDefault="00EF298D" w:rsidP="00EF298D">
      <w:pPr>
        <w:pStyle w:val="Heading4"/>
        <w:rPr>
          <w:rFonts w:cs="Times New Roman"/>
        </w:rPr>
      </w:pPr>
      <w:bookmarkStart w:id="7" w:name="BlockBM1976"/>
      <w:r w:rsidRPr="00070C38">
        <w:rPr>
          <w:rFonts w:cs="Times New Roman"/>
        </w:rPr>
        <w:t>No environmental collapse or extinction</w:t>
      </w:r>
    </w:p>
    <w:p w:rsidR="00EF298D" w:rsidRPr="00070C38" w:rsidRDefault="00EF298D" w:rsidP="00EF298D">
      <w:r w:rsidRPr="00070C38">
        <w:t xml:space="preserve">Peter </w:t>
      </w:r>
      <w:r w:rsidRPr="00070C38">
        <w:rPr>
          <w:rStyle w:val="Style13ptBold"/>
        </w:rPr>
        <w:t>Kareiva 18</w:t>
      </w:r>
      <w:r w:rsidRPr="00070C38">
        <w:t xml:space="preserve"> and Valerie Carranza, Institute of the Environment and Sustainability, University of California, Los Angeles, “Existential Risk Due To Ecosystem Collapse: Nature Strikes Back,” Futures, 1/5/2018, ScienceDirect</w:t>
      </w:r>
    </w:p>
    <w:p w:rsidR="00EF298D" w:rsidRDefault="00EF298D" w:rsidP="00EF298D">
      <w:pPr>
        <w:rPr>
          <w:sz w:val="14"/>
          <w:szCs w:val="20"/>
        </w:rPr>
      </w:pPr>
      <w:r w:rsidRPr="00F45821">
        <w:rPr>
          <w:sz w:val="14"/>
          <w:szCs w:val="20"/>
        </w:rPr>
        <w:t xml:space="preserve">The interesting question is whether any of the planetary thresholds other than CO2 could also portend existential risks. Here the answer is not clear. </w:t>
      </w:r>
      <w:r w:rsidRPr="00290387">
        <w:rPr>
          <w:rStyle w:val="StyleUnderline"/>
          <w:szCs w:val="20"/>
        </w:rPr>
        <w:t xml:space="preserve">One boundary often mentioned as a concern for the fate of global civilization is </w:t>
      </w:r>
      <w:r w:rsidRPr="00290387">
        <w:rPr>
          <w:rStyle w:val="Emphasis"/>
          <w:szCs w:val="20"/>
        </w:rPr>
        <w:t>biodiversity</w:t>
      </w:r>
      <w:r w:rsidRPr="00F45821">
        <w:rPr>
          <w:sz w:val="14"/>
          <w:szCs w:val="20"/>
        </w:rPr>
        <w:t xml:space="preserve"> (Ehrlich &amp; Ehrlich, 2012), with the proposed safety threshold being a loss of greater than 0.001% per year (Rockström et al., 2009). </w:t>
      </w:r>
      <w:r w:rsidRPr="00290387">
        <w:rPr>
          <w:rStyle w:val="StyleUnderline"/>
          <w:szCs w:val="20"/>
        </w:rPr>
        <w:t xml:space="preserve">There is </w:t>
      </w:r>
      <w:r w:rsidRPr="00290387">
        <w:rPr>
          <w:rStyle w:val="Emphasis"/>
          <w:szCs w:val="20"/>
        </w:rPr>
        <w:t>little evidence</w:t>
      </w:r>
      <w:r w:rsidRPr="00290387">
        <w:rPr>
          <w:rStyle w:val="StyleUnderline"/>
          <w:szCs w:val="20"/>
        </w:rPr>
        <w:t xml:space="preserve"> that this</w:t>
      </w:r>
      <w:r w:rsidRPr="00F45821">
        <w:rPr>
          <w:sz w:val="14"/>
          <w:szCs w:val="20"/>
        </w:rPr>
        <w:t xml:space="preserve"> particular 0.001% annual loss </w:t>
      </w:r>
      <w:r w:rsidRPr="00290387">
        <w:rPr>
          <w:rStyle w:val="StyleUnderline"/>
          <w:szCs w:val="20"/>
        </w:rPr>
        <w:t xml:space="preserve">is a threshold—and it is </w:t>
      </w:r>
      <w:r w:rsidRPr="00290387">
        <w:rPr>
          <w:rStyle w:val="Emphasis"/>
          <w:szCs w:val="20"/>
        </w:rPr>
        <w:t>hard to imagine any data</w:t>
      </w:r>
      <w:r w:rsidRPr="00290387">
        <w:rPr>
          <w:rStyle w:val="StyleUnderline"/>
          <w:szCs w:val="20"/>
        </w:rPr>
        <w:t xml:space="preserve"> that would allow one to </w:t>
      </w:r>
      <w:r w:rsidRPr="00290387">
        <w:rPr>
          <w:rStyle w:val="Emphasis"/>
          <w:szCs w:val="20"/>
        </w:rPr>
        <w:t>identify where the threshold was</w:t>
      </w:r>
      <w:r w:rsidRPr="00F45821">
        <w:rPr>
          <w:sz w:val="14"/>
          <w:szCs w:val="20"/>
        </w:rPr>
        <w:t xml:space="preserve"> (Brook, Ellis, Perring, Mackay, &amp; Blomqvist, 2013; Lenton &amp; Williams, 2013). </w:t>
      </w:r>
      <w:r w:rsidRPr="00290387">
        <w:rPr>
          <w:rStyle w:val="StyleUnderline"/>
          <w:szCs w:val="20"/>
        </w:rPr>
        <w:t xml:space="preserve">A better question is whether one can imagine </w:t>
      </w:r>
      <w:r w:rsidRPr="00290387">
        <w:rPr>
          <w:rStyle w:val="Emphasis"/>
          <w:szCs w:val="20"/>
        </w:rPr>
        <w:t>any scenario</w:t>
      </w:r>
      <w:r w:rsidRPr="00290387">
        <w:rPr>
          <w:rStyle w:val="StyleUnderline"/>
          <w:szCs w:val="20"/>
        </w:rPr>
        <w:t xml:space="preserve"> by which the loss of too many species leads to the </w:t>
      </w:r>
      <w:r w:rsidRPr="00290387">
        <w:rPr>
          <w:rStyle w:val="Emphasis"/>
          <w:szCs w:val="20"/>
        </w:rPr>
        <w:t>collapse of societies</w:t>
      </w:r>
      <w:r w:rsidRPr="00290387">
        <w:rPr>
          <w:rStyle w:val="StyleUnderline"/>
          <w:szCs w:val="20"/>
        </w:rPr>
        <w:t xml:space="preserve"> and </w:t>
      </w:r>
      <w:r w:rsidRPr="00290387">
        <w:rPr>
          <w:rStyle w:val="Emphasis"/>
          <w:szCs w:val="20"/>
        </w:rPr>
        <w:t>environmental disasters</w:t>
      </w:r>
      <w:r w:rsidRPr="00290387">
        <w:rPr>
          <w:rStyle w:val="StyleUnderline"/>
          <w:szCs w:val="20"/>
        </w:rPr>
        <w:t xml:space="preserve">, even though one </w:t>
      </w:r>
      <w:r w:rsidRPr="00290387">
        <w:rPr>
          <w:rStyle w:val="Emphasis"/>
          <w:szCs w:val="20"/>
        </w:rPr>
        <w:t>cannot know the absolute number of extinctions</w:t>
      </w:r>
      <w:r w:rsidRPr="00F45821">
        <w:rPr>
          <w:sz w:val="14"/>
          <w:szCs w:val="20"/>
        </w:rPr>
        <w:t xml:space="preserve"> that would be required to create this dystopia. </w:t>
      </w:r>
      <w:r w:rsidRPr="00290387">
        <w:rPr>
          <w:rStyle w:val="StyleUnderline"/>
          <w:szCs w:val="20"/>
        </w:rPr>
        <w:t>While there are data that relate local reductions</w:t>
      </w:r>
      <w:r w:rsidRPr="00F45821">
        <w:rPr>
          <w:sz w:val="14"/>
          <w:szCs w:val="20"/>
        </w:rPr>
        <w:t xml:space="preserve"> in species richness </w:t>
      </w:r>
      <w:r w:rsidRPr="00290387">
        <w:rPr>
          <w:rStyle w:val="StyleUnderline"/>
          <w:szCs w:val="20"/>
        </w:rPr>
        <w:t xml:space="preserve">to altered ecosystem function, these results </w:t>
      </w:r>
      <w:r w:rsidRPr="00290387">
        <w:rPr>
          <w:rStyle w:val="Emphasis"/>
          <w:szCs w:val="20"/>
        </w:rPr>
        <w:t>do not point to substantial existential risks</w:t>
      </w:r>
      <w:r w:rsidRPr="00290387">
        <w:rPr>
          <w:rStyle w:val="StyleUnderline"/>
          <w:szCs w:val="20"/>
        </w:rPr>
        <w:t xml:space="preserve">. The data are </w:t>
      </w:r>
      <w:r w:rsidRPr="00290387">
        <w:rPr>
          <w:rStyle w:val="Emphasis"/>
          <w:szCs w:val="20"/>
        </w:rPr>
        <w:t>small-scale experiments</w:t>
      </w:r>
      <w:r w:rsidRPr="00290387">
        <w:rPr>
          <w:rStyle w:val="StyleUnderline"/>
          <w:szCs w:val="20"/>
        </w:rPr>
        <w:t xml:space="preserve"> in which plant productivity, or nutrient retention is reduced</w:t>
      </w:r>
      <w:r w:rsidRPr="00F45821">
        <w:rPr>
          <w:sz w:val="14"/>
          <w:szCs w:val="20"/>
        </w:rPr>
        <w:t xml:space="preserve"> as species numbers decline locally (Vellend, 2017), </w:t>
      </w:r>
      <w:r w:rsidRPr="00290387">
        <w:rPr>
          <w:rStyle w:val="StyleUnderline"/>
          <w:szCs w:val="20"/>
        </w:rPr>
        <w:t>or are local observations</w:t>
      </w:r>
      <w:r w:rsidRPr="00F45821">
        <w:rPr>
          <w:sz w:val="14"/>
          <w:szCs w:val="20"/>
        </w:rPr>
        <w:t xml:space="preserve"> of increased variability in fisheries yield when stock diversity is lost (Schindler et al., 2010). </w:t>
      </w:r>
      <w:r w:rsidRPr="00290387">
        <w:rPr>
          <w:rStyle w:val="StyleUnderline"/>
          <w:szCs w:val="20"/>
        </w:rPr>
        <w:t xml:space="preserve">Those are </w:t>
      </w:r>
      <w:r w:rsidRPr="00290387">
        <w:rPr>
          <w:rStyle w:val="Emphasis"/>
          <w:szCs w:val="20"/>
        </w:rPr>
        <w:t>not existential risks</w:t>
      </w:r>
      <w:r w:rsidRPr="00290387">
        <w:rPr>
          <w:rStyle w:val="StyleUnderline"/>
          <w:szCs w:val="20"/>
        </w:rPr>
        <w:t xml:space="preserve">. To make the link </w:t>
      </w:r>
      <w:r w:rsidRPr="00290387">
        <w:rPr>
          <w:rStyle w:val="Emphasis"/>
          <w:szCs w:val="20"/>
        </w:rPr>
        <w:t>even more tenuous</w:t>
      </w:r>
      <w:r w:rsidRPr="00290387">
        <w:rPr>
          <w:rStyle w:val="StyleUnderline"/>
          <w:szCs w:val="20"/>
        </w:rPr>
        <w:t xml:space="preserve">, there is </w:t>
      </w:r>
      <w:r w:rsidRPr="00290387">
        <w:rPr>
          <w:rStyle w:val="Emphasis"/>
          <w:szCs w:val="20"/>
        </w:rPr>
        <w:t>little evidence</w:t>
      </w:r>
      <w:r w:rsidRPr="00290387">
        <w:rPr>
          <w:rStyle w:val="StyleUnderline"/>
          <w:szCs w:val="20"/>
        </w:rPr>
        <w:t xml:space="preserve"> that biodiversity is </w:t>
      </w:r>
      <w:r w:rsidRPr="00290387">
        <w:rPr>
          <w:rStyle w:val="Emphasis"/>
          <w:szCs w:val="20"/>
        </w:rPr>
        <w:t>even declining at local scales</w:t>
      </w:r>
      <w:r w:rsidRPr="00F45821">
        <w:rPr>
          <w:sz w:val="14"/>
          <w:szCs w:val="20"/>
        </w:rPr>
        <w:t xml:space="preserve"> (Vellend et al., 2013, 2017). </w:t>
      </w:r>
      <w:r w:rsidRPr="00290387">
        <w:rPr>
          <w:rStyle w:val="Emphasis"/>
          <w:szCs w:val="20"/>
        </w:rPr>
        <w:t>Total</w:t>
      </w:r>
      <w:r w:rsidRPr="00290387">
        <w:rPr>
          <w:rStyle w:val="StyleUnderline"/>
          <w:szCs w:val="20"/>
        </w:rPr>
        <w:t xml:space="preserve"> planetary biodiversity may be in decline, but local and regional biodiversity is </w:t>
      </w:r>
      <w:r w:rsidRPr="00290387">
        <w:rPr>
          <w:rStyle w:val="Emphasis"/>
          <w:szCs w:val="20"/>
        </w:rPr>
        <w:t>often staying the same</w:t>
      </w:r>
      <w:r w:rsidRPr="00290387">
        <w:rPr>
          <w:rStyle w:val="StyleUnderline"/>
          <w:szCs w:val="20"/>
        </w:rPr>
        <w:t xml:space="preserve"> because species from elsewhere </w:t>
      </w:r>
      <w:r w:rsidRPr="00290387">
        <w:rPr>
          <w:rStyle w:val="Emphasis"/>
          <w:szCs w:val="20"/>
        </w:rPr>
        <w:t>replace local losses</w:t>
      </w:r>
      <w:r w:rsidRPr="00F45821">
        <w:rPr>
          <w:sz w:val="14"/>
          <w:szCs w:val="20"/>
        </w:rPr>
        <w:t xml:space="preserve">, albeit homogenizing the world in the process. Although the majority of conservation scientists are likely to flinch at this conclusion, </w:t>
      </w:r>
      <w:r w:rsidRPr="00290387">
        <w:rPr>
          <w:rStyle w:val="StyleUnderline"/>
          <w:szCs w:val="20"/>
        </w:rPr>
        <w:t xml:space="preserve">there is </w:t>
      </w:r>
      <w:r w:rsidRPr="00290387">
        <w:rPr>
          <w:rStyle w:val="Emphasis"/>
          <w:szCs w:val="20"/>
        </w:rPr>
        <w:t>growing skepticism</w:t>
      </w:r>
      <w:r w:rsidRPr="00290387">
        <w:rPr>
          <w:rStyle w:val="StyleUnderline"/>
          <w:szCs w:val="20"/>
        </w:rPr>
        <w:t xml:space="preserve"> regarding the </w:t>
      </w:r>
      <w:r w:rsidRPr="00290387">
        <w:rPr>
          <w:rStyle w:val="Emphasis"/>
          <w:szCs w:val="20"/>
        </w:rPr>
        <w:t>strength of evidence</w:t>
      </w:r>
      <w:r w:rsidRPr="00290387">
        <w:rPr>
          <w:rStyle w:val="StyleUnderline"/>
          <w:szCs w:val="20"/>
        </w:rPr>
        <w:t xml:space="preserve"> linking trends in biodiversity loss to an </w:t>
      </w:r>
      <w:r w:rsidRPr="00290387">
        <w:rPr>
          <w:rStyle w:val="Emphasis"/>
          <w:szCs w:val="20"/>
        </w:rPr>
        <w:t>existential risk for humans</w:t>
      </w:r>
      <w:r w:rsidRPr="00F45821">
        <w:rPr>
          <w:sz w:val="14"/>
          <w:szCs w:val="20"/>
        </w:rPr>
        <w:t xml:space="preserve"> (Maier, 2012; Vellend, 2014). </w:t>
      </w:r>
      <w:r w:rsidRPr="00290387">
        <w:rPr>
          <w:rStyle w:val="Emphasis"/>
          <w:szCs w:val="20"/>
        </w:rPr>
        <w:t>Obviously</w:t>
      </w:r>
      <w:r w:rsidRPr="00290387">
        <w:rPr>
          <w:rStyle w:val="StyleUnderline"/>
          <w:szCs w:val="20"/>
        </w:rPr>
        <w:t xml:space="preserve"> if all biodiversity disappeared civilization would end—but </w:t>
      </w:r>
      <w:r w:rsidRPr="00290387">
        <w:rPr>
          <w:rStyle w:val="Emphasis"/>
          <w:szCs w:val="20"/>
        </w:rPr>
        <w:t>no one is forecasting the loss of all species</w:t>
      </w:r>
      <w:r w:rsidRPr="00290387">
        <w:rPr>
          <w:rStyle w:val="StyleUnderline"/>
          <w:szCs w:val="20"/>
        </w:rPr>
        <w:t xml:space="preserve">. It seems plausible that the loss of </w:t>
      </w:r>
      <w:r w:rsidRPr="00290387">
        <w:rPr>
          <w:rStyle w:val="Emphasis"/>
          <w:szCs w:val="20"/>
        </w:rPr>
        <w:t>90%</w:t>
      </w:r>
      <w:r w:rsidRPr="00290387">
        <w:rPr>
          <w:rStyle w:val="StyleUnderline"/>
          <w:szCs w:val="20"/>
        </w:rPr>
        <w:t xml:space="preserve"> of the world’s species could also be apocalyptic, but </w:t>
      </w:r>
      <w:r w:rsidRPr="00290387">
        <w:rPr>
          <w:rStyle w:val="Emphasis"/>
          <w:szCs w:val="20"/>
        </w:rPr>
        <w:t>no</w:t>
      </w:r>
      <w:r w:rsidRPr="00F45821">
        <w:rPr>
          <w:sz w:val="14"/>
          <w:szCs w:val="20"/>
        </w:rPr>
        <w:t xml:space="preserve">t </w:t>
      </w:r>
      <w:r w:rsidRPr="00290387">
        <w:rPr>
          <w:rStyle w:val="Emphasis"/>
          <w:szCs w:val="20"/>
        </w:rPr>
        <w:t>one is predicting that degree of biodiversity loss either</w:t>
      </w:r>
      <w:r w:rsidRPr="00F45821">
        <w:rPr>
          <w:sz w:val="14"/>
          <w:szCs w:val="20"/>
        </w:rPr>
        <w:t xml:space="preserve">. Tragic, but plausible is the possibility of our planet suffering a loss of as many as half of its species. </w:t>
      </w:r>
      <w:r w:rsidRPr="00290387">
        <w:rPr>
          <w:rStyle w:val="StyleUnderline"/>
          <w:szCs w:val="20"/>
        </w:rPr>
        <w:t>If global biodiversity were halved</w:t>
      </w:r>
      <w:r w:rsidRPr="00F45821">
        <w:rPr>
          <w:sz w:val="14"/>
          <w:szCs w:val="20"/>
        </w:rPr>
        <w:t xml:space="preserve">, but at the same time locally the number of species stayed relatively stable, </w:t>
      </w:r>
      <w:r w:rsidRPr="00290387">
        <w:rPr>
          <w:rStyle w:val="Emphasis"/>
          <w:szCs w:val="20"/>
        </w:rPr>
        <w:t>what would be the mechanism</w:t>
      </w:r>
      <w:r w:rsidRPr="00290387">
        <w:rPr>
          <w:rStyle w:val="StyleUnderline"/>
          <w:szCs w:val="20"/>
        </w:rPr>
        <w:t xml:space="preserve"> for an end-of-civilization or even end of human prosperity scenario?</w:t>
      </w:r>
      <w:r w:rsidRPr="00F45821">
        <w:rPr>
          <w:sz w:val="14"/>
          <w:szCs w:val="20"/>
        </w:rPr>
        <w:t xml:space="preserve"> Extinctions and </w:t>
      </w:r>
      <w:r w:rsidRPr="00290387">
        <w:rPr>
          <w:rStyle w:val="StyleUnderline"/>
          <w:szCs w:val="20"/>
        </w:rPr>
        <w:t xml:space="preserve">biodiversity loss are </w:t>
      </w:r>
      <w:r w:rsidRPr="00290387">
        <w:rPr>
          <w:rStyle w:val="Emphasis"/>
          <w:szCs w:val="20"/>
        </w:rPr>
        <w:t>ethical</w:t>
      </w:r>
      <w:r w:rsidRPr="00290387">
        <w:rPr>
          <w:rStyle w:val="StyleUnderline"/>
          <w:szCs w:val="20"/>
        </w:rPr>
        <w:t xml:space="preserve"> and </w:t>
      </w:r>
      <w:r w:rsidRPr="00290387">
        <w:rPr>
          <w:rStyle w:val="Emphasis"/>
          <w:szCs w:val="20"/>
        </w:rPr>
        <w:t>spiritual losses</w:t>
      </w:r>
      <w:r w:rsidRPr="00290387">
        <w:rPr>
          <w:rStyle w:val="StyleUnderline"/>
          <w:szCs w:val="20"/>
        </w:rPr>
        <w:t xml:space="preserve">, but perhaps </w:t>
      </w:r>
      <w:r w:rsidRPr="00290387">
        <w:rPr>
          <w:rStyle w:val="Emphasis"/>
          <w:szCs w:val="20"/>
        </w:rPr>
        <w:t>not an existential risk</w:t>
      </w:r>
      <w:r w:rsidRPr="00F45821">
        <w:rPr>
          <w:sz w:val="14"/>
          <w:szCs w:val="20"/>
        </w:rPr>
        <w:t>.</w:t>
      </w:r>
    </w:p>
    <w:p w:rsidR="00EF298D" w:rsidRDefault="00EF298D" w:rsidP="00EF298D">
      <w:pPr>
        <w:rPr>
          <w:sz w:val="14"/>
          <w:szCs w:val="20"/>
        </w:rPr>
      </w:pPr>
    </w:p>
    <w:p w:rsidR="00EF298D" w:rsidRDefault="00EF298D" w:rsidP="00EF298D">
      <w:pPr>
        <w:pStyle w:val="Heading4"/>
      </w:pPr>
      <w:r>
        <w:t xml:space="preserve">DARPA SHEILD program </w:t>
      </w:r>
      <w:r w:rsidRPr="00684CC0">
        <w:rPr>
          <w:u w:val="single"/>
        </w:rPr>
        <w:t>solves</w:t>
      </w:r>
      <w:r>
        <w:t xml:space="preserve"> counterfeits---BUT the readiness implication is </w:t>
      </w:r>
      <w:r w:rsidRPr="00684CC0">
        <w:rPr>
          <w:u w:val="single"/>
        </w:rPr>
        <w:t>minimal</w:t>
      </w:r>
      <w:r>
        <w:t xml:space="preserve"> AND we’re </w:t>
      </w:r>
      <w:r w:rsidRPr="00EA4B5D">
        <w:rPr>
          <w:u w:val="single"/>
        </w:rPr>
        <w:t>already cracking down</w:t>
      </w:r>
      <w:r>
        <w:t xml:space="preserve"> on E-Waste export.</w:t>
      </w:r>
    </w:p>
    <w:p w:rsidR="00EF298D" w:rsidRPr="00684CC0" w:rsidRDefault="00EF298D" w:rsidP="00EF298D">
      <w:r>
        <w:rPr>
          <w:rStyle w:val="Style13ptBold"/>
        </w:rPr>
        <w:t xml:space="preserve">Greenemeier 17 </w:t>
      </w:r>
      <w:r>
        <w:t xml:space="preserve">Larry Greenemeier Multimedia tech and business writer, editor, podcaster and videographer. tech editor at Scientific American, 4-28-2017, "The Pentagon’s Seek-and-Destroy Mission for Counterfeit Electronics," Scientific American, </w:t>
      </w:r>
      <w:hyperlink r:id="rId294" w:history="1">
        <w:r w:rsidRPr="007865F8">
          <w:rPr>
            <w:rStyle w:val="Hyperlink"/>
          </w:rPr>
          <w:t>https://www.scientificamerican.com/article/the-pentagon-rsquo-s-seek-and-destroy-mission-for-counterfeit-electronics/</w:t>
        </w:r>
      </w:hyperlink>
      <w:r>
        <w:t xml:space="preserve"> - BS</w:t>
      </w:r>
    </w:p>
    <w:p w:rsidR="00EF298D" w:rsidRPr="00EA4B5D" w:rsidRDefault="00EF298D" w:rsidP="00EF298D">
      <w:pPr>
        <w:rPr>
          <w:sz w:val="14"/>
        </w:rPr>
      </w:pPr>
      <w:r w:rsidRPr="00684CC0">
        <w:rPr>
          <w:rStyle w:val="StyleUnderline"/>
        </w:rPr>
        <w:t xml:space="preserve">The Pentagon has </w:t>
      </w:r>
      <w:r w:rsidRPr="00684CC0">
        <w:rPr>
          <w:rStyle w:val="Emphasis"/>
        </w:rPr>
        <w:t>known for years</w:t>
      </w:r>
      <w:r w:rsidRPr="00EA4B5D">
        <w:rPr>
          <w:sz w:val="14"/>
        </w:rPr>
        <w:t xml:space="preserve"> </w:t>
      </w:r>
      <w:r w:rsidRPr="00684CC0">
        <w:rPr>
          <w:rStyle w:val="StyleUnderline"/>
        </w:rPr>
        <w:t xml:space="preserve">that a </w:t>
      </w:r>
      <w:r w:rsidRPr="00684CC0">
        <w:rPr>
          <w:rStyle w:val="Emphasis"/>
        </w:rPr>
        <w:t>significant</w:t>
      </w:r>
      <w:r w:rsidRPr="00EA4B5D">
        <w:rPr>
          <w:sz w:val="14"/>
        </w:rPr>
        <w:t xml:space="preserve"> </w:t>
      </w:r>
      <w:r w:rsidRPr="00684CC0">
        <w:rPr>
          <w:rStyle w:val="StyleUnderline"/>
        </w:rPr>
        <w:t xml:space="preserve">number of the </w:t>
      </w:r>
      <w:r w:rsidRPr="00684CC0">
        <w:rPr>
          <w:rStyle w:val="Emphasis"/>
        </w:rPr>
        <w:t>replacement</w:t>
      </w:r>
      <w:r w:rsidRPr="00EA4B5D">
        <w:rPr>
          <w:sz w:val="14"/>
        </w:rPr>
        <w:t xml:space="preserve"> </w:t>
      </w:r>
      <w:r w:rsidRPr="00684CC0">
        <w:rPr>
          <w:rStyle w:val="StyleUnderline"/>
        </w:rPr>
        <w:t>parts it buys</w:t>
      </w:r>
      <w:r w:rsidRPr="00EA4B5D">
        <w:rPr>
          <w:sz w:val="14"/>
        </w:rPr>
        <w:t xml:space="preserve"> for its missile </w:t>
      </w:r>
      <w:r w:rsidRPr="00684CC0">
        <w:rPr>
          <w:rStyle w:val="StyleUnderline"/>
        </w:rPr>
        <w:t>guidance</w:t>
      </w:r>
      <w:r w:rsidRPr="00EA4B5D">
        <w:rPr>
          <w:sz w:val="14"/>
        </w:rPr>
        <w:t xml:space="preserve"> </w:t>
      </w:r>
      <w:r w:rsidRPr="00684CC0">
        <w:rPr>
          <w:rStyle w:val="StyleUnderline"/>
        </w:rPr>
        <w:t>and</w:t>
      </w:r>
      <w:r w:rsidRPr="00EA4B5D">
        <w:rPr>
          <w:sz w:val="14"/>
        </w:rPr>
        <w:t xml:space="preserve"> </w:t>
      </w:r>
      <w:r w:rsidRPr="00684CC0">
        <w:rPr>
          <w:rStyle w:val="StyleUnderline"/>
        </w:rPr>
        <w:t>satellite systems contain</w:t>
      </w:r>
      <w:r w:rsidRPr="00EA4B5D">
        <w:rPr>
          <w:sz w:val="14"/>
        </w:rPr>
        <w:t xml:space="preserve"> </w:t>
      </w:r>
      <w:r w:rsidRPr="00684CC0">
        <w:rPr>
          <w:rStyle w:val="Emphasis"/>
        </w:rPr>
        <w:t>substandard</w:t>
      </w:r>
      <w:r w:rsidRPr="00EA4B5D">
        <w:rPr>
          <w:sz w:val="14"/>
        </w:rPr>
        <w:t xml:space="preserve"> </w:t>
      </w:r>
      <w:r w:rsidRPr="00684CC0">
        <w:rPr>
          <w:rStyle w:val="StyleUnderline"/>
        </w:rPr>
        <w:t>counterfeit</w:t>
      </w:r>
      <w:r w:rsidRPr="00EA4B5D">
        <w:rPr>
          <w:sz w:val="14"/>
        </w:rPr>
        <w:t xml:space="preserve"> </w:t>
      </w:r>
      <w:r w:rsidRPr="00684CC0">
        <w:rPr>
          <w:rStyle w:val="Emphasis"/>
        </w:rPr>
        <w:t>microchips</w:t>
      </w:r>
      <w:r w:rsidRPr="00EA4B5D">
        <w:rPr>
          <w:sz w:val="14"/>
        </w:rPr>
        <w:t xml:space="preserve">. </w:t>
      </w:r>
      <w:r w:rsidRPr="00684CC0">
        <w:rPr>
          <w:rStyle w:val="StyleUnderline"/>
        </w:rPr>
        <w:t>But finding these fakes</w:t>
      </w:r>
      <w:r w:rsidRPr="00EA4B5D">
        <w:rPr>
          <w:sz w:val="14"/>
        </w:rPr>
        <w:t>—as they make their way through a complex global supply chain of fabrication facilities, assembly plants and parts distributors—can be like searching for a needle in a haystack (made entirely of other needles). The military estimates that up to 15 percent of all spare and replacement parts for its weapons, vehicles and other equipment are counterfeit, making them vulnerable to dangerous malfunctions.</w:t>
      </w:r>
    </w:p>
    <w:p w:rsidR="00EF298D" w:rsidRPr="00EA4B5D" w:rsidRDefault="00EF298D" w:rsidP="00EF298D">
      <w:pPr>
        <w:rPr>
          <w:sz w:val="14"/>
        </w:rPr>
      </w:pPr>
      <w:r w:rsidRPr="00EA4B5D">
        <w:rPr>
          <w:sz w:val="14"/>
        </w:rPr>
        <w:t>Counterfeit microchips—integrated circuits in particular—have turned up in replacement parts for U.S. Missile Defense Agency mission computers (pdf), ship-based aviation antenna equipment and in helicopter night-vision systems. Between November 2007 and May 2010 alone, U.S. Customs officials seized 5.6 million counterfeit microchips destined for military contractors and the commercial aviation industry, and the problem has only grown since then.</w:t>
      </w:r>
    </w:p>
    <w:p w:rsidR="00EF298D" w:rsidRPr="00EA4B5D" w:rsidRDefault="00EF298D" w:rsidP="00EF298D">
      <w:pPr>
        <w:rPr>
          <w:sz w:val="14"/>
        </w:rPr>
      </w:pPr>
      <w:r w:rsidRPr="00EA4B5D">
        <w:rPr>
          <w:sz w:val="14"/>
        </w:rPr>
        <w:t>Given that integrated circuits serve as the brains for so much of the military’s technology—and the failure of even a single one can cause serious problems—</w:t>
      </w:r>
      <w:r w:rsidRPr="00EA4B5D">
        <w:rPr>
          <w:rStyle w:val="StyleUnderline"/>
        </w:rPr>
        <w:t>the</w:t>
      </w:r>
      <w:r w:rsidRPr="00EA4B5D">
        <w:rPr>
          <w:sz w:val="14"/>
        </w:rPr>
        <w:t xml:space="preserve"> </w:t>
      </w:r>
      <w:r w:rsidRPr="00EA4B5D">
        <w:rPr>
          <w:rStyle w:val="Emphasis"/>
        </w:rPr>
        <w:t>U.S.</w:t>
      </w:r>
      <w:r w:rsidRPr="00EA4B5D">
        <w:rPr>
          <w:sz w:val="14"/>
        </w:rPr>
        <w:t xml:space="preserve"> </w:t>
      </w:r>
      <w:r w:rsidRPr="00EA4B5D">
        <w:rPr>
          <w:rStyle w:val="Emphasis"/>
        </w:rPr>
        <w:t>D</w:t>
      </w:r>
      <w:r w:rsidRPr="00EA4B5D">
        <w:rPr>
          <w:sz w:val="14"/>
        </w:rPr>
        <w:t xml:space="preserve">epartment </w:t>
      </w:r>
      <w:r w:rsidRPr="00EA4B5D">
        <w:rPr>
          <w:rStyle w:val="Emphasis"/>
        </w:rPr>
        <w:t>o</w:t>
      </w:r>
      <w:r w:rsidRPr="00EA4B5D">
        <w:rPr>
          <w:sz w:val="14"/>
        </w:rPr>
        <w:t xml:space="preserve">f </w:t>
      </w:r>
      <w:r w:rsidRPr="00EA4B5D">
        <w:rPr>
          <w:rStyle w:val="Emphasis"/>
        </w:rPr>
        <w:t>D</w:t>
      </w:r>
      <w:r w:rsidRPr="00EA4B5D">
        <w:rPr>
          <w:sz w:val="14"/>
        </w:rPr>
        <w:t xml:space="preserve">efense’s </w:t>
      </w:r>
      <w:r w:rsidRPr="00EA4B5D">
        <w:rPr>
          <w:rStyle w:val="StyleUnderline"/>
        </w:rPr>
        <w:t>research</w:t>
      </w:r>
      <w:r w:rsidRPr="00EA4B5D">
        <w:rPr>
          <w:sz w:val="14"/>
        </w:rPr>
        <w:t xml:space="preserve"> </w:t>
      </w:r>
      <w:r w:rsidRPr="00EA4B5D">
        <w:rPr>
          <w:rStyle w:val="StyleUnderline"/>
        </w:rPr>
        <w:t>arm</w:t>
      </w:r>
      <w:r w:rsidRPr="00EA4B5D">
        <w:rPr>
          <w:sz w:val="14"/>
        </w:rPr>
        <w:t xml:space="preserve"> has </w:t>
      </w:r>
      <w:r w:rsidRPr="00EA4B5D">
        <w:rPr>
          <w:rStyle w:val="StyleUnderline"/>
        </w:rPr>
        <w:t xml:space="preserve">launched a </w:t>
      </w:r>
      <w:r w:rsidRPr="00EA4B5D">
        <w:rPr>
          <w:rStyle w:val="Emphasis"/>
        </w:rPr>
        <w:t>counterattack</w:t>
      </w:r>
      <w:r w:rsidRPr="00EA4B5D">
        <w:rPr>
          <w:sz w:val="14"/>
        </w:rPr>
        <w:t xml:space="preserve"> </w:t>
      </w:r>
      <w:r w:rsidRPr="00EA4B5D">
        <w:rPr>
          <w:rStyle w:val="StyleUnderline"/>
        </w:rPr>
        <w:t>against</w:t>
      </w:r>
      <w:r w:rsidRPr="00EA4B5D">
        <w:rPr>
          <w:sz w:val="14"/>
        </w:rPr>
        <w:t xml:space="preserve"> </w:t>
      </w:r>
      <w:r w:rsidRPr="00EA4B5D">
        <w:rPr>
          <w:rStyle w:val="Emphasis"/>
        </w:rPr>
        <w:t>counterfeiters</w:t>
      </w:r>
      <w:r w:rsidRPr="00EA4B5D">
        <w:rPr>
          <w:sz w:val="14"/>
        </w:rPr>
        <w:t xml:space="preserve">. </w:t>
      </w:r>
      <w:r w:rsidRPr="00EA4B5D">
        <w:rPr>
          <w:rStyle w:val="StyleUnderline"/>
        </w:rPr>
        <w:t>Its</w:t>
      </w:r>
      <w:r w:rsidRPr="00EA4B5D">
        <w:rPr>
          <w:sz w:val="14"/>
        </w:rPr>
        <w:t xml:space="preserve"> Defense Advanced Research Projects Agency (</w:t>
      </w:r>
      <w:r w:rsidRPr="00EA4B5D">
        <w:rPr>
          <w:rStyle w:val="Emphasis"/>
        </w:rPr>
        <w:t>DARPA</w:t>
      </w:r>
      <w:r w:rsidRPr="00EA4B5D">
        <w:rPr>
          <w:sz w:val="14"/>
        </w:rPr>
        <w:t xml:space="preserve">) </w:t>
      </w:r>
      <w:r w:rsidRPr="00EA4B5D">
        <w:rPr>
          <w:rStyle w:val="StyleUnderline"/>
        </w:rPr>
        <w:t>is</w:t>
      </w:r>
      <w:r w:rsidRPr="00EA4B5D">
        <w:rPr>
          <w:sz w:val="14"/>
        </w:rPr>
        <w:t xml:space="preserve"> now </w:t>
      </w:r>
      <w:r w:rsidRPr="00EA4B5D">
        <w:rPr>
          <w:rStyle w:val="StyleUnderline"/>
        </w:rPr>
        <w:t>leading an effort</w:t>
      </w:r>
      <w:r w:rsidRPr="00EA4B5D">
        <w:rPr>
          <w:sz w:val="14"/>
        </w:rPr>
        <w:t xml:space="preserve"> to </w:t>
      </w:r>
      <w:r w:rsidRPr="00EA4B5D">
        <w:rPr>
          <w:rStyle w:val="StyleUnderline"/>
        </w:rPr>
        <w:t xml:space="preserve">create </w:t>
      </w:r>
      <w:r w:rsidRPr="00EA4B5D">
        <w:rPr>
          <w:rStyle w:val="Emphasis"/>
        </w:rPr>
        <w:t>microscopic</w:t>
      </w:r>
      <w:r w:rsidRPr="00EA4B5D">
        <w:rPr>
          <w:sz w:val="14"/>
        </w:rPr>
        <w:t xml:space="preserve"> </w:t>
      </w:r>
      <w:r w:rsidRPr="00EA4B5D">
        <w:rPr>
          <w:rStyle w:val="StyleUnderline"/>
        </w:rPr>
        <w:t>identification</w:t>
      </w:r>
      <w:r w:rsidRPr="00EA4B5D">
        <w:rPr>
          <w:sz w:val="14"/>
        </w:rPr>
        <w:t xml:space="preserve"> </w:t>
      </w:r>
      <w:r w:rsidRPr="00EA4B5D">
        <w:rPr>
          <w:rStyle w:val="StyleUnderline"/>
        </w:rPr>
        <w:t>tags called</w:t>
      </w:r>
      <w:r w:rsidRPr="00EA4B5D">
        <w:rPr>
          <w:sz w:val="14"/>
        </w:rPr>
        <w:t xml:space="preserve"> “</w:t>
      </w:r>
      <w:r w:rsidRPr="00EA4B5D">
        <w:rPr>
          <w:rStyle w:val="Emphasis"/>
        </w:rPr>
        <w:t>dielets</w:t>
      </w:r>
      <w:r w:rsidRPr="00EA4B5D">
        <w:rPr>
          <w:sz w:val="14"/>
        </w:rPr>
        <w:t xml:space="preserve">” </w:t>
      </w:r>
      <w:r w:rsidRPr="00EA4B5D">
        <w:rPr>
          <w:rStyle w:val="StyleUnderline"/>
        </w:rPr>
        <w:t>that legitimate chipmakers</w:t>
      </w:r>
      <w:r w:rsidRPr="00EA4B5D">
        <w:rPr>
          <w:sz w:val="14"/>
        </w:rPr>
        <w:t xml:space="preserve"> </w:t>
      </w:r>
      <w:r w:rsidRPr="00EA4B5D">
        <w:rPr>
          <w:rStyle w:val="Emphasis"/>
        </w:rPr>
        <w:t>can implant</w:t>
      </w:r>
      <w:r w:rsidRPr="00EA4B5D">
        <w:rPr>
          <w:sz w:val="14"/>
        </w:rPr>
        <w:t xml:space="preserve"> </w:t>
      </w:r>
      <w:r w:rsidRPr="00EA4B5D">
        <w:rPr>
          <w:rStyle w:val="StyleUnderline"/>
        </w:rPr>
        <w:t>in</w:t>
      </w:r>
      <w:r w:rsidRPr="00EA4B5D">
        <w:rPr>
          <w:sz w:val="14"/>
        </w:rPr>
        <w:t xml:space="preserve"> </w:t>
      </w:r>
      <w:r w:rsidRPr="00EA4B5D">
        <w:rPr>
          <w:rStyle w:val="StyleUnderline"/>
        </w:rPr>
        <w:t xml:space="preserve">their </w:t>
      </w:r>
      <w:r w:rsidRPr="00EA4B5D">
        <w:rPr>
          <w:rStyle w:val="Emphasis"/>
        </w:rPr>
        <w:t>circuits</w:t>
      </w:r>
      <w:r w:rsidRPr="00EA4B5D">
        <w:rPr>
          <w:sz w:val="14"/>
        </w:rPr>
        <w:t xml:space="preserve"> </w:t>
      </w:r>
      <w:r w:rsidRPr="00EA4B5D">
        <w:rPr>
          <w:rStyle w:val="StyleUnderline"/>
        </w:rPr>
        <w:t>as</w:t>
      </w:r>
      <w:r w:rsidRPr="00EA4B5D">
        <w:rPr>
          <w:sz w:val="14"/>
        </w:rPr>
        <w:t xml:space="preserve"> they are </w:t>
      </w:r>
      <w:r w:rsidRPr="00EA4B5D">
        <w:rPr>
          <w:rStyle w:val="Emphasis"/>
        </w:rPr>
        <w:t>assembled</w:t>
      </w:r>
      <w:r w:rsidRPr="00EA4B5D">
        <w:rPr>
          <w:sz w:val="14"/>
        </w:rPr>
        <w:t xml:space="preserve">. </w:t>
      </w:r>
      <w:r w:rsidRPr="00EA4B5D">
        <w:rPr>
          <w:rStyle w:val="StyleUnderline"/>
        </w:rPr>
        <w:t>The</w:t>
      </w:r>
      <w:r w:rsidRPr="00EA4B5D">
        <w:rPr>
          <w:sz w:val="14"/>
        </w:rPr>
        <w:t xml:space="preserve"> dielets—which DARPA also calls “</w:t>
      </w:r>
      <w:r w:rsidRPr="00EA4B5D">
        <w:rPr>
          <w:rStyle w:val="StyleUnderline"/>
        </w:rPr>
        <w:t>chiplets</w:t>
      </w:r>
      <w:r w:rsidRPr="00EA4B5D">
        <w:rPr>
          <w:sz w:val="14"/>
        </w:rPr>
        <w:t xml:space="preserve">”—will </w:t>
      </w:r>
      <w:r w:rsidRPr="00EA4B5D">
        <w:rPr>
          <w:rStyle w:val="StyleUnderline"/>
        </w:rPr>
        <w:t>enable</w:t>
      </w:r>
      <w:r w:rsidRPr="00EA4B5D">
        <w:rPr>
          <w:sz w:val="14"/>
        </w:rPr>
        <w:t xml:space="preserve"> the </w:t>
      </w:r>
      <w:r w:rsidRPr="00EA4B5D">
        <w:rPr>
          <w:rStyle w:val="StyleUnderline"/>
        </w:rPr>
        <w:t>companies</w:t>
      </w:r>
      <w:r w:rsidRPr="00EA4B5D">
        <w:rPr>
          <w:sz w:val="14"/>
        </w:rPr>
        <w:t xml:space="preserve"> that install those microchips in circuit boards and other components </w:t>
      </w:r>
      <w:r w:rsidRPr="00EA4B5D">
        <w:rPr>
          <w:rStyle w:val="StyleUnderline"/>
        </w:rPr>
        <w:t>to check whether</w:t>
      </w:r>
      <w:r w:rsidRPr="00EA4B5D">
        <w:rPr>
          <w:sz w:val="14"/>
        </w:rPr>
        <w:t xml:space="preserve"> the integrated </w:t>
      </w:r>
      <w:r w:rsidRPr="00EA4B5D">
        <w:rPr>
          <w:rStyle w:val="StyleUnderline"/>
        </w:rPr>
        <w:t>circuits</w:t>
      </w:r>
      <w:r w:rsidRPr="00EA4B5D">
        <w:rPr>
          <w:sz w:val="14"/>
        </w:rPr>
        <w:t xml:space="preserve"> </w:t>
      </w:r>
      <w:r w:rsidRPr="00EA4B5D">
        <w:rPr>
          <w:rStyle w:val="StyleUnderline"/>
        </w:rPr>
        <w:t xml:space="preserve">have been </w:t>
      </w:r>
      <w:r w:rsidRPr="00EA4B5D">
        <w:rPr>
          <w:rStyle w:val="Emphasis"/>
        </w:rPr>
        <w:t>altered</w:t>
      </w:r>
      <w:r w:rsidRPr="00EA4B5D">
        <w:rPr>
          <w:sz w:val="14"/>
        </w:rPr>
        <w:t xml:space="preserve"> </w:t>
      </w:r>
      <w:r w:rsidRPr="00EA4B5D">
        <w:rPr>
          <w:rStyle w:val="StyleUnderline"/>
        </w:rPr>
        <w:t>or</w:t>
      </w:r>
      <w:r w:rsidRPr="00EA4B5D">
        <w:rPr>
          <w:sz w:val="14"/>
        </w:rPr>
        <w:t xml:space="preserve"> </w:t>
      </w:r>
      <w:r w:rsidRPr="00EA4B5D">
        <w:rPr>
          <w:rStyle w:val="Emphasis"/>
        </w:rPr>
        <w:t>substituted</w:t>
      </w:r>
      <w:r w:rsidRPr="00EA4B5D">
        <w:rPr>
          <w:sz w:val="14"/>
        </w:rPr>
        <w:t xml:space="preserve"> with fakes.</w:t>
      </w:r>
    </w:p>
    <w:p w:rsidR="00EF298D" w:rsidRPr="00EA4B5D" w:rsidRDefault="00EF298D" w:rsidP="00EF298D">
      <w:pPr>
        <w:rPr>
          <w:sz w:val="14"/>
        </w:rPr>
      </w:pPr>
      <w:r w:rsidRPr="00EA4B5D">
        <w:rPr>
          <w:rStyle w:val="StyleUnderline"/>
        </w:rPr>
        <w:t xml:space="preserve">Reports of </w:t>
      </w:r>
      <w:r w:rsidRPr="00EA4B5D">
        <w:rPr>
          <w:rStyle w:val="Emphasis"/>
          <w:szCs w:val="26"/>
        </w:rPr>
        <w:t xml:space="preserve">catastrophic </w:t>
      </w:r>
      <w:r w:rsidRPr="009D20D7">
        <w:rPr>
          <w:rStyle w:val="Emphasis"/>
          <w:szCs w:val="26"/>
        </w:rPr>
        <w:t>failures caused by such</w:t>
      </w:r>
      <w:r w:rsidRPr="00EA4B5D">
        <w:rPr>
          <w:rStyle w:val="Emphasis"/>
          <w:szCs w:val="26"/>
        </w:rPr>
        <w:t xml:space="preserve"> parts are hard to come by</w:t>
      </w:r>
      <w:r w:rsidRPr="00EA4B5D">
        <w:rPr>
          <w:sz w:val="14"/>
        </w:rPr>
        <w:t>, but officials are obviously concerned. In December 2015 federal agents arrested three Chinese nationals for, among other things, selling 45 counterfeit Intel microchips to an undercover agent with the understanding the chips would be headed to the U.S. Navy for a project involving submarines. One of the men arrested—Jiang Guanghou Yan—had also asked the undercover agent to get him 22 military-grade Xilinx Corp. microchips—worth $37,00 apiece—for illegal export to China. “Military grade” means the electrical components are designed specifically to withstand prolonged exposure to extreme temperatures and radiation. When the agent advised Yan they would have to be stolen from a U.S. Navy base, Yan offered to cover up the crime by providing fakes to replace the stolen chips.</w:t>
      </w:r>
    </w:p>
    <w:p w:rsidR="00EF298D" w:rsidRPr="00EA4B5D" w:rsidRDefault="00EF298D" w:rsidP="00EF298D">
      <w:pPr>
        <w:rPr>
          <w:sz w:val="14"/>
        </w:rPr>
      </w:pPr>
      <w:r w:rsidRPr="00EA4B5D">
        <w:rPr>
          <w:sz w:val="14"/>
        </w:rPr>
        <w:t>“If [those counterfeit chips had been] installed in a missile’s guidance system, such missile would either not function at all or would likely not proceed to its intended target, and would likely strike a completely unintended destination,” Keith Avery, a senior engineer at the U.S. Air Force Research Laboratory, testified in an affidavit used to determine the sentences of the convicted counterfeiters in June 2016.</w:t>
      </w:r>
    </w:p>
    <w:p w:rsidR="00EF298D" w:rsidRPr="00EA4B5D" w:rsidRDefault="00EF298D" w:rsidP="00EF298D">
      <w:pPr>
        <w:rPr>
          <w:sz w:val="14"/>
        </w:rPr>
      </w:pPr>
      <w:r w:rsidRPr="00EA4B5D">
        <w:rPr>
          <w:rStyle w:val="StyleUnderline"/>
        </w:rPr>
        <w:t>The</w:t>
      </w:r>
      <w:r w:rsidRPr="00EA4B5D">
        <w:rPr>
          <w:sz w:val="14"/>
        </w:rPr>
        <w:t xml:space="preserve"> </w:t>
      </w:r>
      <w:r w:rsidRPr="00EA4B5D">
        <w:rPr>
          <w:rStyle w:val="StyleUnderline"/>
        </w:rPr>
        <w:t>dielets</w:t>
      </w:r>
      <w:r w:rsidRPr="00EA4B5D">
        <w:rPr>
          <w:sz w:val="14"/>
        </w:rPr>
        <w:t xml:space="preserve"> that </w:t>
      </w:r>
      <w:r w:rsidRPr="00EA4B5D">
        <w:rPr>
          <w:rStyle w:val="StyleUnderline"/>
        </w:rPr>
        <w:t>DARPA is developing</w:t>
      </w:r>
      <w:r w:rsidRPr="00EA4B5D">
        <w:rPr>
          <w:sz w:val="14"/>
        </w:rPr>
        <w:t xml:space="preserve"> </w:t>
      </w:r>
      <w:r w:rsidRPr="00EA4B5D">
        <w:rPr>
          <w:rStyle w:val="StyleUnderline"/>
        </w:rPr>
        <w:t>as part of</w:t>
      </w:r>
      <w:r w:rsidRPr="00EA4B5D">
        <w:rPr>
          <w:sz w:val="14"/>
        </w:rPr>
        <w:t xml:space="preserve"> its Supply Chain Hardware for Electronics Defense (</w:t>
      </w:r>
      <w:r w:rsidRPr="00EA4B5D">
        <w:rPr>
          <w:rStyle w:val="Emphasis"/>
        </w:rPr>
        <w:t>SHIELD</w:t>
      </w:r>
      <w:r w:rsidRPr="00EA4B5D">
        <w:rPr>
          <w:sz w:val="14"/>
        </w:rPr>
        <w:t xml:space="preserve">) </w:t>
      </w:r>
      <w:r w:rsidRPr="00EA4B5D">
        <w:rPr>
          <w:rStyle w:val="StyleUnderline"/>
        </w:rPr>
        <w:t>program</w:t>
      </w:r>
      <w:r w:rsidRPr="00EA4B5D">
        <w:rPr>
          <w:sz w:val="14"/>
        </w:rPr>
        <w:t xml:space="preserve"> </w:t>
      </w:r>
      <w:r w:rsidRPr="00EA4B5D">
        <w:rPr>
          <w:rStyle w:val="StyleUnderline"/>
        </w:rPr>
        <w:t>are</w:t>
      </w:r>
      <w:r w:rsidRPr="00EA4B5D">
        <w:rPr>
          <w:sz w:val="14"/>
        </w:rPr>
        <w:t xml:space="preserve"> essentially </w:t>
      </w:r>
      <w:r w:rsidRPr="00EA4B5D">
        <w:rPr>
          <w:rStyle w:val="StyleUnderline"/>
        </w:rPr>
        <w:t>microscopic tags</w:t>
      </w:r>
      <w:r w:rsidRPr="00EA4B5D">
        <w:rPr>
          <w:sz w:val="14"/>
        </w:rPr>
        <w:t xml:space="preserve"> </w:t>
      </w:r>
      <w:r w:rsidRPr="00EA4B5D">
        <w:rPr>
          <w:rStyle w:val="StyleUnderline"/>
        </w:rPr>
        <w:t xml:space="preserve">embedded in </w:t>
      </w:r>
      <w:r w:rsidRPr="00EA4B5D">
        <w:rPr>
          <w:rStyle w:val="Emphasis"/>
        </w:rPr>
        <w:t>each</w:t>
      </w:r>
      <w:r w:rsidRPr="00EA4B5D">
        <w:rPr>
          <w:sz w:val="14"/>
        </w:rPr>
        <w:t xml:space="preserve"> integrated </w:t>
      </w:r>
      <w:r w:rsidRPr="00EA4B5D">
        <w:rPr>
          <w:rStyle w:val="Emphasis"/>
        </w:rPr>
        <w:t>circuit</w:t>
      </w:r>
      <w:r w:rsidRPr="00EA4B5D">
        <w:rPr>
          <w:sz w:val="14"/>
        </w:rPr>
        <w:t xml:space="preserve">. An integrated circuit is made up of large numbers of transistors and other tiny electrical components arranged to perform a specific task—signal switching or amplification, for example—and packaged together into a chip that plugs into a larger circuit board used to control a particular electronic device. </w:t>
      </w:r>
      <w:r w:rsidRPr="00EA4B5D">
        <w:rPr>
          <w:rStyle w:val="StyleUnderline"/>
        </w:rPr>
        <w:t>Under</w:t>
      </w:r>
      <w:r w:rsidRPr="00EA4B5D">
        <w:rPr>
          <w:sz w:val="14"/>
        </w:rPr>
        <w:t xml:space="preserve"> </w:t>
      </w:r>
      <w:r w:rsidRPr="00EA4B5D">
        <w:rPr>
          <w:rStyle w:val="Emphasis"/>
        </w:rPr>
        <w:t>DARPA’s plan</w:t>
      </w:r>
      <w:r w:rsidRPr="00EA4B5D">
        <w:rPr>
          <w:sz w:val="14"/>
        </w:rPr>
        <w:t xml:space="preserve"> </w:t>
      </w:r>
      <w:r w:rsidRPr="00EA4B5D">
        <w:rPr>
          <w:rStyle w:val="StyleUnderline"/>
        </w:rPr>
        <w:t>the</w:t>
      </w:r>
      <w:r w:rsidRPr="00EA4B5D">
        <w:rPr>
          <w:sz w:val="14"/>
        </w:rPr>
        <w:t xml:space="preserve"> integrated </w:t>
      </w:r>
      <w:r w:rsidRPr="00EA4B5D">
        <w:rPr>
          <w:rStyle w:val="StyleUnderline"/>
        </w:rPr>
        <w:t>circuit’s manufacturer would affix</w:t>
      </w:r>
      <w:r w:rsidRPr="00EA4B5D">
        <w:rPr>
          <w:sz w:val="14"/>
        </w:rPr>
        <w:t xml:space="preserve"> </w:t>
      </w:r>
      <w:r w:rsidRPr="00EA4B5D">
        <w:rPr>
          <w:rStyle w:val="StyleUnderline"/>
        </w:rPr>
        <w:t>a</w:t>
      </w:r>
      <w:r w:rsidRPr="00EA4B5D">
        <w:rPr>
          <w:sz w:val="14"/>
        </w:rPr>
        <w:t xml:space="preserve"> </w:t>
      </w:r>
      <w:r w:rsidRPr="00EA4B5D">
        <w:rPr>
          <w:rStyle w:val="StyleUnderline"/>
        </w:rPr>
        <w:t>dielet inside the case that</w:t>
      </w:r>
      <w:r w:rsidRPr="00EA4B5D">
        <w:rPr>
          <w:sz w:val="14"/>
        </w:rPr>
        <w:t xml:space="preserve"> </w:t>
      </w:r>
      <w:r w:rsidRPr="00EA4B5D">
        <w:rPr>
          <w:rStyle w:val="Emphasis"/>
        </w:rPr>
        <w:t>encloses</w:t>
      </w:r>
      <w:r w:rsidRPr="00EA4B5D">
        <w:rPr>
          <w:sz w:val="14"/>
        </w:rPr>
        <w:t xml:space="preserve"> </w:t>
      </w:r>
      <w:r w:rsidRPr="00EA4B5D">
        <w:rPr>
          <w:rStyle w:val="StyleUnderline"/>
        </w:rPr>
        <w:t>the</w:t>
      </w:r>
      <w:r w:rsidRPr="00EA4B5D">
        <w:rPr>
          <w:sz w:val="14"/>
        </w:rPr>
        <w:t xml:space="preserve"> integrated </w:t>
      </w:r>
      <w:r w:rsidRPr="00EA4B5D">
        <w:rPr>
          <w:rStyle w:val="StyleUnderline"/>
        </w:rPr>
        <w:t>circuit</w:t>
      </w:r>
      <w:r w:rsidRPr="00EA4B5D">
        <w:rPr>
          <w:sz w:val="14"/>
        </w:rPr>
        <w:t>. Each chiplet will itself have up to 100,000 transistors and include a two-way radio, data encryption engine and way to detect tampering—all while consuming under 50 microwatts (50 millionths of a watt) and costing less than one penny each.</w:t>
      </w:r>
    </w:p>
    <w:p w:rsidR="00EF298D" w:rsidRPr="00EA4B5D" w:rsidRDefault="00EF298D" w:rsidP="00EF298D">
      <w:pPr>
        <w:rPr>
          <w:sz w:val="14"/>
        </w:rPr>
      </w:pPr>
      <w:r w:rsidRPr="00EA4B5D">
        <w:rPr>
          <w:sz w:val="14"/>
        </w:rPr>
        <w:t>Identifying information on each dielet would be read using a penlike probe plugged into a smartphone. Rather than containing its own power source a dielet would be inductively powered by the probe, which would communicate via radio frequency signals when placed within a half millimeter of the chiplet. The probe would relay encrypted information to an app on the smartphone, which would then connect via the internet with a database to confirm the dielet’s serial number. It would also read the dielet’s GPS location to make sure the chip is where it is supposed to be as well as check other unique characteristics. If the probe gets no response or if there are inconsistencies between the chip’s data and that stored in the integrated circuit inventory database—along with any device in which it might be installed—the circuit would be put aside for further inspection.</w:t>
      </w:r>
    </w:p>
    <w:p w:rsidR="00EF298D" w:rsidRPr="00EA4B5D" w:rsidRDefault="00EF298D" w:rsidP="00EF298D">
      <w:pPr>
        <w:rPr>
          <w:sz w:val="14"/>
        </w:rPr>
      </w:pPr>
      <w:r w:rsidRPr="00EA4B5D">
        <w:rPr>
          <w:sz w:val="14"/>
        </w:rPr>
        <w:t>To prevent counterfeiters from easily discovering these implants, they will be about 10 microns thick and no larger than 100 microns per side—roughly the size of the head on the statue inside the Lincoln Memorial depicted on the “tails” side of a penny, according to DARPA. The dielets’ tiny size helps them meet several DARPA requirements—</w:t>
      </w:r>
      <w:r w:rsidRPr="00EA4B5D">
        <w:rPr>
          <w:rStyle w:val="StyleUnderline"/>
        </w:rPr>
        <w:t xml:space="preserve">for example, they should be </w:t>
      </w:r>
      <w:r w:rsidRPr="00EA4B5D">
        <w:rPr>
          <w:rStyle w:val="Emphasis"/>
        </w:rPr>
        <w:t>too fragile</w:t>
      </w:r>
      <w:r w:rsidRPr="00EA4B5D">
        <w:rPr>
          <w:rStyle w:val="StyleUnderline"/>
        </w:rPr>
        <w:t xml:space="preserve"> to </w:t>
      </w:r>
      <w:r w:rsidRPr="00EA4B5D">
        <w:rPr>
          <w:rStyle w:val="Emphasis"/>
        </w:rPr>
        <w:t>remove</w:t>
      </w:r>
      <w:r w:rsidRPr="00EA4B5D">
        <w:rPr>
          <w:rStyle w:val="StyleUnderline"/>
        </w:rPr>
        <w:t xml:space="preserve"> from their </w:t>
      </w:r>
      <w:r w:rsidRPr="00EA4B5D">
        <w:rPr>
          <w:rStyle w:val="Emphasis"/>
        </w:rPr>
        <w:t>integrated circuits</w:t>
      </w:r>
      <w:r w:rsidRPr="00EA4B5D">
        <w:rPr>
          <w:sz w:val="14"/>
        </w:rPr>
        <w:t xml:space="preserve"> (to be reverse-engineered and themselves counterfeited) </w:t>
      </w:r>
      <w:r w:rsidRPr="00EA4B5D">
        <w:rPr>
          <w:rStyle w:val="StyleUnderline"/>
        </w:rPr>
        <w:t xml:space="preserve">without </w:t>
      </w:r>
      <w:r w:rsidRPr="00EA4B5D">
        <w:rPr>
          <w:rStyle w:val="Emphasis"/>
        </w:rPr>
        <w:t>being damaged</w:t>
      </w:r>
      <w:r w:rsidRPr="00EA4B5D">
        <w:rPr>
          <w:sz w:val="14"/>
        </w:rPr>
        <w:t>.</w:t>
      </w:r>
    </w:p>
    <w:p w:rsidR="00EF298D" w:rsidRPr="00EA4B5D" w:rsidRDefault="00EF298D" w:rsidP="00EF298D">
      <w:pPr>
        <w:rPr>
          <w:sz w:val="14"/>
        </w:rPr>
      </w:pPr>
      <w:r w:rsidRPr="00EA4B5D">
        <w:rPr>
          <w:sz w:val="14"/>
        </w:rPr>
        <w:t>Integrated circuits are especially difficult to protect from counterfeiting because they might come from an overseas manufacturer and be resold by several subcontractors before a large military supplier like Lockheed Martin or Boeing embeds them in technology that it sells to the U.S. government. The global growth of the supply chain that lets electronics manufacturers tap less-expensive suppliers in China, Japan, Singapore, South Korea and Taiwan has proved very difficult to police. Electronic waste from the U.S. is another key contributor to counterfeit integrated circuits, as trashed circuit boards from computers discarded in some countries are often taken apart, refurbished, relabeled, repackaged and resold as new to electronics manufacturers.</w:t>
      </w:r>
    </w:p>
    <w:p w:rsidR="00EF298D" w:rsidRPr="00EA4B5D" w:rsidRDefault="00EF298D" w:rsidP="00EF298D">
      <w:pPr>
        <w:rPr>
          <w:sz w:val="14"/>
        </w:rPr>
      </w:pPr>
      <w:r w:rsidRPr="00EA4B5D">
        <w:rPr>
          <w:sz w:val="14"/>
        </w:rPr>
        <w:t>“The net of the thing is that we don’t have as much control over the authenticity and integrity of the systems we use,” says Kerry Bernstein, program manager of DARPA’s Microsystems Technology Office and head of the four-year, $50-million SHIELD program overseeing dielet development. “The counterfeit problem appears at first glance to be intractable.”</w:t>
      </w:r>
    </w:p>
    <w:p w:rsidR="00EF298D" w:rsidRPr="00EA4B5D" w:rsidRDefault="00EF298D" w:rsidP="00EF298D">
      <w:pPr>
        <w:rPr>
          <w:sz w:val="14"/>
        </w:rPr>
      </w:pPr>
      <w:r w:rsidRPr="00EA4B5D">
        <w:rPr>
          <w:sz w:val="14"/>
        </w:rPr>
        <w:t xml:space="preserve">Former Pres. Barack </w:t>
      </w:r>
      <w:r w:rsidRPr="00EA4B5D">
        <w:rPr>
          <w:rStyle w:val="StyleUnderline"/>
        </w:rPr>
        <w:t>Obama</w:t>
      </w:r>
      <w:r w:rsidRPr="00EA4B5D">
        <w:rPr>
          <w:sz w:val="14"/>
        </w:rPr>
        <w:t xml:space="preserve"> </w:t>
      </w:r>
      <w:r w:rsidRPr="00EA4B5D">
        <w:rPr>
          <w:rStyle w:val="StyleUnderline"/>
        </w:rPr>
        <w:t xml:space="preserve">stepped up </w:t>
      </w:r>
      <w:r w:rsidRPr="00EA4B5D">
        <w:rPr>
          <w:rStyle w:val="Emphasis"/>
        </w:rPr>
        <w:t>efforts</w:t>
      </w:r>
      <w:r w:rsidRPr="00EA4B5D">
        <w:rPr>
          <w:sz w:val="14"/>
        </w:rPr>
        <w:t xml:space="preserve"> </w:t>
      </w:r>
      <w:r w:rsidRPr="00EA4B5D">
        <w:rPr>
          <w:rStyle w:val="StyleUnderline"/>
        </w:rPr>
        <w:t>to</w:t>
      </w:r>
      <w:r w:rsidRPr="00EA4B5D">
        <w:rPr>
          <w:sz w:val="14"/>
        </w:rPr>
        <w:t xml:space="preserve"> </w:t>
      </w:r>
      <w:r w:rsidRPr="00EA4B5D">
        <w:rPr>
          <w:rStyle w:val="Emphasis"/>
        </w:rPr>
        <w:t>crack down</w:t>
      </w:r>
      <w:r w:rsidRPr="00EA4B5D">
        <w:rPr>
          <w:sz w:val="14"/>
        </w:rPr>
        <w:t xml:space="preserve"> </w:t>
      </w:r>
      <w:r w:rsidRPr="00EA4B5D">
        <w:rPr>
          <w:rStyle w:val="StyleUnderline"/>
        </w:rPr>
        <w:t>on</w:t>
      </w:r>
      <w:r w:rsidRPr="00EA4B5D">
        <w:rPr>
          <w:sz w:val="14"/>
        </w:rPr>
        <w:t xml:space="preserve"> </w:t>
      </w:r>
      <w:r w:rsidRPr="00EA4B5D">
        <w:rPr>
          <w:rStyle w:val="Emphasis"/>
        </w:rPr>
        <w:t>counterfeiting</w:t>
      </w:r>
      <w:r w:rsidRPr="00EA4B5D">
        <w:rPr>
          <w:sz w:val="14"/>
        </w:rPr>
        <w:t xml:space="preserve"> in late 2011 </w:t>
      </w:r>
      <w:r w:rsidRPr="00EA4B5D">
        <w:rPr>
          <w:rStyle w:val="StyleUnderline"/>
        </w:rPr>
        <w:t>when he signed the</w:t>
      </w:r>
      <w:r w:rsidRPr="00EA4B5D">
        <w:rPr>
          <w:sz w:val="14"/>
        </w:rPr>
        <w:t xml:space="preserve"> </w:t>
      </w:r>
      <w:r w:rsidRPr="00EA4B5D">
        <w:rPr>
          <w:rStyle w:val="Emphasis"/>
        </w:rPr>
        <w:t>N</w:t>
      </w:r>
      <w:r w:rsidRPr="00EA4B5D">
        <w:rPr>
          <w:sz w:val="14"/>
        </w:rPr>
        <w:t xml:space="preserve">ational </w:t>
      </w:r>
      <w:r w:rsidRPr="00EA4B5D">
        <w:rPr>
          <w:rStyle w:val="Emphasis"/>
        </w:rPr>
        <w:t>D</w:t>
      </w:r>
      <w:r w:rsidRPr="00EA4B5D">
        <w:rPr>
          <w:sz w:val="14"/>
        </w:rPr>
        <w:t xml:space="preserve">efense </w:t>
      </w:r>
      <w:r w:rsidRPr="00EA4B5D">
        <w:rPr>
          <w:rStyle w:val="Emphasis"/>
        </w:rPr>
        <w:t>A</w:t>
      </w:r>
      <w:r w:rsidRPr="00EA4B5D">
        <w:rPr>
          <w:sz w:val="14"/>
        </w:rPr>
        <w:t xml:space="preserve">uthorization </w:t>
      </w:r>
      <w:r w:rsidRPr="00EA4B5D">
        <w:rPr>
          <w:rStyle w:val="Emphasis"/>
        </w:rPr>
        <w:t>A</w:t>
      </w:r>
      <w:r w:rsidRPr="00EA4B5D">
        <w:rPr>
          <w:sz w:val="14"/>
        </w:rPr>
        <w:t xml:space="preserve">ct, </w:t>
      </w:r>
      <w:r w:rsidRPr="00EA4B5D">
        <w:rPr>
          <w:rStyle w:val="StyleUnderline"/>
        </w:rPr>
        <w:t xml:space="preserve">which required the </w:t>
      </w:r>
      <w:r w:rsidRPr="00EA4B5D">
        <w:rPr>
          <w:rStyle w:val="Emphasis"/>
        </w:rPr>
        <w:t>secretary</w:t>
      </w:r>
      <w:r w:rsidRPr="00EA4B5D">
        <w:rPr>
          <w:sz w:val="14"/>
        </w:rPr>
        <w:t xml:space="preserve"> of defense </w:t>
      </w:r>
      <w:r w:rsidRPr="00EA4B5D">
        <w:rPr>
          <w:rStyle w:val="StyleUnderline"/>
        </w:rPr>
        <w:t>to come up</w:t>
      </w:r>
      <w:r w:rsidRPr="00EA4B5D">
        <w:rPr>
          <w:sz w:val="14"/>
        </w:rPr>
        <w:t xml:space="preserve"> </w:t>
      </w:r>
      <w:r w:rsidRPr="00EA4B5D">
        <w:rPr>
          <w:rStyle w:val="StyleUnderline"/>
        </w:rPr>
        <w:t>with a plan</w:t>
      </w:r>
      <w:r w:rsidRPr="00EA4B5D">
        <w:rPr>
          <w:sz w:val="14"/>
        </w:rPr>
        <w:t xml:space="preserve"> </w:t>
      </w:r>
      <w:r w:rsidRPr="00EA4B5D">
        <w:rPr>
          <w:rStyle w:val="Emphasis"/>
        </w:rPr>
        <w:t>to cut down</w:t>
      </w:r>
      <w:r w:rsidRPr="00EA4B5D">
        <w:rPr>
          <w:sz w:val="14"/>
        </w:rPr>
        <w:t xml:space="preserve"> </w:t>
      </w:r>
      <w:r w:rsidRPr="00EA4B5D">
        <w:rPr>
          <w:rStyle w:val="StyleUnderline"/>
        </w:rPr>
        <w:t>on</w:t>
      </w:r>
      <w:r w:rsidRPr="00EA4B5D">
        <w:rPr>
          <w:sz w:val="14"/>
        </w:rPr>
        <w:t xml:space="preserve"> the </w:t>
      </w:r>
      <w:r w:rsidRPr="00EA4B5D">
        <w:rPr>
          <w:rStyle w:val="Emphasis"/>
        </w:rPr>
        <w:t>military’s</w:t>
      </w:r>
      <w:r w:rsidRPr="00EA4B5D">
        <w:rPr>
          <w:sz w:val="14"/>
        </w:rPr>
        <w:t xml:space="preserve"> </w:t>
      </w:r>
      <w:r w:rsidRPr="00EA4B5D">
        <w:rPr>
          <w:rStyle w:val="StyleUnderline"/>
        </w:rPr>
        <w:t>use</w:t>
      </w:r>
      <w:r w:rsidRPr="00EA4B5D">
        <w:rPr>
          <w:sz w:val="14"/>
        </w:rPr>
        <w:t xml:space="preserve"> </w:t>
      </w:r>
      <w:r w:rsidRPr="00EA4B5D">
        <w:rPr>
          <w:rStyle w:val="StyleUnderline"/>
        </w:rPr>
        <w:t>of counterfeit parts</w:t>
      </w:r>
      <w:r w:rsidRPr="00EA4B5D">
        <w:rPr>
          <w:sz w:val="14"/>
        </w:rPr>
        <w:t>. The Defense Department has since been testing and using special inks laden with plant DNA to uniquely mark and later identify electronic components in its supply chain.</w:t>
      </w:r>
    </w:p>
    <w:p w:rsidR="00EF298D" w:rsidRPr="00EA4B5D" w:rsidRDefault="00EF298D" w:rsidP="00EF298D">
      <w:pPr>
        <w:rPr>
          <w:sz w:val="14"/>
        </w:rPr>
      </w:pPr>
      <w:r w:rsidRPr="00EA4B5D">
        <w:rPr>
          <w:rStyle w:val="Emphasis"/>
        </w:rPr>
        <w:t>DARPA</w:t>
      </w:r>
      <w:r w:rsidRPr="00EA4B5D">
        <w:rPr>
          <w:sz w:val="14"/>
        </w:rPr>
        <w:t xml:space="preserve"> </w:t>
      </w:r>
      <w:r w:rsidRPr="00EA4B5D">
        <w:rPr>
          <w:rStyle w:val="StyleUnderline"/>
        </w:rPr>
        <w:t>launched</w:t>
      </w:r>
      <w:r w:rsidRPr="00EA4B5D">
        <w:rPr>
          <w:sz w:val="14"/>
        </w:rPr>
        <w:t xml:space="preserve"> </w:t>
      </w:r>
      <w:r w:rsidRPr="00EA4B5D">
        <w:rPr>
          <w:rStyle w:val="Emphasis"/>
        </w:rPr>
        <w:t>SHIELD</w:t>
      </w:r>
      <w:r w:rsidRPr="00EA4B5D">
        <w:rPr>
          <w:sz w:val="14"/>
        </w:rPr>
        <w:t xml:space="preserve"> </w:t>
      </w:r>
      <w:r w:rsidRPr="00EA4B5D">
        <w:rPr>
          <w:rStyle w:val="StyleUnderline"/>
        </w:rPr>
        <w:t>as a more sophisticated approach</w:t>
      </w:r>
      <w:r w:rsidRPr="00EA4B5D">
        <w:rPr>
          <w:sz w:val="14"/>
        </w:rPr>
        <w:t xml:space="preserve"> </w:t>
      </w:r>
      <w:r w:rsidRPr="00EA4B5D">
        <w:rPr>
          <w:rStyle w:val="StyleUnderline"/>
        </w:rPr>
        <w:t xml:space="preserve">that could </w:t>
      </w:r>
      <w:r w:rsidRPr="00EA4B5D">
        <w:rPr>
          <w:rStyle w:val="Emphasis"/>
        </w:rPr>
        <w:t>provide</w:t>
      </w:r>
      <w:r w:rsidRPr="00EA4B5D">
        <w:rPr>
          <w:sz w:val="14"/>
        </w:rPr>
        <w:t xml:space="preserve"> </w:t>
      </w:r>
      <w:r w:rsidRPr="00EA4B5D">
        <w:rPr>
          <w:rStyle w:val="StyleUnderline"/>
        </w:rPr>
        <w:t xml:space="preserve">immediate </w:t>
      </w:r>
      <w:r w:rsidRPr="00EA4B5D">
        <w:rPr>
          <w:rStyle w:val="Emphasis"/>
        </w:rPr>
        <w:t>identification</w:t>
      </w:r>
      <w:r w:rsidRPr="00EA4B5D">
        <w:rPr>
          <w:sz w:val="14"/>
        </w:rPr>
        <w:t xml:space="preserve"> </w:t>
      </w:r>
      <w:r w:rsidRPr="00EA4B5D">
        <w:rPr>
          <w:rStyle w:val="StyleUnderline"/>
        </w:rPr>
        <w:t>of</w:t>
      </w:r>
      <w:r w:rsidRPr="00EA4B5D">
        <w:rPr>
          <w:sz w:val="14"/>
        </w:rPr>
        <w:t xml:space="preserve"> </w:t>
      </w:r>
      <w:r w:rsidRPr="00EA4B5D">
        <w:rPr>
          <w:rStyle w:val="Emphasis"/>
        </w:rPr>
        <w:t>knockoff</w:t>
      </w:r>
      <w:r w:rsidRPr="00EA4B5D">
        <w:rPr>
          <w:sz w:val="14"/>
        </w:rPr>
        <w:t xml:space="preserve"> electrical </w:t>
      </w:r>
      <w:r w:rsidRPr="00EA4B5D">
        <w:rPr>
          <w:rStyle w:val="Emphasis"/>
        </w:rPr>
        <w:t>components</w:t>
      </w:r>
      <w:r w:rsidRPr="00EA4B5D">
        <w:rPr>
          <w:sz w:val="14"/>
        </w:rPr>
        <w:t xml:space="preserve">. </w:t>
      </w:r>
      <w:r w:rsidRPr="00EA4B5D">
        <w:rPr>
          <w:rStyle w:val="StyleUnderline"/>
        </w:rPr>
        <w:t>The agency is managing the</w:t>
      </w:r>
      <w:r w:rsidRPr="00EA4B5D">
        <w:rPr>
          <w:sz w:val="14"/>
        </w:rPr>
        <w:t xml:space="preserve"> </w:t>
      </w:r>
      <w:r w:rsidRPr="00EA4B5D">
        <w:rPr>
          <w:rStyle w:val="Emphasis"/>
        </w:rPr>
        <w:t>development</w:t>
      </w:r>
      <w:r w:rsidRPr="00EA4B5D">
        <w:rPr>
          <w:sz w:val="14"/>
        </w:rPr>
        <w:t xml:space="preserve"> </w:t>
      </w:r>
      <w:r w:rsidRPr="00EA4B5D">
        <w:rPr>
          <w:rStyle w:val="StyleUnderline"/>
        </w:rPr>
        <w:t xml:space="preserve">effort but much of the work is </w:t>
      </w:r>
      <w:r w:rsidRPr="00EA4B5D">
        <w:rPr>
          <w:rStyle w:val="Emphasis"/>
        </w:rPr>
        <w:t>being done</w:t>
      </w:r>
      <w:r w:rsidRPr="00EA4B5D">
        <w:rPr>
          <w:sz w:val="14"/>
        </w:rPr>
        <w:t xml:space="preserve"> by Northrop Grumman Mission Systems, SRI International and a number of subcontractors. The dielets’ microscopic size keeps their cost down, as millions of them can be made from a single silicon wafer. </w:t>
      </w:r>
      <w:r w:rsidRPr="00EA4B5D">
        <w:rPr>
          <w:rStyle w:val="Emphasis"/>
        </w:rPr>
        <w:t>Northrop</w:t>
      </w:r>
      <w:r w:rsidRPr="00EA4B5D">
        <w:rPr>
          <w:sz w:val="14"/>
        </w:rPr>
        <w:t xml:space="preserve"> </w:t>
      </w:r>
      <w:r w:rsidRPr="00EA4B5D">
        <w:rPr>
          <w:rStyle w:val="StyleUnderline"/>
        </w:rPr>
        <w:t>and</w:t>
      </w:r>
      <w:r w:rsidRPr="00EA4B5D">
        <w:rPr>
          <w:sz w:val="14"/>
        </w:rPr>
        <w:t xml:space="preserve"> </w:t>
      </w:r>
      <w:r w:rsidRPr="00EA4B5D">
        <w:rPr>
          <w:rStyle w:val="Emphasis"/>
        </w:rPr>
        <w:t>SRI</w:t>
      </w:r>
      <w:r w:rsidRPr="00EA4B5D">
        <w:rPr>
          <w:sz w:val="14"/>
        </w:rPr>
        <w:t xml:space="preserve"> </w:t>
      </w:r>
      <w:r w:rsidRPr="00EA4B5D">
        <w:rPr>
          <w:rStyle w:val="StyleUnderline"/>
        </w:rPr>
        <w:t>have already demonstrated</w:t>
      </w:r>
      <w:r w:rsidRPr="00EA4B5D">
        <w:rPr>
          <w:sz w:val="14"/>
        </w:rPr>
        <w:t xml:space="preserve"> </w:t>
      </w:r>
      <w:r w:rsidRPr="00EA4B5D">
        <w:rPr>
          <w:rStyle w:val="Emphasis"/>
        </w:rPr>
        <w:t>prototype</w:t>
      </w:r>
      <w:r w:rsidRPr="00EA4B5D">
        <w:rPr>
          <w:sz w:val="14"/>
        </w:rPr>
        <w:t xml:space="preserve"> dielets </w:t>
      </w:r>
      <w:r w:rsidRPr="00EA4B5D">
        <w:rPr>
          <w:rStyle w:val="StyleUnderline"/>
        </w:rPr>
        <w:t>to</w:t>
      </w:r>
      <w:r w:rsidRPr="00EA4B5D">
        <w:rPr>
          <w:sz w:val="14"/>
        </w:rPr>
        <w:t xml:space="preserve"> </w:t>
      </w:r>
      <w:r w:rsidRPr="00EA4B5D">
        <w:rPr>
          <w:rStyle w:val="Emphasis"/>
        </w:rPr>
        <w:t>DARPA</w:t>
      </w:r>
      <w:r w:rsidRPr="00EA4B5D">
        <w:rPr>
          <w:sz w:val="14"/>
        </w:rPr>
        <w:t xml:space="preserve"> </w:t>
      </w:r>
      <w:r w:rsidRPr="00EA4B5D">
        <w:rPr>
          <w:rStyle w:val="StyleUnderline"/>
        </w:rPr>
        <w:t>that meet</w:t>
      </w:r>
      <w:r w:rsidRPr="00EA4B5D">
        <w:rPr>
          <w:sz w:val="14"/>
        </w:rPr>
        <w:t xml:space="preserve"> most </w:t>
      </w:r>
      <w:r w:rsidRPr="00EA4B5D">
        <w:rPr>
          <w:rStyle w:val="Emphasis"/>
        </w:rPr>
        <w:t>SHIELD</w:t>
      </w:r>
      <w:r w:rsidRPr="00EA4B5D">
        <w:rPr>
          <w:sz w:val="14"/>
        </w:rPr>
        <w:t xml:space="preserve"> </w:t>
      </w:r>
      <w:r w:rsidRPr="00EA4B5D">
        <w:rPr>
          <w:rStyle w:val="Emphasis"/>
        </w:rPr>
        <w:t>criteria</w:t>
      </w:r>
      <w:r w:rsidRPr="00EA4B5D">
        <w:rPr>
          <w:sz w:val="14"/>
        </w:rPr>
        <w:t xml:space="preserve">, Bernstein says. </w:t>
      </w:r>
      <w:r w:rsidRPr="00EA4B5D">
        <w:rPr>
          <w:rStyle w:val="StyleUnderline"/>
        </w:rPr>
        <w:t>The Pentagon plans to test</w:t>
      </w:r>
      <w:r w:rsidRPr="00EA4B5D">
        <w:rPr>
          <w:sz w:val="14"/>
        </w:rPr>
        <w:t xml:space="preserve"> the mettle of these </w:t>
      </w:r>
      <w:r w:rsidRPr="00EA4B5D">
        <w:rPr>
          <w:rStyle w:val="StyleUnderline"/>
        </w:rPr>
        <w:t>chiplet</w:t>
      </w:r>
      <w:r w:rsidRPr="00EA4B5D">
        <w:rPr>
          <w:sz w:val="14"/>
        </w:rPr>
        <w:t xml:space="preserve"> ID </w:t>
      </w:r>
      <w:r w:rsidRPr="00EA4B5D">
        <w:rPr>
          <w:rStyle w:val="StyleUnderline"/>
        </w:rPr>
        <w:t>tags</w:t>
      </w:r>
      <w:r w:rsidRPr="00EA4B5D">
        <w:rPr>
          <w:sz w:val="14"/>
        </w:rPr>
        <w:t xml:space="preserve"> by </w:t>
      </w:r>
      <w:r w:rsidRPr="00EA4B5D">
        <w:rPr>
          <w:rStyle w:val="StyleUnderline"/>
        </w:rPr>
        <w:t>inserting them into a test supply</w:t>
      </w:r>
      <w:r w:rsidRPr="00EA4B5D">
        <w:rPr>
          <w:sz w:val="14"/>
        </w:rPr>
        <w:t xml:space="preserve"> </w:t>
      </w:r>
      <w:r w:rsidRPr="00EA4B5D">
        <w:rPr>
          <w:rStyle w:val="Emphasis"/>
        </w:rPr>
        <w:t>chain by 2019</w:t>
      </w:r>
      <w:r w:rsidRPr="00EA4B5D">
        <w:rPr>
          <w:sz w:val="14"/>
        </w:rPr>
        <w:t>—the next salvo in the military’s battle against counterfeiters and knockoffs that potentially place their personnel and the public in harm’s way.</w:t>
      </w:r>
    </w:p>
    <w:p w:rsidR="00EF298D" w:rsidRDefault="00EF298D" w:rsidP="00EF298D"/>
    <w:p w:rsidR="00EF298D" w:rsidRPr="00BD46E6" w:rsidRDefault="00EF298D" w:rsidP="00EF298D">
      <w:pPr>
        <w:pStyle w:val="Heading4"/>
        <w:rPr>
          <w:rFonts w:cs="Arial"/>
        </w:rPr>
      </w:pPr>
      <w:r w:rsidRPr="00BD46E6">
        <w:rPr>
          <w:rFonts w:cs="Arial"/>
        </w:rPr>
        <w:t xml:space="preserve">No readiness impact </w:t>
      </w:r>
    </w:p>
    <w:p w:rsidR="00EF298D" w:rsidRPr="00BD46E6" w:rsidRDefault="00EF298D" w:rsidP="00EF298D">
      <w:r w:rsidRPr="00BD46E6">
        <w:t xml:space="preserve">John </w:t>
      </w:r>
      <w:r w:rsidRPr="00BD46E6">
        <w:rPr>
          <w:rStyle w:val="Style13ptBold"/>
        </w:rPr>
        <w:t>Mueller 16</w:t>
      </w:r>
      <w:r w:rsidRPr="00BD46E6">
        <w:t xml:space="preserve">, Woody Hayes Senior Research Scientist, Mershon Center for International Security Studies; Adjunct Professor, Department of Political Science, Ohio State University, 6/5/16, “Embracing Threatlessness: US Military Spending, Newt Gingrich, and the Costa Rica Option,” </w:t>
      </w:r>
      <w:hyperlink r:id="rId295" w:history="1">
        <w:r w:rsidRPr="00BD46E6">
          <w:rPr>
            <w:rStyle w:val="Hyperlink"/>
          </w:rPr>
          <w:t>http://politicalscience.osu.edu/faculty/jmueller/CNArestraintCato16.pdf</w:t>
        </w:r>
      </w:hyperlink>
    </w:p>
    <w:p w:rsidR="00EF298D" w:rsidRPr="00BD46E6" w:rsidRDefault="00EF298D" w:rsidP="00EF298D">
      <w:pPr>
        <w:rPr>
          <w:sz w:val="16"/>
        </w:rPr>
      </w:pPr>
      <w:r w:rsidRPr="00D75836">
        <w:rPr>
          <w:rStyle w:val="StyleUnderline"/>
          <w:highlight w:val="cyan"/>
        </w:rPr>
        <w:t xml:space="preserve">The </w:t>
      </w:r>
      <w:r w:rsidRPr="00D75836">
        <w:rPr>
          <w:rStyle w:val="Emphasis"/>
          <w:highlight w:val="cyan"/>
        </w:rPr>
        <w:t>U</w:t>
      </w:r>
      <w:r w:rsidRPr="00BD46E6">
        <w:rPr>
          <w:sz w:val="16"/>
        </w:rPr>
        <w:t xml:space="preserve">nited </w:t>
      </w:r>
      <w:r w:rsidRPr="00D75836">
        <w:rPr>
          <w:rStyle w:val="Emphasis"/>
          <w:highlight w:val="cyan"/>
        </w:rPr>
        <w:t>S</w:t>
      </w:r>
      <w:r w:rsidRPr="00BD46E6">
        <w:rPr>
          <w:sz w:val="16"/>
        </w:rPr>
        <w:t xml:space="preserve">tates </w:t>
      </w:r>
      <w:r w:rsidRPr="00D75836">
        <w:rPr>
          <w:rStyle w:val="StyleUnderline"/>
          <w:highlight w:val="cyan"/>
        </w:rPr>
        <w:t>seems</w:t>
      </w:r>
      <w:r w:rsidRPr="00BD46E6">
        <w:rPr>
          <w:sz w:val="16"/>
        </w:rPr>
        <w:t xml:space="preserve"> to be substantially </w:t>
      </w:r>
      <w:r w:rsidRPr="00D75836">
        <w:rPr>
          <w:rStyle w:val="Emphasis"/>
          <w:highlight w:val="cyan"/>
        </w:rPr>
        <w:t>free from threats that require</w:t>
      </w:r>
      <w:r w:rsidRPr="00BD46E6">
        <w:rPr>
          <w:rStyle w:val="Emphasis"/>
        </w:rPr>
        <w:t xml:space="preserve"> a great deal of </w:t>
      </w:r>
      <w:r w:rsidRPr="00D75836">
        <w:rPr>
          <w:rStyle w:val="Emphasis"/>
          <w:highlight w:val="cyan"/>
        </w:rPr>
        <w:t>military preparedness</w:t>
      </w:r>
      <w:r w:rsidRPr="00BD46E6">
        <w:rPr>
          <w:sz w:val="16"/>
        </w:rPr>
        <w:t>.</w:t>
      </w:r>
    </w:p>
    <w:p w:rsidR="00EF298D" w:rsidRPr="00BD46E6" w:rsidRDefault="00EF298D" w:rsidP="00EF298D">
      <w:pPr>
        <w:rPr>
          <w:sz w:val="16"/>
        </w:rPr>
      </w:pPr>
      <w:r w:rsidRPr="00BD46E6">
        <w:rPr>
          <w:sz w:val="16"/>
        </w:rPr>
        <w:t xml:space="preserve">To begin with, it really seems time to consider the consequences of the fact that a </w:t>
      </w:r>
      <w:r w:rsidRPr="00BD46E6">
        <w:rPr>
          <w:rStyle w:val="StyleUnderline"/>
        </w:rPr>
        <w:t>conflict like World War II is extremely unlikely</w:t>
      </w:r>
      <w:r w:rsidRPr="00BD46E6">
        <w:rPr>
          <w:sz w:val="16"/>
        </w:rPr>
        <w:t xml:space="preserve"> to recur. Spending a lot of money for an eventuality—or fantasy—of ever-receding likelihood is highly questionable. </w:t>
      </w:r>
      <w:r w:rsidRPr="00BD46E6">
        <w:rPr>
          <w:rStyle w:val="StyleUnderline"/>
        </w:rPr>
        <w:t>Some envision threat in China’s</w:t>
      </w:r>
      <w:r w:rsidRPr="00BD46E6">
        <w:rPr>
          <w:sz w:val="16"/>
        </w:rPr>
        <w:t xml:space="preserve"> rapidly-increasing </w:t>
      </w:r>
      <w:r w:rsidRPr="00BD46E6">
        <w:rPr>
          <w:rStyle w:val="StyleUnderline"/>
        </w:rPr>
        <w:t>prosperity</w:t>
      </w:r>
      <w:r w:rsidRPr="00BD46E6">
        <w:rPr>
          <w:sz w:val="16"/>
        </w:rPr>
        <w:t xml:space="preserve">. But, although its oft-stated desire to incorporate (or re-incorporate) Taiwan into its territory should be watched, </w:t>
      </w:r>
      <w:r w:rsidRPr="00BD46E6">
        <w:rPr>
          <w:rStyle w:val="StyleUnderline"/>
        </w:rPr>
        <w:t xml:space="preserve">armed </w:t>
      </w:r>
      <w:r w:rsidRPr="00D75836">
        <w:rPr>
          <w:rStyle w:val="StyleUnderline"/>
          <w:highlight w:val="cyan"/>
        </w:rPr>
        <w:t>conflict would be</w:t>
      </w:r>
      <w:r w:rsidRPr="00BD46E6">
        <w:rPr>
          <w:sz w:val="16"/>
        </w:rPr>
        <w:t xml:space="preserve"> extremely—even </w:t>
      </w:r>
      <w:r w:rsidRPr="00D75836">
        <w:rPr>
          <w:rStyle w:val="StyleUnderline"/>
          <w:highlight w:val="cyan"/>
        </w:rPr>
        <w:t>overwhelmingly</w:t>
      </w:r>
      <w:r w:rsidRPr="00BD46E6">
        <w:rPr>
          <w:rStyle w:val="StyleUnderline"/>
        </w:rPr>
        <w:t>—</w:t>
      </w:r>
      <w:r w:rsidRPr="00D75836">
        <w:rPr>
          <w:rStyle w:val="StyleUnderline"/>
          <w:highlight w:val="cyan"/>
        </w:rPr>
        <w:t>costly</w:t>
      </w:r>
      <w:r w:rsidRPr="00BD46E6">
        <w:rPr>
          <w:sz w:val="16"/>
        </w:rPr>
        <w:t xml:space="preserve"> to the country. And </w:t>
      </w:r>
      <w:r w:rsidRPr="00D75836">
        <w:rPr>
          <w:rStyle w:val="Emphasis"/>
          <w:highlight w:val="cyan"/>
        </w:rPr>
        <w:t>Chinese leaders</w:t>
      </w:r>
      <w:r w:rsidRPr="00BD46E6">
        <w:rPr>
          <w:sz w:val="16"/>
        </w:rPr>
        <w:t xml:space="preserve">, already rattled by internal difficulties, seem to </w:t>
      </w:r>
      <w:r w:rsidRPr="00D75836">
        <w:rPr>
          <w:rStyle w:val="Emphasis"/>
          <w:highlight w:val="cyan"/>
        </w:rPr>
        <w:t>realize this</w:t>
      </w:r>
      <w:r w:rsidRPr="00D75836">
        <w:rPr>
          <w:rStyle w:val="StyleUnderline"/>
          <w:highlight w:val="cyan"/>
        </w:rPr>
        <w:t>. Russia’s</w:t>
      </w:r>
      <w:r w:rsidRPr="00BD46E6">
        <w:rPr>
          <w:sz w:val="16"/>
        </w:rPr>
        <w:t xml:space="preserve"> recent </w:t>
      </w:r>
      <w:r w:rsidRPr="00D75836">
        <w:rPr>
          <w:rStyle w:val="StyleUnderline"/>
          <w:highlight w:val="cyan"/>
        </w:rPr>
        <w:t>assertiveness</w:t>
      </w:r>
      <w:r w:rsidRPr="00BD46E6">
        <w:rPr>
          <w:sz w:val="16"/>
        </w:rPr>
        <w:t xml:space="preserve"> bears watching, but it </w:t>
      </w:r>
      <w:r w:rsidRPr="00D75836">
        <w:rPr>
          <w:rStyle w:val="StyleUnderline"/>
          <w:highlight w:val="cyan"/>
        </w:rPr>
        <w:t>does not suggest</w:t>
      </w:r>
      <w:r w:rsidRPr="00BD46E6">
        <w:rPr>
          <w:rStyle w:val="StyleUnderline"/>
        </w:rPr>
        <w:t xml:space="preserve"> that </w:t>
      </w:r>
      <w:r w:rsidRPr="00D75836">
        <w:rPr>
          <w:rStyle w:val="StyleUnderline"/>
          <w:highlight w:val="cyan"/>
        </w:rPr>
        <w:t>the game has</w:t>
      </w:r>
      <w:r w:rsidRPr="00BD46E6">
        <w:rPr>
          <w:rStyle w:val="StyleUnderline"/>
        </w:rPr>
        <w:t xml:space="preserve"> been</w:t>
      </w:r>
      <w:r w:rsidRPr="00BD46E6">
        <w:rPr>
          <w:sz w:val="16"/>
        </w:rPr>
        <w:t xml:space="preserve"> crucially </w:t>
      </w:r>
      <w:r w:rsidRPr="00D75836">
        <w:rPr>
          <w:rStyle w:val="StyleUnderline"/>
          <w:highlight w:val="cyan"/>
        </w:rPr>
        <w:t>changed</w:t>
      </w:r>
      <w:r w:rsidRPr="00BD46E6">
        <w:rPr>
          <w:rStyle w:val="StyleUnderline"/>
        </w:rPr>
        <w:t>. It might make sense to maintain a containment</w:t>
      </w:r>
      <w:r w:rsidRPr="00BD46E6">
        <w:rPr>
          <w:sz w:val="16"/>
        </w:rPr>
        <w:t xml:space="preserve"> and deterrent </w:t>
      </w:r>
      <w:r w:rsidRPr="00BD46E6">
        <w:rPr>
          <w:rStyle w:val="StyleUnderline"/>
        </w:rPr>
        <w:t xml:space="preserve">capacity </w:t>
      </w:r>
      <w:r w:rsidRPr="00D75836">
        <w:rPr>
          <w:rStyle w:val="StyleUnderline"/>
          <w:highlight w:val="cyan"/>
        </w:rPr>
        <w:t>against rogue states</w:t>
      </w:r>
      <w:r w:rsidRPr="00BD46E6">
        <w:rPr>
          <w:sz w:val="16"/>
        </w:rPr>
        <w:t xml:space="preserve"> in formal or informal coalition with other concerned countries. However, </w:t>
      </w:r>
      <w:r w:rsidRPr="00D75836">
        <w:rPr>
          <w:rStyle w:val="Emphasis"/>
          <w:highlight w:val="cyan"/>
        </w:rPr>
        <w:t>the military requirements</w:t>
      </w:r>
      <w:r w:rsidRPr="00BD46E6">
        <w:rPr>
          <w:rStyle w:val="Emphasis"/>
        </w:rPr>
        <w:t xml:space="preserve"> for the task </w:t>
      </w:r>
      <w:r w:rsidRPr="00D75836">
        <w:rPr>
          <w:rStyle w:val="Emphasis"/>
          <w:highlight w:val="cyan"/>
        </w:rPr>
        <w:t>are limited</w:t>
      </w:r>
      <w:r w:rsidRPr="00D75836">
        <w:rPr>
          <w:rStyle w:val="StyleUnderline"/>
          <w:highlight w:val="cyan"/>
        </w:rPr>
        <w:t xml:space="preserve">. </w:t>
      </w:r>
      <w:r w:rsidRPr="00BD46E6">
        <w:rPr>
          <w:rStyle w:val="StyleUnderline"/>
        </w:rPr>
        <w:t>Humanitarian intervention with military force is unlikely</w:t>
      </w:r>
      <w:r w:rsidRPr="00BD46E6">
        <w:rPr>
          <w:sz w:val="16"/>
        </w:rPr>
        <w:t xml:space="preserve"> due to a low tolerance for casualties in such ventures, an increasing aversion to the costs of nation-building, and the lack of political gain from successful ventures. </w:t>
      </w:r>
      <w:r w:rsidRPr="00D75836">
        <w:rPr>
          <w:rStyle w:val="StyleUnderline"/>
          <w:highlight w:val="cyan"/>
        </w:rPr>
        <w:t>Concern about</w:t>
      </w:r>
      <w:r w:rsidRPr="00BD46E6">
        <w:rPr>
          <w:rStyle w:val="StyleUnderline"/>
        </w:rPr>
        <w:t xml:space="preserve"> nuclear </w:t>
      </w:r>
      <w:r w:rsidRPr="00D75836">
        <w:rPr>
          <w:rStyle w:val="StyleUnderline"/>
          <w:highlight w:val="cyan"/>
        </w:rPr>
        <w:t>prolif</w:t>
      </w:r>
      <w:r w:rsidRPr="00BD46E6">
        <w:rPr>
          <w:rStyle w:val="StyleUnderline"/>
        </w:rPr>
        <w:t xml:space="preserve">eration </w:t>
      </w:r>
      <w:r w:rsidRPr="00D75836">
        <w:rPr>
          <w:rStyle w:val="StyleUnderline"/>
          <w:highlight w:val="cyan"/>
        </w:rPr>
        <w:t>is overwrought</w:t>
      </w:r>
      <w:r w:rsidRPr="00BD46E6">
        <w:rPr>
          <w:sz w:val="16"/>
        </w:rPr>
        <w:t xml:space="preserve">: long experience suggests that when countries obtain the weapons, they “use” them only to stoke their national ego and to deter real or imagined threats. </w:t>
      </w:r>
      <w:r w:rsidRPr="00BD46E6">
        <w:rPr>
          <w:rStyle w:val="StyleUnderline"/>
        </w:rPr>
        <w:t>Europe</w:t>
      </w:r>
      <w:r w:rsidRPr="00BD46E6">
        <w:rPr>
          <w:sz w:val="16"/>
        </w:rPr>
        <w:t xml:space="preserve"> seems to </w:t>
      </w:r>
      <w:r w:rsidRPr="00BD46E6">
        <w:rPr>
          <w:rStyle w:val="StyleUnderline"/>
        </w:rPr>
        <w:t>face no</w:t>
      </w:r>
      <w:r w:rsidRPr="00BD46E6">
        <w:rPr>
          <w:sz w:val="16"/>
        </w:rPr>
        <w:t xml:space="preserve"> notable </w:t>
      </w:r>
      <w:r w:rsidRPr="00BD46E6">
        <w:rPr>
          <w:rStyle w:val="StyleUnderline"/>
        </w:rPr>
        <w:t>threats of a military nature</w:t>
      </w:r>
      <w:r w:rsidRPr="00BD46E6">
        <w:rPr>
          <w:sz w:val="16"/>
        </w:rPr>
        <w:t xml:space="preserve">, the </w:t>
      </w:r>
      <w:r w:rsidRPr="00D75836">
        <w:rPr>
          <w:rStyle w:val="StyleUnderline"/>
          <w:highlight w:val="cyan"/>
        </w:rPr>
        <w:t>Taiwan</w:t>
      </w:r>
      <w:r w:rsidRPr="00BD46E6">
        <w:rPr>
          <w:rStyle w:val="StyleUnderline"/>
        </w:rPr>
        <w:t>/China</w:t>
      </w:r>
      <w:r w:rsidRPr="00BD46E6">
        <w:rPr>
          <w:sz w:val="16"/>
        </w:rPr>
        <w:t xml:space="preserve"> issue </w:t>
      </w:r>
      <w:r w:rsidRPr="00D75836">
        <w:rPr>
          <w:rStyle w:val="StyleUnderline"/>
          <w:highlight w:val="cyan"/>
        </w:rPr>
        <w:t>remains</w:t>
      </w:r>
      <w:r w:rsidRPr="00BD46E6">
        <w:rPr>
          <w:rStyle w:val="StyleUnderline"/>
        </w:rPr>
        <w:t xml:space="preserve"> a</w:t>
      </w:r>
      <w:r w:rsidRPr="00BD46E6">
        <w:rPr>
          <w:sz w:val="16"/>
        </w:rPr>
        <w:t xml:space="preserve"> fairly </w:t>
      </w:r>
      <w:r w:rsidRPr="00D75836">
        <w:rPr>
          <w:rStyle w:val="StyleUnderline"/>
          <w:highlight w:val="cyan"/>
        </w:rPr>
        <w:t>remote concern</w:t>
      </w:r>
      <w:r w:rsidRPr="00BD46E6">
        <w:rPr>
          <w:sz w:val="16"/>
        </w:rPr>
        <w:t xml:space="preserve">, and </w:t>
      </w:r>
      <w:r w:rsidRPr="00BD46E6">
        <w:rPr>
          <w:rStyle w:val="StyleUnderline"/>
        </w:rPr>
        <w:t>Israel’s primary problems derive from the actions of sub-state groups</w:t>
      </w:r>
      <w:r w:rsidRPr="00BD46E6">
        <w:rPr>
          <w:sz w:val="16"/>
        </w:rPr>
        <w:t xml:space="preserve">. The </w:t>
      </w:r>
      <w:r w:rsidRPr="00BD46E6">
        <w:rPr>
          <w:rStyle w:val="StyleUnderline"/>
        </w:rPr>
        <w:t>military relevance of the terrorism “threat” has been substantially exaggerated</w:t>
      </w:r>
      <w:r w:rsidRPr="00BD46E6">
        <w:rPr>
          <w:sz w:val="16"/>
        </w:rPr>
        <w:t>, and it mainly calls for policing and intelligence work and perhaps for occasional focused strikes by small units.</w:t>
      </w:r>
    </w:p>
    <w:p w:rsidR="00EF298D" w:rsidRPr="00684CC0" w:rsidRDefault="00EF298D" w:rsidP="00EF298D"/>
    <w:p w:rsidR="00EF298D" w:rsidRDefault="00EF298D" w:rsidP="00EF298D">
      <w:pPr>
        <w:pStyle w:val="Heading3"/>
      </w:pPr>
      <w:r>
        <w:t>Pollution---E Waste---Readiness---Squo Solves---2NC</w:t>
      </w:r>
    </w:p>
    <w:p w:rsidR="00EF298D" w:rsidRDefault="00EF298D" w:rsidP="00EF298D">
      <w:pPr>
        <w:pStyle w:val="Heading4"/>
      </w:pPr>
      <w:r>
        <w:t>The problem is detection NOT how long the punishments are, BUT they’re cracking down on counterfeits in the squo.</w:t>
      </w:r>
    </w:p>
    <w:p w:rsidR="00EF298D" w:rsidRPr="00116009" w:rsidRDefault="00EF298D" w:rsidP="00EF298D">
      <w:r>
        <w:rPr>
          <w:rStyle w:val="Style13ptBold"/>
        </w:rPr>
        <w:t xml:space="preserve">Burger and Sharpe 15 </w:t>
      </w:r>
      <w:r>
        <w:t xml:space="preserve">Jim Burger and Tom Sharpe, writers for national defense ; 2-1-15; Electronic Waste Rules Could Help Thwart Flow of Counterfeit Parts; National Defense; </w:t>
      </w:r>
      <w:hyperlink w:history="1">
        <w:r w:rsidRPr="007865F8">
          <w:rPr>
            <w:rStyle w:val="Hyperlink"/>
          </w:rPr>
          <w:t>https://www.nationaldefensemagazine .org/articles/2015/1/31/2015february-electronic-waste-rules-could-help-thwart-flow-of-counterfeit-parts</w:t>
        </w:r>
      </w:hyperlink>
      <w:r>
        <w:t xml:space="preserve"> - BS</w:t>
      </w:r>
    </w:p>
    <w:p w:rsidR="00EF298D" w:rsidRPr="00116009" w:rsidRDefault="00EF298D" w:rsidP="00EF298D">
      <w:pPr>
        <w:rPr>
          <w:sz w:val="14"/>
        </w:rPr>
      </w:pPr>
      <w:r w:rsidRPr="00116009">
        <w:rPr>
          <w:sz w:val="14"/>
        </w:rPr>
        <w:t xml:space="preserve">This raises the critical question: </w:t>
      </w:r>
      <w:r w:rsidRPr="00116009">
        <w:rPr>
          <w:rStyle w:val="StyleUnderline"/>
        </w:rPr>
        <w:t xml:space="preserve">What can we do to </w:t>
      </w:r>
      <w:r w:rsidRPr="00116009">
        <w:rPr>
          <w:rStyle w:val="Emphasis"/>
        </w:rPr>
        <w:t>stop this</w:t>
      </w:r>
      <w:r w:rsidRPr="00116009">
        <w:rPr>
          <w:rStyle w:val="StyleUnderline"/>
        </w:rPr>
        <w:t xml:space="preserve"> flow</w:t>
      </w:r>
      <w:r w:rsidRPr="00116009">
        <w:rPr>
          <w:sz w:val="14"/>
        </w:rPr>
        <w:t xml:space="preserve">? </w:t>
      </w:r>
    </w:p>
    <w:p w:rsidR="00EF298D" w:rsidRPr="00116009" w:rsidRDefault="00EF298D" w:rsidP="00EF298D">
      <w:pPr>
        <w:rPr>
          <w:rStyle w:val="StyleUnderline"/>
        </w:rPr>
      </w:pPr>
      <w:r w:rsidRPr="00116009">
        <w:rPr>
          <w:rStyle w:val="StyleUnderline"/>
        </w:rPr>
        <w:t>The federal government</w:t>
      </w:r>
      <w:r w:rsidRPr="00116009">
        <w:rPr>
          <w:sz w:val="14"/>
        </w:rPr>
        <w:t xml:space="preserve"> and the defense industry </w:t>
      </w:r>
      <w:r w:rsidRPr="00116009">
        <w:rPr>
          <w:rStyle w:val="StyleUnderline"/>
        </w:rPr>
        <w:t>are</w:t>
      </w:r>
      <w:r w:rsidRPr="00116009">
        <w:rPr>
          <w:sz w:val="14"/>
        </w:rPr>
        <w:t xml:space="preserve"> </w:t>
      </w:r>
      <w:r w:rsidRPr="00116009">
        <w:rPr>
          <w:rStyle w:val="Emphasis"/>
        </w:rPr>
        <w:t>enacting</w:t>
      </w:r>
      <w:r w:rsidRPr="00116009">
        <w:rPr>
          <w:sz w:val="14"/>
        </w:rPr>
        <w:t xml:space="preserve"> new </w:t>
      </w:r>
      <w:r w:rsidRPr="00116009">
        <w:rPr>
          <w:rStyle w:val="Emphasis"/>
        </w:rPr>
        <w:t>policies</w:t>
      </w:r>
      <w:r w:rsidRPr="00116009">
        <w:rPr>
          <w:sz w:val="14"/>
        </w:rPr>
        <w:t xml:space="preserve"> and practices </w:t>
      </w:r>
      <w:r w:rsidRPr="00116009">
        <w:rPr>
          <w:rStyle w:val="StyleUnderline"/>
        </w:rPr>
        <w:t xml:space="preserve">that prevent the </w:t>
      </w:r>
      <w:r w:rsidRPr="00116009">
        <w:rPr>
          <w:rStyle w:val="Emphasis"/>
        </w:rPr>
        <w:t>introduction</w:t>
      </w:r>
      <w:r w:rsidRPr="00116009">
        <w:rPr>
          <w:sz w:val="14"/>
        </w:rPr>
        <w:t xml:space="preserve"> </w:t>
      </w:r>
      <w:r w:rsidRPr="00116009">
        <w:rPr>
          <w:rStyle w:val="StyleUnderline"/>
        </w:rPr>
        <w:t>of</w:t>
      </w:r>
      <w:r w:rsidRPr="00116009">
        <w:rPr>
          <w:sz w:val="14"/>
        </w:rPr>
        <w:t xml:space="preserve"> </w:t>
      </w:r>
      <w:r w:rsidRPr="00116009">
        <w:rPr>
          <w:rStyle w:val="StyleUnderline"/>
        </w:rPr>
        <w:t xml:space="preserve">such components </w:t>
      </w:r>
      <w:r w:rsidRPr="00116009">
        <w:rPr>
          <w:rStyle w:val="Emphasis"/>
        </w:rPr>
        <w:t>into supply</w:t>
      </w:r>
      <w:r w:rsidRPr="00116009">
        <w:rPr>
          <w:sz w:val="14"/>
        </w:rPr>
        <w:t xml:space="preserve"> </w:t>
      </w:r>
      <w:r w:rsidRPr="00116009">
        <w:rPr>
          <w:rStyle w:val="StyleUnderline"/>
        </w:rPr>
        <w:t>chains</w:t>
      </w:r>
      <w:r w:rsidRPr="00116009">
        <w:rPr>
          <w:sz w:val="14"/>
        </w:rPr>
        <w:t xml:space="preserve"> </w:t>
      </w:r>
      <w:r w:rsidRPr="00116009">
        <w:rPr>
          <w:rStyle w:val="StyleUnderline"/>
        </w:rPr>
        <w:t xml:space="preserve">and </w:t>
      </w:r>
      <w:r w:rsidRPr="00116009">
        <w:rPr>
          <w:rStyle w:val="Emphasis"/>
        </w:rPr>
        <w:t>detect them</w:t>
      </w:r>
      <w:r w:rsidRPr="00116009">
        <w:rPr>
          <w:sz w:val="14"/>
        </w:rPr>
        <w:t xml:space="preserve"> should they slip through. </w:t>
      </w:r>
      <w:r w:rsidRPr="00116009">
        <w:rPr>
          <w:rStyle w:val="StyleUnderline"/>
        </w:rPr>
        <w:t>While</w:t>
      </w:r>
      <w:r w:rsidRPr="00116009">
        <w:rPr>
          <w:sz w:val="14"/>
        </w:rPr>
        <w:t xml:space="preserve"> </w:t>
      </w:r>
      <w:r w:rsidRPr="00116009">
        <w:rPr>
          <w:rStyle w:val="Emphasis"/>
        </w:rPr>
        <w:t>prevention</w:t>
      </w:r>
      <w:r w:rsidRPr="00116009">
        <w:rPr>
          <w:sz w:val="14"/>
        </w:rPr>
        <w:t xml:space="preserve"> </w:t>
      </w:r>
      <w:r w:rsidRPr="00116009">
        <w:rPr>
          <w:rStyle w:val="StyleUnderline"/>
        </w:rPr>
        <w:t>and</w:t>
      </w:r>
      <w:r w:rsidRPr="00116009">
        <w:rPr>
          <w:sz w:val="14"/>
        </w:rPr>
        <w:t xml:space="preserve"> </w:t>
      </w:r>
      <w:r w:rsidRPr="00116009">
        <w:rPr>
          <w:rStyle w:val="Emphasis"/>
        </w:rPr>
        <w:t>detection</w:t>
      </w:r>
      <w:r w:rsidRPr="00116009">
        <w:rPr>
          <w:sz w:val="14"/>
        </w:rPr>
        <w:t xml:space="preserve"> </w:t>
      </w:r>
      <w:r w:rsidRPr="00116009">
        <w:rPr>
          <w:rStyle w:val="StyleUnderline"/>
        </w:rPr>
        <w:t>measures</w:t>
      </w:r>
      <w:r w:rsidRPr="00116009">
        <w:rPr>
          <w:sz w:val="14"/>
        </w:rPr>
        <w:t xml:space="preserve"> </w:t>
      </w:r>
      <w:r w:rsidRPr="00116009">
        <w:rPr>
          <w:rStyle w:val="StyleUnderline"/>
        </w:rPr>
        <w:t>are important</w:t>
      </w:r>
      <w:r w:rsidRPr="00116009">
        <w:rPr>
          <w:sz w:val="14"/>
        </w:rPr>
        <w:t xml:space="preserve">, </w:t>
      </w:r>
      <w:r w:rsidRPr="00116009">
        <w:rPr>
          <w:rStyle w:val="StyleUnderline"/>
        </w:rPr>
        <w:t>we</w:t>
      </w:r>
      <w:r w:rsidRPr="00116009">
        <w:rPr>
          <w:sz w:val="14"/>
        </w:rPr>
        <w:t xml:space="preserve"> believe we must also </w:t>
      </w:r>
      <w:r w:rsidRPr="00116009">
        <w:rPr>
          <w:rStyle w:val="StyleUnderline"/>
        </w:rPr>
        <w:t>choke off</w:t>
      </w:r>
      <w:r w:rsidRPr="00116009">
        <w:rPr>
          <w:sz w:val="14"/>
        </w:rPr>
        <w:t xml:space="preserve"> the counterfeiters’ feedstock: </w:t>
      </w:r>
      <w:r w:rsidRPr="00116009">
        <w:rPr>
          <w:rStyle w:val="StyleUnderline"/>
        </w:rPr>
        <w:t>e-waste exports</w:t>
      </w:r>
      <w:r w:rsidRPr="00116009">
        <w:rPr>
          <w:sz w:val="14"/>
        </w:rPr>
        <w:t>.</w:t>
      </w:r>
    </w:p>
    <w:p w:rsidR="00EF298D" w:rsidRPr="00116009" w:rsidRDefault="00EF298D" w:rsidP="00EF298D">
      <w:pPr>
        <w:rPr>
          <w:sz w:val="14"/>
        </w:rPr>
      </w:pPr>
      <w:r w:rsidRPr="00116009">
        <w:rPr>
          <w:rStyle w:val="Emphasis"/>
        </w:rPr>
        <w:t>Legislation</w:t>
      </w:r>
      <w:r w:rsidRPr="00116009">
        <w:rPr>
          <w:sz w:val="14"/>
        </w:rPr>
        <w:t xml:space="preserve"> that </w:t>
      </w:r>
      <w:r w:rsidRPr="00116009">
        <w:rPr>
          <w:rStyle w:val="StyleUnderline"/>
        </w:rPr>
        <w:t>promotes</w:t>
      </w:r>
      <w:r w:rsidRPr="00116009">
        <w:rPr>
          <w:sz w:val="14"/>
        </w:rPr>
        <w:t xml:space="preserve"> responsible electronics </w:t>
      </w:r>
      <w:r w:rsidRPr="00116009">
        <w:rPr>
          <w:rStyle w:val="Emphasis"/>
        </w:rPr>
        <w:t>recycling</w:t>
      </w:r>
      <w:r w:rsidRPr="00116009">
        <w:rPr>
          <w:sz w:val="14"/>
        </w:rPr>
        <w:t xml:space="preserve"> </w:t>
      </w:r>
      <w:r w:rsidRPr="00116009">
        <w:rPr>
          <w:rStyle w:val="StyleUnderline"/>
        </w:rPr>
        <w:t xml:space="preserve">would be a </w:t>
      </w:r>
      <w:r w:rsidRPr="00116009">
        <w:rPr>
          <w:rStyle w:val="Emphasis"/>
        </w:rPr>
        <w:t>major step</w:t>
      </w:r>
      <w:r w:rsidRPr="00116009">
        <w:rPr>
          <w:sz w:val="14"/>
        </w:rPr>
        <w:t xml:space="preserve"> in halting the flow of e-waste from the United States that undermines our national security. Such legislation would require domestic recycling of all untested, nonworking electronics. By keeping these materials in the United States, we will keep them out of the hands of counterfeiters.</w:t>
      </w:r>
    </w:p>
    <w:p w:rsidR="00EF298D" w:rsidRPr="00116009" w:rsidRDefault="00EF298D" w:rsidP="00EF298D">
      <w:pPr>
        <w:rPr>
          <w:sz w:val="14"/>
        </w:rPr>
      </w:pPr>
      <w:r w:rsidRPr="00116009">
        <w:rPr>
          <w:sz w:val="14"/>
        </w:rPr>
        <w:t>There is a strong network of responsible recyclers already established in the United States that is capable of scaling up to meet the additional demand. By recycling these materials responsibly on American soil, we can also reduce the global environmental impacts caused by exports to developing countries that lack appropriate safeguards. These dangers can easily be contained within the controlled processes already in place at many U.S. e-scrap processing sites.</w:t>
      </w:r>
    </w:p>
    <w:p w:rsidR="00EF298D" w:rsidRPr="00116009" w:rsidRDefault="00EF298D" w:rsidP="00EF298D">
      <w:pPr>
        <w:rPr>
          <w:sz w:val="14"/>
        </w:rPr>
      </w:pPr>
      <w:r w:rsidRPr="00116009">
        <w:rPr>
          <w:rStyle w:val="StyleUnderline"/>
        </w:rPr>
        <w:t>Because of its</w:t>
      </w:r>
      <w:r w:rsidRPr="00116009">
        <w:rPr>
          <w:sz w:val="14"/>
        </w:rPr>
        <w:t xml:space="preserve"> national security </w:t>
      </w:r>
      <w:r w:rsidRPr="00116009">
        <w:rPr>
          <w:rStyle w:val="StyleUnderline"/>
        </w:rPr>
        <w:t>implications</w:t>
      </w:r>
      <w:r w:rsidRPr="00116009">
        <w:rPr>
          <w:sz w:val="14"/>
        </w:rPr>
        <w:t xml:space="preserve">, </w:t>
      </w:r>
      <w:r w:rsidRPr="00116009">
        <w:rPr>
          <w:rStyle w:val="Emphasis"/>
        </w:rPr>
        <w:t>legislation</w:t>
      </w:r>
      <w:r w:rsidRPr="00116009">
        <w:rPr>
          <w:sz w:val="14"/>
        </w:rPr>
        <w:t xml:space="preserve"> </w:t>
      </w:r>
      <w:r w:rsidRPr="00116009">
        <w:rPr>
          <w:rStyle w:val="StyleUnderline"/>
        </w:rPr>
        <w:t>promoting</w:t>
      </w:r>
      <w:r w:rsidRPr="00116009">
        <w:rPr>
          <w:sz w:val="14"/>
        </w:rPr>
        <w:t xml:space="preserve"> responsible </w:t>
      </w:r>
      <w:r w:rsidRPr="00116009">
        <w:rPr>
          <w:rStyle w:val="Emphasis"/>
        </w:rPr>
        <w:t>electronics recycling</w:t>
      </w:r>
      <w:r w:rsidRPr="00116009">
        <w:rPr>
          <w:sz w:val="14"/>
        </w:rPr>
        <w:t xml:space="preserve"> </w:t>
      </w:r>
      <w:r w:rsidRPr="00116009">
        <w:rPr>
          <w:rStyle w:val="StyleUnderline"/>
        </w:rPr>
        <w:t>has</w:t>
      </w:r>
      <w:r w:rsidRPr="00116009">
        <w:rPr>
          <w:sz w:val="14"/>
        </w:rPr>
        <w:t xml:space="preserve"> </w:t>
      </w:r>
      <w:r w:rsidRPr="00116009">
        <w:rPr>
          <w:rStyle w:val="Emphasis"/>
        </w:rPr>
        <w:t>attracted bipartisan</w:t>
      </w:r>
      <w:r w:rsidRPr="00116009">
        <w:rPr>
          <w:sz w:val="14"/>
        </w:rPr>
        <w:t xml:space="preserve"> </w:t>
      </w:r>
      <w:r w:rsidRPr="00116009">
        <w:rPr>
          <w:rStyle w:val="Emphasis"/>
        </w:rPr>
        <w:t>support</w:t>
      </w:r>
      <w:r w:rsidRPr="00116009">
        <w:rPr>
          <w:sz w:val="14"/>
        </w:rPr>
        <w:t xml:space="preserve"> in this session of Congress. The Congressional co-sponsors include chairs of committees and subcommittees related to intelligence, homeland security, rare earths and other relevant issues who recognize the national security threat posed by counterfeits. </w:t>
      </w:r>
    </w:p>
    <w:p w:rsidR="00EF298D" w:rsidRPr="00116009" w:rsidRDefault="00EF298D" w:rsidP="00EF298D"/>
    <w:p w:rsidR="00EF298D" w:rsidRPr="009D20D7" w:rsidRDefault="00EF298D" w:rsidP="00EF298D"/>
    <w:p w:rsidR="00EF298D" w:rsidRDefault="00EF298D" w:rsidP="00EF298D">
      <w:pPr>
        <w:pStyle w:val="Heading3"/>
      </w:pPr>
      <w:r>
        <w:t>Pollution---E Waste---BioD---Alt Cause---2NC</w:t>
      </w:r>
    </w:p>
    <w:p w:rsidR="00EF298D" w:rsidRDefault="00EF298D" w:rsidP="00EF298D">
      <w:pPr>
        <w:pStyle w:val="Heading4"/>
      </w:pPr>
      <w:r w:rsidRPr="00ED5A9F">
        <w:rPr>
          <w:u w:val="single"/>
        </w:rPr>
        <w:t>Tons</w:t>
      </w:r>
      <w:r>
        <w:t xml:space="preserve"> of </w:t>
      </w:r>
      <w:r w:rsidRPr="00ED5A9F">
        <w:rPr>
          <w:u w:val="single"/>
        </w:rPr>
        <w:t>other things</w:t>
      </w:r>
      <w:r>
        <w:t xml:space="preserve"> cause ocean pollution.</w:t>
      </w:r>
    </w:p>
    <w:p w:rsidR="00EF298D" w:rsidRPr="00ED5A9F" w:rsidRDefault="00EF298D" w:rsidP="00EF298D">
      <w:r>
        <w:rPr>
          <w:rStyle w:val="Style13ptBold"/>
        </w:rPr>
        <w:t xml:space="preserve">NOAA 20 </w:t>
      </w:r>
      <w:r>
        <w:t xml:space="preserve">Us Department Of Commerce, National Oceanic and Atmospheric Administration, 6-12-20, "What is the </w:t>
      </w:r>
      <w:r w:rsidRPr="00ED5A9F">
        <w:rPr>
          <w:rStyle w:val="Emphasis"/>
        </w:rPr>
        <w:t>biggest source</w:t>
      </w:r>
      <w:r>
        <w:t xml:space="preserve"> of </w:t>
      </w:r>
      <w:r w:rsidRPr="00ED5A9F">
        <w:rPr>
          <w:rStyle w:val="Emphasis"/>
        </w:rPr>
        <w:t>pollution in the ocean</w:t>
      </w:r>
      <w:r>
        <w:t xml:space="preserve">?," National Ocean and Atmospheric Administration, </w:t>
      </w:r>
      <w:hyperlink r:id="rId296" w:history="1">
        <w:r w:rsidRPr="007865F8">
          <w:rPr>
            <w:rStyle w:val="Hyperlink"/>
          </w:rPr>
          <w:t>https://oceanservice.noaa.gov/facts/pollution.html</w:t>
        </w:r>
      </w:hyperlink>
      <w:r>
        <w:t xml:space="preserve"> - BS</w:t>
      </w:r>
    </w:p>
    <w:p w:rsidR="00EF298D" w:rsidRPr="00961D9C" w:rsidRDefault="00EF298D" w:rsidP="00EF298D">
      <w:pPr>
        <w:rPr>
          <w:sz w:val="14"/>
        </w:rPr>
      </w:pPr>
      <w:r w:rsidRPr="00ED5A9F">
        <w:rPr>
          <w:rStyle w:val="Emphasis"/>
        </w:rPr>
        <w:t>Eighty percent</w:t>
      </w:r>
      <w:r w:rsidRPr="00961D9C">
        <w:rPr>
          <w:sz w:val="14"/>
        </w:rPr>
        <w:t xml:space="preserve"> </w:t>
      </w:r>
      <w:r w:rsidRPr="00ED5A9F">
        <w:rPr>
          <w:rStyle w:val="StyleUnderline"/>
        </w:rPr>
        <w:t>of</w:t>
      </w:r>
      <w:r w:rsidRPr="00961D9C">
        <w:rPr>
          <w:sz w:val="14"/>
        </w:rPr>
        <w:t xml:space="preserve"> </w:t>
      </w:r>
      <w:r w:rsidRPr="00ED5A9F">
        <w:rPr>
          <w:rStyle w:val="Emphasis"/>
        </w:rPr>
        <w:t>pollution</w:t>
      </w:r>
      <w:r w:rsidRPr="00961D9C">
        <w:rPr>
          <w:sz w:val="14"/>
        </w:rPr>
        <w:t xml:space="preserve"> </w:t>
      </w:r>
      <w:r w:rsidRPr="00ED5A9F">
        <w:rPr>
          <w:rStyle w:val="StyleUnderline"/>
        </w:rPr>
        <w:t>to</w:t>
      </w:r>
      <w:r w:rsidRPr="00961D9C">
        <w:rPr>
          <w:sz w:val="14"/>
        </w:rPr>
        <w:t xml:space="preserve"> the </w:t>
      </w:r>
      <w:r w:rsidRPr="00ED5A9F">
        <w:rPr>
          <w:rStyle w:val="StyleUnderline"/>
        </w:rPr>
        <w:t>marine environment</w:t>
      </w:r>
      <w:r w:rsidRPr="00961D9C">
        <w:rPr>
          <w:sz w:val="14"/>
        </w:rPr>
        <w:t xml:space="preserve"> </w:t>
      </w:r>
      <w:r w:rsidRPr="00ED5A9F">
        <w:rPr>
          <w:rStyle w:val="StyleUnderline"/>
        </w:rPr>
        <w:t>comes from</w:t>
      </w:r>
      <w:r w:rsidRPr="00961D9C">
        <w:rPr>
          <w:sz w:val="14"/>
        </w:rPr>
        <w:t xml:space="preserve"> the land. One of the biggest sources is called </w:t>
      </w:r>
      <w:r w:rsidRPr="00ED5A9F">
        <w:rPr>
          <w:rStyle w:val="Emphasis"/>
        </w:rPr>
        <w:t>nonpoint source pollution</w:t>
      </w:r>
      <w:r w:rsidRPr="00961D9C">
        <w:rPr>
          <w:sz w:val="14"/>
        </w:rPr>
        <w:t xml:space="preserve">, </w:t>
      </w:r>
      <w:r w:rsidRPr="00ED5A9F">
        <w:rPr>
          <w:rStyle w:val="StyleUnderline"/>
        </w:rPr>
        <w:t>which</w:t>
      </w:r>
      <w:r w:rsidRPr="00961D9C">
        <w:rPr>
          <w:sz w:val="14"/>
        </w:rPr>
        <w:t xml:space="preserve"> </w:t>
      </w:r>
      <w:r w:rsidRPr="00ED5A9F">
        <w:rPr>
          <w:rStyle w:val="StyleUnderline"/>
        </w:rPr>
        <w:t xml:space="preserve">occurs as a result of </w:t>
      </w:r>
      <w:r w:rsidRPr="00ED5A9F">
        <w:rPr>
          <w:rStyle w:val="Emphasis"/>
        </w:rPr>
        <w:t>runoff</w:t>
      </w:r>
      <w:r w:rsidRPr="00961D9C">
        <w:rPr>
          <w:sz w:val="14"/>
        </w:rPr>
        <w:t xml:space="preserve">. </w:t>
      </w:r>
      <w:r w:rsidRPr="00ED5A9F">
        <w:rPr>
          <w:rStyle w:val="StyleUnderline"/>
        </w:rPr>
        <w:t>Nonpoint</w:t>
      </w:r>
      <w:r w:rsidRPr="00961D9C">
        <w:rPr>
          <w:sz w:val="14"/>
        </w:rPr>
        <w:t xml:space="preserve"> source </w:t>
      </w:r>
      <w:r w:rsidRPr="00ED5A9F">
        <w:rPr>
          <w:rStyle w:val="StyleUnderline"/>
        </w:rPr>
        <w:t>pollution includes</w:t>
      </w:r>
      <w:r w:rsidRPr="00961D9C">
        <w:rPr>
          <w:sz w:val="14"/>
        </w:rPr>
        <w:t xml:space="preserve"> </w:t>
      </w:r>
      <w:r w:rsidRPr="00ED5A9F">
        <w:rPr>
          <w:rStyle w:val="Emphasis"/>
        </w:rPr>
        <w:t>many</w:t>
      </w:r>
      <w:r w:rsidRPr="00961D9C">
        <w:rPr>
          <w:sz w:val="14"/>
        </w:rPr>
        <w:t xml:space="preserve"> small </w:t>
      </w:r>
      <w:r w:rsidRPr="00ED5A9F">
        <w:rPr>
          <w:rStyle w:val="Emphasis"/>
        </w:rPr>
        <w:t>sources</w:t>
      </w:r>
      <w:r w:rsidRPr="00961D9C">
        <w:rPr>
          <w:sz w:val="14"/>
        </w:rPr>
        <w:t xml:space="preserve">, </w:t>
      </w:r>
      <w:r w:rsidRPr="00961D9C">
        <w:rPr>
          <w:rStyle w:val="StyleUnderline"/>
        </w:rPr>
        <w:t>like</w:t>
      </w:r>
      <w:r w:rsidRPr="00961D9C">
        <w:rPr>
          <w:sz w:val="14"/>
        </w:rPr>
        <w:t xml:space="preserve"> septic </w:t>
      </w:r>
      <w:r w:rsidRPr="00961D9C">
        <w:rPr>
          <w:rStyle w:val="StyleUnderline"/>
        </w:rPr>
        <w:t>tanks</w:t>
      </w:r>
      <w:r w:rsidRPr="00961D9C">
        <w:rPr>
          <w:sz w:val="14"/>
        </w:rPr>
        <w:t xml:space="preserve">, cars, </w:t>
      </w:r>
      <w:r w:rsidRPr="00961D9C">
        <w:rPr>
          <w:rStyle w:val="StyleUnderline"/>
        </w:rPr>
        <w:t>trucks</w:t>
      </w:r>
      <w:r w:rsidRPr="00961D9C">
        <w:rPr>
          <w:sz w:val="14"/>
        </w:rPr>
        <w:t xml:space="preserve">, and </w:t>
      </w:r>
      <w:r w:rsidRPr="00961D9C">
        <w:rPr>
          <w:rStyle w:val="StyleUnderline"/>
        </w:rPr>
        <w:t>boats</w:t>
      </w:r>
      <w:r w:rsidRPr="00961D9C">
        <w:rPr>
          <w:sz w:val="14"/>
        </w:rPr>
        <w:t xml:space="preserve">, plus larger sources, such as </w:t>
      </w:r>
      <w:r w:rsidRPr="00961D9C">
        <w:rPr>
          <w:rStyle w:val="StyleUnderline"/>
        </w:rPr>
        <w:t>farms</w:t>
      </w:r>
      <w:r w:rsidRPr="00961D9C">
        <w:rPr>
          <w:sz w:val="14"/>
        </w:rPr>
        <w:t xml:space="preserve">, </w:t>
      </w:r>
      <w:r w:rsidRPr="00961D9C">
        <w:rPr>
          <w:rStyle w:val="StyleUnderline"/>
        </w:rPr>
        <w:t>ranches</w:t>
      </w:r>
      <w:r w:rsidRPr="00961D9C">
        <w:rPr>
          <w:sz w:val="14"/>
        </w:rPr>
        <w:t xml:space="preserve">, and </w:t>
      </w:r>
      <w:r w:rsidRPr="00961D9C">
        <w:rPr>
          <w:rStyle w:val="StyleUnderline"/>
        </w:rPr>
        <w:t>forest areas</w:t>
      </w:r>
      <w:r w:rsidRPr="00961D9C">
        <w:rPr>
          <w:sz w:val="14"/>
        </w:rPr>
        <w:t xml:space="preserve">. </w:t>
      </w:r>
      <w:r w:rsidRPr="00961D9C">
        <w:rPr>
          <w:rStyle w:val="StyleUnderline"/>
        </w:rPr>
        <w:t xml:space="preserve">Millions of motor </w:t>
      </w:r>
      <w:r w:rsidRPr="00961D9C">
        <w:rPr>
          <w:rStyle w:val="Emphasis"/>
        </w:rPr>
        <w:t>vehicle</w:t>
      </w:r>
      <w:r w:rsidRPr="00961D9C">
        <w:rPr>
          <w:sz w:val="14"/>
        </w:rPr>
        <w:t xml:space="preserve"> </w:t>
      </w:r>
      <w:r w:rsidRPr="00961D9C">
        <w:rPr>
          <w:rStyle w:val="StyleUnderline"/>
        </w:rPr>
        <w:t>engines</w:t>
      </w:r>
      <w:r w:rsidRPr="00961D9C">
        <w:rPr>
          <w:sz w:val="14"/>
        </w:rPr>
        <w:t xml:space="preserve"> </w:t>
      </w:r>
      <w:r w:rsidRPr="00961D9C">
        <w:rPr>
          <w:rStyle w:val="Emphasis"/>
        </w:rPr>
        <w:t>drop</w:t>
      </w:r>
      <w:r w:rsidRPr="00961D9C">
        <w:rPr>
          <w:sz w:val="14"/>
        </w:rPr>
        <w:t xml:space="preserve"> small amounts of </w:t>
      </w:r>
      <w:r w:rsidRPr="00961D9C">
        <w:rPr>
          <w:rStyle w:val="Emphasis"/>
        </w:rPr>
        <w:t>oil</w:t>
      </w:r>
      <w:r w:rsidRPr="00961D9C">
        <w:rPr>
          <w:sz w:val="14"/>
        </w:rPr>
        <w:t xml:space="preserve"> each day </w:t>
      </w:r>
      <w:r w:rsidRPr="00961D9C">
        <w:rPr>
          <w:rStyle w:val="StyleUnderline"/>
        </w:rPr>
        <w:t xml:space="preserve">onto </w:t>
      </w:r>
      <w:r w:rsidRPr="00961D9C">
        <w:rPr>
          <w:rStyle w:val="Emphasis"/>
        </w:rPr>
        <w:t>roads</w:t>
      </w:r>
      <w:r w:rsidRPr="00961D9C">
        <w:rPr>
          <w:sz w:val="14"/>
        </w:rPr>
        <w:t xml:space="preserve"> and parking lots. </w:t>
      </w:r>
      <w:r w:rsidRPr="00961D9C">
        <w:rPr>
          <w:rStyle w:val="Emphasis"/>
        </w:rPr>
        <w:t>Much of this</w:t>
      </w:r>
      <w:r w:rsidRPr="00961D9C">
        <w:rPr>
          <w:sz w:val="14"/>
        </w:rPr>
        <w:t xml:space="preserve">, </w:t>
      </w:r>
      <w:r w:rsidRPr="00961D9C">
        <w:rPr>
          <w:rStyle w:val="StyleUnderline"/>
        </w:rPr>
        <w:t>too, makes its way to the sea</w:t>
      </w:r>
      <w:r w:rsidRPr="00961D9C">
        <w:rPr>
          <w:sz w:val="14"/>
        </w:rPr>
        <w:t>.</w:t>
      </w:r>
    </w:p>
    <w:p w:rsidR="00EF298D" w:rsidRPr="00961D9C" w:rsidRDefault="00EF298D" w:rsidP="00EF298D">
      <w:pPr>
        <w:rPr>
          <w:sz w:val="14"/>
        </w:rPr>
      </w:pPr>
      <w:r w:rsidRPr="00961D9C">
        <w:rPr>
          <w:sz w:val="14"/>
        </w:rPr>
        <w:t xml:space="preserve">Some </w:t>
      </w:r>
      <w:r w:rsidRPr="00961D9C">
        <w:rPr>
          <w:rStyle w:val="Emphasis"/>
        </w:rPr>
        <w:t>water pollution</w:t>
      </w:r>
      <w:r w:rsidRPr="00961D9C">
        <w:rPr>
          <w:sz w:val="14"/>
        </w:rPr>
        <w:t xml:space="preserve"> </w:t>
      </w:r>
      <w:r w:rsidRPr="00961D9C">
        <w:rPr>
          <w:rStyle w:val="StyleUnderline"/>
        </w:rPr>
        <w:t>actually</w:t>
      </w:r>
      <w:r w:rsidRPr="00961D9C">
        <w:rPr>
          <w:sz w:val="14"/>
        </w:rPr>
        <w:t xml:space="preserve"> </w:t>
      </w:r>
      <w:r w:rsidRPr="00961D9C">
        <w:rPr>
          <w:rStyle w:val="StyleUnderline"/>
        </w:rPr>
        <w:t xml:space="preserve">starts as </w:t>
      </w:r>
      <w:r w:rsidRPr="00961D9C">
        <w:rPr>
          <w:rStyle w:val="Emphasis"/>
        </w:rPr>
        <w:t>air pollution</w:t>
      </w:r>
      <w:r w:rsidRPr="00961D9C">
        <w:rPr>
          <w:sz w:val="14"/>
        </w:rPr>
        <w:t xml:space="preserve">, </w:t>
      </w:r>
      <w:r w:rsidRPr="00961D9C">
        <w:rPr>
          <w:rStyle w:val="StyleUnderline"/>
        </w:rPr>
        <w:t>which</w:t>
      </w:r>
      <w:r w:rsidRPr="00961D9C">
        <w:rPr>
          <w:sz w:val="14"/>
        </w:rPr>
        <w:t xml:space="preserve"> </w:t>
      </w:r>
      <w:r w:rsidRPr="00961D9C">
        <w:rPr>
          <w:rStyle w:val="StyleUnderline"/>
        </w:rPr>
        <w:t>settles</w:t>
      </w:r>
      <w:r w:rsidRPr="00961D9C">
        <w:rPr>
          <w:sz w:val="14"/>
        </w:rPr>
        <w:t xml:space="preserve"> into waterways and oceans. </w:t>
      </w:r>
      <w:r w:rsidRPr="00961D9C">
        <w:rPr>
          <w:rStyle w:val="Emphasis"/>
        </w:rPr>
        <w:t>Dirt</w:t>
      </w:r>
      <w:r w:rsidRPr="00961D9C">
        <w:rPr>
          <w:sz w:val="14"/>
        </w:rPr>
        <w:t xml:space="preserve"> </w:t>
      </w:r>
      <w:r w:rsidRPr="00961D9C">
        <w:rPr>
          <w:rStyle w:val="StyleUnderline"/>
        </w:rPr>
        <w:t>can be a pollutant</w:t>
      </w:r>
      <w:r w:rsidRPr="00961D9C">
        <w:rPr>
          <w:sz w:val="14"/>
        </w:rPr>
        <w:t xml:space="preserve">. Top </w:t>
      </w:r>
      <w:r w:rsidRPr="00961D9C">
        <w:rPr>
          <w:rStyle w:val="Emphasis"/>
        </w:rPr>
        <w:t>soil</w:t>
      </w:r>
      <w:r w:rsidRPr="00961D9C">
        <w:rPr>
          <w:sz w:val="14"/>
        </w:rPr>
        <w:t xml:space="preserve"> or silt </w:t>
      </w:r>
      <w:r w:rsidRPr="00961D9C">
        <w:rPr>
          <w:rStyle w:val="StyleUnderline"/>
        </w:rPr>
        <w:t>from</w:t>
      </w:r>
      <w:r w:rsidRPr="00961D9C">
        <w:rPr>
          <w:sz w:val="14"/>
        </w:rPr>
        <w:t xml:space="preserve"> </w:t>
      </w:r>
      <w:r w:rsidRPr="00961D9C">
        <w:rPr>
          <w:rStyle w:val="StyleUnderline"/>
        </w:rPr>
        <w:t>fields</w:t>
      </w:r>
      <w:r w:rsidRPr="00961D9C">
        <w:rPr>
          <w:sz w:val="14"/>
        </w:rPr>
        <w:t xml:space="preserve"> or construction sites can run off into waterways, harming fish and wildlife habitats.</w:t>
      </w:r>
    </w:p>
    <w:p w:rsidR="00EF298D" w:rsidRPr="00961D9C" w:rsidRDefault="00EF298D" w:rsidP="00EF298D">
      <w:pPr>
        <w:rPr>
          <w:sz w:val="14"/>
        </w:rPr>
      </w:pPr>
      <w:r w:rsidRPr="00961D9C">
        <w:rPr>
          <w:rStyle w:val="StyleUnderline"/>
        </w:rPr>
        <w:t xml:space="preserve">Nonpoint source pollution can make </w:t>
      </w:r>
      <w:r w:rsidRPr="00961D9C">
        <w:rPr>
          <w:rStyle w:val="Emphasis"/>
        </w:rPr>
        <w:t>river</w:t>
      </w:r>
      <w:r w:rsidRPr="00961D9C">
        <w:rPr>
          <w:sz w:val="14"/>
        </w:rPr>
        <w:t xml:space="preserve"> </w:t>
      </w:r>
      <w:r w:rsidRPr="00961D9C">
        <w:rPr>
          <w:rStyle w:val="StyleUnderline"/>
        </w:rPr>
        <w:t>and</w:t>
      </w:r>
      <w:r w:rsidRPr="00961D9C">
        <w:rPr>
          <w:sz w:val="14"/>
        </w:rPr>
        <w:t xml:space="preserve"> </w:t>
      </w:r>
      <w:r w:rsidRPr="00961D9C">
        <w:rPr>
          <w:rStyle w:val="Emphasis"/>
        </w:rPr>
        <w:t>ocean</w:t>
      </w:r>
      <w:r w:rsidRPr="00961D9C">
        <w:rPr>
          <w:sz w:val="14"/>
        </w:rPr>
        <w:t xml:space="preserve"> </w:t>
      </w:r>
      <w:r w:rsidRPr="00961D9C">
        <w:rPr>
          <w:rStyle w:val="StyleUnderline"/>
        </w:rPr>
        <w:t>water unsafe for</w:t>
      </w:r>
      <w:r w:rsidRPr="00961D9C">
        <w:rPr>
          <w:sz w:val="14"/>
        </w:rPr>
        <w:t xml:space="preserve"> humans and </w:t>
      </w:r>
      <w:r w:rsidRPr="00961D9C">
        <w:rPr>
          <w:rStyle w:val="Emphasis"/>
        </w:rPr>
        <w:t>wildlife</w:t>
      </w:r>
      <w:r w:rsidRPr="00961D9C">
        <w:rPr>
          <w:sz w:val="14"/>
        </w:rPr>
        <w:t>. In some areas, this pollution is so bad that it causes beaches to be closed after rainstorms.</w:t>
      </w:r>
    </w:p>
    <w:p w:rsidR="00EF298D" w:rsidRPr="00961D9C" w:rsidRDefault="00EF298D" w:rsidP="00EF298D">
      <w:pPr>
        <w:rPr>
          <w:sz w:val="14"/>
        </w:rPr>
      </w:pPr>
      <w:r w:rsidRPr="00961D9C">
        <w:rPr>
          <w:sz w:val="14"/>
        </w:rPr>
        <w:t>More than one-third of the shellfish-growing waters of the United States are adversely affected by coastal pollution.</w:t>
      </w:r>
    </w:p>
    <w:p w:rsidR="00EF298D" w:rsidRPr="00961D9C" w:rsidRDefault="00EF298D" w:rsidP="00EF298D">
      <w:pPr>
        <w:rPr>
          <w:sz w:val="14"/>
        </w:rPr>
      </w:pPr>
      <w:r w:rsidRPr="00961D9C">
        <w:rPr>
          <w:sz w:val="14"/>
        </w:rPr>
        <w:t>Correcting the harmful effects of nonpoint source pollution is costly. Each year, millions of dollars are spent to restore and protect areas damaged or endangered by nonpoint source pollutants. NOAA works with the U.S. Environmental Protection Agency, Department of Agriculture, and other federal and state agencies to develop ways to control nonpoint source pollution. These agencies work together to monitor, assess, and limit nonpoint source pollution that may result naturally and by human actions.</w:t>
      </w:r>
    </w:p>
    <w:p w:rsidR="00EF298D" w:rsidRPr="00961D9C" w:rsidRDefault="00EF298D" w:rsidP="00EF298D">
      <w:pPr>
        <w:rPr>
          <w:sz w:val="14"/>
        </w:rPr>
      </w:pPr>
      <w:r w:rsidRPr="00961D9C">
        <w:rPr>
          <w:sz w:val="14"/>
        </w:rPr>
        <w:t>NOAA's Coastal Zone Management Program is helping to create special nonpoint source pollution control plans for each coastal state participating in the program. When nonpoint source pollution does cause problems, NOAA scientists help track down the exact causes and find solutions.</w:t>
      </w:r>
    </w:p>
    <w:p w:rsidR="00EF298D" w:rsidRPr="00F1278E" w:rsidRDefault="00EF298D" w:rsidP="00EF298D"/>
    <w:p w:rsidR="00EF298D" w:rsidRDefault="00EF298D" w:rsidP="00EF298D">
      <w:pPr>
        <w:pStyle w:val="Heading3"/>
      </w:pPr>
      <w:r>
        <w:t>Pollution---E Waste---BioD---Impact D---2NC</w:t>
      </w:r>
    </w:p>
    <w:p w:rsidR="00EF298D" w:rsidRPr="00F45821" w:rsidRDefault="00EF298D" w:rsidP="00EF298D">
      <w:pPr>
        <w:rPr>
          <w:sz w:val="14"/>
          <w:szCs w:val="20"/>
        </w:rPr>
      </w:pPr>
    </w:p>
    <w:p w:rsidR="00EF298D" w:rsidRPr="00290387" w:rsidRDefault="00EF298D" w:rsidP="00EF298D">
      <w:pPr>
        <w:pStyle w:val="Heading4"/>
      </w:pPr>
      <w:r w:rsidRPr="00290387">
        <w:t>The environment’s rebounding</w:t>
      </w:r>
    </w:p>
    <w:p w:rsidR="00EF298D" w:rsidRPr="00290387" w:rsidRDefault="00EF298D" w:rsidP="00EF298D">
      <w:r w:rsidRPr="00290387">
        <w:t xml:space="preserve">Dr. Alex </w:t>
      </w:r>
      <w:r w:rsidRPr="00290387">
        <w:rPr>
          <w:rStyle w:val="Style13ptBold"/>
        </w:rPr>
        <w:t>Berezow 19</w:t>
      </w:r>
      <w:r w:rsidRPr="00290387">
        <w:t>, PhD in Microbiology from the University of Washington, Vice President of Scientific Communication at the American Council on Science and Health, Non-Resident Fellow at The Council on Strategic Risks, Speaker at The Insight Bureau, Former Adjunct Faculty Member at Northwest University, “The Environment: Getting Better All The Time”, American Council on Science and Health, 7/23/2019, https://www.acsh.org/news/2019/07/23/environment-getting-better-all-time-14176</w:t>
      </w:r>
    </w:p>
    <w:p w:rsidR="00EF298D" w:rsidRPr="00290387" w:rsidRDefault="00EF298D" w:rsidP="00EF298D">
      <w:pPr>
        <w:rPr>
          <w:sz w:val="16"/>
        </w:rPr>
      </w:pPr>
      <w:r w:rsidRPr="00290387">
        <w:rPr>
          <w:sz w:val="16"/>
        </w:rPr>
        <w:t>In 1967, the Beatles released Sgt. Pepper's Lonely Hearts Club Band, one of the best albums ever made. One of its hit songs was titled "Getting Better," and part of the chorus goes like this:</w:t>
      </w:r>
    </w:p>
    <w:p w:rsidR="00EF298D" w:rsidRPr="00290387" w:rsidRDefault="00EF298D" w:rsidP="00EF298D">
      <w:pPr>
        <w:ind w:left="720"/>
        <w:rPr>
          <w:sz w:val="16"/>
        </w:rPr>
      </w:pPr>
      <w:r w:rsidRPr="00290387">
        <w:rPr>
          <w:sz w:val="16"/>
        </w:rPr>
        <w:t>I've got to admit it's getting better</w:t>
      </w:r>
    </w:p>
    <w:p w:rsidR="00EF298D" w:rsidRPr="00290387" w:rsidRDefault="00EF298D" w:rsidP="00EF298D">
      <w:pPr>
        <w:ind w:left="720"/>
        <w:rPr>
          <w:sz w:val="16"/>
        </w:rPr>
      </w:pPr>
      <w:r w:rsidRPr="00290387">
        <w:rPr>
          <w:sz w:val="16"/>
        </w:rPr>
        <w:t>A little better all the time</w:t>
      </w:r>
    </w:p>
    <w:p w:rsidR="00EF298D" w:rsidRPr="00290387" w:rsidRDefault="00EF298D" w:rsidP="00EF298D">
      <w:pPr>
        <w:rPr>
          <w:sz w:val="16"/>
        </w:rPr>
      </w:pPr>
      <w:r w:rsidRPr="00290387">
        <w:rPr>
          <w:sz w:val="16"/>
        </w:rPr>
        <w:t xml:space="preserve">The song was about life in general, but it could have been dedicated to the environment. </w:t>
      </w:r>
      <w:r w:rsidRPr="00290387">
        <w:rPr>
          <w:rStyle w:val="StyleUnderline"/>
        </w:rPr>
        <w:t xml:space="preserve">Contrary to what you see reported in the news, the environment is, bit by bit, </w:t>
      </w:r>
      <w:r w:rsidRPr="00290387">
        <w:rPr>
          <w:rStyle w:val="Emphasis"/>
        </w:rPr>
        <w:t>getting better</w:t>
      </w:r>
      <w:r w:rsidRPr="00290387">
        <w:rPr>
          <w:sz w:val="16"/>
        </w:rPr>
        <w:t>.</w:t>
      </w:r>
    </w:p>
    <w:p w:rsidR="00EF298D" w:rsidRPr="00290387" w:rsidRDefault="00EF298D" w:rsidP="00EF298D">
      <w:pPr>
        <w:rPr>
          <w:sz w:val="16"/>
        </w:rPr>
      </w:pPr>
      <w:r w:rsidRPr="00290387">
        <w:rPr>
          <w:sz w:val="16"/>
        </w:rPr>
        <w:t>The Environment: Getting Better All the Time</w:t>
      </w:r>
    </w:p>
    <w:p w:rsidR="00EF298D" w:rsidRPr="00290387" w:rsidRDefault="00EF298D" w:rsidP="00EF298D">
      <w:pPr>
        <w:rPr>
          <w:sz w:val="16"/>
        </w:rPr>
      </w:pPr>
      <w:r w:rsidRPr="00290387">
        <w:rPr>
          <w:rStyle w:val="StyleUnderline"/>
        </w:rPr>
        <w:t>The latest evidence</w:t>
      </w:r>
      <w:r w:rsidRPr="00290387">
        <w:rPr>
          <w:sz w:val="16"/>
        </w:rPr>
        <w:t xml:space="preserve"> for this </w:t>
      </w:r>
      <w:r w:rsidRPr="00290387">
        <w:rPr>
          <w:rStyle w:val="StyleUnderline"/>
        </w:rPr>
        <w:t xml:space="preserve">comes from France, which is becoming </w:t>
      </w:r>
      <w:r w:rsidRPr="00290387">
        <w:rPr>
          <w:rStyle w:val="Emphasis"/>
        </w:rPr>
        <w:t>heavily re-forested</w:t>
      </w:r>
      <w:r w:rsidRPr="00290387">
        <w:rPr>
          <w:sz w:val="16"/>
        </w:rPr>
        <w:t>. According to The Economist:</w:t>
      </w:r>
    </w:p>
    <w:p w:rsidR="00EF298D" w:rsidRPr="00290387" w:rsidRDefault="00EF298D" w:rsidP="00EF298D">
      <w:pPr>
        <w:ind w:left="720"/>
        <w:rPr>
          <w:sz w:val="16"/>
        </w:rPr>
      </w:pPr>
      <w:r w:rsidRPr="00290387">
        <w:rPr>
          <w:sz w:val="16"/>
        </w:rPr>
        <w:t>Since 1990, thanks to better protection as well as to a decline in farming, France’s overall wooded or forested areas have increased by nearly 7%. And France is far from being alone. Across the EU, between 1990 and 2015, the total forested and wooded area grew by 90,000 square kilometres—an area roughly the size of Portugal. Almost every country has seen its forests grow over the period.</w:t>
      </w:r>
    </w:p>
    <w:p w:rsidR="00EF298D" w:rsidRPr="00290387" w:rsidRDefault="00EF298D" w:rsidP="00EF298D">
      <w:pPr>
        <w:rPr>
          <w:sz w:val="16"/>
        </w:rPr>
      </w:pPr>
      <w:r w:rsidRPr="00290387">
        <w:rPr>
          <w:sz w:val="16"/>
        </w:rPr>
        <w:t xml:space="preserve">Believe it or not, </w:t>
      </w:r>
      <w:r w:rsidRPr="00290387">
        <w:rPr>
          <w:rStyle w:val="StyleUnderline"/>
        </w:rPr>
        <w:t xml:space="preserve">Europe is </w:t>
      </w:r>
      <w:r w:rsidRPr="00290387">
        <w:rPr>
          <w:rStyle w:val="Emphasis"/>
        </w:rPr>
        <w:t>not</w:t>
      </w:r>
      <w:r w:rsidRPr="00290387">
        <w:rPr>
          <w:rStyle w:val="StyleUnderline"/>
        </w:rPr>
        <w:t xml:space="preserve"> an outlier. The </w:t>
      </w:r>
      <w:r w:rsidRPr="00290387">
        <w:rPr>
          <w:rStyle w:val="Emphasis"/>
        </w:rPr>
        <w:t>U</w:t>
      </w:r>
      <w:r w:rsidRPr="00290387">
        <w:rPr>
          <w:sz w:val="16"/>
        </w:rPr>
        <w:t xml:space="preserve">nited </w:t>
      </w:r>
      <w:r w:rsidRPr="00290387">
        <w:rPr>
          <w:rStyle w:val="Emphasis"/>
        </w:rPr>
        <w:t>S</w:t>
      </w:r>
      <w:r w:rsidRPr="00290387">
        <w:rPr>
          <w:sz w:val="16"/>
        </w:rPr>
        <w:t xml:space="preserve">tates </w:t>
      </w:r>
      <w:r w:rsidRPr="00290387">
        <w:rPr>
          <w:rStyle w:val="StyleUnderline"/>
        </w:rPr>
        <w:t xml:space="preserve">has more trees now than it did 100 years ago. A study in Nature concluded that there is </w:t>
      </w:r>
      <w:r w:rsidRPr="00290387">
        <w:rPr>
          <w:rStyle w:val="Emphasis"/>
        </w:rPr>
        <w:t>more tree cover</w:t>
      </w:r>
      <w:r w:rsidRPr="00290387">
        <w:rPr>
          <w:rStyle w:val="StyleUnderline"/>
        </w:rPr>
        <w:t xml:space="preserve"> on Earth now than 35 years ago</w:t>
      </w:r>
      <w:r w:rsidRPr="00290387">
        <w:rPr>
          <w:sz w:val="16"/>
        </w:rPr>
        <w:t>1.</w:t>
      </w:r>
    </w:p>
    <w:p w:rsidR="00EF298D" w:rsidRPr="00290387" w:rsidRDefault="00EF298D" w:rsidP="00EF298D">
      <w:pPr>
        <w:rPr>
          <w:sz w:val="16"/>
        </w:rPr>
      </w:pPr>
      <w:r w:rsidRPr="00290387">
        <w:rPr>
          <w:rStyle w:val="StyleUnderline"/>
        </w:rPr>
        <w:t xml:space="preserve">Why? Because of </w:t>
      </w:r>
      <w:r w:rsidRPr="00290387">
        <w:rPr>
          <w:rStyle w:val="Emphasis"/>
        </w:rPr>
        <w:t>technology</w:t>
      </w:r>
      <w:r w:rsidRPr="00290387">
        <w:rPr>
          <w:rStyle w:val="StyleUnderline"/>
        </w:rPr>
        <w:t xml:space="preserve"> and </w:t>
      </w:r>
      <w:r w:rsidRPr="00290387">
        <w:rPr>
          <w:rStyle w:val="Emphasis"/>
        </w:rPr>
        <w:t>wealth</w:t>
      </w:r>
      <w:r w:rsidRPr="00290387">
        <w:rPr>
          <w:rStyle w:val="StyleUnderline"/>
        </w:rPr>
        <w:t xml:space="preserve">. </w:t>
      </w:r>
      <w:r w:rsidRPr="00290387">
        <w:rPr>
          <w:rStyle w:val="Emphasis"/>
        </w:rPr>
        <w:t>Tech</w:t>
      </w:r>
      <w:r w:rsidRPr="00290387">
        <w:rPr>
          <w:rStyle w:val="StyleUnderline"/>
        </w:rPr>
        <w:t xml:space="preserve">nology, including </w:t>
      </w:r>
      <w:r w:rsidRPr="00290387">
        <w:rPr>
          <w:rStyle w:val="Emphasis"/>
        </w:rPr>
        <w:t>ag</w:t>
      </w:r>
      <w:r w:rsidRPr="00290387">
        <w:rPr>
          <w:rStyle w:val="StyleUnderline"/>
        </w:rPr>
        <w:t>ricultural technology, helps decouple the economy from natural resources</w:t>
      </w:r>
      <w:r w:rsidRPr="00290387">
        <w:rPr>
          <w:sz w:val="16"/>
        </w:rPr>
        <w:t xml:space="preserve">. In other words, we humans are becoming less reliant on Mother Nature for our well-being. We can grow more food on less land, for instance. </w:t>
      </w:r>
      <w:r w:rsidRPr="00290387">
        <w:rPr>
          <w:rStyle w:val="StyleUnderline"/>
        </w:rPr>
        <w:t xml:space="preserve">Soon, using </w:t>
      </w:r>
      <w:r w:rsidRPr="00290387">
        <w:rPr>
          <w:rStyle w:val="Emphasis"/>
        </w:rPr>
        <w:t>hydroponics</w:t>
      </w:r>
      <w:r w:rsidRPr="00290387">
        <w:rPr>
          <w:rStyle w:val="StyleUnderline"/>
        </w:rPr>
        <w:t>, we may be able to grow food in skyscrapers</w:t>
      </w:r>
      <w:r w:rsidRPr="00290387">
        <w:rPr>
          <w:sz w:val="16"/>
        </w:rPr>
        <w:t>.</w:t>
      </w:r>
    </w:p>
    <w:p w:rsidR="00EF298D" w:rsidRPr="00290387" w:rsidRDefault="00EF298D" w:rsidP="00EF298D">
      <w:pPr>
        <w:rPr>
          <w:sz w:val="16"/>
        </w:rPr>
      </w:pPr>
      <w:r w:rsidRPr="00290387">
        <w:rPr>
          <w:rStyle w:val="Emphasis"/>
        </w:rPr>
        <w:t>Wealth</w:t>
      </w:r>
      <w:r w:rsidRPr="00290387">
        <w:rPr>
          <w:rStyle w:val="StyleUnderline"/>
        </w:rPr>
        <w:t xml:space="preserve"> is the other major driver</w:t>
      </w:r>
      <w:r w:rsidRPr="00290387">
        <w:rPr>
          <w:sz w:val="16"/>
        </w:rPr>
        <w:t xml:space="preserve">. When a poor country becomes wealthier, it usually does so at the expense of the environment. (That's why China is belching out pollution and Brazil is destroying the Amazon rain forest.) The primary concern of these countries is to escape poverty. But </w:t>
      </w:r>
      <w:r w:rsidRPr="00290387">
        <w:rPr>
          <w:rStyle w:val="StyleUnderline"/>
        </w:rPr>
        <w:t>as countries become</w:t>
      </w:r>
      <w:r w:rsidRPr="00290387">
        <w:rPr>
          <w:sz w:val="16"/>
        </w:rPr>
        <w:t xml:space="preserve"> even </w:t>
      </w:r>
      <w:r w:rsidRPr="00290387">
        <w:rPr>
          <w:rStyle w:val="StyleUnderline"/>
        </w:rPr>
        <w:t>richer, they</w:t>
      </w:r>
      <w:r w:rsidRPr="00290387">
        <w:rPr>
          <w:sz w:val="16"/>
        </w:rPr>
        <w:t xml:space="preserve"> decide to </w:t>
      </w:r>
      <w:r w:rsidRPr="00290387">
        <w:rPr>
          <w:rStyle w:val="StyleUnderline"/>
        </w:rPr>
        <w:t>use</w:t>
      </w:r>
      <w:r w:rsidRPr="00290387">
        <w:rPr>
          <w:sz w:val="16"/>
        </w:rPr>
        <w:t xml:space="preserve"> some of that </w:t>
      </w:r>
      <w:r w:rsidRPr="00290387">
        <w:rPr>
          <w:rStyle w:val="StyleUnderline"/>
        </w:rPr>
        <w:t>wealth to benefit the environment</w:t>
      </w:r>
      <w:r w:rsidRPr="00290387">
        <w:rPr>
          <w:sz w:val="16"/>
        </w:rPr>
        <w:t>. Green spaces and parks are often seen as a luxury that only the wealthy can afford.</w:t>
      </w:r>
    </w:p>
    <w:p w:rsidR="00EF298D" w:rsidRPr="00290387" w:rsidRDefault="00EF298D" w:rsidP="00EF298D">
      <w:pPr>
        <w:rPr>
          <w:sz w:val="16"/>
        </w:rPr>
      </w:pPr>
      <w:r w:rsidRPr="00290387">
        <w:rPr>
          <w:sz w:val="16"/>
        </w:rPr>
        <w:t xml:space="preserve">This concept is neither new nor a myth propagated by industry. It's known as </w:t>
      </w:r>
      <w:r w:rsidRPr="00290387">
        <w:rPr>
          <w:rStyle w:val="StyleUnderline"/>
        </w:rPr>
        <w:t xml:space="preserve">the </w:t>
      </w:r>
      <w:r w:rsidRPr="00290387">
        <w:rPr>
          <w:rStyle w:val="Emphasis"/>
        </w:rPr>
        <w:t>environmental Kuznets curve</w:t>
      </w:r>
      <w:r w:rsidRPr="00290387">
        <w:rPr>
          <w:sz w:val="16"/>
        </w:rPr>
        <w:t xml:space="preserve">. (Source: Govinddelhi via Wikipedia.) A textbook co-authored by Paul Krugman (yes, that Paul Krugman) called International Economics: Theory and Policy said that the relevance of the environmental Kuznets curve </w:t>
      </w:r>
      <w:r w:rsidRPr="00290387">
        <w:rPr>
          <w:rStyle w:val="StyleUnderline"/>
        </w:rPr>
        <w:t xml:space="preserve">"has been </w:t>
      </w:r>
      <w:r w:rsidRPr="00290387">
        <w:rPr>
          <w:rStyle w:val="Emphasis"/>
        </w:rPr>
        <w:t>confirmed</w:t>
      </w:r>
      <w:r w:rsidRPr="00290387">
        <w:rPr>
          <w:rStyle w:val="StyleUnderline"/>
        </w:rPr>
        <w:t xml:space="preserve"> by a </w:t>
      </w:r>
      <w:r w:rsidRPr="00290387">
        <w:rPr>
          <w:rStyle w:val="Emphasis"/>
        </w:rPr>
        <w:t>great deal</w:t>
      </w:r>
      <w:r w:rsidRPr="00290387">
        <w:rPr>
          <w:rStyle w:val="StyleUnderline"/>
        </w:rPr>
        <w:t xml:space="preserve"> of </w:t>
      </w:r>
      <w:r w:rsidRPr="00290387">
        <w:rPr>
          <w:rStyle w:val="Emphasis"/>
        </w:rPr>
        <w:t>further research</w:t>
      </w:r>
      <w:r w:rsidRPr="00290387">
        <w:rPr>
          <w:sz w:val="16"/>
        </w:rPr>
        <w:t>."2</w:t>
      </w:r>
    </w:p>
    <w:p w:rsidR="00EF298D" w:rsidRPr="00290387" w:rsidRDefault="00EF298D" w:rsidP="00EF298D">
      <w:pPr>
        <w:rPr>
          <w:sz w:val="16"/>
        </w:rPr>
      </w:pPr>
      <w:r w:rsidRPr="00290387">
        <w:rPr>
          <w:sz w:val="16"/>
        </w:rPr>
        <w:t>None of this is meant to suggest that there are no environmental problems. Poor regions really are doing some very bad things to the planet. Asia and Africa, for example, are primarily responsible for dumping plastic into the ocean3.</w:t>
      </w:r>
    </w:p>
    <w:p w:rsidR="00EF298D" w:rsidRPr="00290387" w:rsidRDefault="00EF298D" w:rsidP="00EF298D">
      <w:pPr>
        <w:rPr>
          <w:sz w:val="16"/>
        </w:rPr>
      </w:pPr>
      <w:r w:rsidRPr="00290387">
        <w:rPr>
          <w:sz w:val="16"/>
        </w:rPr>
        <w:t>As is often the case, the cure is wealth. If we want these countries to treat the planet well, we should do whatever we can to help make them richer. Incidentally, they'll also have fewer kids.</w:t>
      </w:r>
    </w:p>
    <w:p w:rsidR="00EF298D" w:rsidRPr="00290387" w:rsidRDefault="00EF298D" w:rsidP="00EF298D">
      <w:pPr>
        <w:rPr>
          <w:sz w:val="16"/>
        </w:rPr>
      </w:pPr>
      <w:r w:rsidRPr="00290387">
        <w:rPr>
          <w:sz w:val="16"/>
        </w:rPr>
        <w:t>Notes</w:t>
      </w:r>
    </w:p>
    <w:p w:rsidR="00EF298D" w:rsidRPr="00290387" w:rsidRDefault="00EF298D" w:rsidP="00EF298D">
      <w:pPr>
        <w:rPr>
          <w:sz w:val="16"/>
        </w:rPr>
      </w:pPr>
      <w:r w:rsidRPr="00290387">
        <w:rPr>
          <w:sz w:val="16"/>
        </w:rPr>
        <w:t xml:space="preserve">(1) Naysayers, </w:t>
      </w:r>
      <w:r w:rsidRPr="00290387">
        <w:rPr>
          <w:rStyle w:val="StyleUnderline"/>
        </w:rPr>
        <w:t>pessimists</w:t>
      </w:r>
      <w:r w:rsidRPr="00290387">
        <w:rPr>
          <w:sz w:val="16"/>
        </w:rPr>
        <w:t xml:space="preserve">, and Debbie Downers </w:t>
      </w:r>
      <w:r w:rsidRPr="00290387">
        <w:rPr>
          <w:rStyle w:val="StyleUnderline"/>
        </w:rPr>
        <w:t>will note that biodiversity is lower</w:t>
      </w:r>
      <w:r w:rsidRPr="00290387">
        <w:rPr>
          <w:sz w:val="16"/>
        </w:rPr>
        <w:t xml:space="preserve"> in new forests than in old-growth forests. That's probably true but </w:t>
      </w:r>
      <w:r w:rsidRPr="00290387">
        <w:rPr>
          <w:rStyle w:val="Emphasis"/>
        </w:rPr>
        <w:t>have patience</w:t>
      </w:r>
      <w:r w:rsidRPr="00290387">
        <w:rPr>
          <w:rStyle w:val="StyleUnderline"/>
        </w:rPr>
        <w:t xml:space="preserve">. </w:t>
      </w:r>
      <w:r w:rsidRPr="00290387">
        <w:rPr>
          <w:rStyle w:val="Emphasis"/>
        </w:rPr>
        <w:t>Biod</w:t>
      </w:r>
      <w:r w:rsidRPr="00290387">
        <w:rPr>
          <w:rStyle w:val="StyleUnderline"/>
        </w:rPr>
        <w:t xml:space="preserve">iversity will </w:t>
      </w:r>
      <w:r w:rsidRPr="00290387">
        <w:rPr>
          <w:rStyle w:val="Emphasis"/>
        </w:rPr>
        <w:t>return</w:t>
      </w:r>
      <w:r w:rsidRPr="00290387">
        <w:rPr>
          <w:rStyle w:val="StyleUnderline"/>
        </w:rPr>
        <w:t>. The</w:t>
      </w:r>
      <w:r w:rsidRPr="00290387">
        <w:rPr>
          <w:sz w:val="16"/>
        </w:rPr>
        <w:t xml:space="preserve"> Demilitarized Zone </w:t>
      </w:r>
      <w:r w:rsidRPr="00290387">
        <w:rPr>
          <w:rStyle w:val="StyleUnderline"/>
        </w:rPr>
        <w:t xml:space="preserve">(DMZ) between North and South Korea has become a </w:t>
      </w:r>
      <w:r w:rsidRPr="00290387">
        <w:rPr>
          <w:rStyle w:val="Emphasis"/>
        </w:rPr>
        <w:t>haven</w:t>
      </w:r>
      <w:r w:rsidRPr="00290387">
        <w:rPr>
          <w:rStyle w:val="StyleUnderline"/>
        </w:rPr>
        <w:t xml:space="preserve"> for wildlife</w:t>
      </w:r>
      <w:r w:rsidRPr="00290387">
        <w:rPr>
          <w:sz w:val="16"/>
        </w:rPr>
        <w:t>, including endangered species.</w:t>
      </w:r>
    </w:p>
    <w:p w:rsidR="00EF298D" w:rsidRPr="00290387" w:rsidRDefault="00EF298D" w:rsidP="00EF298D"/>
    <w:bookmarkEnd w:id="7"/>
    <w:p w:rsidR="00EF298D" w:rsidRPr="00290387" w:rsidRDefault="00EF298D" w:rsidP="00EF298D">
      <w:pPr>
        <w:pStyle w:val="Heading4"/>
        <w:rPr>
          <w:rFonts w:cs="Times New Roman"/>
        </w:rPr>
      </w:pPr>
      <w:r w:rsidRPr="00290387">
        <w:rPr>
          <w:rFonts w:cs="Times New Roman"/>
        </w:rPr>
        <w:t>No collapse</w:t>
      </w:r>
    </w:p>
    <w:p w:rsidR="00EF298D" w:rsidRPr="00290387" w:rsidRDefault="00EF298D" w:rsidP="00EF298D">
      <w:r w:rsidRPr="00290387">
        <w:t xml:space="preserve">Jeremy </w:t>
      </w:r>
      <w:r w:rsidRPr="00290387">
        <w:rPr>
          <w:rStyle w:val="Style13ptBold"/>
        </w:rPr>
        <w:t xml:space="preserve">Hance 18, </w:t>
      </w:r>
      <w:r w:rsidRPr="00290387">
        <w:t>Wildlife Blogger for The Guardian and Journalist With Mongabay Focusing On Forests, Indigenous People, Climate Change and More, Author of Life is Good: Conservation in an Age of Mass Extinction, The Guardian, 1-16-2018, "Could Biodiversity Destruction Lead To A Global Tipping Point?", https://www.theguardian.com/environment/radical-conservation/2018/jan/16/biodiversity-extinction-tipping-point-planetary-boundary</w:t>
      </w:r>
    </w:p>
    <w:p w:rsidR="00EF298D" w:rsidRPr="00290387" w:rsidRDefault="00EF298D" w:rsidP="00EF298D">
      <w:pPr>
        <w:rPr>
          <w:szCs w:val="20"/>
          <w:u w:val="single"/>
        </w:rPr>
      </w:pPr>
      <w:r w:rsidRPr="00290387">
        <w:rPr>
          <w:szCs w:val="20"/>
        </w:rPr>
        <w:t xml:space="preserve"> “</w:t>
      </w:r>
      <w:r w:rsidRPr="00290387">
        <w:rPr>
          <w:rStyle w:val="StyleUnderline"/>
          <w:szCs w:val="20"/>
        </w:rPr>
        <w:t>It makes no sense that there exists a tipping point of biodiversity loss beyond which the Earth will collapse</w:t>
      </w:r>
      <w:r w:rsidRPr="00290387">
        <w:rPr>
          <w:szCs w:val="20"/>
        </w:rPr>
        <w:t>,” said co-author and ecologist, José Montoya, with Paul Sabatier Univeristy in France. “</w:t>
      </w:r>
      <w:r w:rsidRPr="00290387">
        <w:rPr>
          <w:rStyle w:val="StyleUnderline"/>
          <w:szCs w:val="20"/>
        </w:rPr>
        <w:t xml:space="preserve">There is no rationale for this.” </w:t>
      </w:r>
      <w:r w:rsidRPr="00290387">
        <w:rPr>
          <w:szCs w:val="20"/>
        </w:rPr>
        <w:t xml:space="preserve">Montoya wrote the paper along with Ian Donohue, an ecologist at Trinity College in Ireland and Stuart Pimm, one of the world’s leading experts on extinctions, with Duke University in the US. Montoya, Donohue and Pimm argue that </w:t>
      </w:r>
      <w:r w:rsidRPr="00290387">
        <w:rPr>
          <w:rStyle w:val="StyleUnderline"/>
          <w:szCs w:val="20"/>
        </w:rPr>
        <w:t xml:space="preserve">there isn’t evidence of a point at which loss of species leads to ecosystem collapse, </w:t>
      </w:r>
      <w:r w:rsidRPr="00290387">
        <w:rPr>
          <w:rStyle w:val="Emphasis"/>
          <w:szCs w:val="20"/>
        </w:rPr>
        <w:t>globally or even locally</w:t>
      </w:r>
      <w:r w:rsidRPr="00290387">
        <w:rPr>
          <w:rStyle w:val="StyleUnderline"/>
          <w:szCs w:val="20"/>
        </w:rPr>
        <w:t xml:space="preserve">. If the planet didn’t collapse after the Permian-Triassic extinction event, </w:t>
      </w:r>
      <w:r w:rsidRPr="00290387">
        <w:rPr>
          <w:rStyle w:val="Emphasis"/>
          <w:szCs w:val="20"/>
        </w:rPr>
        <w:t>it won’t collapse now</w:t>
      </w:r>
      <w:r w:rsidRPr="00290387">
        <w:rPr>
          <w:rStyle w:val="StyleUnderline"/>
          <w:szCs w:val="20"/>
        </w:rPr>
        <w:t xml:space="preserve"> – though our descendants may well curse us for the damage we’ve done. </w:t>
      </w:r>
      <w:r w:rsidRPr="00290387">
        <w:rPr>
          <w:szCs w:val="20"/>
        </w:rPr>
        <w:t xml:space="preserve">Instead, according to the researchers, every loss of species counts. But </w:t>
      </w:r>
      <w:r w:rsidRPr="00290387">
        <w:rPr>
          <w:rStyle w:val="StyleUnderline"/>
          <w:szCs w:val="20"/>
        </w:rPr>
        <w:t xml:space="preserve">the damage is </w:t>
      </w:r>
      <w:r w:rsidRPr="00290387">
        <w:rPr>
          <w:rStyle w:val="Emphasis"/>
          <w:szCs w:val="20"/>
        </w:rPr>
        <w:t>gradual</w:t>
      </w:r>
      <w:r w:rsidRPr="00290387">
        <w:rPr>
          <w:rStyle w:val="StyleUnderline"/>
          <w:szCs w:val="20"/>
        </w:rPr>
        <w:t xml:space="preserve"> and incremental, not a sudden </w:t>
      </w:r>
      <w:r w:rsidRPr="00290387">
        <w:rPr>
          <w:rStyle w:val="Emphasis"/>
          <w:szCs w:val="20"/>
        </w:rPr>
        <w:t>plunge</w:t>
      </w:r>
      <w:r w:rsidRPr="00290387">
        <w:rPr>
          <w:rStyle w:val="StyleUnderline"/>
          <w:szCs w:val="20"/>
        </w:rPr>
        <w:t xml:space="preserve">. </w:t>
      </w:r>
      <w:r w:rsidRPr="00290387">
        <w:rPr>
          <w:rStyle w:val="Emphasis"/>
          <w:szCs w:val="20"/>
        </w:rPr>
        <w:t>Ecosystems, according to them, slowly degrade but never fail outright</w:t>
      </w:r>
      <w:r w:rsidRPr="00290387">
        <w:rPr>
          <w:rStyle w:val="StyleUnderline"/>
          <w:szCs w:val="20"/>
        </w:rPr>
        <w:t xml:space="preserve">. “Of more than </w:t>
      </w:r>
      <w:r w:rsidRPr="00290387">
        <w:rPr>
          <w:rStyle w:val="Emphasis"/>
          <w:szCs w:val="20"/>
        </w:rPr>
        <w:t>600 experiments</w:t>
      </w:r>
      <w:r w:rsidRPr="00290387">
        <w:rPr>
          <w:szCs w:val="20"/>
        </w:rPr>
        <w:t xml:space="preserve"> </w:t>
      </w:r>
      <w:r w:rsidRPr="00290387">
        <w:rPr>
          <w:rStyle w:val="StyleUnderline"/>
          <w:szCs w:val="20"/>
        </w:rPr>
        <w:t xml:space="preserve">of biodiversity effects on various functions, </w:t>
      </w:r>
      <w:r w:rsidRPr="00290387">
        <w:rPr>
          <w:rStyle w:val="Emphasis"/>
          <w:szCs w:val="20"/>
        </w:rPr>
        <w:t>none showed a collapse</w:t>
      </w:r>
      <w:r w:rsidRPr="00290387">
        <w:rPr>
          <w:szCs w:val="20"/>
        </w:rPr>
        <w:t xml:space="preserve">,” Montoya said. “In general, the loss of species has a detrimental effect on ecosystem functions...We progressively lose pollination services, water quality, plant biomass, and many other important functions as we lose species. </w:t>
      </w:r>
      <w:r w:rsidRPr="00290387">
        <w:rPr>
          <w:rStyle w:val="StyleUnderline"/>
          <w:szCs w:val="20"/>
        </w:rPr>
        <w:t>But we never observe a critical level of biodiversity over which functions collapse.”</w:t>
      </w:r>
    </w:p>
    <w:p w:rsidR="00EF298D" w:rsidRPr="00290387" w:rsidRDefault="00EF298D" w:rsidP="00EF298D">
      <w:pPr>
        <w:pStyle w:val="Heading4"/>
        <w:rPr>
          <w:rFonts w:cs="Times New Roman"/>
        </w:rPr>
      </w:pPr>
      <w:r w:rsidRPr="00290387">
        <w:rPr>
          <w:rFonts w:cs="Times New Roman"/>
        </w:rPr>
        <w:t>Ecosystems are resilient</w:t>
      </w:r>
    </w:p>
    <w:p w:rsidR="00EF298D" w:rsidRPr="00290387" w:rsidRDefault="00EF298D" w:rsidP="00EF298D">
      <w:pPr>
        <w:rPr>
          <w:rFonts w:eastAsia="Calibri"/>
        </w:rPr>
      </w:pPr>
      <w:r w:rsidRPr="00290387">
        <w:rPr>
          <w:rFonts w:eastAsia="Calibri"/>
        </w:rPr>
        <w:t xml:space="preserve">Peter </w:t>
      </w:r>
      <w:r w:rsidRPr="00290387">
        <w:rPr>
          <w:rStyle w:val="Style13ptBold"/>
        </w:rPr>
        <w:t>Kareiva 11</w:t>
      </w:r>
      <w:r w:rsidRPr="00290387">
        <w:rPr>
          <w:rFonts w:eastAsia="Calibri"/>
        </w:rPr>
        <w:t>, Chief Scientist and Vice President of the Nature Conservancy, Michelle Marvier, Professor in the Department of Environmental Studies and Sciences at Santa Clara University, Robert Lalasz, Director of Science Communications at The Nature Conservancy and Editor of Cool Green Science, “Conservation in the Anthropocene: Beyond Solitude and Fragility”, Breakthrough Journal, Number 2, Fall, http://thebreakthrough.org/index.php/journal/past-issues/issue-2/conservation-in-the-anthropocene/</w:t>
      </w:r>
    </w:p>
    <w:p w:rsidR="00EF298D" w:rsidRPr="00290387" w:rsidRDefault="00EF298D" w:rsidP="00EF298D">
      <w:pPr>
        <w:rPr>
          <w:rFonts w:eastAsia="Calibri"/>
          <w:sz w:val="16"/>
          <w:szCs w:val="20"/>
        </w:rPr>
      </w:pPr>
      <w:r w:rsidRPr="00290387">
        <w:rPr>
          <w:rFonts w:eastAsia="Calibri"/>
          <w:sz w:val="16"/>
          <w:szCs w:val="20"/>
        </w:rPr>
        <w:t xml:space="preserve">But </w:t>
      </w:r>
      <w:r w:rsidRPr="00290387">
        <w:rPr>
          <w:rFonts w:eastAsia="Calibri"/>
          <w:bCs/>
          <w:szCs w:val="20"/>
          <w:u w:val="single"/>
        </w:rPr>
        <w:t>ecologists</w:t>
      </w:r>
      <w:r w:rsidRPr="00290387">
        <w:rPr>
          <w:rFonts w:eastAsia="Calibri"/>
          <w:sz w:val="16"/>
          <w:szCs w:val="20"/>
        </w:rPr>
        <w:t xml:space="preserve"> and conservationists have </w:t>
      </w:r>
      <w:r w:rsidRPr="00290387">
        <w:rPr>
          <w:rStyle w:val="Emphasis"/>
          <w:szCs w:val="20"/>
        </w:rPr>
        <w:t>grossly overstated</w:t>
      </w:r>
      <w:r w:rsidRPr="00290387">
        <w:rPr>
          <w:rFonts w:eastAsia="Calibri"/>
          <w:sz w:val="16"/>
          <w:szCs w:val="20"/>
        </w:rPr>
        <w:t xml:space="preserve"> the </w:t>
      </w:r>
      <w:r w:rsidRPr="00290387">
        <w:rPr>
          <w:rFonts w:eastAsia="Calibri"/>
          <w:bCs/>
          <w:szCs w:val="20"/>
          <w:u w:val="single"/>
        </w:rPr>
        <w:t>fragility of nature</w:t>
      </w:r>
      <w:r w:rsidRPr="00290387">
        <w:rPr>
          <w:rFonts w:eastAsia="Calibri"/>
          <w:sz w:val="16"/>
          <w:szCs w:val="20"/>
        </w:rPr>
        <w:t xml:space="preserve">, frequently </w:t>
      </w:r>
      <w:r w:rsidRPr="00290387">
        <w:rPr>
          <w:rFonts w:eastAsia="Calibri"/>
          <w:bCs/>
          <w:szCs w:val="20"/>
          <w:u w:val="single"/>
        </w:rPr>
        <w:t>arguing that once an ecosystem is altered, it is gone forever. Some</w:t>
      </w:r>
      <w:r w:rsidRPr="00290387">
        <w:rPr>
          <w:rFonts w:eastAsia="Calibri"/>
          <w:sz w:val="16"/>
          <w:szCs w:val="20"/>
        </w:rPr>
        <w:t xml:space="preserve"> ecologists </w:t>
      </w:r>
      <w:r w:rsidRPr="00290387">
        <w:rPr>
          <w:rFonts w:eastAsia="Calibri"/>
          <w:bCs/>
          <w:szCs w:val="20"/>
          <w:u w:val="single"/>
        </w:rPr>
        <w:t>suggest</w:t>
      </w:r>
      <w:r w:rsidRPr="00290387">
        <w:rPr>
          <w:rFonts w:eastAsia="Calibri"/>
          <w:sz w:val="16"/>
          <w:szCs w:val="20"/>
        </w:rPr>
        <w:t xml:space="preserve"> that </w:t>
      </w:r>
      <w:r w:rsidRPr="00290387">
        <w:rPr>
          <w:rFonts w:eastAsia="Calibri"/>
          <w:bCs/>
          <w:szCs w:val="20"/>
          <w:u w:val="single"/>
        </w:rPr>
        <w:t>if a single species is lost, a whole ecosystem will be in danger</w:t>
      </w:r>
      <w:r w:rsidRPr="00290387">
        <w:rPr>
          <w:rFonts w:eastAsia="Calibri"/>
          <w:sz w:val="16"/>
          <w:szCs w:val="20"/>
        </w:rPr>
        <w:t xml:space="preserve"> of collapse, </w:t>
      </w:r>
      <w:r w:rsidRPr="00290387">
        <w:rPr>
          <w:rFonts w:eastAsia="Calibri"/>
          <w:bCs/>
          <w:szCs w:val="20"/>
          <w:u w:val="single"/>
        </w:rPr>
        <w:t>and that if too much</w:t>
      </w:r>
      <w:r w:rsidRPr="00290387">
        <w:rPr>
          <w:rFonts w:eastAsia="Calibri"/>
          <w:sz w:val="16"/>
          <w:szCs w:val="20"/>
        </w:rPr>
        <w:t xml:space="preserve"> biodiversity </w:t>
      </w:r>
      <w:r w:rsidRPr="00290387">
        <w:rPr>
          <w:rFonts w:eastAsia="Calibri"/>
          <w:bCs/>
          <w:szCs w:val="20"/>
          <w:u w:val="single"/>
        </w:rPr>
        <w:t>is lost</w:t>
      </w:r>
      <w:r w:rsidRPr="00290387">
        <w:rPr>
          <w:rFonts w:eastAsia="Calibri"/>
          <w:sz w:val="16"/>
          <w:szCs w:val="20"/>
        </w:rPr>
        <w:t xml:space="preserve">, spaceship </w:t>
      </w:r>
      <w:r w:rsidRPr="00290387">
        <w:rPr>
          <w:rFonts w:eastAsia="Calibri"/>
          <w:bCs/>
          <w:szCs w:val="20"/>
          <w:u w:val="single"/>
        </w:rPr>
        <w:t>Earth will</w:t>
      </w:r>
      <w:r w:rsidRPr="00290387">
        <w:rPr>
          <w:rFonts w:eastAsia="Calibri"/>
          <w:sz w:val="16"/>
          <w:szCs w:val="20"/>
        </w:rPr>
        <w:t xml:space="preserve"> start to </w:t>
      </w:r>
      <w:r w:rsidRPr="00290387">
        <w:rPr>
          <w:rFonts w:eastAsia="Calibri"/>
          <w:bCs/>
          <w:szCs w:val="20"/>
          <w:u w:val="single"/>
        </w:rPr>
        <w:t>come apart</w:t>
      </w:r>
      <w:r w:rsidRPr="00290387">
        <w:rPr>
          <w:rFonts w:eastAsia="Calibri"/>
          <w:sz w:val="16"/>
          <w:szCs w:val="20"/>
        </w:rPr>
        <w:t>. Everything, from the expansion of agriculture to rainforest destruction to changing waterways, has been painted as a threat to the delicate inner-workings of our planetary ecosystem.</w:t>
      </w:r>
    </w:p>
    <w:p w:rsidR="00EF298D" w:rsidRPr="00290387" w:rsidRDefault="00EF298D" w:rsidP="00EF298D">
      <w:pPr>
        <w:rPr>
          <w:rFonts w:eastAsia="Calibri"/>
          <w:sz w:val="16"/>
          <w:szCs w:val="20"/>
        </w:rPr>
      </w:pPr>
      <w:r w:rsidRPr="00290387">
        <w:rPr>
          <w:rFonts w:eastAsia="Calibri"/>
          <w:sz w:val="16"/>
          <w:szCs w:val="20"/>
        </w:rPr>
        <w:t>The fragility trope dates back, at least, to Rachel Carson, who wrote plaintively in Silent Spring of the delicate web of life and warned that perturbing the intricate balance of nature could have disastrous consequences.22 Al Gore made a similar argument in his 1992 book, Earth in the Balance.23 And the 2005 Millennium Ecosystem Assessment warned darkly that, while the expansion of agriculture and other forms of development have been overwhelmingly positive for the world's poor, ecosystem degradation was simultaneously putting systems in jeopardy of collapse.24</w:t>
      </w:r>
    </w:p>
    <w:p w:rsidR="00EF298D" w:rsidRPr="00290387" w:rsidRDefault="00EF298D" w:rsidP="00EF298D">
      <w:pPr>
        <w:rPr>
          <w:rStyle w:val="Emphasis"/>
          <w:szCs w:val="20"/>
        </w:rPr>
      </w:pPr>
      <w:r w:rsidRPr="00290387">
        <w:rPr>
          <w:rFonts w:eastAsia="Calibri"/>
          <w:sz w:val="16"/>
          <w:szCs w:val="20"/>
        </w:rPr>
        <w:t xml:space="preserve">The trouble for conservation is that the </w:t>
      </w:r>
      <w:r w:rsidRPr="00290387">
        <w:rPr>
          <w:rStyle w:val="Emphasis"/>
          <w:szCs w:val="20"/>
        </w:rPr>
        <w:t>data simply do not support</w:t>
      </w:r>
      <w:r w:rsidRPr="00290387">
        <w:rPr>
          <w:rFonts w:eastAsia="Calibri"/>
          <w:sz w:val="16"/>
          <w:szCs w:val="20"/>
        </w:rPr>
        <w:t xml:space="preserve"> </w:t>
      </w:r>
      <w:r w:rsidRPr="00290387">
        <w:rPr>
          <w:rFonts w:eastAsia="Calibri"/>
          <w:bCs/>
          <w:szCs w:val="20"/>
          <w:u w:val="single"/>
        </w:rPr>
        <w:t>the idea</w:t>
      </w:r>
      <w:r w:rsidRPr="00290387">
        <w:rPr>
          <w:rFonts w:eastAsia="Calibri"/>
          <w:sz w:val="16"/>
          <w:szCs w:val="20"/>
        </w:rPr>
        <w:t xml:space="preserve"> of a fragile </w:t>
      </w:r>
      <w:r w:rsidRPr="00290387">
        <w:rPr>
          <w:rFonts w:eastAsia="Calibri"/>
          <w:bCs/>
          <w:szCs w:val="20"/>
          <w:u w:val="single"/>
        </w:rPr>
        <w:t>nature at risk of collapse</w:t>
      </w:r>
      <w:r w:rsidRPr="00290387">
        <w:rPr>
          <w:rFonts w:eastAsia="Calibri"/>
          <w:sz w:val="16"/>
          <w:szCs w:val="20"/>
        </w:rPr>
        <w:t xml:space="preserve">. Ecologists now know that the </w:t>
      </w:r>
      <w:r w:rsidRPr="00290387">
        <w:rPr>
          <w:rFonts w:eastAsia="Calibri"/>
          <w:bCs/>
          <w:szCs w:val="20"/>
          <w:u w:val="single"/>
        </w:rPr>
        <w:t xml:space="preserve">disappearance of one species </w:t>
      </w:r>
      <w:r w:rsidRPr="00290387">
        <w:rPr>
          <w:rStyle w:val="Emphasis"/>
          <w:szCs w:val="20"/>
        </w:rPr>
        <w:t>does not necessarily lead</w:t>
      </w:r>
      <w:r w:rsidRPr="00290387">
        <w:rPr>
          <w:rFonts w:eastAsia="Calibri"/>
          <w:sz w:val="16"/>
          <w:szCs w:val="20"/>
        </w:rPr>
        <w:t xml:space="preserve"> </w:t>
      </w:r>
      <w:r w:rsidRPr="00290387">
        <w:rPr>
          <w:rFonts w:eastAsia="Calibri"/>
          <w:bCs/>
          <w:szCs w:val="20"/>
          <w:u w:val="single"/>
        </w:rPr>
        <w:t xml:space="preserve">to the extinction of any others, much less all </w:t>
      </w:r>
      <w:r w:rsidRPr="00290387">
        <w:rPr>
          <w:rFonts w:eastAsia="Calibri"/>
          <w:sz w:val="16"/>
          <w:szCs w:val="20"/>
        </w:rPr>
        <w:t xml:space="preserve">others in the same </w:t>
      </w:r>
      <w:r w:rsidRPr="00290387">
        <w:rPr>
          <w:rFonts w:eastAsia="Calibri"/>
          <w:bCs/>
          <w:szCs w:val="20"/>
          <w:u w:val="single"/>
        </w:rPr>
        <w:t>ecosystem</w:t>
      </w:r>
      <w:r w:rsidRPr="00290387">
        <w:rPr>
          <w:rFonts w:eastAsia="Calibri"/>
          <w:sz w:val="16"/>
          <w:szCs w:val="20"/>
        </w:rPr>
        <w:t xml:space="preserve">. In many circumstances, the </w:t>
      </w:r>
      <w:r w:rsidRPr="00290387">
        <w:rPr>
          <w:rFonts w:eastAsia="Calibri"/>
          <w:bCs/>
          <w:szCs w:val="20"/>
          <w:u w:val="single"/>
        </w:rPr>
        <w:t xml:space="preserve">demise of formerly abundant species can be </w:t>
      </w:r>
      <w:r w:rsidRPr="00290387">
        <w:rPr>
          <w:rStyle w:val="Emphasis"/>
          <w:szCs w:val="20"/>
        </w:rPr>
        <w:t>inconsequential</w:t>
      </w:r>
      <w:r w:rsidRPr="00290387">
        <w:rPr>
          <w:rStyle w:val="StyleUnderline"/>
          <w:szCs w:val="20"/>
        </w:rPr>
        <w:t xml:space="preserve"> </w:t>
      </w:r>
      <w:r w:rsidRPr="00290387">
        <w:rPr>
          <w:rFonts w:eastAsia="Calibri"/>
          <w:bCs/>
          <w:szCs w:val="20"/>
          <w:u w:val="single"/>
        </w:rPr>
        <w:t>to ecosystem function.</w:t>
      </w:r>
      <w:r w:rsidRPr="00290387">
        <w:rPr>
          <w:rFonts w:eastAsia="Calibri"/>
          <w:sz w:val="16"/>
          <w:szCs w:val="20"/>
        </w:rPr>
        <w:t xml:space="preserve"> </w:t>
      </w:r>
      <w:r w:rsidRPr="00290387">
        <w:rPr>
          <w:rFonts w:eastAsia="Calibri"/>
          <w:bCs/>
          <w:szCs w:val="20"/>
          <w:u w:val="single"/>
        </w:rPr>
        <w:t>The American chestnut</w:t>
      </w:r>
      <w:r w:rsidRPr="00290387">
        <w:rPr>
          <w:rFonts w:eastAsia="Calibri"/>
          <w:sz w:val="16"/>
          <w:szCs w:val="20"/>
        </w:rPr>
        <w:t xml:space="preserve">, once a dominant tree in eastern North America, </w:t>
      </w:r>
      <w:r w:rsidRPr="00290387">
        <w:rPr>
          <w:rFonts w:eastAsia="Calibri"/>
          <w:bCs/>
          <w:szCs w:val="20"/>
          <w:u w:val="single"/>
        </w:rPr>
        <w:t>has been extinguished</w:t>
      </w:r>
      <w:r w:rsidRPr="00290387">
        <w:rPr>
          <w:rFonts w:eastAsia="Calibri"/>
          <w:sz w:val="16"/>
          <w:szCs w:val="20"/>
        </w:rPr>
        <w:t xml:space="preserve"> by a foreign disease, </w:t>
      </w:r>
      <w:r w:rsidRPr="00290387">
        <w:rPr>
          <w:rFonts w:eastAsia="Calibri"/>
          <w:bCs/>
          <w:szCs w:val="20"/>
          <w:u w:val="single"/>
        </w:rPr>
        <w:t>yet</w:t>
      </w:r>
      <w:r w:rsidRPr="00290387">
        <w:rPr>
          <w:rFonts w:eastAsia="Calibri"/>
          <w:sz w:val="16"/>
          <w:szCs w:val="20"/>
        </w:rPr>
        <w:t xml:space="preserve"> the </w:t>
      </w:r>
      <w:r w:rsidRPr="00290387">
        <w:rPr>
          <w:rFonts w:eastAsia="Calibri"/>
          <w:bCs/>
          <w:szCs w:val="20"/>
          <w:u w:val="single"/>
        </w:rPr>
        <w:t xml:space="preserve">forest ecosystem is </w:t>
      </w:r>
      <w:r w:rsidRPr="00290387">
        <w:rPr>
          <w:rStyle w:val="Emphasis"/>
          <w:szCs w:val="20"/>
        </w:rPr>
        <w:t>surprisingly unaffected</w:t>
      </w:r>
      <w:r w:rsidRPr="00290387">
        <w:rPr>
          <w:rFonts w:eastAsia="Calibri"/>
          <w:sz w:val="16"/>
          <w:szCs w:val="20"/>
        </w:rPr>
        <w:t xml:space="preserve">. The passenger </w:t>
      </w:r>
      <w:r w:rsidRPr="00290387">
        <w:rPr>
          <w:rFonts w:eastAsia="Calibri"/>
          <w:bCs/>
          <w:szCs w:val="20"/>
          <w:u w:val="single"/>
        </w:rPr>
        <w:t>pigeon</w:t>
      </w:r>
      <w:r w:rsidRPr="00290387">
        <w:rPr>
          <w:rFonts w:eastAsia="Calibri"/>
          <w:sz w:val="16"/>
          <w:szCs w:val="20"/>
        </w:rPr>
        <w:t xml:space="preserve">, once so abundant that its flocks darkened the sky, </w:t>
      </w:r>
      <w:r w:rsidRPr="00290387">
        <w:rPr>
          <w:rFonts w:eastAsia="Calibri"/>
          <w:bCs/>
          <w:szCs w:val="20"/>
          <w:u w:val="single"/>
        </w:rPr>
        <w:t>went extinct</w:t>
      </w:r>
      <w:r w:rsidRPr="00290387">
        <w:rPr>
          <w:rFonts w:eastAsia="Calibri"/>
          <w:sz w:val="16"/>
          <w:szCs w:val="20"/>
        </w:rPr>
        <w:t xml:space="preserve">, along with countless other species from the Steller's sea cow to the dodo, </w:t>
      </w:r>
      <w:r w:rsidRPr="00290387">
        <w:rPr>
          <w:rFonts w:eastAsia="Calibri"/>
          <w:bCs/>
          <w:szCs w:val="20"/>
          <w:u w:val="single"/>
        </w:rPr>
        <w:t xml:space="preserve">with </w:t>
      </w:r>
      <w:r w:rsidRPr="00290387">
        <w:rPr>
          <w:rStyle w:val="Emphasis"/>
          <w:szCs w:val="20"/>
        </w:rPr>
        <w:t>no catastrophic or even measurable effects</w:t>
      </w:r>
      <w:r w:rsidRPr="00290387">
        <w:rPr>
          <w:sz w:val="16"/>
          <w:szCs w:val="20"/>
        </w:rPr>
        <w:t>.</w:t>
      </w:r>
    </w:p>
    <w:p w:rsidR="00EF298D" w:rsidRPr="00290387" w:rsidRDefault="00EF298D" w:rsidP="00EF298D">
      <w:pPr>
        <w:rPr>
          <w:rFonts w:eastAsia="Calibri"/>
          <w:sz w:val="16"/>
          <w:szCs w:val="20"/>
        </w:rPr>
      </w:pPr>
      <w:r w:rsidRPr="00290387">
        <w:rPr>
          <w:rFonts w:eastAsia="Calibri"/>
          <w:sz w:val="16"/>
          <w:szCs w:val="20"/>
        </w:rPr>
        <w:t xml:space="preserve">These </w:t>
      </w:r>
      <w:r w:rsidRPr="00290387">
        <w:rPr>
          <w:rStyle w:val="StyleUnderline"/>
          <w:szCs w:val="20"/>
        </w:rPr>
        <w:t xml:space="preserve">stories of </w:t>
      </w:r>
      <w:r w:rsidRPr="00290387">
        <w:rPr>
          <w:rStyle w:val="Emphasis"/>
          <w:szCs w:val="20"/>
        </w:rPr>
        <w:t>resilience</w:t>
      </w:r>
      <w:r w:rsidRPr="00290387">
        <w:rPr>
          <w:rStyle w:val="StyleUnderline"/>
          <w:szCs w:val="20"/>
        </w:rPr>
        <w:t xml:space="preserve"> are </w:t>
      </w:r>
      <w:r w:rsidRPr="00290387">
        <w:rPr>
          <w:rStyle w:val="Emphasis"/>
          <w:szCs w:val="20"/>
        </w:rPr>
        <w:t>not isolated</w:t>
      </w:r>
      <w:r w:rsidRPr="00290387">
        <w:rPr>
          <w:rFonts w:eastAsia="Calibri"/>
          <w:sz w:val="16"/>
          <w:szCs w:val="20"/>
        </w:rPr>
        <w:t xml:space="preserve"> examples -- </w:t>
      </w:r>
      <w:r w:rsidRPr="00290387">
        <w:rPr>
          <w:rFonts w:eastAsia="Calibri"/>
          <w:bCs/>
          <w:szCs w:val="20"/>
          <w:u w:val="single"/>
        </w:rPr>
        <w:t>a thorough review of</w:t>
      </w:r>
      <w:r w:rsidRPr="00290387">
        <w:rPr>
          <w:rFonts w:eastAsia="Calibri"/>
          <w:sz w:val="16"/>
          <w:szCs w:val="20"/>
        </w:rPr>
        <w:t xml:space="preserve"> the </w:t>
      </w:r>
      <w:r w:rsidRPr="00290387">
        <w:rPr>
          <w:rStyle w:val="StyleUnderline"/>
          <w:szCs w:val="20"/>
        </w:rPr>
        <w:t>scientific literature identified</w:t>
      </w:r>
      <w:r w:rsidRPr="00290387">
        <w:rPr>
          <w:rFonts w:eastAsia="Calibri"/>
          <w:bCs/>
          <w:szCs w:val="20"/>
          <w:u w:val="single"/>
        </w:rPr>
        <w:t xml:space="preserve"> </w:t>
      </w:r>
      <w:r w:rsidRPr="00290387">
        <w:rPr>
          <w:rStyle w:val="Emphasis"/>
          <w:szCs w:val="20"/>
        </w:rPr>
        <w:t>240 studies</w:t>
      </w:r>
      <w:r w:rsidRPr="00290387">
        <w:rPr>
          <w:rFonts w:eastAsia="Calibri"/>
          <w:bCs/>
          <w:szCs w:val="20"/>
          <w:u w:val="single"/>
        </w:rPr>
        <w:t xml:space="preserve"> of ecosystems following major disturbances such as</w:t>
      </w:r>
      <w:r w:rsidRPr="00290387">
        <w:rPr>
          <w:rFonts w:eastAsia="Calibri"/>
          <w:sz w:val="16"/>
          <w:szCs w:val="20"/>
        </w:rPr>
        <w:t xml:space="preserve"> </w:t>
      </w:r>
      <w:r w:rsidRPr="00290387">
        <w:rPr>
          <w:rStyle w:val="Emphasis"/>
          <w:szCs w:val="20"/>
        </w:rPr>
        <w:t>deforestation</w:t>
      </w:r>
      <w:r w:rsidRPr="00290387">
        <w:rPr>
          <w:rFonts w:eastAsia="Calibri"/>
          <w:sz w:val="16"/>
          <w:szCs w:val="20"/>
        </w:rPr>
        <w:t xml:space="preserve">, </w:t>
      </w:r>
      <w:r w:rsidRPr="00290387">
        <w:rPr>
          <w:rStyle w:val="Emphasis"/>
          <w:szCs w:val="20"/>
        </w:rPr>
        <w:t>mining</w:t>
      </w:r>
      <w:r w:rsidRPr="00290387">
        <w:rPr>
          <w:rFonts w:eastAsia="Calibri"/>
          <w:sz w:val="16"/>
          <w:szCs w:val="20"/>
        </w:rPr>
        <w:t xml:space="preserve">, </w:t>
      </w:r>
      <w:r w:rsidRPr="00290387">
        <w:rPr>
          <w:rStyle w:val="Emphasis"/>
          <w:szCs w:val="20"/>
        </w:rPr>
        <w:t>oil spills</w:t>
      </w:r>
      <w:r w:rsidRPr="00290387">
        <w:rPr>
          <w:rFonts w:eastAsia="Calibri"/>
          <w:sz w:val="16"/>
          <w:szCs w:val="20"/>
        </w:rPr>
        <w:t xml:space="preserve">, </w:t>
      </w:r>
      <w:r w:rsidRPr="00290387">
        <w:rPr>
          <w:rFonts w:eastAsia="Calibri"/>
          <w:bCs/>
          <w:szCs w:val="20"/>
          <w:u w:val="single"/>
        </w:rPr>
        <w:t>and</w:t>
      </w:r>
      <w:r w:rsidRPr="00290387">
        <w:rPr>
          <w:rFonts w:eastAsia="Calibri"/>
          <w:sz w:val="16"/>
          <w:szCs w:val="20"/>
        </w:rPr>
        <w:t xml:space="preserve"> other types of </w:t>
      </w:r>
      <w:r w:rsidRPr="00290387">
        <w:rPr>
          <w:rStyle w:val="Emphasis"/>
          <w:szCs w:val="20"/>
        </w:rPr>
        <w:t>pollution</w:t>
      </w:r>
      <w:r w:rsidRPr="00290387">
        <w:rPr>
          <w:sz w:val="16"/>
          <w:szCs w:val="20"/>
        </w:rPr>
        <w:t>.</w:t>
      </w:r>
      <w:r w:rsidRPr="00290387">
        <w:rPr>
          <w:rFonts w:eastAsia="Calibri"/>
          <w:sz w:val="16"/>
          <w:szCs w:val="20"/>
        </w:rPr>
        <w:t xml:space="preserve"> The </w:t>
      </w:r>
      <w:r w:rsidRPr="00290387">
        <w:rPr>
          <w:rFonts w:eastAsia="Calibri"/>
          <w:bCs/>
          <w:szCs w:val="20"/>
          <w:u w:val="single"/>
        </w:rPr>
        <w:t>abundance of plant and animal species</w:t>
      </w:r>
      <w:r w:rsidRPr="00290387">
        <w:rPr>
          <w:rFonts w:eastAsia="Calibri"/>
          <w:sz w:val="16"/>
          <w:szCs w:val="20"/>
        </w:rPr>
        <w:t xml:space="preserve"> as well as other measures of ecosystem function </w:t>
      </w:r>
      <w:r w:rsidRPr="00290387">
        <w:rPr>
          <w:rStyle w:val="Emphasis"/>
          <w:szCs w:val="20"/>
        </w:rPr>
        <w:t>recovered</w:t>
      </w:r>
      <w:r w:rsidRPr="00290387">
        <w:rPr>
          <w:rFonts w:eastAsia="Calibri"/>
          <w:sz w:val="16"/>
          <w:szCs w:val="20"/>
        </w:rPr>
        <w:t>, at least partially, in 173 (72 percent) of these studies.25</w:t>
      </w:r>
    </w:p>
    <w:p w:rsidR="00EF298D" w:rsidRPr="00290387" w:rsidRDefault="00EF298D" w:rsidP="00EF298D">
      <w:pPr>
        <w:rPr>
          <w:rFonts w:eastAsia="Calibri"/>
          <w:sz w:val="16"/>
          <w:szCs w:val="20"/>
        </w:rPr>
      </w:pPr>
      <w:r w:rsidRPr="00290387">
        <w:rPr>
          <w:rFonts w:eastAsia="Calibri"/>
          <w:sz w:val="16"/>
          <w:szCs w:val="20"/>
        </w:rPr>
        <w:t xml:space="preserve">While global forest cover is continuing to decline, it is rising in the Northern Hemisphere, where "nature" is returning to former agricultural lands.26 Something similar is likely to occur in the Southern Hemisphere, after poor countries achieve a similar level of economic development. </w:t>
      </w:r>
      <w:r w:rsidRPr="00290387">
        <w:rPr>
          <w:rFonts w:eastAsia="Calibri"/>
          <w:bCs/>
          <w:szCs w:val="20"/>
          <w:u w:val="single"/>
        </w:rPr>
        <w:t>A 2010 report concluded</w:t>
      </w:r>
      <w:r w:rsidRPr="00290387">
        <w:rPr>
          <w:rFonts w:eastAsia="Calibri"/>
          <w:sz w:val="16"/>
          <w:szCs w:val="20"/>
        </w:rPr>
        <w:t xml:space="preserve"> that </w:t>
      </w:r>
      <w:r w:rsidRPr="00290387">
        <w:rPr>
          <w:rFonts w:eastAsia="Calibri"/>
          <w:bCs/>
          <w:szCs w:val="20"/>
          <w:u w:val="single"/>
        </w:rPr>
        <w:t>rainforests</w:t>
      </w:r>
      <w:r w:rsidRPr="00290387">
        <w:rPr>
          <w:rFonts w:eastAsia="Calibri"/>
          <w:sz w:val="16"/>
          <w:szCs w:val="20"/>
        </w:rPr>
        <w:t xml:space="preserve"> that </w:t>
      </w:r>
      <w:r w:rsidRPr="00290387">
        <w:rPr>
          <w:rFonts w:eastAsia="Calibri"/>
          <w:bCs/>
          <w:szCs w:val="20"/>
          <w:u w:val="single"/>
        </w:rPr>
        <w:t>have grown back over abandoned ag</w:t>
      </w:r>
      <w:r w:rsidRPr="00290387">
        <w:rPr>
          <w:rFonts w:eastAsia="Calibri"/>
          <w:sz w:val="16"/>
          <w:szCs w:val="20"/>
        </w:rPr>
        <w:t xml:space="preserve">ricultural </w:t>
      </w:r>
      <w:r w:rsidRPr="00290387">
        <w:rPr>
          <w:rFonts w:eastAsia="Calibri"/>
          <w:bCs/>
          <w:szCs w:val="20"/>
          <w:u w:val="single"/>
        </w:rPr>
        <w:t>land had</w:t>
      </w:r>
      <w:r w:rsidRPr="00290387">
        <w:rPr>
          <w:rFonts w:eastAsia="Calibri"/>
          <w:sz w:val="16"/>
          <w:szCs w:val="20"/>
        </w:rPr>
        <w:t xml:space="preserve"> 40 to </w:t>
      </w:r>
      <w:r w:rsidRPr="00290387">
        <w:rPr>
          <w:rFonts w:eastAsia="Calibri"/>
          <w:bCs/>
          <w:szCs w:val="20"/>
          <w:u w:val="single"/>
        </w:rPr>
        <w:t>70 percent of the species of the original forests</w:t>
      </w:r>
      <w:r w:rsidRPr="00290387">
        <w:rPr>
          <w:rFonts w:eastAsia="Calibri"/>
          <w:sz w:val="16"/>
          <w:szCs w:val="20"/>
        </w:rPr>
        <w:t>.27 Even Indonesian orangutans, which were widely thought to be able to survive only in pristine forests, have been found in surprising numbers in oil palm plantations and degraded lands.28</w:t>
      </w:r>
    </w:p>
    <w:p w:rsidR="00EF298D" w:rsidRDefault="00EF298D" w:rsidP="00EF298D">
      <w:pPr>
        <w:rPr>
          <w:rFonts w:eastAsia="Calibri"/>
          <w:sz w:val="16"/>
          <w:szCs w:val="20"/>
        </w:rPr>
      </w:pPr>
      <w:r w:rsidRPr="00290387">
        <w:rPr>
          <w:rFonts w:eastAsia="Calibri"/>
          <w:bCs/>
          <w:szCs w:val="20"/>
          <w:u w:val="single"/>
        </w:rPr>
        <w:t>Nature is</w:t>
      </w:r>
      <w:r w:rsidRPr="00290387">
        <w:rPr>
          <w:rFonts w:eastAsia="Calibri"/>
          <w:sz w:val="16"/>
          <w:szCs w:val="20"/>
        </w:rPr>
        <w:t xml:space="preserve"> so </w:t>
      </w:r>
      <w:r w:rsidRPr="00290387">
        <w:rPr>
          <w:rFonts w:eastAsia="Calibri"/>
          <w:bCs/>
          <w:szCs w:val="20"/>
          <w:u w:val="single"/>
        </w:rPr>
        <w:t>resilient</w:t>
      </w:r>
      <w:r w:rsidRPr="00290387">
        <w:rPr>
          <w:rFonts w:eastAsia="Calibri"/>
          <w:sz w:val="16"/>
          <w:szCs w:val="20"/>
        </w:rPr>
        <w:t xml:space="preserve"> that </w:t>
      </w:r>
      <w:r w:rsidRPr="00290387">
        <w:rPr>
          <w:rFonts w:eastAsia="Calibri"/>
          <w:bCs/>
          <w:szCs w:val="20"/>
          <w:u w:val="single"/>
        </w:rPr>
        <w:t xml:space="preserve">it can </w:t>
      </w:r>
      <w:r w:rsidRPr="00290387">
        <w:rPr>
          <w:rStyle w:val="Emphasis"/>
          <w:szCs w:val="20"/>
        </w:rPr>
        <w:t>recover rapidly</w:t>
      </w:r>
      <w:r w:rsidRPr="00290387">
        <w:rPr>
          <w:rFonts w:eastAsia="Calibri"/>
          <w:sz w:val="16"/>
          <w:szCs w:val="20"/>
        </w:rPr>
        <w:t xml:space="preserve"> </w:t>
      </w:r>
      <w:r w:rsidRPr="00290387">
        <w:rPr>
          <w:rFonts w:eastAsia="Calibri"/>
          <w:bCs/>
          <w:szCs w:val="20"/>
          <w:u w:val="single"/>
        </w:rPr>
        <w:t xml:space="preserve">from </w:t>
      </w:r>
      <w:r w:rsidRPr="00290387">
        <w:rPr>
          <w:rStyle w:val="Emphasis"/>
          <w:szCs w:val="20"/>
        </w:rPr>
        <w:t>even the most powerful human disturbances</w:t>
      </w:r>
      <w:r w:rsidRPr="00290387">
        <w:rPr>
          <w:rFonts w:eastAsia="Calibri"/>
          <w:sz w:val="16"/>
          <w:szCs w:val="20"/>
        </w:rPr>
        <w:t xml:space="preserve">. Around the </w:t>
      </w:r>
      <w:r w:rsidRPr="00290387">
        <w:rPr>
          <w:rFonts w:eastAsia="Calibri"/>
          <w:bCs/>
          <w:szCs w:val="20"/>
          <w:u w:val="single"/>
        </w:rPr>
        <w:t>Chernobyl</w:t>
      </w:r>
      <w:r w:rsidRPr="00290387">
        <w:rPr>
          <w:rFonts w:eastAsia="Calibri"/>
          <w:sz w:val="16"/>
          <w:szCs w:val="20"/>
        </w:rPr>
        <w:t xml:space="preserve"> nuclear facility, which </w:t>
      </w:r>
      <w:r w:rsidRPr="00290387">
        <w:rPr>
          <w:rFonts w:eastAsia="Calibri"/>
          <w:bCs/>
          <w:szCs w:val="20"/>
          <w:u w:val="single"/>
        </w:rPr>
        <w:t>melted down</w:t>
      </w:r>
      <w:r w:rsidRPr="00290387">
        <w:rPr>
          <w:rFonts w:eastAsia="Calibri"/>
          <w:sz w:val="16"/>
          <w:szCs w:val="20"/>
        </w:rPr>
        <w:t xml:space="preserve"> in 1986, </w:t>
      </w:r>
      <w:r w:rsidRPr="00290387">
        <w:rPr>
          <w:rStyle w:val="Emphasis"/>
          <w:szCs w:val="20"/>
        </w:rPr>
        <w:t>wildlife is thriving</w:t>
      </w:r>
      <w:r w:rsidRPr="00290387">
        <w:rPr>
          <w:rFonts w:eastAsia="Calibri"/>
          <w:sz w:val="16"/>
          <w:szCs w:val="20"/>
        </w:rPr>
        <w:t xml:space="preserve">, </w:t>
      </w:r>
      <w:r w:rsidRPr="00290387">
        <w:rPr>
          <w:rFonts w:eastAsia="Calibri"/>
          <w:bCs/>
          <w:szCs w:val="20"/>
          <w:u w:val="single"/>
        </w:rPr>
        <w:t>despite</w:t>
      </w:r>
      <w:r w:rsidRPr="00290387">
        <w:rPr>
          <w:rFonts w:eastAsia="Calibri"/>
          <w:sz w:val="16"/>
          <w:szCs w:val="20"/>
        </w:rPr>
        <w:t xml:space="preserve"> the high levels of </w:t>
      </w:r>
      <w:r w:rsidRPr="00290387">
        <w:rPr>
          <w:rFonts w:eastAsia="Calibri"/>
          <w:bCs/>
          <w:szCs w:val="20"/>
          <w:u w:val="single"/>
        </w:rPr>
        <w:t>radiation</w:t>
      </w:r>
      <w:r w:rsidRPr="00290387">
        <w:rPr>
          <w:rFonts w:eastAsia="Calibri"/>
          <w:sz w:val="16"/>
          <w:szCs w:val="20"/>
        </w:rPr>
        <w:t xml:space="preserve">.29 In the Bikini Atoll, the site of multiple nuclear bomb tests, including the 1954 hydrogen bomb test that boiled the water in the area, the number of coral species has actually increased relative to before the explosions.30 More recently, the massive 2010 </w:t>
      </w:r>
      <w:r w:rsidRPr="00290387">
        <w:rPr>
          <w:rFonts w:eastAsia="Calibri"/>
          <w:bCs/>
          <w:szCs w:val="20"/>
          <w:u w:val="single"/>
        </w:rPr>
        <w:t>oil spill in the Gulf</w:t>
      </w:r>
      <w:r w:rsidRPr="00290387">
        <w:rPr>
          <w:rFonts w:eastAsia="Calibri"/>
          <w:sz w:val="16"/>
          <w:szCs w:val="20"/>
        </w:rPr>
        <w:t xml:space="preserve"> of Mexico </w:t>
      </w:r>
      <w:r w:rsidRPr="00290387">
        <w:rPr>
          <w:rFonts w:eastAsia="Calibri"/>
          <w:bCs/>
          <w:szCs w:val="20"/>
          <w:u w:val="single"/>
        </w:rPr>
        <w:t xml:space="preserve">was </w:t>
      </w:r>
      <w:r w:rsidRPr="00290387">
        <w:rPr>
          <w:rFonts w:eastAsia="Calibri"/>
          <w:sz w:val="16"/>
          <w:szCs w:val="20"/>
        </w:rPr>
        <w:t xml:space="preserve">degraded and </w:t>
      </w:r>
      <w:r w:rsidRPr="00290387">
        <w:rPr>
          <w:rFonts w:eastAsia="Calibri"/>
          <w:bCs/>
          <w:szCs w:val="20"/>
          <w:u w:val="single"/>
        </w:rPr>
        <w:t>consumed by bacteria</w:t>
      </w:r>
      <w:r w:rsidRPr="00290387">
        <w:rPr>
          <w:rFonts w:eastAsia="Calibri"/>
          <w:sz w:val="16"/>
          <w:szCs w:val="20"/>
        </w:rPr>
        <w:t xml:space="preserve"> at a remarkably fast rate.31</w:t>
      </w:r>
    </w:p>
    <w:p w:rsidR="00EF298D" w:rsidRDefault="00EF298D" w:rsidP="00EF298D">
      <w:pPr>
        <w:pStyle w:val="Heading2"/>
      </w:pPr>
      <w:r>
        <w:t>ADV – Oil</w:t>
      </w:r>
    </w:p>
    <w:p w:rsidR="00EF298D" w:rsidRPr="000B51C5" w:rsidRDefault="00EF298D" w:rsidP="00EF298D">
      <w:pPr>
        <w:pStyle w:val="Heading3"/>
        <w:rPr>
          <w:rFonts w:asciiTheme="minorHAnsi" w:hAnsiTheme="minorHAnsi" w:cstheme="minorHAnsi"/>
        </w:rPr>
      </w:pPr>
      <w:r w:rsidRPr="000B51C5">
        <w:rPr>
          <w:rFonts w:asciiTheme="minorHAnsi" w:hAnsiTheme="minorHAnsi" w:cstheme="minorHAnsi"/>
        </w:rPr>
        <w:t>1NC – Oil – T/L</w:t>
      </w:r>
    </w:p>
    <w:p w:rsidR="00EF298D" w:rsidRPr="000B51C5" w:rsidRDefault="00EF298D" w:rsidP="00EF298D">
      <w:pPr>
        <w:pStyle w:val="Heading4"/>
        <w:rPr>
          <w:rFonts w:asciiTheme="minorHAnsi" w:hAnsiTheme="minorHAnsi" w:cstheme="minorHAnsi"/>
        </w:rPr>
      </w:pPr>
      <w:r>
        <w:rPr>
          <w:rFonts w:asciiTheme="minorHAnsi" w:hAnsiTheme="minorHAnsi" w:cstheme="minorHAnsi"/>
        </w:rPr>
        <w:t xml:space="preserve">[1] </w:t>
      </w:r>
      <w:r w:rsidRPr="000B51C5">
        <w:rPr>
          <w:rFonts w:asciiTheme="minorHAnsi" w:hAnsiTheme="minorHAnsi" w:cstheme="minorHAnsi"/>
        </w:rPr>
        <w:t xml:space="preserve">No </w:t>
      </w:r>
      <w:r w:rsidRPr="00677BD9">
        <w:rPr>
          <w:rFonts w:asciiTheme="minorHAnsi" w:hAnsiTheme="minorHAnsi" w:cstheme="minorHAnsi"/>
          <w:u w:val="single"/>
        </w:rPr>
        <w:t>reverse causal</w:t>
      </w:r>
      <w:r w:rsidRPr="000B51C5">
        <w:rPr>
          <w:rFonts w:asciiTheme="minorHAnsi" w:hAnsiTheme="minorHAnsi" w:cstheme="minorHAnsi"/>
        </w:rPr>
        <w:t xml:space="preserve"> ev that they increase fish populations – alt causes t</w:t>
      </w:r>
      <w:r>
        <w:rPr>
          <w:rFonts w:asciiTheme="minorHAnsi" w:hAnsiTheme="minorHAnsi" w:cstheme="minorHAnsi"/>
        </w:rPr>
        <w:t>ake out</w:t>
      </w:r>
      <w:r w:rsidRPr="000B51C5">
        <w:rPr>
          <w:rFonts w:asciiTheme="minorHAnsi" w:hAnsiTheme="minorHAnsi" w:cstheme="minorHAnsi"/>
        </w:rPr>
        <w:t xml:space="preserve"> the impact </w:t>
      </w:r>
    </w:p>
    <w:p w:rsidR="00EF298D" w:rsidRPr="000B51C5" w:rsidRDefault="00EF298D" w:rsidP="00EF298D">
      <w:pPr>
        <w:rPr>
          <w:rFonts w:asciiTheme="minorHAnsi" w:hAnsiTheme="minorHAnsi" w:cstheme="minorHAnsi"/>
        </w:rPr>
      </w:pPr>
      <w:r w:rsidRPr="000B51C5">
        <w:rPr>
          <w:rStyle w:val="Style13ptBold"/>
          <w:rFonts w:asciiTheme="minorHAnsi" w:hAnsiTheme="minorHAnsi" w:cstheme="minorHAnsi"/>
        </w:rPr>
        <w:t>1AC Walsh et al. 11</w:t>
      </w:r>
      <w:r w:rsidRPr="000B51C5">
        <w:rPr>
          <w:rFonts w:asciiTheme="minorHAnsi" w:hAnsiTheme="minorHAnsi" w:cstheme="minorHAnsi"/>
        </w:rPr>
        <w:t xml:space="preserve">, (Dr. Stephen J. Walsh, Ph.D., research biologists with the U.S. Geological Survey and co-chairs of the American Fisheries Society’s Endangered Species Committee, Howard L. Jelks, M.Sc., and Noel M. Burkhead, M.Sc., “The Decline of North American Freshwater Fishes”, August 2011, </w:t>
      </w:r>
      <w:r w:rsidRPr="000B51C5">
        <w:rPr>
          <w:rFonts w:asciiTheme="minorHAnsi" w:hAnsiTheme="minorHAnsi" w:cstheme="minorHAnsi"/>
          <w:i/>
          <w:iCs/>
        </w:rPr>
        <w:t>American Currents</w:t>
      </w:r>
      <w:r w:rsidRPr="000B51C5">
        <w:rPr>
          <w:rFonts w:asciiTheme="minorHAnsi" w:hAnsiTheme="minorHAnsi" w:cstheme="minorHAnsi"/>
        </w:rPr>
        <w:t xml:space="preserve">, </w:t>
      </w:r>
      <w:hyperlink r:id="rId297" w:history="1">
        <w:r w:rsidRPr="000B51C5">
          <w:rPr>
            <w:rStyle w:val="Hyperlink"/>
            <w:rFonts w:asciiTheme="minorHAnsi" w:hAnsiTheme="minorHAnsi" w:cstheme="minorHAnsi"/>
          </w:rPr>
          <w:t>http://www.nanfa.org/ac/freshwater-fishes-decline.pdf)//Ilake</w:t>
        </w:r>
      </w:hyperlink>
      <w:r w:rsidRPr="000B51C5">
        <w:rPr>
          <w:rStyle w:val="Hyperlink"/>
          <w:rFonts w:asciiTheme="minorHAnsi" w:hAnsiTheme="minorHAnsi" w:cstheme="minorHAnsi"/>
        </w:rPr>
        <w:t>-NC</w:t>
      </w:r>
    </w:p>
    <w:p w:rsidR="00EF298D" w:rsidRPr="000B51C5" w:rsidRDefault="00EF298D" w:rsidP="00EF298D">
      <w:pPr>
        <w:rPr>
          <w:rFonts w:asciiTheme="minorHAnsi" w:hAnsiTheme="minorHAnsi" w:cstheme="minorHAnsi"/>
          <w:sz w:val="8"/>
        </w:rPr>
      </w:pPr>
      <w:r w:rsidRPr="000B51C5">
        <w:rPr>
          <w:rFonts w:asciiTheme="minorHAnsi" w:hAnsiTheme="minorHAnsi" w:cstheme="minorHAnsi"/>
          <w:u w:val="single"/>
        </w:rPr>
        <w:t>North America has a broad array of freshwater ecosystems as a result of the continent’s complex geography and geological history</w:t>
      </w:r>
      <w:r w:rsidRPr="000B51C5">
        <w:rPr>
          <w:rFonts w:asciiTheme="minorHAnsi" w:hAnsiTheme="minorHAnsi" w:cstheme="minorHAnsi"/>
          <w:sz w:val="8"/>
        </w:rPr>
        <w:t xml:space="preserve">. Within a multitude of habitats that include streams, large rivers, natu- ral lakes, springs, and wetlands reside rich assemblages of fishes that represent diverse taxonomic groups and with unique ecological requirements. In the last few decades, the inland fishes of North America have been declining at an alarming rate. Although extinctions have occurred and many species and populations are in critical trouble, the fish biota of the continent as a whole remains diverse and there are societal actions that can stem further precipitous declines. Fish biodiversity Globally, fishes outnumber all other vertebrates combined and have the highest rate of discovery of new species. Fishes exhibit a remarkable diversity of morphological attributes and biological adap- tations, and occur in most aquatic habitats on Earth. Even in North America, where scientific knowledge of the fauna is advanced, new species are described every year. These discoveries are the combined result of applied technologies such as gene sequencing, which increases recognition of biodiversity at all scales, and the physical documentation of new, morphologically distinct forms and popula- tions. Biological taxonomy is the discipline of classifying and naming organisms using an internationally accepted system or code. Because of the dynamic nature of fish taxonomy and the presence of vast, unex- plored areas of the planet with potentially many undescribed species, statements or conclusions about numbers and percentages of species occurring in particular habitats or geographical regions are but rough approximations. Nevertheless, overall trends are evident. • Fresh water constitutes only about 1% of the Earth’s surface area and less than 0.01% of its water by volume. • A conservative estimate is that as many as 32,500 extant (living) fish species may exist in the world.1 However, this number may eventually prove greater, with approximately 30,000 currently recognized as valid and over 300 new species described each year.2 • About 12,000 species, or approximately 43% of all currently named fishes, occur exclusively in fresh waters. A small number are diadromous, regularly living part of their lives in rivers, streams, or lakes and part in the oceans. • North America has the greatest taxonomic richness of freshwater fishes among temperate regions of the world, although greatly surpassed in number of species by less documented areas of the tropics, especially the biological hotspots of South America, Africa, and southeast Asia.3,4 Currently, there are approximately 1,200 recognized fish species that occur in inland waters of the continental United States, Canada, and Mexico. • Collectively, the fish fauna (ichthyofauna) of North America’s freshwater ecosystems is in serious decline as more species and distinct populations have become increasingly imperiled over time. • Worldwide, historical and emerging trends in the conservation of fishes and fishery stocks portray gloomy conditions, yet there are reasons for optimism and potential for recovery and protection of these declining resources given societal resolve.5 Environmental threats Media coverage of conservation issues about the world’s animals is often greatest for species that are particularly endearing to humans, such as mammals and birds, whereas perils to aquatic faunas, includ- ing fishes, are often much less publicized. This disparity is due, in part, to taxonomic bias in research and funding in the field of conser- vation biology. Based on published scientific literature, fishes, amphib- Summer (Aug.) 2011 American Currents 10 The Decline of North American Freshwater Fishes Stephen J. Walsh, Howard L. Jelks and Noel M. Burkhead U.S. Geological Survey Gainesville, Florida (This article originally appeared in Action Bioscience) 11 American Currents Vol. 36, No. 4 Fig. 1. Habitat loss, landscape modification, and degradation of aquatic ecosystems are the leading causes of imperilment for North American freshwater fishes. Consequences of coal strip-mining (as shown here, tributary of Pound River, Virginia) can eliminate all but the most tolerant of aquatic life in streams. Photograph by R.E. Jenkins, courtesy of Virginia Division of Game and Inland Fishes. ians, reptiles, and invertebrates are underrepresented in conservation studies relative to the proportion of species of each group known worldwide,6 and organisms in the freshwater and marine realms receive much less coverage than those in terrestrial environments.7 Among invertebrates, however, it is notable that mollusks and crusta- ceans, of which many species are aquatic, are generally better studied than the vast diversity of arthropods—especially insects, with the exception of butterflies and moths. Major deficits in funding for faunal surveys, monitoring, and basic research, and the general lack of public awareness about the conservation status of fishes across taxonomic groups and ecosystems is a significant problem. Given the myriad of threats to aquatic habitats throughout the world, the degree to which degradation of these habi- tats is accelerating, and the overall proportion of biodiversity repre- sented, extraordinary resources are in unprecedented danger of being significantly diminished or lost. In particular, freshwater habitats are some of the most threatened in the world.8,9,10 Moreover, aquatic sys- tems are inextricably linked to terrestrial habitats, and pollutants and sediments from perturbed landscapes flow downhill into lakes, streams, and rivers. Threats to freshwater ecosystems are so pervasive that many endemic species, those naturally restricted to a single drain- age or ecoregion, are greatly imperiled simply because restricted geo- graphic distribution makes them </w:t>
      </w:r>
      <w:r w:rsidRPr="000B51C5">
        <w:rPr>
          <w:rFonts w:asciiTheme="minorHAnsi" w:hAnsiTheme="minorHAnsi" w:cstheme="minorHAnsi"/>
          <w:sz w:val="8"/>
          <w:szCs w:val="20"/>
        </w:rPr>
        <w:t xml:space="preserve">more vulnerable to human modifica- tion of landscapes. Among the most important threats to fishes in freshwater habitats are: • </w:t>
      </w:r>
      <w:r w:rsidRPr="000B51C5">
        <w:rPr>
          <w:rStyle w:val="Emphasis"/>
          <w:rFonts w:asciiTheme="minorHAnsi" w:hAnsiTheme="minorHAnsi" w:cstheme="minorHAnsi"/>
        </w:rPr>
        <w:t>Destruction</w:t>
      </w:r>
      <w:r w:rsidRPr="000B51C5">
        <w:rPr>
          <w:rStyle w:val="StyleUnderline"/>
          <w:rFonts w:asciiTheme="minorHAnsi" w:hAnsiTheme="minorHAnsi" w:cstheme="minorHAnsi"/>
        </w:rPr>
        <w:t xml:space="preserve"> </w:t>
      </w:r>
      <w:r w:rsidRPr="000B51C5">
        <w:rPr>
          <w:rFonts w:asciiTheme="minorHAnsi" w:hAnsiTheme="minorHAnsi" w:cstheme="minorHAnsi"/>
          <w:sz w:val="8"/>
          <w:szCs w:val="20"/>
        </w:rPr>
        <w:t xml:space="preserve">or modification of habitat </w:t>
      </w:r>
      <w:r w:rsidRPr="000B51C5">
        <w:rPr>
          <w:rStyle w:val="StyleUnderline"/>
          <w:rFonts w:asciiTheme="minorHAnsi" w:hAnsiTheme="minorHAnsi" w:cstheme="minorHAnsi"/>
        </w:rPr>
        <w:t>resulting in</w:t>
      </w:r>
      <w:r w:rsidRPr="000B51C5">
        <w:rPr>
          <w:rFonts w:asciiTheme="minorHAnsi" w:hAnsiTheme="minorHAnsi" w:cstheme="minorHAnsi"/>
          <w:sz w:val="8"/>
          <w:szCs w:val="20"/>
        </w:rPr>
        <w:t xml:space="preserve"> reduced range size and/or </w:t>
      </w:r>
      <w:r w:rsidRPr="000B51C5">
        <w:rPr>
          <w:rStyle w:val="StyleUnderline"/>
          <w:rFonts w:asciiTheme="minorHAnsi" w:hAnsiTheme="minorHAnsi" w:cstheme="minorHAnsi"/>
        </w:rPr>
        <w:t>loss of populations</w:t>
      </w:r>
      <w:r w:rsidRPr="000B51C5">
        <w:rPr>
          <w:rFonts w:asciiTheme="minorHAnsi" w:hAnsiTheme="minorHAnsi" w:cstheme="minorHAnsi"/>
          <w:sz w:val="8"/>
          <w:szCs w:val="20"/>
        </w:rPr>
        <w:t xml:space="preserve">. Examples </w:t>
      </w:r>
      <w:r w:rsidRPr="000B51C5">
        <w:rPr>
          <w:rStyle w:val="StyleUnderline"/>
          <w:rFonts w:asciiTheme="minorHAnsi" w:hAnsiTheme="minorHAnsi" w:cstheme="minorHAnsi"/>
        </w:rPr>
        <w:t>include dam construction, channelization, mining, clearing of natural forests for agriculture, urban development, and other intensive land-use practices</w:t>
      </w:r>
      <w:r w:rsidRPr="000B51C5">
        <w:rPr>
          <w:rFonts w:asciiTheme="minorHAnsi" w:hAnsiTheme="minorHAnsi" w:cstheme="minorHAnsi"/>
          <w:sz w:val="8"/>
          <w:szCs w:val="20"/>
        </w:rPr>
        <w:t xml:space="preserve">. • </w:t>
      </w:r>
      <w:r w:rsidRPr="000B51C5">
        <w:rPr>
          <w:rStyle w:val="Emphasis"/>
          <w:rFonts w:asciiTheme="minorHAnsi" w:hAnsiTheme="minorHAnsi" w:cstheme="minorHAnsi"/>
        </w:rPr>
        <w:t>Water depletion</w:t>
      </w:r>
      <w:r w:rsidRPr="000B51C5">
        <w:rPr>
          <w:rFonts w:asciiTheme="minorHAnsi" w:hAnsiTheme="minorHAnsi" w:cstheme="minorHAnsi"/>
          <w:sz w:val="8"/>
          <w:szCs w:val="20"/>
        </w:rPr>
        <w:t xml:space="preserve">. Some desert </w:t>
      </w:r>
      <w:r w:rsidRPr="000B51C5">
        <w:rPr>
          <w:rStyle w:val="StyleUnderline"/>
          <w:rFonts w:asciiTheme="minorHAnsi" w:hAnsiTheme="minorHAnsi" w:cstheme="minorHAnsi"/>
        </w:rPr>
        <w:t>fishes have become extinct as a result of human exploitation of limited groundwater resources</w:t>
      </w:r>
      <w:r w:rsidRPr="000B51C5">
        <w:rPr>
          <w:rFonts w:asciiTheme="minorHAnsi" w:hAnsiTheme="minorHAnsi" w:cstheme="minorHAnsi"/>
          <w:sz w:val="8"/>
          <w:szCs w:val="20"/>
        </w:rPr>
        <w:t xml:space="preserve">. • Pollution from identified point and non-point source contaminants. Runoff from urban areas, and the compound effects of multiple pollutants, often reduces water quality to the point that only the most tolerant species remain in receiving water bodies. • </w:t>
      </w:r>
      <w:r w:rsidRPr="00EF5B65">
        <w:rPr>
          <w:rStyle w:val="Emphasis"/>
          <w:rFonts w:asciiTheme="minorHAnsi" w:hAnsiTheme="minorHAnsi" w:cstheme="minorHAnsi"/>
          <w:highlight w:val="green"/>
        </w:rPr>
        <w:t>Erosion and sedimentation</w:t>
      </w:r>
      <w:r w:rsidRPr="000B51C5">
        <w:rPr>
          <w:rFonts w:asciiTheme="minorHAnsi" w:hAnsiTheme="minorHAnsi" w:cstheme="minorHAnsi"/>
          <w:sz w:val="8"/>
          <w:szCs w:val="20"/>
        </w:rPr>
        <w:t xml:space="preserve">. Fine </w:t>
      </w:r>
      <w:r w:rsidRPr="00EF5B65">
        <w:rPr>
          <w:rStyle w:val="StyleUnderline"/>
          <w:rFonts w:asciiTheme="minorHAnsi" w:hAnsiTheme="minorHAnsi" w:cstheme="minorHAnsi"/>
          <w:highlight w:val="green"/>
        </w:rPr>
        <w:t>sediments can smother</w:t>
      </w:r>
      <w:r w:rsidRPr="000B51C5">
        <w:rPr>
          <w:rStyle w:val="StyleUnderline"/>
          <w:rFonts w:asciiTheme="minorHAnsi" w:hAnsiTheme="minorHAnsi" w:cstheme="minorHAnsi"/>
        </w:rPr>
        <w:t xml:space="preserve"> bottom </w:t>
      </w:r>
      <w:r w:rsidRPr="00EF5B65">
        <w:rPr>
          <w:rStyle w:val="StyleUnderline"/>
          <w:rFonts w:asciiTheme="minorHAnsi" w:hAnsiTheme="minorHAnsi" w:cstheme="minorHAnsi"/>
          <w:highlight w:val="green"/>
        </w:rPr>
        <w:t>substrates, to the detriment of</w:t>
      </w:r>
      <w:r w:rsidRPr="000B51C5">
        <w:rPr>
          <w:rStyle w:val="StyleUnderline"/>
          <w:rFonts w:asciiTheme="minorHAnsi" w:hAnsiTheme="minorHAnsi" w:cstheme="minorHAnsi"/>
        </w:rPr>
        <w:t xml:space="preserve"> many bottom-dwelling </w:t>
      </w:r>
      <w:r w:rsidRPr="00EF5B65">
        <w:rPr>
          <w:rStyle w:val="StyleUnderline"/>
          <w:rFonts w:asciiTheme="minorHAnsi" w:hAnsiTheme="minorHAnsi" w:cstheme="minorHAnsi"/>
          <w:highlight w:val="green"/>
        </w:rPr>
        <w:t>(benthic) species</w:t>
      </w:r>
      <w:r w:rsidRPr="000B51C5">
        <w:rPr>
          <w:rStyle w:val="StyleUnderline"/>
          <w:rFonts w:asciiTheme="minorHAnsi" w:hAnsiTheme="minorHAnsi" w:cstheme="minorHAnsi"/>
        </w:rPr>
        <w:t>, whose prey and reproductive success are dependent on clean substrates and good water quality</w:t>
      </w:r>
      <w:r w:rsidRPr="000B51C5">
        <w:rPr>
          <w:rFonts w:asciiTheme="minorHAnsi" w:hAnsiTheme="minorHAnsi" w:cstheme="minorHAnsi"/>
          <w:sz w:val="8"/>
          <w:szCs w:val="20"/>
        </w:rPr>
        <w:t xml:space="preserve">. Summer (Aug.) 2011 American Currents 12 Fig. 2. Chronological increase in the number of fish taxa imperiled in North America freshwater ecosystems, as assessed by the American Fisheries Society Endangered Species Committee. Assessments were conducted in 1979, 1989, and 2008. Delisted taxa are those that appeared on a previous list but were removed for various reasons, such as evidence of taxonomic invalidity. • Over-exploitation for commercial, recreational, scientific, or educational purposes. Examples of fishes that have been over-harvested include salmons, whitefishes, trouts, Striped Bass, and sturgeons. • </w:t>
      </w:r>
      <w:r w:rsidRPr="00EF5B65">
        <w:rPr>
          <w:rStyle w:val="Emphasis"/>
          <w:rFonts w:asciiTheme="minorHAnsi" w:hAnsiTheme="minorHAnsi" w:cstheme="minorHAnsi"/>
          <w:highlight w:val="green"/>
        </w:rPr>
        <w:t>Disease or parasitism</w:t>
      </w:r>
      <w:r w:rsidRPr="000B51C5">
        <w:rPr>
          <w:rStyle w:val="StyleUnderline"/>
          <w:rFonts w:asciiTheme="minorHAnsi" w:hAnsiTheme="minorHAnsi" w:cstheme="minorHAnsi"/>
        </w:rPr>
        <w:t xml:space="preserve">. For instance, whirling disease, </w:t>
      </w:r>
      <w:r w:rsidRPr="00EF5B65">
        <w:rPr>
          <w:rStyle w:val="StyleUnderline"/>
          <w:rFonts w:asciiTheme="minorHAnsi" w:hAnsiTheme="minorHAnsi" w:cstheme="minorHAnsi"/>
          <w:highlight w:val="green"/>
        </w:rPr>
        <w:t>a microscopic parasite introduced from Europe, has ravaged</w:t>
      </w:r>
      <w:r w:rsidRPr="000B51C5">
        <w:rPr>
          <w:rStyle w:val="StyleUnderline"/>
          <w:rFonts w:asciiTheme="minorHAnsi" w:hAnsiTheme="minorHAnsi" w:cstheme="minorHAnsi"/>
        </w:rPr>
        <w:t xml:space="preserve"> many </w:t>
      </w:r>
      <w:r w:rsidRPr="00EF5B65">
        <w:rPr>
          <w:rStyle w:val="StyleUnderline"/>
          <w:rFonts w:asciiTheme="minorHAnsi" w:hAnsiTheme="minorHAnsi" w:cstheme="minorHAnsi"/>
          <w:highlight w:val="green"/>
        </w:rPr>
        <w:t>wild and</w:t>
      </w:r>
      <w:r w:rsidRPr="000B51C5">
        <w:rPr>
          <w:rStyle w:val="StyleUnderline"/>
          <w:rFonts w:asciiTheme="minorHAnsi" w:hAnsiTheme="minorHAnsi" w:cstheme="minorHAnsi"/>
        </w:rPr>
        <w:t xml:space="preserve"> </w:t>
      </w:r>
      <w:r w:rsidRPr="00EF5B65">
        <w:rPr>
          <w:rStyle w:val="StyleUnderline"/>
          <w:rFonts w:asciiTheme="minorHAnsi" w:hAnsiTheme="minorHAnsi" w:cstheme="minorHAnsi"/>
          <w:highlight w:val="green"/>
        </w:rPr>
        <w:t>hatchery populations</w:t>
      </w:r>
      <w:r w:rsidRPr="000B51C5">
        <w:rPr>
          <w:rStyle w:val="StyleUnderline"/>
          <w:rFonts w:asciiTheme="minorHAnsi" w:hAnsiTheme="minorHAnsi" w:cstheme="minorHAnsi"/>
        </w:rPr>
        <w:t xml:space="preserve"> of trouts and salmon in the U.S. and Canada</w:t>
      </w:r>
      <w:r w:rsidRPr="000B51C5">
        <w:rPr>
          <w:rFonts w:asciiTheme="minorHAnsi" w:hAnsiTheme="minorHAnsi" w:cstheme="minorHAnsi"/>
          <w:sz w:val="8"/>
          <w:szCs w:val="20"/>
        </w:rPr>
        <w:t xml:space="preserve">. • </w:t>
      </w:r>
      <w:r w:rsidRPr="00EF5B65">
        <w:rPr>
          <w:rStyle w:val="Emphasis"/>
          <w:rFonts w:asciiTheme="minorHAnsi" w:hAnsiTheme="minorHAnsi" w:cstheme="minorHAnsi"/>
          <w:highlight w:val="green"/>
        </w:rPr>
        <w:t>Other anthropogenic factors</w:t>
      </w:r>
      <w:r w:rsidRPr="00EF5B65">
        <w:rPr>
          <w:rStyle w:val="StyleUnderline"/>
          <w:rFonts w:asciiTheme="minorHAnsi" w:hAnsiTheme="minorHAnsi" w:cstheme="minorHAnsi"/>
          <w:highlight w:val="green"/>
        </w:rPr>
        <w:t xml:space="preserve"> includ</w:t>
      </w:r>
      <w:r w:rsidRPr="000B51C5">
        <w:rPr>
          <w:rStyle w:val="StyleUnderline"/>
          <w:rFonts w:asciiTheme="minorHAnsi" w:hAnsiTheme="minorHAnsi" w:cstheme="minorHAnsi"/>
        </w:rPr>
        <w:t xml:space="preserve">ing </w:t>
      </w:r>
      <w:r w:rsidRPr="00EF5B65">
        <w:rPr>
          <w:rStyle w:val="StyleUnderline"/>
          <w:rFonts w:asciiTheme="minorHAnsi" w:hAnsiTheme="minorHAnsi" w:cstheme="minorHAnsi"/>
          <w:highlight w:val="green"/>
        </w:rPr>
        <w:t>introduction of non-native species</w:t>
      </w:r>
      <w:r w:rsidRPr="000B51C5">
        <w:rPr>
          <w:rStyle w:val="StyleUnderline"/>
          <w:rFonts w:asciiTheme="minorHAnsi" w:hAnsiTheme="minorHAnsi" w:cstheme="minorHAnsi"/>
        </w:rPr>
        <w:t xml:space="preserve">, which may result in hybridization, competition, and predation. </w:t>
      </w:r>
      <w:r w:rsidRPr="000B51C5">
        <w:rPr>
          <w:rFonts w:asciiTheme="minorHAnsi" w:hAnsiTheme="minorHAnsi" w:cstheme="minorHAnsi"/>
          <w:sz w:val="8"/>
          <w:szCs w:val="20"/>
        </w:rPr>
        <w:t xml:space="preserve">Numerous introductions of fishes, both from outside of North America and intra-continental transplants, have had severe nega- tive impacts on native species11 including some that have caused extinction. • Climate change. Regional variation in rainfall patterns, storm events, and droughts can affect habitats and potentially have negative consequences for rare species. Conservation status of North American freshwater and diadromous fishes The Endangered Species Committee of the American Fisheries Society (AFS-ESC) has tracked the plight of imperiled fishes in North America for over 30 years, with the explicit aim of providing objective and unbiased status assessments independent of the influ- ence of policy or regulatory considerations. Recently the AFS-ESC, represented by 16 scientists from the United States, Canada, and Mexico, with the assistance of numerous colleagues, evaluated the conservation status of the entire continental fish fauna12. In the latest assessment, approximately 40% of described North American fresh- water and diadromous fish species were documented as imperiled or extinct, representing a substantial increase over previous assessments. A taxon (taxa, plural) is a unit used in biological classification and is defined on the basis of a natural relationship, formally recognized as one or more lineages (=clades) of descendants sharing a common ancestry. Past conservation assessments by the AFS were limited to determining status of distinct species and subspecies. Undescribed forms, or those not named in the scientific literature using classic Linnaean binomial nomenclature, were included where sufficient data cont. on p. 15 13 American Currents Vol. 36, No. 4 Fig. 1. Photograph of left lateral aspect of adult Warmouth Lepomis gulosus wild caught (quarry pond Lincoln University of Missouri Campus, Cole Co., MO) a) male TL=155 mm, wt=81.1 g, b) female TL=157 mm, wt.=87.6 g and F2 tank raised (source St. James Ditch, Mississippo Co., MO) c) male TL = 150 mm, 71.1 g and d) female TL=135 mm, 54.2 g. Images are not to scale. Fig. 2. Photograph of posterior aspect of dorsal fin rays of adult Warmouth, L. gulosus a) male and b) female. Notice orange-red spots lateral to insertion point of dorsal rays on male. Images are not to scale. Fig. 4. Spotfin Chub, Erimonax monachus, is also called the Turquoise Shiner, but one can easily see from the subterminal mouth and its grazing behavior that the “chub” designation is appropriate. However, while observing an iridescent blue male displaying in the water column, the splendor of turquoise is quite fitting. Fig. 3. The Boulder Darter, Etheostoma wapiti, a handsome inhabitant of our native waters and only found at one site near the border of Tennessee and Alabama. CFI is returning this species to a second historical site in hopes of its successful reestablishment. Photos in Figs. 3-5 by CFI Fig. 5. One of our most beautiful Topminnows, Fundulus julisia, is found only in a small region called the Barrens Plateau, located to the west of the Cumberland Plateau. This species is extremely threatened in its native waters by introduced mosquitofish and the lowering of the water table, as wells are being used by the many nurseries located in the area. © Luke Hirsch © Luke Hirsch Summer (Aug.) 2011 American Currents 14 Fig. 3. Numbers of imperiled freshwater and diadromous fishes by ecoregions within North America based on the most recent conservation assessment by the American Fisheries Society’s Endangered Species Committee.12 15 American Currents Vol. 36, No. 4 Decline of N.A,. Freshwater Fishes...cont. from p. 12 were available to document taxonomic distinctiveness, as evidenced by unique morphological, genetic, or other attributes. In the most recent assessment, additional infraspecific taxa were included in the form of distinctive populations, or what are sometimes referred to in the scien- tific community as evolutionarily significant units (ESUs) or distinct population segments (DPSs, although this term has certain legal con- notations under the Endangered Species Act within the U.S.; see http://www.fws.gov/endangered/POLICY/Pol005.html). Taxa were ranked in a hierarchical arrangement of imperilment that corresponds to equivalent categories recognized by many public agencies and con- servation organizations: • Endangered (E): in imminent (fewer than 50 years) danger of extinction, or extirpation (loss of populations) throughout most portions of a taxon’s range. • Threatened (T): in imminent danger of becoming endangered. • Vulnerable (V): in imminent danger of becoming threatened; comparable to a designation of “Special Concern” by many agen- cies and conservation organizations. • Extinct (X): a taxon that has not been observed for over 50 years. Two subcategories were included: Possibly Extinct (Xp), a taxon suspected to be extinct, as evidenced by more than 20 but less than 50 years since living representatives were observed, and Extirpated in Nature (Xn), where all populations in natural habi- tats are presumed eliminated but surviving individuals are main- tained in captivity. There are 700 fish taxa currently considered to be imperiled in North America’s inland waters, representing 133 genera in 36 fami- lies. The majority of taxa are named species (63%), followed by named subspecies (13%), </w:t>
      </w:r>
      <w:r w:rsidRPr="000B51C5">
        <w:rPr>
          <w:rFonts w:asciiTheme="minorHAnsi" w:hAnsiTheme="minorHAnsi" w:cstheme="minorHAnsi"/>
          <w:sz w:val="8"/>
        </w:rPr>
        <w:t>populations (12%), undescribed species (7%), and undescribed subspecies (5%). Of the total, 280 are endangered, 190 threatened, 230 vulnerable, and an additional 61 taxa (mostly described species or subspecies) are presumed to be extinct or extir- pated in the wild. The number of imperiled fishes represents a 92% increase over a nearly 20-year period dating to 1989. Of those taxa currently listed and also recognized as imperiled in 1989, 89% have the same or a more severe conservation status, only 6% have improved, and 5% were delisted for various reasons, in most cases not associated with recovery of populations. The list of imperiled taxa encompasses fishes that span a remarkable diversity of lineages, morphologies, life- histories, and habitats. A taxonomic breakdown of the list and com- parison to known, described species reveals disparities by family. Nearly one quarter of all imperiled taxa belong to the most species-rich family of North American freshwater fishes, the Cyprinidae, repre- sented by the minnows and their allies. Another 15% is represented by the second-most diverse family, the Percidae, which includes a large number of darters—small, colorful fishes that have their greatest diversity and abundance in clear-flowing streams of the central and eastern U.S. The Salmonidae—trouts, salmons, ciscoes, and their allies—comprise nearly 12% of all imperiled taxa, but are dispropor- tionally represented in comparison to other families by large numbers of infraspecific taxa. The nomenclature (scientific and common names) of North American fishes is tracked by a joint committee of the AFS and American Society of Ichthyologists and Herpetologists, the Committee on Names of Fishes.13 An analysis of imperiled, described species (i.e., excluding unnamed taxa, subspecies, and populations) revealed note- worthy levels of at-risk status for several fish families and the fauna in general. Of 1,188 described species, a staggering 40% were found to be in jeopardy or extinct. Groups with especially large numbers of imperiled species, relative to total number in each family, include: Acipenseridae, sturgeons (75% of species imperiled); Cyprinodontidae, pupfishes (81%); and Goodeidae, goodeids, a primarily Mexican group of small-bodied fishes (77%). The Ictaluridae (North American catfishes) and Catostomidae (suckers)—both families with over 50 described species—have significant levels of imperilment; 54% and 38%, respectively. The Salmonidae has 7 of 38 species imperiled, but another 16 species have populations or subspecies in trouble. There are distinct geographic trends evident for imperiled North American fishes based on distributions within natural hydrologic units, or ecoregions (defined by a combination of physical drainage features and faunal similarity10). The greatest number of at-risk spe- cies are in the southeastern U.S., the mid-Pacific coast, the lower Rio Grande, and coastal and south-central inland regions of Mexico.12 Of particular note is the distribution of imperiled fishes in North America within ecoregions; 80% of all taxa are confined (endemic) to a single ecoregion, and another 10% are limited to two ecoregions. A combina- tion of limited range size and habitat degradation is attributed to much of the imperilment of the inland continental fish fauna. Editor’s Note: A color map showing the number of imperiled North American taxa by ecoregion can be found on page 14. Why be concerned about the decline of fishes in North America’s inland waters? Loss of biodiversity on planet Earth arguably ranks as the great- est impending environmental crisis currently facing humanity. The decline of North American fish species and populations, as with ele- ments of biodiversity throughout the world, directly or indirectly impacts other faunas, is detrimental to freshwater ecosystems in gen- eral, and affects humankind in a variety of ways. Freshwater fishes are important sentinels of environmental conditions and play a crucial role in the ecology and sustainability of natural ecosystems. The natural Summer (Aug.) 2011 American Currents 16 Fig. 4. The Candy Darter (Etheostoma osburni) is a vulnerable species found in the New River system of Virginia and West Virginia. Darters are a colorful, species-rich group of small-bodied fishes limited in distribution to North America and with their greatest diversity in uplands of the central and eastern U.S. Photograph by N.M. Burkhead. balance of both aquatic and terrestrial communities is dependent on fish populations that provide critical functions such as cycling nutri- ents and serving as prey to a large variety of carnivores, including birds, mammals, reptiles, and other fishes. The larvae of native fresh- water mussels, called glochidia, require fish hosts in order to complete their life cycles. Some migratory fishes, such as shads, smelts, chars, and salmons, serve as keystone species of entire ecosystems. For instance, a variety of predators and scavengers feed on salmon adults, eggs, fry, and decaying carcasses, and nutrients transferred from the sea and incorporated into the food chain may contribute to the health of forests adjacent to streams in which salmon spawn, thereby illustrat- ing the linkage between terrestrial and aquatic habitats.5,14,15 Herbivorous species provide important functions in terms of cropping algae and plants or disseminating seeds and fruits. Humans derive immeasurable recreational, commercial, and intangible benefits from fish and fishery resources, and our welfare is directly linked to their protection and sustainability. Conversely, degraded aquatic ecosystems with simplified communities and altered food webs can lead to an increase in vectors, such as mosquitoes and snails, of water-related diseases like malaria, schistosomiasis, and cholera.1</w:t>
      </w:r>
    </w:p>
    <w:p w:rsidR="00EF298D" w:rsidRPr="000B51C5" w:rsidRDefault="00EF298D" w:rsidP="00EF298D">
      <w:pPr>
        <w:pStyle w:val="Heading4"/>
        <w:rPr>
          <w:rFonts w:asciiTheme="minorHAnsi" w:hAnsiTheme="minorHAnsi" w:cstheme="minorHAnsi"/>
        </w:rPr>
      </w:pPr>
      <w:r>
        <w:rPr>
          <w:rFonts w:asciiTheme="minorHAnsi" w:hAnsiTheme="minorHAnsi" w:cstheme="minorHAnsi"/>
        </w:rPr>
        <w:t>[2</w:t>
      </w:r>
      <w:r w:rsidRPr="000B51C5">
        <w:rPr>
          <w:rFonts w:asciiTheme="minorHAnsi" w:hAnsiTheme="minorHAnsi" w:cstheme="minorHAnsi"/>
        </w:rPr>
        <w:t xml:space="preserve">] No evidence that environmental crimes in the US are the </w:t>
      </w:r>
      <w:r w:rsidRPr="00677BD9">
        <w:rPr>
          <w:rFonts w:asciiTheme="minorHAnsi" w:hAnsiTheme="minorHAnsi" w:cstheme="minorHAnsi"/>
          <w:u w:val="single"/>
        </w:rPr>
        <w:t>key proponent</w:t>
      </w:r>
      <w:r w:rsidRPr="000B51C5">
        <w:rPr>
          <w:rFonts w:asciiTheme="minorHAnsi" w:hAnsiTheme="minorHAnsi" w:cstheme="minorHAnsi"/>
        </w:rPr>
        <w:t xml:space="preserve"> of oil spills – </w:t>
      </w:r>
      <w:r w:rsidRPr="00677BD9">
        <w:rPr>
          <w:rFonts w:asciiTheme="minorHAnsi" w:hAnsiTheme="minorHAnsi" w:cstheme="minorHAnsi"/>
          <w:u w:val="single"/>
        </w:rPr>
        <w:t>Cuba kills biod</w:t>
      </w:r>
      <w:r w:rsidRPr="000B51C5">
        <w:rPr>
          <w:rFonts w:asciiTheme="minorHAnsi" w:hAnsiTheme="minorHAnsi" w:cstheme="minorHAnsi"/>
        </w:rPr>
        <w:t xml:space="preserve"> – their ev </w:t>
      </w:r>
    </w:p>
    <w:p w:rsidR="00EF298D" w:rsidRPr="000B51C5" w:rsidRDefault="00EF298D" w:rsidP="00EF298D">
      <w:pPr>
        <w:rPr>
          <w:rFonts w:asciiTheme="minorHAnsi" w:hAnsiTheme="minorHAnsi" w:cstheme="minorHAnsi"/>
        </w:rPr>
      </w:pPr>
      <w:r w:rsidRPr="000B51C5">
        <w:rPr>
          <w:rStyle w:val="Style13ptBold"/>
          <w:rFonts w:asciiTheme="minorHAnsi" w:hAnsiTheme="minorHAnsi" w:cstheme="minorHAnsi"/>
        </w:rPr>
        <w:t>1AC CRS 11</w:t>
      </w:r>
      <w:r w:rsidRPr="000B51C5">
        <w:rPr>
          <w:rFonts w:asciiTheme="minorHAnsi" w:hAnsiTheme="minorHAnsi" w:cstheme="minorHAnsi"/>
        </w:rPr>
        <w:t>, Congressional Research Service, “</w:t>
      </w:r>
      <w:r w:rsidRPr="000B51C5">
        <w:rPr>
          <w:rStyle w:val="Emphasis"/>
          <w:rFonts w:asciiTheme="minorHAnsi" w:hAnsiTheme="minorHAnsi" w:cstheme="minorHAnsi"/>
        </w:rPr>
        <w:t>Cuba’s Offshore Oil Development</w:t>
      </w:r>
      <w:r w:rsidRPr="000B51C5">
        <w:rPr>
          <w:rFonts w:asciiTheme="minorHAnsi" w:hAnsiTheme="minorHAnsi" w:cstheme="minorHAnsi"/>
        </w:rPr>
        <w:t>: Background and U.S. Policy Considerations”, https://www.everycrsreport.com/reports/R41522.html</w:t>
      </w:r>
    </w:p>
    <w:p w:rsidR="00EF298D" w:rsidRPr="000B51C5" w:rsidRDefault="00EF298D" w:rsidP="00EF298D">
      <w:pPr>
        <w:rPr>
          <w:rFonts w:asciiTheme="minorHAnsi" w:hAnsiTheme="minorHAnsi" w:cstheme="minorHAnsi"/>
          <w:sz w:val="16"/>
        </w:rPr>
      </w:pPr>
      <w:r w:rsidRPr="00EF5B65">
        <w:rPr>
          <w:rStyle w:val="StyleUnderline"/>
          <w:rFonts w:asciiTheme="minorHAnsi" w:hAnsiTheme="minorHAnsi" w:cstheme="minorHAnsi"/>
          <w:highlight w:val="green"/>
        </w:rPr>
        <w:t>Cuba is moving toward</w:t>
      </w:r>
      <w:r w:rsidRPr="000B51C5">
        <w:rPr>
          <w:rStyle w:val="StyleUnderline"/>
          <w:rFonts w:asciiTheme="minorHAnsi" w:hAnsiTheme="minorHAnsi" w:cstheme="minorHAnsi"/>
        </w:rPr>
        <w:t xml:space="preserve"> development of its </w:t>
      </w:r>
      <w:r w:rsidRPr="00EF5B65">
        <w:rPr>
          <w:rStyle w:val="StyleUnderline"/>
          <w:rFonts w:asciiTheme="minorHAnsi" w:hAnsiTheme="minorHAnsi" w:cstheme="minorHAnsi"/>
          <w:highlight w:val="green"/>
        </w:rPr>
        <w:t>offshore oil resources</w:t>
      </w:r>
      <w:r w:rsidRPr="000B51C5">
        <w:rPr>
          <w:rFonts w:asciiTheme="minorHAnsi" w:hAnsiTheme="minorHAnsi" w:cstheme="minorHAnsi"/>
          <w:sz w:val="16"/>
        </w:rPr>
        <w:t xml:space="preserve">. While the country has proven oil reserves of just 0.1 billion barrels, the U.S. Geological Survey estimates that offshore reserves in the </w:t>
      </w:r>
      <w:r w:rsidRPr="000B51C5">
        <w:rPr>
          <w:rStyle w:val="StyleUnderline"/>
          <w:rFonts w:asciiTheme="minorHAnsi" w:hAnsiTheme="minorHAnsi" w:cstheme="minorHAnsi"/>
        </w:rPr>
        <w:t>North Cuba Basin could contain</w:t>
      </w:r>
      <w:r w:rsidRPr="000B51C5">
        <w:rPr>
          <w:rFonts w:asciiTheme="minorHAnsi" w:hAnsiTheme="minorHAnsi" w:cstheme="minorHAnsi"/>
          <w:sz w:val="16"/>
        </w:rPr>
        <w:t xml:space="preserve"> an additional </w:t>
      </w:r>
      <w:r w:rsidRPr="000B51C5">
        <w:rPr>
          <w:rStyle w:val="StyleUnderline"/>
          <w:rFonts w:asciiTheme="minorHAnsi" w:hAnsiTheme="minorHAnsi" w:cstheme="minorHAnsi"/>
        </w:rPr>
        <w:t>4.6 billion barrels of undiscovered</w:t>
      </w:r>
      <w:r w:rsidRPr="000B51C5">
        <w:rPr>
          <w:rFonts w:asciiTheme="minorHAnsi" w:hAnsiTheme="minorHAnsi" w:cstheme="minorHAnsi"/>
          <w:sz w:val="16"/>
        </w:rPr>
        <w:t xml:space="preserve"> technically recoverable </w:t>
      </w:r>
      <w:r w:rsidRPr="000B51C5">
        <w:rPr>
          <w:rStyle w:val="StyleUnderline"/>
          <w:rFonts w:asciiTheme="minorHAnsi" w:hAnsiTheme="minorHAnsi" w:cstheme="minorHAnsi"/>
        </w:rPr>
        <w:t>crude oil.</w:t>
      </w:r>
      <w:r w:rsidRPr="000B51C5">
        <w:rPr>
          <w:rFonts w:asciiTheme="minorHAnsi" w:hAnsiTheme="minorHAnsi" w:cstheme="minorHAnsi"/>
          <w:sz w:val="16"/>
        </w:rPr>
        <w:t xml:space="preserve"> The Spanish oil company </w:t>
      </w:r>
      <w:r w:rsidRPr="00EF5B65">
        <w:rPr>
          <w:rStyle w:val="StyleUnderline"/>
          <w:rFonts w:asciiTheme="minorHAnsi" w:hAnsiTheme="minorHAnsi" w:cstheme="minorHAnsi"/>
          <w:highlight w:val="green"/>
        </w:rPr>
        <w:t>Repsol</w:t>
      </w:r>
      <w:r w:rsidRPr="00EF5B65">
        <w:rPr>
          <w:rFonts w:asciiTheme="minorHAnsi" w:hAnsiTheme="minorHAnsi" w:cstheme="minorHAnsi"/>
          <w:sz w:val="16"/>
          <w:highlight w:val="green"/>
        </w:rPr>
        <w:t>,</w:t>
      </w:r>
      <w:r w:rsidRPr="000B51C5">
        <w:rPr>
          <w:rFonts w:asciiTheme="minorHAnsi" w:hAnsiTheme="minorHAnsi" w:cstheme="minorHAnsi"/>
          <w:sz w:val="16"/>
        </w:rPr>
        <w:t xml:space="preserve"> in a consortium with Norway’s </w:t>
      </w:r>
      <w:r w:rsidRPr="00F71C33">
        <w:rPr>
          <w:rFonts w:asciiTheme="minorHAnsi" w:hAnsiTheme="minorHAnsi" w:cstheme="minorHAnsi"/>
          <w:sz w:val="16"/>
        </w:rPr>
        <w:t>Statoil</w:t>
      </w:r>
      <w:r w:rsidRPr="00EF5B65">
        <w:rPr>
          <w:rFonts w:asciiTheme="minorHAnsi" w:hAnsiTheme="minorHAnsi" w:cstheme="minorHAnsi"/>
          <w:sz w:val="16"/>
          <w:highlight w:val="green"/>
        </w:rPr>
        <w:t xml:space="preserve"> </w:t>
      </w:r>
      <w:r w:rsidRPr="00EF5B65">
        <w:rPr>
          <w:rStyle w:val="StyleUnderline"/>
          <w:rFonts w:asciiTheme="minorHAnsi" w:hAnsiTheme="minorHAnsi" w:cstheme="minorHAnsi"/>
          <w:highlight w:val="green"/>
        </w:rPr>
        <w:t>and</w:t>
      </w:r>
      <w:r w:rsidRPr="000B51C5">
        <w:rPr>
          <w:rStyle w:val="StyleUnderline"/>
          <w:rFonts w:asciiTheme="minorHAnsi" w:hAnsiTheme="minorHAnsi" w:cstheme="minorHAnsi"/>
        </w:rPr>
        <w:t xml:space="preserve"> </w:t>
      </w:r>
      <w:r w:rsidRPr="00EF5B65">
        <w:rPr>
          <w:rStyle w:val="StyleUnderline"/>
          <w:rFonts w:asciiTheme="minorHAnsi" w:hAnsiTheme="minorHAnsi" w:cstheme="minorHAnsi"/>
          <w:highlight w:val="green"/>
        </w:rPr>
        <w:t>India’s Oil</w:t>
      </w:r>
      <w:r w:rsidRPr="000B51C5">
        <w:rPr>
          <w:rFonts w:asciiTheme="minorHAnsi" w:hAnsiTheme="minorHAnsi" w:cstheme="minorHAnsi"/>
          <w:sz w:val="16"/>
        </w:rPr>
        <w:t xml:space="preserve"> and Natural Gas </w:t>
      </w:r>
      <w:r w:rsidRPr="00EF5B65">
        <w:rPr>
          <w:rStyle w:val="StyleUnderline"/>
          <w:rFonts w:asciiTheme="minorHAnsi" w:hAnsiTheme="minorHAnsi" w:cstheme="minorHAnsi"/>
          <w:highlight w:val="green"/>
        </w:rPr>
        <w:t>Corporation</w:t>
      </w:r>
      <w:r w:rsidRPr="00EF5B65">
        <w:rPr>
          <w:rFonts w:asciiTheme="minorHAnsi" w:hAnsiTheme="minorHAnsi" w:cstheme="minorHAnsi"/>
          <w:sz w:val="16"/>
          <w:highlight w:val="green"/>
        </w:rPr>
        <w:t xml:space="preserve">, </w:t>
      </w:r>
      <w:r w:rsidRPr="00EF5B65">
        <w:rPr>
          <w:rStyle w:val="StyleUnderline"/>
          <w:rFonts w:asciiTheme="minorHAnsi" w:hAnsiTheme="minorHAnsi" w:cstheme="minorHAnsi"/>
          <w:highlight w:val="green"/>
        </w:rPr>
        <w:t>is expected to begin</w:t>
      </w:r>
      <w:r w:rsidRPr="000B51C5">
        <w:rPr>
          <w:rStyle w:val="StyleUnderline"/>
          <w:rFonts w:asciiTheme="minorHAnsi" w:hAnsiTheme="minorHAnsi" w:cstheme="minorHAnsi"/>
        </w:rPr>
        <w:t xml:space="preserve"> offshore </w:t>
      </w:r>
      <w:r w:rsidRPr="00EF5B65">
        <w:rPr>
          <w:rStyle w:val="StyleUnderline"/>
          <w:rFonts w:asciiTheme="minorHAnsi" w:hAnsiTheme="minorHAnsi" w:cstheme="minorHAnsi"/>
          <w:highlight w:val="green"/>
        </w:rPr>
        <w:t>exploratory drilling in</w:t>
      </w:r>
      <w:r w:rsidRPr="000B51C5">
        <w:rPr>
          <w:rStyle w:val="StyleUnderline"/>
          <w:rFonts w:asciiTheme="minorHAnsi" w:hAnsiTheme="minorHAnsi" w:cstheme="minorHAnsi"/>
        </w:rPr>
        <w:t xml:space="preserve"> early </w:t>
      </w:r>
      <w:r w:rsidRPr="00EF5B65">
        <w:rPr>
          <w:rStyle w:val="StyleUnderline"/>
          <w:rFonts w:asciiTheme="minorHAnsi" w:hAnsiTheme="minorHAnsi" w:cstheme="minorHAnsi"/>
          <w:highlight w:val="green"/>
        </w:rPr>
        <w:t>2012</w:t>
      </w:r>
      <w:r w:rsidRPr="000B51C5">
        <w:rPr>
          <w:rFonts w:asciiTheme="minorHAnsi" w:hAnsiTheme="minorHAnsi" w:cstheme="minorHAnsi"/>
          <w:sz w:val="16"/>
        </w:rPr>
        <w:t xml:space="preserve">, and several other companies are considering such drilling. At present, </w:t>
      </w:r>
      <w:r w:rsidRPr="000B51C5">
        <w:rPr>
          <w:rStyle w:val="StyleUnderline"/>
          <w:rFonts w:asciiTheme="minorHAnsi" w:hAnsiTheme="minorHAnsi" w:cstheme="minorHAnsi"/>
        </w:rPr>
        <w:t>Cuba has six offshore projects with foreign oil companies</w:t>
      </w:r>
      <w:r w:rsidRPr="000B51C5">
        <w:rPr>
          <w:rFonts w:asciiTheme="minorHAnsi" w:hAnsiTheme="minorHAnsi" w:cstheme="minorHAnsi"/>
          <w:sz w:val="16"/>
        </w:rPr>
        <w:t xml:space="preserve">. If oil is found, some experts estimate that it would take at least three to five years before production would begin. In the aftermath of the Deepwater Horizon oil spill, some Members of </w:t>
      </w:r>
      <w:r w:rsidRPr="000B51C5">
        <w:rPr>
          <w:rStyle w:val="StyleUnderline"/>
          <w:rFonts w:asciiTheme="minorHAnsi" w:hAnsiTheme="minorHAnsi" w:cstheme="minorHAnsi"/>
        </w:rPr>
        <w:t>Congress</w:t>
      </w:r>
      <w:r w:rsidRPr="000B51C5">
        <w:rPr>
          <w:rFonts w:asciiTheme="minorHAnsi" w:hAnsiTheme="minorHAnsi" w:cstheme="minorHAnsi"/>
          <w:sz w:val="16"/>
        </w:rPr>
        <w:t xml:space="preserve"> and others have </w:t>
      </w:r>
      <w:r w:rsidRPr="000B51C5">
        <w:rPr>
          <w:rStyle w:val="StyleUnderline"/>
          <w:rFonts w:asciiTheme="minorHAnsi" w:hAnsiTheme="minorHAnsi" w:cstheme="minorHAnsi"/>
        </w:rPr>
        <w:t>expressed concern about Cuba’s development</w:t>
      </w:r>
      <w:r w:rsidRPr="000B51C5">
        <w:rPr>
          <w:rFonts w:asciiTheme="minorHAnsi" w:hAnsiTheme="minorHAnsi" w:cstheme="minorHAnsi"/>
          <w:sz w:val="16"/>
        </w:rPr>
        <w:t xml:space="preserve"> of its deepwater petroleum reserves so close to the United States</w:t>
      </w:r>
      <w:r w:rsidRPr="000B51C5">
        <w:rPr>
          <w:rStyle w:val="Emphasis"/>
          <w:rFonts w:asciiTheme="minorHAnsi" w:hAnsiTheme="minorHAnsi" w:cstheme="minorHAnsi"/>
        </w:rPr>
        <w:t xml:space="preserve">. They are concerned about oil spill risks </w:t>
      </w:r>
      <w:r w:rsidRPr="000B51C5">
        <w:rPr>
          <w:rStyle w:val="StyleUnderline"/>
          <w:rFonts w:asciiTheme="minorHAnsi" w:hAnsiTheme="minorHAnsi" w:cstheme="minorHAnsi"/>
        </w:rPr>
        <w:t>and</w:t>
      </w:r>
      <w:r w:rsidRPr="000B51C5">
        <w:rPr>
          <w:rFonts w:asciiTheme="minorHAnsi" w:hAnsiTheme="minorHAnsi" w:cstheme="minorHAnsi"/>
          <w:sz w:val="16"/>
        </w:rPr>
        <w:t xml:space="preserve"> about the status of </w:t>
      </w:r>
      <w:r w:rsidRPr="000B51C5">
        <w:rPr>
          <w:rStyle w:val="StyleUnderline"/>
          <w:rFonts w:asciiTheme="minorHAnsi" w:hAnsiTheme="minorHAnsi" w:cstheme="minorHAnsi"/>
        </w:rPr>
        <w:t>preparedness</w:t>
      </w:r>
      <w:r w:rsidRPr="000B51C5">
        <w:rPr>
          <w:rFonts w:asciiTheme="minorHAnsi" w:hAnsiTheme="minorHAnsi" w:cstheme="minorHAnsi"/>
          <w:sz w:val="16"/>
        </w:rPr>
        <w:t xml:space="preserve"> and coordination in the event of an oil spill. </w:t>
      </w:r>
      <w:r w:rsidRPr="00EF5B65">
        <w:rPr>
          <w:rStyle w:val="StyleUnderline"/>
          <w:rFonts w:asciiTheme="minorHAnsi" w:hAnsiTheme="minorHAnsi" w:cstheme="minorHAnsi"/>
          <w:highlight w:val="green"/>
        </w:rPr>
        <w:t>Dealing with</w:t>
      </w:r>
      <w:r w:rsidRPr="000B51C5">
        <w:rPr>
          <w:rStyle w:val="StyleUnderline"/>
          <w:rFonts w:asciiTheme="minorHAnsi" w:hAnsiTheme="minorHAnsi" w:cstheme="minorHAnsi"/>
        </w:rPr>
        <w:t xml:space="preserve"> these </w:t>
      </w:r>
      <w:r w:rsidRPr="00EF5B65">
        <w:rPr>
          <w:rStyle w:val="StyleUnderline"/>
          <w:rFonts w:asciiTheme="minorHAnsi" w:hAnsiTheme="minorHAnsi" w:cstheme="minorHAnsi"/>
          <w:highlight w:val="green"/>
        </w:rPr>
        <w:t>challenges is</w:t>
      </w:r>
      <w:r w:rsidRPr="000B51C5">
        <w:rPr>
          <w:rStyle w:val="StyleUnderline"/>
          <w:rFonts w:asciiTheme="minorHAnsi" w:hAnsiTheme="minorHAnsi" w:cstheme="minorHAnsi"/>
        </w:rPr>
        <w:t xml:space="preserve"> made </w:t>
      </w:r>
      <w:r w:rsidRPr="00EF5B65">
        <w:rPr>
          <w:rStyle w:val="StyleUnderline"/>
          <w:rFonts w:asciiTheme="minorHAnsi" w:hAnsiTheme="minorHAnsi" w:cstheme="minorHAnsi"/>
          <w:highlight w:val="green"/>
        </w:rPr>
        <w:t>more difficult because of</w:t>
      </w:r>
      <w:r w:rsidRPr="000B51C5">
        <w:rPr>
          <w:rStyle w:val="StyleUnderline"/>
          <w:rFonts w:asciiTheme="minorHAnsi" w:hAnsiTheme="minorHAnsi" w:cstheme="minorHAnsi"/>
        </w:rPr>
        <w:t xml:space="preserve"> the </w:t>
      </w:r>
      <w:r w:rsidRPr="00EF5B65">
        <w:rPr>
          <w:rStyle w:val="Emphasis"/>
          <w:rFonts w:asciiTheme="minorHAnsi" w:hAnsiTheme="minorHAnsi" w:cstheme="minorHAnsi"/>
          <w:highlight w:val="green"/>
        </w:rPr>
        <w:t>long-standing poor state of</w:t>
      </w:r>
      <w:r w:rsidRPr="000B51C5">
        <w:rPr>
          <w:rStyle w:val="Emphasis"/>
          <w:rFonts w:asciiTheme="minorHAnsi" w:hAnsiTheme="minorHAnsi" w:cstheme="minorHAnsi"/>
        </w:rPr>
        <w:t xml:space="preserve"> </w:t>
      </w:r>
      <w:r w:rsidRPr="00EF5B65">
        <w:rPr>
          <w:rStyle w:val="Emphasis"/>
          <w:rFonts w:asciiTheme="minorHAnsi" w:hAnsiTheme="minorHAnsi" w:cstheme="minorHAnsi"/>
          <w:highlight w:val="green"/>
        </w:rPr>
        <w:t>relations</w:t>
      </w:r>
      <w:r w:rsidRPr="00EF5B65">
        <w:rPr>
          <w:rStyle w:val="StyleUnderline"/>
          <w:rFonts w:asciiTheme="minorHAnsi" w:hAnsiTheme="minorHAnsi" w:cstheme="minorHAnsi"/>
          <w:highlight w:val="green"/>
        </w:rPr>
        <w:t xml:space="preserve"> between Cuba and the U</w:t>
      </w:r>
      <w:r w:rsidRPr="000B51C5">
        <w:rPr>
          <w:rStyle w:val="StyleUnderline"/>
          <w:rFonts w:asciiTheme="minorHAnsi" w:hAnsiTheme="minorHAnsi" w:cstheme="minorHAnsi"/>
        </w:rPr>
        <w:t xml:space="preserve">nited </w:t>
      </w:r>
      <w:r w:rsidRPr="00EF5B65">
        <w:rPr>
          <w:rStyle w:val="StyleUnderline"/>
          <w:rFonts w:asciiTheme="minorHAnsi" w:hAnsiTheme="minorHAnsi" w:cstheme="minorHAnsi"/>
          <w:highlight w:val="green"/>
        </w:rPr>
        <w:t>S</w:t>
      </w:r>
      <w:r w:rsidRPr="000B51C5">
        <w:rPr>
          <w:rStyle w:val="StyleUnderline"/>
          <w:rFonts w:asciiTheme="minorHAnsi" w:hAnsiTheme="minorHAnsi" w:cstheme="minorHAnsi"/>
        </w:rPr>
        <w:t>tates</w:t>
      </w:r>
      <w:r w:rsidRPr="000B51C5">
        <w:rPr>
          <w:rFonts w:asciiTheme="minorHAnsi" w:hAnsiTheme="minorHAnsi" w:cstheme="minorHAnsi"/>
          <w:sz w:val="16"/>
        </w:rPr>
        <w:t xml:space="preserve">. </w:t>
      </w:r>
      <w:r w:rsidRPr="000B51C5">
        <w:rPr>
          <w:rStyle w:val="StyleUnderline"/>
          <w:rFonts w:asciiTheme="minorHAnsi" w:hAnsiTheme="minorHAnsi" w:cstheme="minorHAnsi"/>
        </w:rPr>
        <w:t>If an oil spill did occur</w:t>
      </w:r>
      <w:r w:rsidRPr="000B51C5">
        <w:rPr>
          <w:rFonts w:asciiTheme="minorHAnsi" w:hAnsiTheme="minorHAnsi" w:cstheme="minorHAnsi"/>
          <w:sz w:val="16"/>
        </w:rPr>
        <w:t xml:space="preserve"> in the waters northwest of Cuba</w:t>
      </w:r>
      <w:r w:rsidRPr="00EF5B65">
        <w:rPr>
          <w:rFonts w:asciiTheme="minorHAnsi" w:hAnsiTheme="minorHAnsi" w:cstheme="minorHAnsi"/>
          <w:sz w:val="16"/>
          <w:highlight w:val="green"/>
        </w:rPr>
        <w:t xml:space="preserve">, </w:t>
      </w:r>
      <w:r w:rsidRPr="00EF5B65">
        <w:rPr>
          <w:rStyle w:val="StyleUnderline"/>
          <w:rFonts w:asciiTheme="minorHAnsi" w:hAnsiTheme="minorHAnsi" w:cstheme="minorHAnsi"/>
          <w:highlight w:val="green"/>
        </w:rPr>
        <w:t>currents</w:t>
      </w:r>
      <w:r w:rsidRPr="000B51C5">
        <w:rPr>
          <w:rFonts w:asciiTheme="minorHAnsi" w:hAnsiTheme="minorHAnsi" w:cstheme="minorHAnsi"/>
          <w:sz w:val="16"/>
        </w:rPr>
        <w:t xml:space="preserve"> in the Florida Straits </w:t>
      </w:r>
      <w:r w:rsidRPr="00EF5B65">
        <w:rPr>
          <w:rStyle w:val="StyleUnderline"/>
          <w:rFonts w:asciiTheme="minorHAnsi" w:hAnsiTheme="minorHAnsi" w:cstheme="minorHAnsi"/>
          <w:highlight w:val="green"/>
        </w:rPr>
        <w:t>could carry the oil to U.S. waters</w:t>
      </w:r>
      <w:r w:rsidRPr="000B51C5">
        <w:rPr>
          <w:rFonts w:asciiTheme="minorHAnsi" w:hAnsiTheme="minorHAnsi" w:cstheme="minorHAnsi"/>
          <w:sz w:val="16"/>
        </w:rPr>
        <w:t xml:space="preserve"> and coastal areas in Florida, although a number of factors would determine the potential environmental impact. If significant amounts of oil did reach U.S. waters, marine and coastal resources in southern Florida could be at risk.</w:t>
      </w:r>
    </w:p>
    <w:p w:rsidR="00EF298D" w:rsidRPr="000B51C5" w:rsidRDefault="00EF298D" w:rsidP="00EF298D">
      <w:pPr>
        <w:pStyle w:val="Heading4"/>
        <w:rPr>
          <w:rFonts w:asciiTheme="minorHAnsi" w:hAnsiTheme="minorHAnsi" w:cstheme="minorHAnsi"/>
        </w:rPr>
      </w:pPr>
      <w:r w:rsidRPr="000B51C5">
        <w:rPr>
          <w:rFonts w:asciiTheme="minorHAnsi" w:hAnsiTheme="minorHAnsi" w:cstheme="minorHAnsi"/>
        </w:rPr>
        <w:t>[</w:t>
      </w:r>
      <w:r>
        <w:rPr>
          <w:rFonts w:asciiTheme="minorHAnsi" w:hAnsiTheme="minorHAnsi" w:cstheme="minorHAnsi"/>
        </w:rPr>
        <w:t>3</w:t>
      </w:r>
      <w:r w:rsidRPr="000B51C5">
        <w:rPr>
          <w:rFonts w:asciiTheme="minorHAnsi" w:hAnsiTheme="minorHAnsi" w:cstheme="minorHAnsi"/>
        </w:rPr>
        <w:t xml:space="preserve">] It’s </w:t>
      </w:r>
      <w:r w:rsidRPr="00677BD9">
        <w:rPr>
          <w:rFonts w:asciiTheme="minorHAnsi" w:hAnsiTheme="minorHAnsi" w:cstheme="minorHAnsi"/>
          <w:u w:val="single"/>
        </w:rPr>
        <w:t>inevitable</w:t>
      </w:r>
      <w:r w:rsidRPr="000B51C5">
        <w:rPr>
          <w:rFonts w:asciiTheme="minorHAnsi" w:hAnsiTheme="minorHAnsi" w:cstheme="minorHAnsi"/>
        </w:rPr>
        <w:t xml:space="preserve"> – World-War 2 Ship wrecks </w:t>
      </w:r>
    </w:p>
    <w:p w:rsidR="00EF298D" w:rsidRPr="000B51C5" w:rsidRDefault="00EF298D" w:rsidP="00EF298D">
      <w:pPr>
        <w:rPr>
          <w:rFonts w:asciiTheme="minorHAnsi" w:hAnsiTheme="minorHAnsi" w:cstheme="minorHAnsi"/>
        </w:rPr>
      </w:pPr>
      <w:r w:rsidRPr="000B51C5">
        <w:rPr>
          <w:rStyle w:val="Heading4Char"/>
          <w:rFonts w:asciiTheme="minorHAnsi" w:hAnsiTheme="minorHAnsi" w:cstheme="minorHAnsi"/>
        </w:rPr>
        <w:t>Williams, 19</w:t>
      </w:r>
      <w:r w:rsidRPr="000B51C5">
        <w:rPr>
          <w:rFonts w:asciiTheme="minorHAnsi" w:hAnsiTheme="minorHAnsi" w:cstheme="minorHAnsi"/>
        </w:rPr>
        <w:t xml:space="preserve"> (Chloe WIlliams, Chloe Williams is a science journalist based in Edmonton, Alberta, covering the environment and health. Her work has been featured in Popular Science, Audubon, and Yale Environment 360, among other publications, "As Shipwrecks Rust, Oil Spills Are Imminent," https://www.hakaimagazine.com/news/as-shipwrecks-rust-oil-spills-are-imminent/, 9-16-2019)//ILake-NC</w:t>
      </w:r>
    </w:p>
    <w:p w:rsidR="00EF298D" w:rsidRPr="000B51C5" w:rsidRDefault="00EF298D" w:rsidP="00EF298D">
      <w:pPr>
        <w:rPr>
          <w:rFonts w:asciiTheme="minorHAnsi" w:hAnsiTheme="minorHAnsi" w:cstheme="minorHAnsi"/>
          <w:sz w:val="16"/>
        </w:rPr>
      </w:pPr>
      <w:r w:rsidRPr="000B51C5">
        <w:rPr>
          <w:rStyle w:val="StyleUnderline"/>
          <w:rFonts w:asciiTheme="minorHAnsi" w:hAnsiTheme="minorHAnsi" w:cstheme="minorHAnsi"/>
        </w:rPr>
        <w:t xml:space="preserve">The </w:t>
      </w:r>
      <w:r w:rsidRPr="00EF5B65">
        <w:rPr>
          <w:rStyle w:val="StyleUnderline"/>
          <w:rFonts w:asciiTheme="minorHAnsi" w:hAnsiTheme="minorHAnsi" w:cstheme="minorHAnsi"/>
          <w:highlight w:val="green"/>
        </w:rPr>
        <w:t>sunken remains of</w:t>
      </w:r>
      <w:r w:rsidRPr="000B51C5">
        <w:rPr>
          <w:rStyle w:val="StyleUnderline"/>
          <w:rFonts w:asciiTheme="minorHAnsi" w:hAnsiTheme="minorHAnsi" w:cstheme="minorHAnsi"/>
        </w:rPr>
        <w:t xml:space="preserve"> thousands of </w:t>
      </w:r>
      <w:r w:rsidRPr="00EF5B65">
        <w:rPr>
          <w:rStyle w:val="StyleUnderline"/>
          <w:rFonts w:asciiTheme="minorHAnsi" w:hAnsiTheme="minorHAnsi" w:cstheme="minorHAnsi"/>
          <w:highlight w:val="green"/>
        </w:rPr>
        <w:t>ships</w:t>
      </w:r>
      <w:r w:rsidRPr="00EF5B65">
        <w:rPr>
          <w:rFonts w:asciiTheme="minorHAnsi" w:hAnsiTheme="minorHAnsi" w:cstheme="minorHAnsi"/>
          <w:sz w:val="16"/>
          <w:highlight w:val="green"/>
        </w:rPr>
        <w:t xml:space="preserve"> </w:t>
      </w:r>
      <w:r w:rsidRPr="00EF5B65">
        <w:rPr>
          <w:rStyle w:val="StyleUnderline"/>
          <w:rFonts w:asciiTheme="minorHAnsi" w:hAnsiTheme="minorHAnsi" w:cstheme="minorHAnsi"/>
          <w:highlight w:val="green"/>
        </w:rPr>
        <w:t>litter the Pacific Ocean</w:t>
      </w:r>
      <w:r w:rsidRPr="00F71C33">
        <w:rPr>
          <w:rStyle w:val="StyleUnderline"/>
          <w:rFonts w:asciiTheme="minorHAnsi" w:hAnsiTheme="minorHAnsi" w:cstheme="minorHAnsi"/>
        </w:rPr>
        <w:t>’s</w:t>
      </w:r>
      <w:r w:rsidRPr="000B51C5">
        <w:rPr>
          <w:rStyle w:val="StyleUnderline"/>
          <w:rFonts w:asciiTheme="minorHAnsi" w:hAnsiTheme="minorHAnsi" w:cstheme="minorHAnsi"/>
        </w:rPr>
        <w:t xml:space="preserve"> depths</w:t>
      </w:r>
      <w:r w:rsidRPr="000B51C5">
        <w:rPr>
          <w:rFonts w:asciiTheme="minorHAnsi" w:hAnsiTheme="minorHAnsi" w:cstheme="minorHAnsi"/>
          <w:sz w:val="16"/>
        </w:rPr>
        <w:t xml:space="preserve">—relics of the Second World War. Far from benign markers of history, these </w:t>
      </w:r>
      <w:r w:rsidRPr="000B51C5">
        <w:rPr>
          <w:rStyle w:val="StyleUnderline"/>
          <w:rFonts w:asciiTheme="minorHAnsi" w:hAnsiTheme="minorHAnsi" w:cstheme="minorHAnsi"/>
        </w:rPr>
        <w:t>wrecks pose a pressing problem: every day brings them closer to spilling the oil they still carry</w:t>
      </w:r>
      <w:r w:rsidRPr="000B51C5">
        <w:rPr>
          <w:rFonts w:asciiTheme="minorHAnsi" w:hAnsiTheme="minorHAnsi" w:cstheme="minorHAnsi"/>
          <w:sz w:val="16"/>
        </w:rPr>
        <w:t xml:space="preserve">. </w:t>
      </w:r>
      <w:r w:rsidRPr="000B51C5">
        <w:rPr>
          <w:rStyle w:val="StyleUnderline"/>
          <w:rFonts w:asciiTheme="minorHAnsi" w:hAnsiTheme="minorHAnsi" w:cstheme="minorHAnsi"/>
        </w:rPr>
        <w:t xml:space="preserve">Chuuk </w:t>
      </w:r>
      <w:r w:rsidRPr="00EF5B65">
        <w:rPr>
          <w:rStyle w:val="StyleUnderline"/>
          <w:rFonts w:asciiTheme="minorHAnsi" w:hAnsiTheme="minorHAnsi" w:cstheme="minorHAnsi"/>
          <w:highlight w:val="green"/>
        </w:rPr>
        <w:t>Lagoon</w:t>
      </w:r>
      <w:r w:rsidRPr="000B51C5">
        <w:rPr>
          <w:rFonts w:asciiTheme="minorHAnsi" w:hAnsiTheme="minorHAnsi" w:cstheme="minorHAnsi"/>
          <w:sz w:val="16"/>
        </w:rPr>
        <w:t xml:space="preserve">, a natural harbor in the Federated States of Micronesia, </w:t>
      </w:r>
      <w:r w:rsidRPr="00EF5B65">
        <w:rPr>
          <w:rStyle w:val="Emphasis"/>
          <w:rFonts w:asciiTheme="minorHAnsi" w:hAnsiTheme="minorHAnsi" w:cstheme="minorHAnsi"/>
          <w:highlight w:val="green"/>
        </w:rPr>
        <w:t>contains a</w:t>
      </w:r>
      <w:r w:rsidRPr="000B51C5">
        <w:rPr>
          <w:rStyle w:val="Emphasis"/>
          <w:rFonts w:asciiTheme="minorHAnsi" w:hAnsiTheme="minorHAnsi" w:cstheme="minorHAnsi"/>
        </w:rPr>
        <w:t xml:space="preserve"> particularly </w:t>
      </w:r>
      <w:r w:rsidRPr="00EF5B65">
        <w:rPr>
          <w:rStyle w:val="Emphasis"/>
          <w:rFonts w:asciiTheme="minorHAnsi" w:hAnsiTheme="minorHAnsi" w:cstheme="minorHAnsi"/>
          <w:highlight w:val="green"/>
        </w:rPr>
        <w:t>high concentration of</w:t>
      </w:r>
      <w:r w:rsidRPr="000B51C5">
        <w:rPr>
          <w:rStyle w:val="Emphasis"/>
          <w:rFonts w:asciiTheme="minorHAnsi" w:hAnsiTheme="minorHAnsi" w:cstheme="minorHAnsi"/>
        </w:rPr>
        <w:t xml:space="preserve"> these </w:t>
      </w:r>
      <w:r w:rsidRPr="00EF5B65">
        <w:rPr>
          <w:rStyle w:val="Emphasis"/>
          <w:rFonts w:asciiTheme="minorHAnsi" w:hAnsiTheme="minorHAnsi" w:cstheme="minorHAnsi"/>
          <w:highlight w:val="green"/>
        </w:rPr>
        <w:t>potential polluters</w:t>
      </w:r>
      <w:r w:rsidRPr="000B51C5">
        <w:rPr>
          <w:rFonts w:asciiTheme="minorHAnsi" w:hAnsiTheme="minorHAnsi" w:cstheme="minorHAnsi"/>
          <w:sz w:val="16"/>
        </w:rPr>
        <w:t xml:space="preserve">. During the war, Japan used the site as a naval base, but in 1944, Allied forces bombed the lagoon leaving hundreds of wrecks scattered across an area about the size of the Hawaiian island of Maui. After rusting away for 75 years, </w:t>
      </w:r>
      <w:r w:rsidRPr="000B51C5">
        <w:rPr>
          <w:rStyle w:val="StyleUnderline"/>
          <w:rFonts w:asciiTheme="minorHAnsi" w:hAnsiTheme="minorHAnsi" w:cstheme="minorHAnsi"/>
        </w:rPr>
        <w:t xml:space="preserve">Chuuk Lagoon’s wrecks are wearing thin. </w:t>
      </w:r>
      <w:r w:rsidRPr="000B51C5">
        <w:rPr>
          <w:rFonts w:asciiTheme="minorHAnsi" w:hAnsiTheme="minorHAnsi" w:cstheme="minorHAnsi"/>
          <w:sz w:val="16"/>
        </w:rPr>
        <w:t>“</w:t>
      </w:r>
      <w:r w:rsidRPr="00EF5B65">
        <w:rPr>
          <w:rStyle w:val="StyleUnderline"/>
          <w:rFonts w:asciiTheme="minorHAnsi" w:hAnsiTheme="minorHAnsi" w:cstheme="minorHAnsi"/>
          <w:highlight w:val="green"/>
        </w:rPr>
        <w:t>We</w:t>
      </w:r>
      <w:r w:rsidRPr="000B51C5">
        <w:rPr>
          <w:rStyle w:val="StyleUnderline"/>
          <w:rFonts w:asciiTheme="minorHAnsi" w:hAnsiTheme="minorHAnsi" w:cstheme="minorHAnsi"/>
        </w:rPr>
        <w:t xml:space="preserve"> can actually </w:t>
      </w:r>
      <w:r w:rsidRPr="00EF5B65">
        <w:rPr>
          <w:rStyle w:val="StyleUnderline"/>
          <w:rFonts w:asciiTheme="minorHAnsi" w:hAnsiTheme="minorHAnsi" w:cstheme="minorHAnsi"/>
          <w:highlight w:val="green"/>
        </w:rPr>
        <w:t xml:space="preserve">see </w:t>
      </w:r>
      <w:r w:rsidRPr="00EF5B65">
        <w:rPr>
          <w:rStyle w:val="Emphasis"/>
          <w:rFonts w:asciiTheme="minorHAnsi" w:hAnsiTheme="minorHAnsi" w:cstheme="minorHAnsi"/>
          <w:highlight w:val="green"/>
        </w:rPr>
        <w:t>oil seeping from</w:t>
      </w:r>
      <w:r w:rsidRPr="000B51C5">
        <w:rPr>
          <w:rFonts w:asciiTheme="minorHAnsi" w:hAnsiTheme="minorHAnsi" w:cstheme="minorHAnsi"/>
          <w:sz w:val="16"/>
        </w:rPr>
        <w:t xml:space="preserve"> some of the </w:t>
      </w:r>
      <w:r w:rsidRPr="00EF5B65">
        <w:rPr>
          <w:rStyle w:val="Emphasis"/>
          <w:rFonts w:asciiTheme="minorHAnsi" w:hAnsiTheme="minorHAnsi" w:cstheme="minorHAnsi"/>
          <w:highlight w:val="green"/>
        </w:rPr>
        <w:t>shipwrecks</w:t>
      </w:r>
      <w:r w:rsidRPr="00EF5B65">
        <w:rPr>
          <w:rFonts w:asciiTheme="minorHAnsi" w:hAnsiTheme="minorHAnsi" w:cstheme="minorHAnsi"/>
          <w:sz w:val="16"/>
          <w:highlight w:val="green"/>
        </w:rPr>
        <w:t>,</w:t>
      </w:r>
      <w:r w:rsidRPr="000B51C5">
        <w:rPr>
          <w:rFonts w:asciiTheme="minorHAnsi" w:hAnsiTheme="minorHAnsi" w:cstheme="minorHAnsi"/>
          <w:sz w:val="16"/>
        </w:rPr>
        <w:t xml:space="preserve">” says Ian MacLeod, a now-retired shipwreck conservator from the Western Australian Museum. Researchers and divers </w:t>
      </w:r>
      <w:r w:rsidRPr="000B51C5">
        <w:rPr>
          <w:rStyle w:val="Emphasis"/>
          <w:rFonts w:asciiTheme="minorHAnsi" w:hAnsiTheme="minorHAnsi" w:cstheme="minorHAnsi"/>
        </w:rPr>
        <w:t>frequently report black pearls</w:t>
      </w:r>
      <w:r w:rsidRPr="000B51C5">
        <w:rPr>
          <w:rFonts w:asciiTheme="minorHAnsi" w:hAnsiTheme="minorHAnsi" w:cstheme="minorHAnsi"/>
          <w:sz w:val="16"/>
        </w:rPr>
        <w:t xml:space="preserve"> of oil bubbling up from the vessels, creating greasy slicks at the water’s surface. From 2002 to 2015, MacLeod led corrosion studies on the wrecks. Many were nearing collapse</w:t>
      </w:r>
      <w:r w:rsidRPr="000B51C5">
        <w:rPr>
          <w:rStyle w:val="StyleUnderline"/>
          <w:rFonts w:asciiTheme="minorHAnsi" w:hAnsiTheme="minorHAnsi" w:cstheme="minorHAnsi"/>
        </w:rPr>
        <w:t xml:space="preserve">. </w:t>
      </w:r>
      <w:r w:rsidRPr="00EF5B65">
        <w:rPr>
          <w:rStyle w:val="StyleUnderline"/>
          <w:rFonts w:asciiTheme="minorHAnsi" w:hAnsiTheme="minorHAnsi" w:cstheme="minorHAnsi"/>
          <w:highlight w:val="green"/>
        </w:rPr>
        <w:t>“The situation is</w:t>
      </w:r>
      <w:r w:rsidRPr="000B51C5">
        <w:rPr>
          <w:rStyle w:val="StyleUnderline"/>
          <w:rFonts w:asciiTheme="minorHAnsi" w:hAnsiTheme="minorHAnsi" w:cstheme="minorHAnsi"/>
        </w:rPr>
        <w:t xml:space="preserve"> </w:t>
      </w:r>
      <w:r w:rsidRPr="000B51C5">
        <w:rPr>
          <w:rStyle w:val="Emphasis"/>
          <w:rFonts w:asciiTheme="minorHAnsi" w:hAnsiTheme="minorHAnsi" w:cstheme="minorHAnsi"/>
        </w:rPr>
        <w:t xml:space="preserve">likely to become </w:t>
      </w:r>
      <w:r w:rsidRPr="00EF5B65">
        <w:rPr>
          <w:rStyle w:val="Emphasis"/>
          <w:rFonts w:asciiTheme="minorHAnsi" w:hAnsiTheme="minorHAnsi" w:cstheme="minorHAnsi"/>
          <w:highlight w:val="green"/>
        </w:rPr>
        <w:t>critical</w:t>
      </w:r>
      <w:r w:rsidRPr="00EF5B65">
        <w:rPr>
          <w:rStyle w:val="StyleUnderline"/>
          <w:rFonts w:asciiTheme="minorHAnsi" w:hAnsiTheme="minorHAnsi" w:cstheme="minorHAnsi"/>
          <w:highlight w:val="green"/>
        </w:rPr>
        <w:t xml:space="preserve"> in the next four</w:t>
      </w:r>
      <w:r w:rsidRPr="000B51C5">
        <w:rPr>
          <w:rStyle w:val="StyleUnderline"/>
          <w:rFonts w:asciiTheme="minorHAnsi" w:hAnsiTheme="minorHAnsi" w:cstheme="minorHAnsi"/>
        </w:rPr>
        <w:t xml:space="preserve"> or five </w:t>
      </w:r>
      <w:r w:rsidRPr="00EF5B65">
        <w:rPr>
          <w:rStyle w:val="StyleUnderline"/>
          <w:rFonts w:asciiTheme="minorHAnsi" w:hAnsiTheme="minorHAnsi" w:cstheme="minorHAnsi"/>
          <w:highlight w:val="green"/>
        </w:rPr>
        <w:t>years</w:t>
      </w:r>
      <w:r w:rsidRPr="00EF5B65">
        <w:rPr>
          <w:rFonts w:asciiTheme="minorHAnsi" w:hAnsiTheme="minorHAnsi" w:cstheme="minorHAnsi"/>
          <w:sz w:val="16"/>
          <w:highlight w:val="green"/>
        </w:rPr>
        <w:t>,”</w:t>
      </w:r>
      <w:r w:rsidRPr="000B51C5">
        <w:rPr>
          <w:rFonts w:asciiTheme="minorHAnsi" w:hAnsiTheme="minorHAnsi" w:cstheme="minorHAnsi"/>
          <w:sz w:val="16"/>
        </w:rPr>
        <w:t xml:space="preserve"> he says. </w:t>
      </w:r>
      <w:r w:rsidRPr="00EF5B65">
        <w:rPr>
          <w:rStyle w:val="StyleUnderline"/>
          <w:rFonts w:asciiTheme="minorHAnsi" w:hAnsiTheme="minorHAnsi" w:cstheme="minorHAnsi"/>
          <w:highlight w:val="green"/>
        </w:rPr>
        <w:t>A typhoon could break open</w:t>
      </w:r>
      <w:r w:rsidRPr="000B51C5">
        <w:rPr>
          <w:rStyle w:val="StyleUnderline"/>
          <w:rFonts w:asciiTheme="minorHAnsi" w:hAnsiTheme="minorHAnsi" w:cstheme="minorHAnsi"/>
        </w:rPr>
        <w:t xml:space="preserve"> the ships’ brittle </w:t>
      </w:r>
      <w:r w:rsidRPr="00EF5B65">
        <w:rPr>
          <w:rStyle w:val="StyleUnderline"/>
          <w:rFonts w:asciiTheme="minorHAnsi" w:hAnsiTheme="minorHAnsi" w:cstheme="minorHAnsi"/>
          <w:highlight w:val="green"/>
        </w:rPr>
        <w:t>fuel tanks</w:t>
      </w:r>
      <w:r w:rsidRPr="000B51C5">
        <w:rPr>
          <w:rStyle w:val="StyleUnderline"/>
          <w:rFonts w:asciiTheme="minorHAnsi" w:hAnsiTheme="minorHAnsi" w:cstheme="minorHAnsi"/>
        </w:rPr>
        <w:t>, unleashing much larger volumes of oil.</w:t>
      </w:r>
      <w:r w:rsidRPr="000B51C5">
        <w:rPr>
          <w:rFonts w:asciiTheme="minorHAnsi" w:hAnsiTheme="minorHAnsi" w:cstheme="minorHAnsi"/>
          <w:sz w:val="16"/>
        </w:rPr>
        <w:t xml:space="preserve"> Chuuk Lagoon is an example of a global problem—around the world, more than 8,000 shipwrecks threaten to release their remaining oil. </w:t>
      </w:r>
      <w:r w:rsidRPr="000B51C5">
        <w:rPr>
          <w:rStyle w:val="StyleUnderline"/>
          <w:rFonts w:asciiTheme="minorHAnsi" w:hAnsiTheme="minorHAnsi" w:cstheme="minorHAnsi"/>
        </w:rPr>
        <w:t xml:space="preserve">A spill from one of these shipwrecks could have </w:t>
      </w:r>
      <w:r w:rsidRPr="000B51C5">
        <w:rPr>
          <w:rStyle w:val="Emphasis"/>
          <w:rFonts w:asciiTheme="minorHAnsi" w:hAnsiTheme="minorHAnsi" w:cstheme="minorHAnsi"/>
        </w:rPr>
        <w:t>devastating effects</w:t>
      </w:r>
      <w:r w:rsidRPr="000B51C5">
        <w:rPr>
          <w:rStyle w:val="StyleUnderline"/>
          <w:rFonts w:asciiTheme="minorHAnsi" w:hAnsiTheme="minorHAnsi" w:cstheme="minorHAnsi"/>
        </w:rPr>
        <w:t xml:space="preserve"> on Pacific island nations’ economie</w:t>
      </w:r>
      <w:r w:rsidRPr="000B51C5">
        <w:rPr>
          <w:rFonts w:asciiTheme="minorHAnsi" w:hAnsiTheme="minorHAnsi" w:cstheme="minorHAnsi"/>
          <w:sz w:val="16"/>
        </w:rPr>
        <w:t xml:space="preserve">s, </w:t>
      </w:r>
      <w:r w:rsidRPr="000B51C5">
        <w:rPr>
          <w:rStyle w:val="StyleUnderline"/>
          <w:rFonts w:asciiTheme="minorHAnsi" w:hAnsiTheme="minorHAnsi" w:cstheme="minorHAnsi"/>
        </w:rPr>
        <w:t>which rely heavily on tourism and fisheries</w:t>
      </w:r>
      <w:r w:rsidRPr="000B51C5">
        <w:rPr>
          <w:rFonts w:asciiTheme="minorHAnsi" w:hAnsiTheme="minorHAnsi" w:cstheme="minorHAnsi"/>
          <w:sz w:val="16"/>
        </w:rPr>
        <w:t xml:space="preserve">, MacLeod says. Oil </w:t>
      </w:r>
      <w:r w:rsidRPr="000B51C5">
        <w:rPr>
          <w:rStyle w:val="StyleUnderline"/>
          <w:rFonts w:asciiTheme="minorHAnsi" w:hAnsiTheme="minorHAnsi" w:cstheme="minorHAnsi"/>
        </w:rPr>
        <w:t xml:space="preserve">released from wrecks </w:t>
      </w:r>
      <w:r w:rsidRPr="000B51C5">
        <w:rPr>
          <w:rFonts w:asciiTheme="minorHAnsi" w:hAnsiTheme="minorHAnsi" w:cstheme="minorHAnsi"/>
          <w:sz w:val="16"/>
        </w:rPr>
        <w:t xml:space="preserve">can </w:t>
      </w:r>
      <w:r w:rsidRPr="000B51C5">
        <w:rPr>
          <w:rStyle w:val="Emphasis"/>
          <w:rFonts w:asciiTheme="minorHAnsi" w:hAnsiTheme="minorHAnsi" w:cstheme="minorHAnsi"/>
        </w:rPr>
        <w:t>damage coral reefs,</w:t>
      </w:r>
      <w:r w:rsidRPr="000B51C5">
        <w:rPr>
          <w:rFonts w:asciiTheme="minorHAnsi" w:hAnsiTheme="minorHAnsi" w:cstheme="minorHAnsi"/>
          <w:sz w:val="16"/>
        </w:rPr>
        <w:t xml:space="preserve"> </w:t>
      </w:r>
      <w:r w:rsidRPr="000B51C5">
        <w:rPr>
          <w:rStyle w:val="Emphasis"/>
          <w:rFonts w:asciiTheme="minorHAnsi" w:hAnsiTheme="minorHAnsi" w:cstheme="minorHAnsi"/>
        </w:rPr>
        <w:t>wipe out marine life, and clog mangrove forests, which serve as breeding grounds for fish</w:t>
      </w:r>
      <w:r w:rsidRPr="000B51C5">
        <w:rPr>
          <w:rFonts w:asciiTheme="minorHAnsi" w:hAnsiTheme="minorHAnsi" w:cstheme="minorHAnsi"/>
          <w:sz w:val="16"/>
        </w:rPr>
        <w:t>. “</w:t>
      </w:r>
      <w:r w:rsidRPr="000B51C5">
        <w:rPr>
          <w:rStyle w:val="StyleUnderline"/>
          <w:rFonts w:asciiTheme="minorHAnsi" w:hAnsiTheme="minorHAnsi" w:cstheme="minorHAnsi"/>
        </w:rPr>
        <w:t>The whole commercial livelihood of the island community would be destroyed</w:t>
      </w:r>
      <w:r w:rsidRPr="000B51C5">
        <w:rPr>
          <w:rFonts w:asciiTheme="minorHAnsi" w:hAnsiTheme="minorHAnsi" w:cstheme="minorHAnsi"/>
          <w:sz w:val="16"/>
        </w:rPr>
        <w:t>,” MacLeod says.</w:t>
      </w:r>
    </w:p>
    <w:p w:rsidR="00EF298D" w:rsidRPr="000B51C5" w:rsidRDefault="00EF298D" w:rsidP="00EF298D">
      <w:pPr>
        <w:pStyle w:val="Heading4"/>
        <w:rPr>
          <w:rFonts w:asciiTheme="minorHAnsi" w:hAnsiTheme="minorHAnsi" w:cstheme="minorHAnsi"/>
        </w:rPr>
      </w:pPr>
      <w:r>
        <w:rPr>
          <w:rFonts w:asciiTheme="minorHAnsi" w:hAnsiTheme="minorHAnsi" w:cstheme="minorHAnsi"/>
        </w:rPr>
        <w:t>[4] Internal link</w:t>
      </w:r>
      <w:r w:rsidRPr="000B51C5">
        <w:rPr>
          <w:rFonts w:asciiTheme="minorHAnsi" w:hAnsiTheme="minorHAnsi" w:cstheme="minorHAnsi"/>
        </w:rPr>
        <w:t xml:space="preserve"> is about the Gulf of Mexico spill – it’s not unique and their impact means they have to go up the east coast and then somehow around the world which it didn’t and they have no evidence that it will </w:t>
      </w:r>
    </w:p>
    <w:p w:rsidR="00EF298D" w:rsidRPr="000B51C5" w:rsidRDefault="00EF298D" w:rsidP="00EF298D">
      <w:pPr>
        <w:pStyle w:val="Heading4"/>
        <w:rPr>
          <w:rFonts w:asciiTheme="minorHAnsi" w:hAnsiTheme="minorHAnsi" w:cstheme="minorHAnsi"/>
        </w:rPr>
      </w:pPr>
      <w:r>
        <w:rPr>
          <w:rFonts w:asciiTheme="minorHAnsi" w:hAnsiTheme="minorHAnsi" w:cstheme="minorHAnsi"/>
        </w:rPr>
        <w:t>[5] BUT d</w:t>
      </w:r>
      <w:r w:rsidRPr="000B51C5">
        <w:rPr>
          <w:rFonts w:asciiTheme="minorHAnsi" w:hAnsiTheme="minorHAnsi" w:cstheme="minorHAnsi"/>
        </w:rPr>
        <w:t>rilling is key to stop</w:t>
      </w:r>
      <w:r w:rsidRPr="00677BD9">
        <w:rPr>
          <w:rFonts w:asciiTheme="minorHAnsi" w:hAnsiTheme="minorHAnsi" w:cstheme="minorHAnsi"/>
          <w:u w:val="single"/>
        </w:rPr>
        <w:t xml:space="preserve"> oil seepage </w:t>
      </w:r>
    </w:p>
    <w:p w:rsidR="00EF298D" w:rsidRPr="000B51C5" w:rsidRDefault="00EF298D" w:rsidP="00EF298D">
      <w:pPr>
        <w:rPr>
          <w:rFonts w:asciiTheme="minorHAnsi" w:hAnsiTheme="minorHAnsi" w:cstheme="minorHAnsi"/>
        </w:rPr>
      </w:pPr>
      <w:r w:rsidRPr="000B51C5">
        <w:rPr>
          <w:rStyle w:val="Heading4Char"/>
          <w:rFonts w:asciiTheme="minorHAnsi" w:hAnsiTheme="minorHAnsi" w:cstheme="minorHAnsi"/>
        </w:rPr>
        <w:t>Boston Herald, 20</w:t>
      </w:r>
      <w:r w:rsidRPr="000B51C5">
        <w:rPr>
          <w:rFonts w:asciiTheme="minorHAnsi" w:hAnsiTheme="minorHAnsi" w:cstheme="minorHAnsi"/>
        </w:rPr>
        <w:t xml:space="preserve"> (Boston Herald Editorial Staff, "Offshore drilling benefits should not be ignored," Boston Herald, https://www.bostonherald.com/2019/05/06/offshore-drilling-benefits-should-not-be-ignored/, 7-28-2020)//ILake-NC</w:t>
      </w:r>
    </w:p>
    <w:p w:rsidR="00EF298D" w:rsidRPr="000B51C5" w:rsidRDefault="00EF298D" w:rsidP="00EF298D">
      <w:pPr>
        <w:rPr>
          <w:rFonts w:asciiTheme="minorHAnsi" w:hAnsiTheme="minorHAnsi" w:cstheme="minorHAnsi"/>
          <w:sz w:val="16"/>
        </w:rPr>
      </w:pPr>
      <w:r w:rsidRPr="00EF5B65">
        <w:rPr>
          <w:rStyle w:val="StyleUnderline"/>
          <w:rFonts w:asciiTheme="minorHAnsi" w:hAnsiTheme="minorHAnsi" w:cstheme="minorHAnsi"/>
          <w:highlight w:val="green"/>
        </w:rPr>
        <w:t>It is true that</w:t>
      </w:r>
      <w:r w:rsidRPr="000B51C5">
        <w:rPr>
          <w:rStyle w:val="StyleUnderline"/>
          <w:rFonts w:asciiTheme="minorHAnsi" w:hAnsiTheme="minorHAnsi" w:cstheme="minorHAnsi"/>
        </w:rPr>
        <w:t xml:space="preserve"> offshore </w:t>
      </w:r>
      <w:r w:rsidRPr="00EF5B65">
        <w:rPr>
          <w:rStyle w:val="StyleUnderline"/>
          <w:rFonts w:asciiTheme="minorHAnsi" w:hAnsiTheme="minorHAnsi" w:cstheme="minorHAnsi"/>
          <w:highlight w:val="green"/>
        </w:rPr>
        <w:t>drilling can be risky</w:t>
      </w:r>
      <w:r w:rsidRPr="000B51C5">
        <w:rPr>
          <w:rStyle w:val="StyleUnderline"/>
          <w:rFonts w:asciiTheme="minorHAnsi" w:hAnsiTheme="minorHAnsi" w:cstheme="minorHAnsi"/>
        </w:rPr>
        <w:t xml:space="preserve"> for the environment</w:t>
      </w:r>
      <w:r w:rsidRPr="000B51C5">
        <w:rPr>
          <w:rFonts w:asciiTheme="minorHAnsi" w:hAnsiTheme="minorHAnsi" w:cstheme="minorHAnsi"/>
          <w:sz w:val="16"/>
        </w:rPr>
        <w:t xml:space="preserve">. There is a level of pollution simply caused by the day-to-day use of the facilities but also exacerbated by the risks of fires and, of course, catastrophic oil spills. The BP oil spill in 2010 began when the oil rig Deepwater Horizon exploded in the Gulf of Mexico. Eleven workers died and 4 million barrels of oil flowed from the well nonstop for 87 days. </w:t>
      </w:r>
      <w:r w:rsidRPr="00EF5B65">
        <w:rPr>
          <w:rStyle w:val="StyleUnderline"/>
          <w:rFonts w:asciiTheme="minorHAnsi" w:hAnsiTheme="minorHAnsi" w:cstheme="minorHAnsi"/>
          <w:highlight w:val="green"/>
        </w:rPr>
        <w:t>There are</w:t>
      </w:r>
      <w:r w:rsidRPr="000B51C5">
        <w:rPr>
          <w:rStyle w:val="StyleUnderline"/>
          <w:rFonts w:asciiTheme="minorHAnsi" w:hAnsiTheme="minorHAnsi" w:cstheme="minorHAnsi"/>
        </w:rPr>
        <w:t xml:space="preserve"> a lot of </w:t>
      </w:r>
      <w:r w:rsidRPr="00EF5B65">
        <w:rPr>
          <w:rStyle w:val="StyleUnderline"/>
          <w:rFonts w:asciiTheme="minorHAnsi" w:hAnsiTheme="minorHAnsi" w:cstheme="minorHAnsi"/>
          <w:highlight w:val="green"/>
        </w:rPr>
        <w:t>factors that went into the BP oil spill</w:t>
      </w:r>
      <w:r w:rsidRPr="000B51C5">
        <w:rPr>
          <w:rFonts w:asciiTheme="minorHAnsi" w:hAnsiTheme="minorHAnsi" w:cstheme="minorHAnsi"/>
          <w:sz w:val="16"/>
        </w:rPr>
        <w:t xml:space="preserve">, including a </w:t>
      </w:r>
      <w:r w:rsidRPr="00EF5B65">
        <w:rPr>
          <w:rStyle w:val="Emphasis"/>
          <w:rFonts w:asciiTheme="minorHAnsi" w:hAnsiTheme="minorHAnsi" w:cstheme="minorHAnsi"/>
          <w:highlight w:val="green"/>
        </w:rPr>
        <w:t>faulty blowout</w:t>
      </w:r>
      <w:r w:rsidRPr="000B51C5">
        <w:rPr>
          <w:rStyle w:val="Emphasis"/>
          <w:rFonts w:asciiTheme="minorHAnsi" w:hAnsiTheme="minorHAnsi" w:cstheme="minorHAnsi"/>
        </w:rPr>
        <w:t xml:space="preserve"> preventer</w:t>
      </w:r>
      <w:r w:rsidRPr="000B51C5">
        <w:rPr>
          <w:rFonts w:asciiTheme="minorHAnsi" w:hAnsiTheme="minorHAnsi" w:cstheme="minorHAnsi"/>
          <w:sz w:val="16"/>
        </w:rPr>
        <w:t xml:space="preserve"> and the </w:t>
      </w:r>
      <w:r w:rsidRPr="00EF5B65">
        <w:rPr>
          <w:rStyle w:val="Emphasis"/>
          <w:rFonts w:asciiTheme="minorHAnsi" w:hAnsiTheme="minorHAnsi" w:cstheme="minorHAnsi"/>
          <w:highlight w:val="green"/>
        </w:rPr>
        <w:t>difficulty in capping the well</w:t>
      </w:r>
      <w:r w:rsidRPr="000B51C5">
        <w:rPr>
          <w:rStyle w:val="Emphasis"/>
          <w:rFonts w:asciiTheme="minorHAnsi" w:hAnsiTheme="minorHAnsi" w:cstheme="minorHAnsi"/>
        </w:rPr>
        <w:t xml:space="preserve"> at an extreme depth</w:t>
      </w:r>
      <w:r w:rsidRPr="000B51C5">
        <w:rPr>
          <w:rFonts w:asciiTheme="minorHAnsi" w:hAnsiTheme="minorHAnsi" w:cstheme="minorHAnsi"/>
          <w:sz w:val="16"/>
        </w:rPr>
        <w:t xml:space="preserve">. </w:t>
      </w:r>
      <w:r w:rsidRPr="00EF5B65">
        <w:rPr>
          <w:rStyle w:val="StyleUnderline"/>
          <w:rFonts w:asciiTheme="minorHAnsi" w:hAnsiTheme="minorHAnsi" w:cstheme="minorHAnsi"/>
          <w:highlight w:val="green"/>
        </w:rPr>
        <w:t>Proponents</w:t>
      </w:r>
      <w:r w:rsidRPr="000B51C5">
        <w:rPr>
          <w:rFonts w:asciiTheme="minorHAnsi" w:hAnsiTheme="minorHAnsi" w:cstheme="minorHAnsi"/>
          <w:sz w:val="16"/>
        </w:rPr>
        <w:t xml:space="preserve"> and those in the industry </w:t>
      </w:r>
      <w:r w:rsidRPr="00EF5B65">
        <w:rPr>
          <w:rStyle w:val="StyleUnderline"/>
          <w:rFonts w:asciiTheme="minorHAnsi" w:hAnsiTheme="minorHAnsi" w:cstheme="minorHAnsi"/>
          <w:highlight w:val="green"/>
        </w:rPr>
        <w:t>suggest</w:t>
      </w:r>
      <w:r w:rsidRPr="000B51C5">
        <w:rPr>
          <w:rStyle w:val="StyleUnderline"/>
          <w:rFonts w:asciiTheme="minorHAnsi" w:hAnsiTheme="minorHAnsi" w:cstheme="minorHAnsi"/>
        </w:rPr>
        <w:t xml:space="preserve"> the </w:t>
      </w:r>
      <w:r w:rsidRPr="00EF5B65">
        <w:rPr>
          <w:rStyle w:val="Emphasis"/>
          <w:rFonts w:asciiTheme="minorHAnsi" w:hAnsiTheme="minorHAnsi" w:cstheme="minorHAnsi"/>
          <w:highlight w:val="green"/>
        </w:rPr>
        <w:t>tech</w:t>
      </w:r>
      <w:r w:rsidRPr="000B51C5">
        <w:rPr>
          <w:rStyle w:val="Emphasis"/>
          <w:rFonts w:asciiTheme="minorHAnsi" w:hAnsiTheme="minorHAnsi" w:cstheme="minorHAnsi"/>
        </w:rPr>
        <w:t xml:space="preserve">nology </w:t>
      </w:r>
      <w:r w:rsidRPr="00EF5B65">
        <w:rPr>
          <w:rStyle w:val="Emphasis"/>
          <w:rFonts w:asciiTheme="minorHAnsi" w:hAnsiTheme="minorHAnsi" w:cstheme="minorHAnsi"/>
          <w:highlight w:val="green"/>
        </w:rPr>
        <w:t>has changed</w:t>
      </w:r>
      <w:r w:rsidRPr="000B51C5">
        <w:rPr>
          <w:rStyle w:val="StyleUnderline"/>
          <w:rFonts w:asciiTheme="minorHAnsi" w:hAnsiTheme="minorHAnsi" w:cstheme="minorHAnsi"/>
        </w:rPr>
        <w:t xml:space="preserve"> and other factors</w:t>
      </w:r>
      <w:r w:rsidRPr="000B51C5">
        <w:rPr>
          <w:rFonts w:asciiTheme="minorHAnsi" w:hAnsiTheme="minorHAnsi" w:cstheme="minorHAnsi"/>
          <w:sz w:val="16"/>
        </w:rPr>
        <w:t xml:space="preserve"> that would cause such a disaster </w:t>
      </w:r>
      <w:r w:rsidRPr="000B51C5">
        <w:rPr>
          <w:rStyle w:val="StyleUnderline"/>
          <w:rFonts w:asciiTheme="minorHAnsi" w:hAnsiTheme="minorHAnsi" w:cstheme="minorHAnsi"/>
        </w:rPr>
        <w:t>would not be at play when it came to offshore drilling</w:t>
      </w:r>
      <w:r w:rsidRPr="000B51C5">
        <w:rPr>
          <w:rFonts w:asciiTheme="minorHAnsi" w:hAnsiTheme="minorHAnsi" w:cstheme="minorHAnsi"/>
          <w:sz w:val="16"/>
        </w:rPr>
        <w:t xml:space="preserve">. There is no denying that </w:t>
      </w:r>
      <w:r w:rsidRPr="000B51C5">
        <w:rPr>
          <w:rStyle w:val="StyleUnderline"/>
          <w:rFonts w:asciiTheme="minorHAnsi" w:hAnsiTheme="minorHAnsi" w:cstheme="minorHAnsi"/>
        </w:rPr>
        <w:t>offshore drilling creates economic success</w:t>
      </w:r>
      <w:r w:rsidRPr="000B51C5">
        <w:rPr>
          <w:rFonts w:asciiTheme="minorHAnsi" w:hAnsiTheme="minorHAnsi" w:cstheme="minorHAnsi"/>
          <w:sz w:val="16"/>
        </w:rPr>
        <w:t xml:space="preserve">. Oil must be extracted, refined, transported, sold and distributed. That means jobs, jobs and more jobs in the industry. </w:t>
      </w:r>
      <w:r w:rsidRPr="000B51C5">
        <w:rPr>
          <w:rStyle w:val="StyleUnderline"/>
          <w:rFonts w:asciiTheme="minorHAnsi" w:hAnsiTheme="minorHAnsi" w:cstheme="minorHAnsi"/>
        </w:rPr>
        <w:t>Components of oil are used in many household goods</w:t>
      </w:r>
      <w:r w:rsidRPr="000B51C5">
        <w:rPr>
          <w:rFonts w:asciiTheme="minorHAnsi" w:hAnsiTheme="minorHAnsi" w:cstheme="minorHAnsi"/>
          <w:sz w:val="16"/>
        </w:rPr>
        <w:t xml:space="preserve">. </w:t>
      </w:r>
      <w:r w:rsidRPr="000B51C5">
        <w:rPr>
          <w:rStyle w:val="StyleUnderline"/>
          <w:rFonts w:asciiTheme="minorHAnsi" w:hAnsiTheme="minorHAnsi" w:cstheme="minorHAnsi"/>
        </w:rPr>
        <w:t xml:space="preserve">With increased oil production comes a decrease in domestic energy costs as the United States would need to import less oil from other countries. Energy independence would not only be an economic win but it would untether us from needing to cultivate unwise interests in the Middle East. Some </w:t>
      </w:r>
      <w:r w:rsidRPr="00EF5B65">
        <w:rPr>
          <w:rStyle w:val="StyleUnderline"/>
          <w:rFonts w:asciiTheme="minorHAnsi" w:hAnsiTheme="minorHAnsi" w:cstheme="minorHAnsi"/>
          <w:highlight w:val="green"/>
        </w:rPr>
        <w:t>experts</w:t>
      </w:r>
      <w:r w:rsidRPr="000B51C5">
        <w:rPr>
          <w:rStyle w:val="StyleUnderline"/>
          <w:rFonts w:asciiTheme="minorHAnsi" w:hAnsiTheme="minorHAnsi" w:cstheme="minorHAnsi"/>
        </w:rPr>
        <w:t xml:space="preserve"> </w:t>
      </w:r>
      <w:r w:rsidRPr="00EF5B65">
        <w:rPr>
          <w:rStyle w:val="StyleUnderline"/>
          <w:rFonts w:asciiTheme="minorHAnsi" w:hAnsiTheme="minorHAnsi" w:cstheme="minorHAnsi"/>
          <w:highlight w:val="green"/>
        </w:rPr>
        <w:t>contend</w:t>
      </w:r>
      <w:r w:rsidRPr="000B51C5">
        <w:rPr>
          <w:rStyle w:val="StyleUnderline"/>
          <w:rFonts w:asciiTheme="minorHAnsi" w:hAnsiTheme="minorHAnsi" w:cstheme="minorHAnsi"/>
        </w:rPr>
        <w:t xml:space="preserve"> that </w:t>
      </w:r>
      <w:r w:rsidRPr="00EF5B65">
        <w:rPr>
          <w:rStyle w:val="StyleUnderline"/>
          <w:rFonts w:asciiTheme="minorHAnsi" w:hAnsiTheme="minorHAnsi" w:cstheme="minorHAnsi"/>
          <w:highlight w:val="green"/>
        </w:rPr>
        <w:t xml:space="preserve">it is </w:t>
      </w:r>
      <w:r w:rsidRPr="00EF5B65">
        <w:rPr>
          <w:rStyle w:val="Emphasis"/>
          <w:rFonts w:asciiTheme="minorHAnsi" w:hAnsiTheme="minorHAnsi" w:cstheme="minorHAnsi"/>
          <w:highlight w:val="green"/>
        </w:rPr>
        <w:t>beneficial to the environment by reducing natural oil seepage</w:t>
      </w:r>
      <w:r w:rsidRPr="000B51C5">
        <w:rPr>
          <w:rStyle w:val="StyleUnderline"/>
          <w:rFonts w:asciiTheme="minorHAnsi" w:hAnsiTheme="minorHAnsi" w:cstheme="minorHAnsi"/>
        </w:rPr>
        <w:t>,</w:t>
      </w:r>
      <w:r w:rsidRPr="000B51C5">
        <w:rPr>
          <w:rFonts w:asciiTheme="minorHAnsi" w:hAnsiTheme="minorHAnsi" w:cstheme="minorHAnsi"/>
          <w:sz w:val="16"/>
        </w:rPr>
        <w:t xml:space="preserve"> which can be harmful to the aquatic environment. </w:t>
      </w:r>
      <w:r w:rsidRPr="00EF5B65">
        <w:rPr>
          <w:rStyle w:val="Emphasis"/>
          <w:rFonts w:asciiTheme="minorHAnsi" w:hAnsiTheme="minorHAnsi" w:cstheme="minorHAnsi"/>
          <w:highlight w:val="green"/>
        </w:rPr>
        <w:t>Oil seepage accounts for</w:t>
      </w:r>
      <w:r w:rsidRPr="000B51C5">
        <w:rPr>
          <w:rStyle w:val="Emphasis"/>
          <w:rFonts w:asciiTheme="minorHAnsi" w:hAnsiTheme="minorHAnsi" w:cstheme="minorHAnsi"/>
        </w:rPr>
        <w:t xml:space="preserve"> more than </w:t>
      </w:r>
      <w:r w:rsidRPr="00EF5B65">
        <w:rPr>
          <w:rStyle w:val="Emphasis"/>
          <w:rFonts w:asciiTheme="minorHAnsi" w:hAnsiTheme="minorHAnsi" w:cstheme="minorHAnsi"/>
          <w:highlight w:val="green"/>
        </w:rPr>
        <w:t>half of the</w:t>
      </w:r>
      <w:r w:rsidRPr="000B51C5">
        <w:rPr>
          <w:rStyle w:val="Emphasis"/>
          <w:rFonts w:asciiTheme="minorHAnsi" w:hAnsiTheme="minorHAnsi" w:cstheme="minorHAnsi"/>
        </w:rPr>
        <w:t xml:space="preserve"> </w:t>
      </w:r>
      <w:r w:rsidRPr="00EF5B65">
        <w:rPr>
          <w:rStyle w:val="Emphasis"/>
          <w:rFonts w:asciiTheme="minorHAnsi" w:hAnsiTheme="minorHAnsi" w:cstheme="minorHAnsi"/>
          <w:highlight w:val="green"/>
        </w:rPr>
        <w:t>pollutants found in our oceans</w:t>
      </w:r>
      <w:r w:rsidRPr="000B51C5">
        <w:rPr>
          <w:rFonts w:asciiTheme="minorHAnsi" w:hAnsiTheme="minorHAnsi" w:cstheme="minorHAnsi"/>
          <w:sz w:val="16"/>
        </w:rPr>
        <w:t xml:space="preserve">. </w:t>
      </w:r>
      <w:r w:rsidRPr="000B51C5">
        <w:rPr>
          <w:rStyle w:val="StyleUnderline"/>
          <w:rFonts w:asciiTheme="minorHAnsi" w:hAnsiTheme="minorHAnsi" w:cstheme="minorHAnsi"/>
        </w:rPr>
        <w:t>The result can be similar to oil spills</w:t>
      </w:r>
      <w:r w:rsidRPr="000B51C5">
        <w:rPr>
          <w:rFonts w:asciiTheme="minorHAnsi" w:hAnsiTheme="minorHAnsi" w:cstheme="minorHAnsi"/>
          <w:sz w:val="16"/>
        </w:rPr>
        <w:t xml:space="preserve"> in destruction to the environment </w:t>
      </w:r>
      <w:r w:rsidRPr="000B51C5">
        <w:rPr>
          <w:rStyle w:val="StyleUnderline"/>
          <w:rFonts w:asciiTheme="minorHAnsi" w:hAnsiTheme="minorHAnsi" w:cstheme="minorHAnsi"/>
        </w:rPr>
        <w:t>and methane released into the atmosphere</w:t>
      </w:r>
      <w:r w:rsidRPr="00EF5B65">
        <w:rPr>
          <w:rFonts w:asciiTheme="minorHAnsi" w:hAnsiTheme="minorHAnsi" w:cstheme="minorHAnsi"/>
          <w:sz w:val="16"/>
          <w:highlight w:val="green"/>
        </w:rPr>
        <w:t xml:space="preserve">. </w:t>
      </w:r>
      <w:r w:rsidRPr="00EF5B65">
        <w:rPr>
          <w:rStyle w:val="Emphasis"/>
          <w:rFonts w:asciiTheme="minorHAnsi" w:hAnsiTheme="minorHAnsi" w:cstheme="minorHAnsi"/>
          <w:highlight w:val="green"/>
        </w:rPr>
        <w:t>Drilling reduces</w:t>
      </w:r>
      <w:r w:rsidRPr="000B51C5">
        <w:rPr>
          <w:rStyle w:val="Emphasis"/>
          <w:rFonts w:asciiTheme="minorHAnsi" w:hAnsiTheme="minorHAnsi" w:cstheme="minorHAnsi"/>
        </w:rPr>
        <w:t xml:space="preserve"> the </w:t>
      </w:r>
      <w:r w:rsidRPr="00EF5B65">
        <w:rPr>
          <w:rStyle w:val="Emphasis"/>
          <w:rFonts w:asciiTheme="minorHAnsi" w:hAnsiTheme="minorHAnsi" w:cstheme="minorHAnsi"/>
          <w:highlight w:val="green"/>
        </w:rPr>
        <w:t>pressure</w:t>
      </w:r>
      <w:r w:rsidRPr="000B51C5">
        <w:rPr>
          <w:rStyle w:val="Emphasis"/>
          <w:rFonts w:asciiTheme="minorHAnsi" w:hAnsiTheme="minorHAnsi" w:cstheme="minorHAnsi"/>
        </w:rPr>
        <w:t xml:space="preserve"> that builds up in underwater oil reservoirs</w:t>
      </w:r>
      <w:r w:rsidRPr="000B51C5">
        <w:rPr>
          <w:rFonts w:asciiTheme="minorHAnsi" w:hAnsiTheme="minorHAnsi" w:cstheme="minorHAnsi"/>
          <w:sz w:val="16"/>
        </w:rPr>
        <w:t>, which minimizes seepage. The liberal senators from New England might oppose drilling at all costs, but it would be wise to study the matter and determine if the risks of offshore drilling can be ameliorated to the point where the rewards outweigh them</w:t>
      </w:r>
    </w:p>
    <w:p w:rsidR="00EF298D" w:rsidRPr="009A095F" w:rsidRDefault="00EF298D" w:rsidP="00EF298D">
      <w:pPr>
        <w:pStyle w:val="Heading4"/>
        <w:rPr>
          <w:rFonts w:asciiTheme="minorHAnsi" w:hAnsiTheme="minorHAnsi" w:cstheme="minorHAnsi"/>
        </w:rPr>
      </w:pPr>
      <w:bookmarkStart w:id="8" w:name="_Hlk30242068"/>
      <w:r>
        <w:t>[6]</w:t>
      </w:r>
      <w:bookmarkEnd w:id="8"/>
      <w:r w:rsidRPr="009A095F">
        <w:rPr>
          <w:rFonts w:asciiTheme="minorHAnsi" w:hAnsiTheme="minorHAnsi" w:cstheme="minorHAnsi"/>
        </w:rPr>
        <w:t xml:space="preserve"> No disease impact.</w:t>
      </w:r>
    </w:p>
    <w:p w:rsidR="00EF298D" w:rsidRPr="009A095F" w:rsidRDefault="00EF298D" w:rsidP="00EF298D">
      <w:pPr>
        <w:rPr>
          <w:rFonts w:asciiTheme="minorHAnsi" w:hAnsiTheme="minorHAnsi" w:cstheme="minorHAnsi"/>
        </w:rPr>
      </w:pPr>
      <w:r w:rsidRPr="009A095F">
        <w:rPr>
          <w:rStyle w:val="Style13ptBold"/>
          <w:rFonts w:asciiTheme="minorHAnsi" w:hAnsiTheme="minorHAnsi" w:cstheme="minorHAnsi"/>
        </w:rPr>
        <w:t>Adalja 16</w:t>
      </w:r>
      <w:r w:rsidRPr="009A095F">
        <w:rPr>
          <w:rFonts w:asciiTheme="minorHAnsi" w:hAnsiTheme="minorHAnsi" w:cstheme="minorHAnsi"/>
        </w:rPr>
        <w:t xml:space="preserve"> [Amesh Adalja is an infectious-disease physician at the University of Pittsburgh. Why Hasn't Disease Wiped out the Human Race? June 17, 2016. https://www.theatlantic.com/health/archive/2016/06/infectious-diseases-extinction/487514/]</w:t>
      </w:r>
    </w:p>
    <w:p w:rsidR="00EF298D" w:rsidRPr="009A095F" w:rsidRDefault="00EF298D" w:rsidP="00EF298D">
      <w:pPr>
        <w:rPr>
          <w:rFonts w:asciiTheme="minorHAnsi" w:hAnsiTheme="minorHAnsi" w:cstheme="minorHAnsi"/>
          <w:sz w:val="16"/>
        </w:rPr>
      </w:pPr>
      <w:r w:rsidRPr="009A095F">
        <w:rPr>
          <w:rFonts w:asciiTheme="minorHAnsi" w:hAnsiTheme="minorHAnsi" w:cstheme="minorHAnsi"/>
          <w:sz w:val="16"/>
        </w:rPr>
        <w:t xml:space="preserve">But when people ask me if I’m worried about infectious diseases, they’re often not asking about the threat to human lives; they’re asking about the threat to human life. </w:t>
      </w:r>
      <w:r w:rsidRPr="00EF5B65">
        <w:rPr>
          <w:rFonts w:asciiTheme="minorHAnsi" w:hAnsiTheme="minorHAnsi" w:cstheme="minorHAnsi"/>
          <w:highlight w:val="green"/>
          <w:u w:val="single"/>
        </w:rPr>
        <w:t>With each outbreak</w:t>
      </w:r>
      <w:r w:rsidRPr="009A095F">
        <w:rPr>
          <w:rFonts w:asciiTheme="minorHAnsi" w:hAnsiTheme="minorHAnsi" w:cstheme="minorHAnsi"/>
          <w:sz w:val="16"/>
        </w:rPr>
        <w:t xml:space="preserve"> of a headline-grabbing emerging infectious disease </w:t>
      </w:r>
      <w:r w:rsidRPr="00EF5B65">
        <w:rPr>
          <w:rFonts w:asciiTheme="minorHAnsi" w:hAnsiTheme="minorHAnsi" w:cstheme="minorHAnsi"/>
          <w:highlight w:val="green"/>
          <w:u w:val="single"/>
        </w:rPr>
        <w:t>comes</w:t>
      </w:r>
      <w:r w:rsidRPr="009A095F">
        <w:rPr>
          <w:rFonts w:asciiTheme="minorHAnsi" w:hAnsiTheme="minorHAnsi" w:cstheme="minorHAnsi"/>
          <w:sz w:val="16"/>
        </w:rPr>
        <w:t xml:space="preserve"> a </w:t>
      </w:r>
      <w:r w:rsidRPr="00EF5B65">
        <w:rPr>
          <w:rFonts w:asciiTheme="minorHAnsi" w:hAnsiTheme="minorHAnsi" w:cstheme="minorHAnsi"/>
          <w:highlight w:val="green"/>
          <w:u w:val="single"/>
        </w:rPr>
        <w:t>fear of</w:t>
      </w:r>
      <w:r w:rsidRPr="00EF5B65">
        <w:rPr>
          <w:rFonts w:asciiTheme="minorHAnsi" w:hAnsiTheme="minorHAnsi" w:cstheme="minorHAnsi"/>
          <w:sz w:val="16"/>
          <w:highlight w:val="green"/>
        </w:rPr>
        <w:t xml:space="preserve"> </w:t>
      </w:r>
      <w:r w:rsidRPr="00EF5B65">
        <w:rPr>
          <w:rStyle w:val="Emphasis"/>
          <w:rFonts w:asciiTheme="minorHAnsi" w:hAnsiTheme="minorHAnsi" w:cstheme="minorHAnsi"/>
          <w:highlight w:val="green"/>
        </w:rPr>
        <w:t>extinction</w:t>
      </w:r>
      <w:r w:rsidRPr="009A095F">
        <w:rPr>
          <w:rFonts w:asciiTheme="minorHAnsi" w:hAnsiTheme="minorHAnsi" w:cstheme="minorHAnsi"/>
          <w:sz w:val="16"/>
        </w:rPr>
        <w:t xml:space="preserve"> itself. The fear envisions a large proportion of humans succumbing to infection, leaving no survivors or so few that the species can’t be sustained.</w:t>
      </w:r>
      <w:r>
        <w:rPr>
          <w:rFonts w:asciiTheme="minorHAnsi" w:hAnsiTheme="minorHAnsi" w:cstheme="minorHAnsi"/>
          <w:sz w:val="16"/>
        </w:rPr>
        <w:t xml:space="preserve"> </w:t>
      </w:r>
      <w:r w:rsidRPr="00EF5B65">
        <w:rPr>
          <w:rFonts w:asciiTheme="minorHAnsi" w:hAnsiTheme="minorHAnsi" w:cstheme="minorHAnsi"/>
          <w:highlight w:val="green"/>
          <w:u w:val="single"/>
        </w:rPr>
        <w:t xml:space="preserve">I’m </w:t>
      </w:r>
      <w:r w:rsidRPr="00EF5B65">
        <w:rPr>
          <w:rStyle w:val="Emphasis"/>
          <w:rFonts w:asciiTheme="minorHAnsi" w:hAnsiTheme="minorHAnsi" w:cstheme="minorHAnsi"/>
          <w:highlight w:val="green"/>
        </w:rPr>
        <w:t>not afraid</w:t>
      </w:r>
      <w:r w:rsidRPr="009A095F">
        <w:rPr>
          <w:rFonts w:asciiTheme="minorHAnsi" w:hAnsiTheme="minorHAnsi" w:cstheme="minorHAnsi"/>
          <w:u w:val="single"/>
        </w:rPr>
        <w:t xml:space="preserve"> of this </w:t>
      </w:r>
      <w:r w:rsidRPr="009A095F">
        <w:rPr>
          <w:rStyle w:val="Emphasis"/>
          <w:rFonts w:asciiTheme="minorHAnsi" w:hAnsiTheme="minorHAnsi" w:cstheme="minorHAnsi"/>
        </w:rPr>
        <w:t>apocalyptic scenario</w:t>
      </w:r>
      <w:r w:rsidRPr="009A095F">
        <w:rPr>
          <w:rFonts w:asciiTheme="minorHAnsi" w:hAnsiTheme="minorHAnsi" w:cstheme="minorHAnsi"/>
          <w:sz w:val="16"/>
        </w:rPr>
        <w:t>, but I do understand the impulse. Worry about the end is a quintessentially human trait. Thankfully, so is our resilience.</w:t>
      </w:r>
      <w:r>
        <w:rPr>
          <w:rFonts w:asciiTheme="minorHAnsi" w:hAnsiTheme="minorHAnsi" w:cstheme="minorHAnsi"/>
          <w:sz w:val="16"/>
        </w:rPr>
        <w:t xml:space="preserve"> </w:t>
      </w:r>
      <w:r w:rsidRPr="009A095F">
        <w:rPr>
          <w:rFonts w:asciiTheme="minorHAnsi" w:hAnsiTheme="minorHAnsi" w:cstheme="minorHAnsi"/>
          <w:u w:val="single"/>
        </w:rPr>
        <w:t>For most of</w:t>
      </w:r>
      <w:r w:rsidRPr="009A095F">
        <w:rPr>
          <w:rFonts w:asciiTheme="minorHAnsi" w:hAnsiTheme="minorHAnsi" w:cstheme="minorHAnsi"/>
          <w:sz w:val="16"/>
        </w:rPr>
        <w:t xml:space="preserve"> mankind’s </w:t>
      </w:r>
      <w:r w:rsidRPr="009A095F">
        <w:rPr>
          <w:rFonts w:asciiTheme="minorHAnsi" w:hAnsiTheme="minorHAnsi" w:cstheme="minorHAnsi"/>
          <w:u w:val="single"/>
        </w:rPr>
        <w:t>history</w:t>
      </w:r>
      <w:r w:rsidRPr="009A095F">
        <w:rPr>
          <w:rFonts w:asciiTheme="minorHAnsi" w:hAnsiTheme="minorHAnsi" w:cstheme="minorHAnsi"/>
          <w:sz w:val="16"/>
        </w:rPr>
        <w:t xml:space="preserve">, </w:t>
      </w:r>
      <w:r w:rsidRPr="009A095F">
        <w:rPr>
          <w:rFonts w:asciiTheme="minorHAnsi" w:hAnsiTheme="minorHAnsi" w:cstheme="minorHAnsi"/>
          <w:u w:val="single"/>
        </w:rPr>
        <w:t>infectious diseases were the existential threat</w:t>
      </w:r>
      <w:r w:rsidRPr="009A095F">
        <w:rPr>
          <w:rFonts w:asciiTheme="minorHAnsi" w:hAnsiTheme="minorHAnsi" w:cstheme="minorHAnsi"/>
          <w:sz w:val="16"/>
        </w:rPr>
        <w:t xml:space="preserve"> to humanity—and for good reason. They were quite successful at killing people: The 6th century’s Plague of Justinian knocked out an estimated 17 percent of the world’s population; the 14th century Black Death </w:t>
      </w:r>
      <w:r w:rsidRPr="002936DB">
        <w:rPr>
          <w:rFonts w:asciiTheme="minorHAnsi" w:hAnsiTheme="minorHAnsi" w:cstheme="minorHAnsi"/>
          <w:sz w:val="16"/>
        </w:rPr>
        <w:t>decimated a third of Europe; the 1918 influenza pandemic killed 5 percent of the world; malaria is estimated to have killed half of all humans who have ever lived.</w:t>
      </w:r>
      <w:r>
        <w:rPr>
          <w:rFonts w:asciiTheme="minorHAnsi" w:hAnsiTheme="minorHAnsi" w:cstheme="minorHAnsi"/>
          <w:sz w:val="16"/>
        </w:rPr>
        <w:t xml:space="preserve"> </w:t>
      </w:r>
      <w:r w:rsidRPr="002936DB">
        <w:rPr>
          <w:rFonts w:asciiTheme="minorHAnsi" w:hAnsiTheme="minorHAnsi" w:cstheme="minorHAnsi"/>
          <w:u w:val="single"/>
        </w:rPr>
        <w:t>Any yet</w:t>
      </w:r>
      <w:r w:rsidRPr="002936DB">
        <w:rPr>
          <w:rFonts w:asciiTheme="minorHAnsi" w:hAnsiTheme="minorHAnsi" w:cstheme="minorHAnsi"/>
          <w:sz w:val="16"/>
        </w:rPr>
        <w:t xml:space="preserve">, of course, </w:t>
      </w:r>
      <w:r w:rsidRPr="002936DB">
        <w:rPr>
          <w:rFonts w:asciiTheme="minorHAnsi" w:hAnsiTheme="minorHAnsi" w:cstheme="minorHAnsi"/>
          <w:u w:val="single"/>
        </w:rPr>
        <w:t xml:space="preserve">humanity </w:t>
      </w:r>
      <w:r w:rsidRPr="002936DB">
        <w:rPr>
          <w:rStyle w:val="Emphasis"/>
          <w:rFonts w:asciiTheme="minorHAnsi" w:hAnsiTheme="minorHAnsi" w:cstheme="minorHAnsi"/>
        </w:rPr>
        <w:t>continued to flourish</w:t>
      </w:r>
      <w:r w:rsidRPr="002936DB">
        <w:rPr>
          <w:rFonts w:asciiTheme="minorHAnsi" w:hAnsiTheme="minorHAnsi" w:cstheme="minorHAnsi"/>
          <w:sz w:val="16"/>
        </w:rPr>
        <w:t xml:space="preserve">. Our species’ </w:t>
      </w:r>
      <w:r w:rsidRPr="002936DB">
        <w:rPr>
          <w:rFonts w:asciiTheme="minorHAnsi" w:hAnsiTheme="minorHAnsi" w:cstheme="minorHAnsi"/>
          <w:u w:val="single"/>
        </w:rPr>
        <w:t>recent explosion in lifespan is</w:t>
      </w:r>
      <w:r w:rsidRPr="002936DB">
        <w:rPr>
          <w:rFonts w:asciiTheme="minorHAnsi" w:hAnsiTheme="minorHAnsi" w:cstheme="minorHAnsi"/>
          <w:sz w:val="16"/>
        </w:rPr>
        <w:t xml:space="preserve"> almost exclusively the </w:t>
      </w:r>
      <w:r w:rsidRPr="002936DB">
        <w:rPr>
          <w:rFonts w:asciiTheme="minorHAnsi" w:hAnsiTheme="minorHAnsi" w:cstheme="minorHAnsi"/>
          <w:u w:val="single"/>
        </w:rPr>
        <w:t>result of</w:t>
      </w:r>
      <w:r w:rsidRPr="002936DB">
        <w:rPr>
          <w:rFonts w:asciiTheme="minorHAnsi" w:hAnsiTheme="minorHAnsi" w:cstheme="minorHAnsi"/>
          <w:sz w:val="16"/>
        </w:rPr>
        <w:t xml:space="preserve"> the </w:t>
      </w:r>
      <w:r w:rsidRPr="002936DB">
        <w:rPr>
          <w:rStyle w:val="Emphasis"/>
          <w:rFonts w:asciiTheme="minorHAnsi" w:hAnsiTheme="minorHAnsi" w:cstheme="minorHAnsi"/>
        </w:rPr>
        <w:t>control</w:t>
      </w:r>
      <w:r w:rsidRPr="002936DB">
        <w:rPr>
          <w:rFonts w:asciiTheme="minorHAnsi" w:hAnsiTheme="minorHAnsi" w:cstheme="minorHAnsi"/>
          <w:u w:val="single"/>
        </w:rPr>
        <w:t xml:space="preserve"> of infectious </w:t>
      </w:r>
      <w:r w:rsidRPr="002936DB">
        <w:rPr>
          <w:rStyle w:val="Emphasis"/>
          <w:rFonts w:asciiTheme="minorHAnsi" w:hAnsiTheme="minorHAnsi" w:cstheme="minorHAnsi"/>
        </w:rPr>
        <w:t>diseases</w:t>
      </w:r>
      <w:r w:rsidRPr="002936DB">
        <w:rPr>
          <w:rFonts w:asciiTheme="minorHAnsi" w:hAnsiTheme="minorHAnsi" w:cstheme="minorHAnsi"/>
          <w:sz w:val="16"/>
        </w:rPr>
        <w:t xml:space="preserve"> </w:t>
      </w:r>
      <w:r w:rsidRPr="002936DB">
        <w:rPr>
          <w:rFonts w:asciiTheme="minorHAnsi" w:hAnsiTheme="minorHAnsi" w:cstheme="minorHAnsi"/>
          <w:u w:val="single"/>
        </w:rPr>
        <w:t xml:space="preserve">through </w:t>
      </w:r>
      <w:r w:rsidRPr="002936DB">
        <w:rPr>
          <w:rStyle w:val="Emphasis"/>
          <w:rFonts w:asciiTheme="minorHAnsi" w:hAnsiTheme="minorHAnsi" w:cstheme="minorHAnsi"/>
        </w:rPr>
        <w:t>sanitation</w:t>
      </w:r>
      <w:r w:rsidRPr="002936DB">
        <w:rPr>
          <w:rFonts w:asciiTheme="minorHAnsi" w:hAnsiTheme="minorHAnsi" w:cstheme="minorHAnsi"/>
          <w:u w:val="single"/>
        </w:rPr>
        <w:t xml:space="preserve">, </w:t>
      </w:r>
      <w:r w:rsidRPr="002936DB">
        <w:rPr>
          <w:rStyle w:val="Emphasis"/>
          <w:rFonts w:asciiTheme="minorHAnsi" w:hAnsiTheme="minorHAnsi" w:cstheme="minorHAnsi"/>
        </w:rPr>
        <w:t>vaccination</w:t>
      </w:r>
      <w:r w:rsidRPr="002936DB">
        <w:rPr>
          <w:rFonts w:asciiTheme="minorHAnsi" w:hAnsiTheme="minorHAnsi" w:cstheme="minorHAnsi"/>
          <w:u w:val="single"/>
        </w:rPr>
        <w:t xml:space="preserve">, and </w:t>
      </w:r>
      <w:r w:rsidRPr="002936DB">
        <w:rPr>
          <w:rStyle w:val="Emphasis"/>
          <w:rFonts w:asciiTheme="minorHAnsi" w:hAnsiTheme="minorHAnsi" w:cstheme="minorHAnsi"/>
        </w:rPr>
        <w:t>a</w:t>
      </w:r>
      <w:r w:rsidRPr="002936DB">
        <w:rPr>
          <w:rFonts w:asciiTheme="minorHAnsi" w:hAnsiTheme="minorHAnsi" w:cstheme="minorHAnsi"/>
          <w:u w:val="single"/>
        </w:rPr>
        <w:t>nti</w:t>
      </w:r>
      <w:r w:rsidRPr="002936DB">
        <w:rPr>
          <w:rStyle w:val="Emphasis"/>
          <w:rFonts w:asciiTheme="minorHAnsi" w:hAnsiTheme="minorHAnsi" w:cstheme="minorHAnsi"/>
        </w:rPr>
        <w:t>m</w:t>
      </w:r>
      <w:r w:rsidRPr="002936DB">
        <w:rPr>
          <w:rFonts w:asciiTheme="minorHAnsi" w:hAnsiTheme="minorHAnsi" w:cstheme="minorHAnsi"/>
          <w:u w:val="single"/>
        </w:rPr>
        <w:t>icrobial therapies</w:t>
      </w:r>
      <w:r w:rsidRPr="002936DB">
        <w:rPr>
          <w:rFonts w:asciiTheme="minorHAnsi" w:hAnsiTheme="minorHAnsi" w:cstheme="minorHAnsi"/>
          <w:sz w:val="16"/>
        </w:rPr>
        <w:t xml:space="preserve">. Only in the modern era, in which many infectious </w:t>
      </w:r>
      <w:r w:rsidRPr="002936DB">
        <w:rPr>
          <w:rFonts w:asciiTheme="minorHAnsi" w:hAnsiTheme="minorHAnsi" w:cstheme="minorHAnsi"/>
          <w:u w:val="single"/>
        </w:rPr>
        <w:t xml:space="preserve">diseases have been </w:t>
      </w:r>
      <w:r w:rsidRPr="002936DB">
        <w:rPr>
          <w:rStyle w:val="Emphasis"/>
          <w:rFonts w:asciiTheme="minorHAnsi" w:hAnsiTheme="minorHAnsi" w:cstheme="minorHAnsi"/>
        </w:rPr>
        <w:t>tamed</w:t>
      </w:r>
      <w:r w:rsidRPr="002936DB">
        <w:rPr>
          <w:rFonts w:asciiTheme="minorHAnsi" w:hAnsiTheme="minorHAnsi" w:cstheme="minorHAnsi"/>
          <w:sz w:val="16"/>
        </w:rPr>
        <w:t xml:space="preserve"> in the industrial world, do people have the luxury of death from cancer, heart disease, or stroke in the 8th decade of life. Childhoods are free from watching siblings and friends die from outbreaks of typhoid, scarlet fever, smallpox, measles, and the like.</w:t>
      </w:r>
      <w:r>
        <w:rPr>
          <w:rFonts w:asciiTheme="minorHAnsi" w:hAnsiTheme="minorHAnsi" w:cstheme="minorHAnsi"/>
          <w:sz w:val="16"/>
        </w:rPr>
        <w:t xml:space="preserve"> </w:t>
      </w:r>
      <w:r w:rsidRPr="002936DB">
        <w:rPr>
          <w:rFonts w:asciiTheme="minorHAnsi" w:hAnsiTheme="minorHAnsi" w:cstheme="minorHAnsi"/>
          <w:sz w:val="16"/>
        </w:rPr>
        <w:t>So what would it take for a disease to wipe out humanity now?</w:t>
      </w:r>
      <w:r>
        <w:rPr>
          <w:rFonts w:asciiTheme="minorHAnsi" w:hAnsiTheme="minorHAnsi" w:cstheme="minorHAnsi"/>
          <w:sz w:val="16"/>
        </w:rPr>
        <w:t xml:space="preserve"> </w:t>
      </w:r>
      <w:r w:rsidRPr="002936DB">
        <w:rPr>
          <w:rFonts w:asciiTheme="minorHAnsi" w:hAnsiTheme="minorHAnsi" w:cstheme="minorHAnsi"/>
          <w:sz w:val="16"/>
        </w:rPr>
        <w:t>In Michael Crichton’s The Andromeda Strain, the canonical book in the disease-outbreak genre, an alien microbe threatens the human race with extinction, and humanity’s best minds are marshaled to combat the enemy organism. Fortunately, outside of fiction, there’s no reason to expect alien pathogens to wage war on the human race any time soon, and my analysis suggests that any real-life domestic microbe reaching an extinction level of threat probably is just as unlikely.</w:t>
      </w:r>
      <w:r>
        <w:rPr>
          <w:rFonts w:asciiTheme="minorHAnsi" w:hAnsiTheme="minorHAnsi" w:cstheme="minorHAnsi"/>
          <w:sz w:val="16"/>
        </w:rPr>
        <w:t xml:space="preserve"> </w:t>
      </w:r>
      <w:r w:rsidRPr="002936DB">
        <w:rPr>
          <w:rFonts w:asciiTheme="minorHAnsi" w:hAnsiTheme="minorHAnsi" w:cstheme="minorHAnsi"/>
          <w:u w:val="single"/>
        </w:rPr>
        <w:t>Any apocalyptic pathogen would need to</w:t>
      </w:r>
      <w:r w:rsidRPr="002936DB">
        <w:rPr>
          <w:rFonts w:asciiTheme="minorHAnsi" w:hAnsiTheme="minorHAnsi" w:cstheme="minorHAnsi"/>
          <w:sz w:val="16"/>
        </w:rPr>
        <w:t xml:space="preserve"> possess a very special combination of two attributes. First, it would have to </w:t>
      </w:r>
      <w:r w:rsidRPr="002936DB">
        <w:rPr>
          <w:rFonts w:asciiTheme="minorHAnsi" w:hAnsiTheme="minorHAnsi" w:cstheme="minorHAnsi"/>
          <w:u w:val="single"/>
        </w:rPr>
        <w:t>be</w:t>
      </w:r>
      <w:r w:rsidRPr="002936DB">
        <w:rPr>
          <w:rFonts w:asciiTheme="minorHAnsi" w:hAnsiTheme="minorHAnsi" w:cstheme="minorHAnsi"/>
          <w:sz w:val="16"/>
        </w:rPr>
        <w:t xml:space="preserve"> so </w:t>
      </w:r>
      <w:r w:rsidRPr="002936DB">
        <w:rPr>
          <w:rStyle w:val="Emphasis"/>
          <w:rFonts w:asciiTheme="minorHAnsi" w:hAnsiTheme="minorHAnsi" w:cstheme="minorHAnsi"/>
        </w:rPr>
        <w:t>unfamiliar</w:t>
      </w:r>
      <w:r w:rsidRPr="002936DB">
        <w:rPr>
          <w:rFonts w:asciiTheme="minorHAnsi" w:hAnsiTheme="minorHAnsi" w:cstheme="minorHAnsi"/>
          <w:sz w:val="16"/>
        </w:rPr>
        <w:t xml:space="preserve"> that no existing therapy or vaccine could be applied to it. Second, it would need to have a high </w:t>
      </w:r>
      <w:r w:rsidRPr="002936DB">
        <w:rPr>
          <w:rFonts w:asciiTheme="minorHAnsi" w:hAnsiTheme="minorHAnsi" w:cstheme="minorHAnsi"/>
          <w:u w:val="single"/>
        </w:rPr>
        <w:t xml:space="preserve">and surreptitious </w:t>
      </w:r>
      <w:r w:rsidRPr="002936DB">
        <w:rPr>
          <w:rStyle w:val="Emphasis"/>
          <w:rFonts w:asciiTheme="minorHAnsi" w:hAnsiTheme="minorHAnsi" w:cstheme="minorHAnsi"/>
        </w:rPr>
        <w:t>transmissibility</w:t>
      </w:r>
      <w:r w:rsidRPr="002936DB">
        <w:rPr>
          <w:rFonts w:asciiTheme="minorHAnsi" w:hAnsiTheme="minorHAnsi" w:cstheme="minorHAnsi"/>
          <w:sz w:val="16"/>
        </w:rPr>
        <w:t xml:space="preserve"> before symptoms occur. The first is essential because any microbe from a known class of pathogens would, by definition, have family members that could serve as models for containment and countermeasures. The second would allow the hypothetical disease to spread without being detected by even the most astute clinicians.</w:t>
      </w:r>
      <w:r>
        <w:rPr>
          <w:rFonts w:asciiTheme="minorHAnsi" w:hAnsiTheme="minorHAnsi" w:cstheme="minorHAnsi"/>
          <w:sz w:val="16"/>
        </w:rPr>
        <w:t xml:space="preserve"> </w:t>
      </w:r>
      <w:r w:rsidRPr="002936DB">
        <w:rPr>
          <w:rFonts w:asciiTheme="minorHAnsi" w:hAnsiTheme="minorHAnsi" w:cstheme="minorHAnsi"/>
          <w:sz w:val="16"/>
        </w:rPr>
        <w:t xml:space="preserve">The three infectious </w:t>
      </w:r>
      <w:r w:rsidRPr="002936DB">
        <w:rPr>
          <w:rFonts w:asciiTheme="minorHAnsi" w:hAnsiTheme="minorHAnsi" w:cstheme="minorHAnsi"/>
          <w:u w:val="single"/>
        </w:rPr>
        <w:t>diseases most likely to be</w:t>
      </w:r>
      <w:r w:rsidRPr="002936DB">
        <w:rPr>
          <w:rFonts w:asciiTheme="minorHAnsi" w:hAnsiTheme="minorHAnsi" w:cstheme="minorHAnsi"/>
          <w:sz w:val="16"/>
        </w:rPr>
        <w:t xml:space="preserve"> considered </w:t>
      </w:r>
      <w:r w:rsidRPr="002936DB">
        <w:rPr>
          <w:rFonts w:asciiTheme="minorHAnsi" w:hAnsiTheme="minorHAnsi" w:cstheme="minorHAnsi"/>
          <w:u w:val="single"/>
        </w:rPr>
        <w:t>extinction-level</w:t>
      </w:r>
      <w:r w:rsidRPr="002936DB">
        <w:rPr>
          <w:rFonts w:asciiTheme="minorHAnsi" w:hAnsiTheme="minorHAnsi" w:cstheme="minorHAnsi"/>
          <w:sz w:val="16"/>
        </w:rPr>
        <w:t xml:space="preserve"> threats in the world today—influenza, HIV, and Ebola—</w:t>
      </w:r>
      <w:r w:rsidRPr="002936DB">
        <w:rPr>
          <w:rStyle w:val="Emphasis"/>
          <w:rFonts w:asciiTheme="minorHAnsi" w:hAnsiTheme="minorHAnsi" w:cstheme="minorHAnsi"/>
        </w:rPr>
        <w:t>don’t meet</w:t>
      </w:r>
      <w:r w:rsidRPr="002936DB">
        <w:rPr>
          <w:rFonts w:asciiTheme="minorHAnsi" w:hAnsiTheme="minorHAnsi" w:cstheme="minorHAnsi"/>
          <w:sz w:val="16"/>
        </w:rPr>
        <w:t xml:space="preserve"> </w:t>
      </w:r>
      <w:r w:rsidRPr="002936DB">
        <w:rPr>
          <w:rFonts w:asciiTheme="minorHAnsi" w:hAnsiTheme="minorHAnsi" w:cstheme="minorHAnsi"/>
          <w:u w:val="single"/>
        </w:rPr>
        <w:t xml:space="preserve">these two </w:t>
      </w:r>
      <w:r w:rsidRPr="002936DB">
        <w:rPr>
          <w:rStyle w:val="Emphasis"/>
          <w:rFonts w:asciiTheme="minorHAnsi" w:hAnsiTheme="minorHAnsi" w:cstheme="minorHAnsi"/>
        </w:rPr>
        <w:t>requirements</w:t>
      </w:r>
      <w:r w:rsidRPr="002936DB">
        <w:rPr>
          <w:rFonts w:asciiTheme="minorHAnsi" w:hAnsiTheme="minorHAnsi" w:cstheme="minorHAnsi"/>
          <w:sz w:val="16"/>
        </w:rPr>
        <w:t>. Influenza, for instance, despite its well-established ability to kill on a large scale, its contagiousness, and its unrivaled ability to shift and drift away from our vaccines, is still what I would call a “known unknown.” While there are many mysteries about how new flu strains emerge, from at least the time of Hippocrates, humans have been attuned to its risk. And in the modern era, a full-fledged industry of influenza preparedness exists, with effective vaccine strategies and antiviral therapies.</w:t>
      </w:r>
      <w:r>
        <w:rPr>
          <w:rFonts w:asciiTheme="minorHAnsi" w:hAnsiTheme="minorHAnsi" w:cstheme="minorHAnsi"/>
          <w:sz w:val="16"/>
        </w:rPr>
        <w:t xml:space="preserve"> </w:t>
      </w:r>
      <w:r w:rsidRPr="002936DB">
        <w:rPr>
          <w:rFonts w:asciiTheme="minorHAnsi" w:hAnsiTheme="minorHAnsi" w:cstheme="minorHAnsi"/>
          <w:sz w:val="16"/>
        </w:rPr>
        <w:t>HIV, which has killed 39 million people over several decades, is similarly limited due to several factors</w:t>
      </w:r>
      <w:r w:rsidRPr="009A095F">
        <w:rPr>
          <w:rFonts w:asciiTheme="minorHAnsi" w:hAnsiTheme="minorHAnsi" w:cstheme="minorHAnsi"/>
          <w:sz w:val="16"/>
        </w:rPr>
        <w:t xml:space="preserve">. Most importantly, HIV’s dependency on blood and body fluid for transmission (similar to Ebola) requires intimate </w:t>
      </w:r>
      <w:r w:rsidRPr="00EF5B65">
        <w:rPr>
          <w:rStyle w:val="Emphasis"/>
          <w:rFonts w:asciiTheme="minorHAnsi" w:hAnsiTheme="minorHAnsi" w:cstheme="minorHAnsi"/>
          <w:highlight w:val="green"/>
        </w:rPr>
        <w:t>human-to-human</w:t>
      </w:r>
      <w:r w:rsidRPr="00EF5B65">
        <w:rPr>
          <w:rFonts w:asciiTheme="minorHAnsi" w:hAnsiTheme="minorHAnsi" w:cstheme="minorHAnsi"/>
          <w:highlight w:val="green"/>
          <w:u w:val="single"/>
        </w:rPr>
        <w:t xml:space="preserve"> contact</w:t>
      </w:r>
      <w:r w:rsidRPr="009A095F">
        <w:rPr>
          <w:rFonts w:asciiTheme="minorHAnsi" w:hAnsiTheme="minorHAnsi" w:cstheme="minorHAnsi"/>
          <w:sz w:val="16"/>
        </w:rPr>
        <w:t xml:space="preserve">, which </w:t>
      </w:r>
      <w:r w:rsidRPr="00EF5B65">
        <w:rPr>
          <w:rStyle w:val="Emphasis"/>
          <w:rFonts w:asciiTheme="minorHAnsi" w:hAnsiTheme="minorHAnsi" w:cstheme="minorHAnsi"/>
          <w:highlight w:val="green"/>
        </w:rPr>
        <w:t>limits contagion</w:t>
      </w:r>
      <w:r w:rsidRPr="009A095F">
        <w:rPr>
          <w:rFonts w:asciiTheme="minorHAnsi" w:hAnsiTheme="minorHAnsi" w:cstheme="minorHAnsi"/>
          <w:sz w:val="16"/>
        </w:rPr>
        <w:t xml:space="preserve">. Highly potent </w:t>
      </w:r>
      <w:r w:rsidRPr="00EF5B65">
        <w:rPr>
          <w:rStyle w:val="Emphasis"/>
          <w:rFonts w:asciiTheme="minorHAnsi" w:hAnsiTheme="minorHAnsi" w:cstheme="minorHAnsi"/>
          <w:highlight w:val="green"/>
        </w:rPr>
        <w:t>antiviral therapy</w:t>
      </w:r>
      <w:r w:rsidRPr="00EF5B65">
        <w:rPr>
          <w:rFonts w:asciiTheme="minorHAnsi" w:hAnsiTheme="minorHAnsi" w:cstheme="minorHAnsi"/>
          <w:sz w:val="16"/>
          <w:highlight w:val="green"/>
        </w:rPr>
        <w:t xml:space="preserve"> </w:t>
      </w:r>
      <w:r w:rsidRPr="00EF5B65">
        <w:rPr>
          <w:rFonts w:asciiTheme="minorHAnsi" w:hAnsiTheme="minorHAnsi" w:cstheme="minorHAnsi"/>
          <w:highlight w:val="green"/>
          <w:u w:val="single"/>
        </w:rPr>
        <w:t>allows most</w:t>
      </w:r>
      <w:r w:rsidRPr="009A095F">
        <w:rPr>
          <w:rFonts w:asciiTheme="minorHAnsi" w:hAnsiTheme="minorHAnsi" w:cstheme="minorHAnsi"/>
          <w:u w:val="single"/>
        </w:rPr>
        <w:t xml:space="preserve"> people </w:t>
      </w:r>
      <w:r w:rsidRPr="00EF5B65">
        <w:rPr>
          <w:rFonts w:asciiTheme="minorHAnsi" w:hAnsiTheme="minorHAnsi" w:cstheme="minorHAnsi"/>
          <w:highlight w:val="green"/>
          <w:u w:val="single"/>
        </w:rPr>
        <w:t>to live</w:t>
      </w:r>
      <w:r w:rsidRPr="009A095F">
        <w:rPr>
          <w:rFonts w:asciiTheme="minorHAnsi" w:hAnsiTheme="minorHAnsi" w:cstheme="minorHAnsi"/>
          <w:sz w:val="16"/>
        </w:rPr>
        <w:t xml:space="preserve"> normally with the disease, and a substantial group of the population has genetic mutations that render them impervious to infection in the first place. Lastly, </w:t>
      </w:r>
      <w:r w:rsidRPr="00EF5B65">
        <w:rPr>
          <w:rStyle w:val="Emphasis"/>
          <w:rFonts w:asciiTheme="minorHAnsi" w:hAnsiTheme="minorHAnsi" w:cstheme="minorHAnsi"/>
          <w:highlight w:val="green"/>
        </w:rPr>
        <w:t>simple prevention strategies</w:t>
      </w:r>
      <w:r w:rsidRPr="009A095F">
        <w:rPr>
          <w:rFonts w:asciiTheme="minorHAnsi" w:hAnsiTheme="minorHAnsi" w:cstheme="minorHAnsi"/>
          <w:sz w:val="16"/>
        </w:rPr>
        <w:t xml:space="preserve"> such as needle exchange for injection drug users and barrier contraceptives—when available—can </w:t>
      </w:r>
      <w:r w:rsidRPr="00EF5B65">
        <w:rPr>
          <w:rFonts w:asciiTheme="minorHAnsi" w:hAnsiTheme="minorHAnsi" w:cstheme="minorHAnsi"/>
          <w:highlight w:val="green"/>
          <w:u w:val="single"/>
        </w:rPr>
        <w:t>curtail</w:t>
      </w:r>
      <w:r w:rsidRPr="009A095F">
        <w:rPr>
          <w:rFonts w:asciiTheme="minorHAnsi" w:hAnsiTheme="minorHAnsi" w:cstheme="minorHAnsi"/>
          <w:u w:val="single"/>
        </w:rPr>
        <w:t xml:space="preserve"> transmission </w:t>
      </w:r>
      <w:r w:rsidRPr="00EF5B65">
        <w:rPr>
          <w:rFonts w:asciiTheme="minorHAnsi" w:hAnsiTheme="minorHAnsi" w:cstheme="minorHAnsi"/>
          <w:highlight w:val="green"/>
          <w:u w:val="single"/>
        </w:rPr>
        <w:t>risk</w:t>
      </w:r>
      <w:r w:rsidRPr="00EF5B65">
        <w:rPr>
          <w:rFonts w:asciiTheme="minorHAnsi" w:hAnsiTheme="minorHAnsi" w:cstheme="minorHAnsi"/>
          <w:sz w:val="16"/>
          <w:highlight w:val="green"/>
        </w:rPr>
        <w:t>.</w:t>
      </w:r>
      <w:r>
        <w:rPr>
          <w:rFonts w:asciiTheme="minorHAnsi" w:hAnsiTheme="minorHAnsi" w:cstheme="minorHAnsi"/>
          <w:sz w:val="16"/>
        </w:rPr>
        <w:t xml:space="preserve"> </w:t>
      </w:r>
      <w:r w:rsidRPr="009A095F">
        <w:rPr>
          <w:rFonts w:asciiTheme="minorHAnsi" w:hAnsiTheme="minorHAnsi" w:cstheme="minorHAnsi"/>
          <w:u w:val="single"/>
        </w:rPr>
        <w:t>Ebola</w:t>
      </w:r>
      <w:r w:rsidRPr="009A095F">
        <w:rPr>
          <w:rFonts w:asciiTheme="minorHAnsi" w:hAnsiTheme="minorHAnsi" w:cstheme="minorHAnsi"/>
          <w:sz w:val="16"/>
        </w:rPr>
        <w:t xml:space="preserve">, for many of the same reasons as HIV as well as several others, also falls short of the mark. This is especially due to the fact that it </w:t>
      </w:r>
      <w:r w:rsidRPr="009A095F">
        <w:rPr>
          <w:rFonts w:asciiTheme="minorHAnsi" w:hAnsiTheme="minorHAnsi" w:cstheme="minorHAnsi"/>
          <w:u w:val="single"/>
        </w:rPr>
        <w:t>spreads</w:t>
      </w:r>
      <w:r w:rsidRPr="009A095F">
        <w:rPr>
          <w:rFonts w:asciiTheme="minorHAnsi" w:hAnsiTheme="minorHAnsi" w:cstheme="minorHAnsi"/>
          <w:sz w:val="16"/>
        </w:rPr>
        <w:t xml:space="preserve"> almost exclusively </w:t>
      </w:r>
      <w:r w:rsidRPr="009A095F">
        <w:rPr>
          <w:rFonts w:asciiTheme="minorHAnsi" w:hAnsiTheme="minorHAnsi" w:cstheme="minorHAnsi"/>
          <w:u w:val="single"/>
        </w:rPr>
        <w:t xml:space="preserve">through people with </w:t>
      </w:r>
      <w:r w:rsidRPr="00EF5B65">
        <w:rPr>
          <w:rStyle w:val="Emphasis"/>
          <w:rFonts w:asciiTheme="minorHAnsi" w:hAnsiTheme="minorHAnsi" w:cstheme="minorHAnsi"/>
          <w:highlight w:val="green"/>
        </w:rPr>
        <w:t>easily recognizable symptoms</w:t>
      </w:r>
      <w:r w:rsidRPr="009A095F">
        <w:rPr>
          <w:rFonts w:asciiTheme="minorHAnsi" w:hAnsiTheme="minorHAnsi" w:cstheme="minorHAnsi"/>
          <w:sz w:val="16"/>
        </w:rPr>
        <w:t>, plus the taming of its once unfathomable 90 percent mortality rate by simple supportive care.</w:t>
      </w:r>
      <w:r>
        <w:rPr>
          <w:rFonts w:asciiTheme="minorHAnsi" w:hAnsiTheme="minorHAnsi" w:cstheme="minorHAnsi"/>
          <w:sz w:val="16"/>
        </w:rPr>
        <w:t xml:space="preserve"> </w:t>
      </w:r>
      <w:r w:rsidRPr="009A095F">
        <w:rPr>
          <w:rFonts w:asciiTheme="minorHAnsi" w:hAnsiTheme="minorHAnsi" w:cstheme="minorHAnsi"/>
          <w:sz w:val="16"/>
        </w:rPr>
        <w:t xml:space="preserve">Beyond those three, </w:t>
      </w:r>
      <w:r w:rsidRPr="009A095F">
        <w:rPr>
          <w:rStyle w:val="Emphasis"/>
          <w:rFonts w:asciiTheme="minorHAnsi" w:hAnsiTheme="minorHAnsi" w:cstheme="minorHAnsi"/>
        </w:rPr>
        <w:t>every</w:t>
      </w:r>
      <w:r w:rsidRPr="009A095F">
        <w:rPr>
          <w:rFonts w:asciiTheme="minorHAnsi" w:hAnsiTheme="minorHAnsi" w:cstheme="minorHAnsi"/>
          <w:sz w:val="16"/>
        </w:rPr>
        <w:t xml:space="preserve"> other </w:t>
      </w:r>
      <w:r w:rsidRPr="009A095F">
        <w:rPr>
          <w:rStyle w:val="Emphasis"/>
          <w:rFonts w:asciiTheme="minorHAnsi" w:hAnsiTheme="minorHAnsi" w:cstheme="minorHAnsi"/>
        </w:rPr>
        <w:t>known disease falls short</w:t>
      </w:r>
      <w:r w:rsidRPr="009A095F">
        <w:rPr>
          <w:rFonts w:asciiTheme="minorHAnsi" w:hAnsiTheme="minorHAnsi" w:cstheme="minorHAnsi"/>
          <w:sz w:val="16"/>
        </w:rPr>
        <w:t xml:space="preserve"> </w:t>
      </w:r>
      <w:r w:rsidRPr="009A095F">
        <w:rPr>
          <w:rFonts w:asciiTheme="minorHAnsi" w:hAnsiTheme="minorHAnsi" w:cstheme="minorHAnsi"/>
          <w:u w:val="single"/>
        </w:rPr>
        <w:t xml:space="preserve">of what seems </w:t>
      </w:r>
      <w:r w:rsidRPr="002936DB">
        <w:rPr>
          <w:rFonts w:asciiTheme="minorHAnsi" w:hAnsiTheme="minorHAnsi" w:cstheme="minorHAnsi"/>
          <w:u w:val="single"/>
        </w:rPr>
        <w:t>required to wipe out humans</w:t>
      </w:r>
      <w:r w:rsidRPr="002936DB">
        <w:rPr>
          <w:rFonts w:asciiTheme="minorHAnsi" w:hAnsiTheme="minorHAnsi" w:cstheme="minorHAnsi"/>
          <w:sz w:val="16"/>
        </w:rPr>
        <w:t xml:space="preserve">—which is, of course, why we’re still here. And it’s not that diseases are ineffective. On the contrary, diseases’ failure to knock us out is a testament to just how resilient humans are. </w:t>
      </w:r>
      <w:r w:rsidRPr="002936DB">
        <w:rPr>
          <w:rFonts w:asciiTheme="minorHAnsi" w:hAnsiTheme="minorHAnsi" w:cstheme="minorHAnsi"/>
          <w:u w:val="single"/>
        </w:rPr>
        <w:t>Part of our evolutionary heritage is our immune system, one of the most complex on the planet, even without the benefit of vaccines or the helping hand of antimicrobial drugs</w:t>
      </w:r>
      <w:r w:rsidRPr="002936DB">
        <w:rPr>
          <w:rFonts w:asciiTheme="minorHAnsi" w:hAnsiTheme="minorHAnsi" w:cstheme="minorHAnsi"/>
          <w:sz w:val="16"/>
        </w:rPr>
        <w:t xml:space="preserve">. This system, when viewed at a species level, </w:t>
      </w:r>
      <w:r w:rsidRPr="002936DB">
        <w:rPr>
          <w:rFonts w:asciiTheme="minorHAnsi" w:hAnsiTheme="minorHAnsi" w:cstheme="minorHAnsi"/>
          <w:u w:val="single"/>
        </w:rPr>
        <w:t>can adapt to</w:t>
      </w:r>
      <w:r w:rsidRPr="002936DB">
        <w:rPr>
          <w:rFonts w:asciiTheme="minorHAnsi" w:hAnsiTheme="minorHAnsi" w:cstheme="minorHAnsi"/>
          <w:sz w:val="16"/>
        </w:rPr>
        <w:t xml:space="preserve"> almost </w:t>
      </w:r>
      <w:r w:rsidRPr="002936DB">
        <w:rPr>
          <w:rStyle w:val="Emphasis"/>
          <w:rFonts w:asciiTheme="minorHAnsi" w:hAnsiTheme="minorHAnsi" w:cstheme="minorHAnsi"/>
        </w:rPr>
        <w:t>any enemy</w:t>
      </w:r>
      <w:r w:rsidRPr="009A095F">
        <w:rPr>
          <w:rFonts w:asciiTheme="minorHAnsi" w:hAnsiTheme="minorHAnsi" w:cstheme="minorHAnsi"/>
          <w:sz w:val="16"/>
        </w:rPr>
        <w:t xml:space="preserve"> imaginable. </w:t>
      </w:r>
      <w:r w:rsidRPr="00EF5B65">
        <w:rPr>
          <w:rFonts w:asciiTheme="minorHAnsi" w:hAnsiTheme="minorHAnsi" w:cstheme="minorHAnsi"/>
          <w:highlight w:val="green"/>
          <w:u w:val="single"/>
        </w:rPr>
        <w:t xml:space="preserve">Coupled to </w:t>
      </w:r>
      <w:r w:rsidRPr="00EF5B65">
        <w:rPr>
          <w:rStyle w:val="Emphasis"/>
          <w:rFonts w:asciiTheme="minorHAnsi" w:hAnsiTheme="minorHAnsi" w:cstheme="minorHAnsi"/>
          <w:highlight w:val="green"/>
        </w:rPr>
        <w:t>genetic variations</w:t>
      </w:r>
      <w:r w:rsidRPr="00EF5B65">
        <w:rPr>
          <w:rFonts w:asciiTheme="minorHAnsi" w:hAnsiTheme="minorHAnsi" w:cstheme="minorHAnsi"/>
          <w:highlight w:val="green"/>
          <w:u w:val="single"/>
        </w:rPr>
        <w:t xml:space="preserve"> amongst humans</w:t>
      </w:r>
      <w:r w:rsidRPr="009A095F">
        <w:rPr>
          <w:rFonts w:asciiTheme="minorHAnsi" w:hAnsiTheme="minorHAnsi" w:cstheme="minorHAnsi"/>
          <w:sz w:val="16"/>
        </w:rPr>
        <w:t xml:space="preserve">—which open up the possibility for a range of advantages, from imperviousness to infection to a tendency for mild symptoms—this </w:t>
      </w:r>
      <w:r w:rsidRPr="009A095F">
        <w:rPr>
          <w:rFonts w:asciiTheme="minorHAnsi" w:hAnsiTheme="minorHAnsi" w:cstheme="minorHAnsi"/>
          <w:u w:val="single"/>
        </w:rPr>
        <w:t xml:space="preserve">adaptability </w:t>
      </w:r>
      <w:r w:rsidRPr="00EF5B65">
        <w:rPr>
          <w:rFonts w:asciiTheme="minorHAnsi" w:hAnsiTheme="minorHAnsi" w:cstheme="minorHAnsi"/>
          <w:highlight w:val="green"/>
          <w:u w:val="single"/>
        </w:rPr>
        <w:t>ensures</w:t>
      </w:r>
      <w:r w:rsidRPr="009A095F">
        <w:rPr>
          <w:rFonts w:asciiTheme="minorHAnsi" w:hAnsiTheme="minorHAnsi" w:cstheme="minorHAnsi"/>
          <w:sz w:val="16"/>
        </w:rPr>
        <w:t xml:space="preserve"> that almost </w:t>
      </w:r>
      <w:r w:rsidRPr="00EF5B65">
        <w:rPr>
          <w:rStyle w:val="Emphasis"/>
          <w:rFonts w:asciiTheme="minorHAnsi" w:hAnsiTheme="minorHAnsi" w:cstheme="minorHAnsi"/>
          <w:highlight w:val="green"/>
        </w:rPr>
        <w:t>any</w:t>
      </w:r>
      <w:r w:rsidRPr="009A095F">
        <w:rPr>
          <w:rFonts w:asciiTheme="minorHAnsi" w:hAnsiTheme="minorHAnsi" w:cstheme="minorHAnsi"/>
          <w:sz w:val="16"/>
        </w:rPr>
        <w:t xml:space="preserve"> infectious </w:t>
      </w:r>
      <w:r w:rsidRPr="00EF5B65">
        <w:rPr>
          <w:rStyle w:val="Emphasis"/>
          <w:rFonts w:asciiTheme="minorHAnsi" w:hAnsiTheme="minorHAnsi" w:cstheme="minorHAnsi"/>
          <w:highlight w:val="green"/>
        </w:rPr>
        <w:t>disease</w:t>
      </w:r>
      <w:r w:rsidRPr="009A095F">
        <w:rPr>
          <w:rFonts w:asciiTheme="minorHAnsi" w:hAnsiTheme="minorHAnsi" w:cstheme="minorHAnsi"/>
          <w:sz w:val="16"/>
        </w:rPr>
        <w:t xml:space="preserve"> onslaught </w:t>
      </w:r>
      <w:r w:rsidRPr="00EF5B65">
        <w:rPr>
          <w:rFonts w:asciiTheme="minorHAnsi" w:hAnsiTheme="minorHAnsi" w:cstheme="minorHAnsi"/>
          <w:highlight w:val="green"/>
          <w:u w:val="single"/>
        </w:rPr>
        <w:t>will leave a large proportion</w:t>
      </w:r>
      <w:r w:rsidRPr="009A095F">
        <w:rPr>
          <w:rFonts w:asciiTheme="minorHAnsi" w:hAnsiTheme="minorHAnsi" w:cstheme="minorHAnsi"/>
          <w:u w:val="single"/>
        </w:rPr>
        <w:t xml:space="preserve"> </w:t>
      </w:r>
      <w:r w:rsidRPr="009A095F">
        <w:rPr>
          <w:rFonts w:asciiTheme="minorHAnsi" w:hAnsiTheme="minorHAnsi" w:cstheme="minorHAnsi"/>
          <w:sz w:val="16"/>
        </w:rPr>
        <w:t xml:space="preserve">of the population </w:t>
      </w:r>
      <w:r w:rsidRPr="00EF5B65">
        <w:rPr>
          <w:rStyle w:val="Emphasis"/>
          <w:rFonts w:asciiTheme="minorHAnsi" w:hAnsiTheme="minorHAnsi" w:cstheme="minorHAnsi"/>
          <w:highlight w:val="green"/>
        </w:rPr>
        <w:t>alive</w:t>
      </w:r>
      <w:r w:rsidRPr="009A095F">
        <w:rPr>
          <w:rStyle w:val="Emphasis"/>
          <w:rFonts w:asciiTheme="minorHAnsi" w:hAnsiTheme="minorHAnsi" w:cstheme="minorHAnsi"/>
        </w:rPr>
        <w:t xml:space="preserve"> to rebuild</w:t>
      </w:r>
      <w:r w:rsidRPr="009A095F">
        <w:rPr>
          <w:rFonts w:asciiTheme="minorHAnsi" w:hAnsiTheme="minorHAnsi" w:cstheme="minorHAnsi"/>
          <w:sz w:val="16"/>
        </w:rPr>
        <w:t>, in contrast to the fictional Hollywood versions.</w:t>
      </w:r>
    </w:p>
    <w:p w:rsidR="00EF298D" w:rsidRDefault="00EF298D" w:rsidP="00EF298D">
      <w:pPr>
        <w:pStyle w:val="Heading3"/>
      </w:pPr>
      <w:r>
        <w:t xml:space="preserve">1NC – AT Biod </w:t>
      </w:r>
    </w:p>
    <w:p w:rsidR="00EF298D" w:rsidRDefault="00EF298D" w:rsidP="00EF298D">
      <w:pPr>
        <w:pStyle w:val="Heading4"/>
        <w:rPr>
          <w:u w:val="single"/>
        </w:rPr>
      </w:pPr>
      <w:r>
        <w:t xml:space="preserve">No </w:t>
      </w:r>
      <w:r w:rsidRPr="00D8463D">
        <w:rPr>
          <w:u w:val="single"/>
        </w:rPr>
        <w:t>tipping</w:t>
      </w:r>
      <w:r>
        <w:rPr>
          <w:u w:val="single"/>
        </w:rPr>
        <w:t xml:space="preserve"> </w:t>
      </w:r>
      <w:r w:rsidRPr="00D8463D">
        <w:rPr>
          <w:u w:val="single"/>
        </w:rPr>
        <w:t>point</w:t>
      </w:r>
    </w:p>
    <w:p w:rsidR="00EF298D" w:rsidRPr="00466A07" w:rsidRDefault="00EF298D" w:rsidP="00EF298D">
      <w:r w:rsidRPr="00466A07">
        <w:rPr>
          <w:rStyle w:val="Style13ptBold"/>
        </w:rPr>
        <w:t>Hance 18</w:t>
      </w:r>
      <w:r>
        <w:t xml:space="preserve"> [Jeremy Hance, wildlife blogger for the Guardian and a journalist with Mongabay focusing on forests, indigenous people, climate change and more. He is also the author of Life is Good: Conservation in an Age of Mass Extinction. Could biodiversity destruction lead to a global tipping point? Jan 16, 2018. https://www.theguardian.com/environment/radical-conservation/2018/jan/16/biodiversity-extinction-tipping-point-planetary-boundary]</w:t>
      </w:r>
    </w:p>
    <w:p w:rsidR="00EF298D" w:rsidRPr="00D81D3B" w:rsidRDefault="00EF298D" w:rsidP="00EF298D">
      <w:pPr>
        <w:rPr>
          <w:sz w:val="16"/>
        </w:rPr>
      </w:pPr>
      <w:r w:rsidRPr="00D8463D">
        <w:rPr>
          <w:rStyle w:val="StyleUnderline"/>
        </w:rPr>
        <w:t xml:space="preserve">Just over </w:t>
      </w:r>
      <w:r w:rsidRPr="00EF5B65">
        <w:rPr>
          <w:rStyle w:val="StyleUnderline"/>
          <w:highlight w:val="green"/>
        </w:rPr>
        <w:t>250 million years ago, the planet suffered</w:t>
      </w:r>
      <w:r w:rsidRPr="00D8463D">
        <w:rPr>
          <w:sz w:val="16"/>
        </w:rPr>
        <w:t xml:space="preserve"> what may be described as its greatest holocaust: ninety-six percent of marine genera (plural of genus) and seventy percent of land vertebrate vanished for good. Even insects suffered a mass </w:t>
      </w:r>
      <w:r w:rsidRPr="00EF5B65">
        <w:rPr>
          <w:rStyle w:val="StyleUnderline"/>
          <w:highlight w:val="green"/>
        </w:rPr>
        <w:t>extinction</w:t>
      </w:r>
      <w:r w:rsidRPr="00D8463D">
        <w:rPr>
          <w:sz w:val="16"/>
        </w:rPr>
        <w:t xml:space="preserve"> – the only time before or since. Entire classes of animals – like trilobites – went out like a match in the wind. But </w:t>
      </w:r>
      <w:r w:rsidRPr="00D8463D">
        <w:rPr>
          <w:rStyle w:val="StyleUnderline"/>
        </w:rPr>
        <w:t>what’s arguably most fascinating about this event – known as the Permian-Triassic extinction</w:t>
      </w:r>
      <w:r w:rsidRPr="00D8463D">
        <w:rPr>
          <w:sz w:val="16"/>
        </w:rPr>
        <w:t xml:space="preserve"> or more poetically, the Great Dying – </w:t>
      </w:r>
      <w:r w:rsidRPr="00D8463D">
        <w:rPr>
          <w:rStyle w:val="StyleUnderline"/>
        </w:rPr>
        <w:t xml:space="preserve">is the fact that anything survived at all. </w:t>
      </w:r>
      <w:r w:rsidRPr="00EF5B65">
        <w:rPr>
          <w:rStyle w:val="StyleUnderline"/>
          <w:highlight w:val="green"/>
        </w:rPr>
        <w:t>Life</w:t>
      </w:r>
      <w:r w:rsidRPr="00D8463D">
        <w:rPr>
          <w:sz w:val="16"/>
        </w:rPr>
        <w:t xml:space="preserve">, it seems, </w:t>
      </w:r>
      <w:r w:rsidRPr="00EF5B65">
        <w:rPr>
          <w:rStyle w:val="Emphasis"/>
          <w:highlight w:val="green"/>
        </w:rPr>
        <w:t>is so ridiculously adaptable</w:t>
      </w:r>
      <w:r w:rsidRPr="00D8463D">
        <w:rPr>
          <w:rStyle w:val="StyleUnderline"/>
        </w:rPr>
        <w:t xml:space="preserve"> that not only did </w:t>
      </w:r>
      <w:r w:rsidRPr="00EF5B65">
        <w:rPr>
          <w:rStyle w:val="StyleUnderline"/>
          <w:highlight w:val="green"/>
        </w:rPr>
        <w:t>thousands of species</w:t>
      </w:r>
      <w:r w:rsidRPr="00D8463D">
        <w:rPr>
          <w:rStyle w:val="StyleUnderline"/>
        </w:rPr>
        <w:t xml:space="preserve"> make it through whatever killed off nearly everything </w:t>
      </w:r>
      <w:r w:rsidRPr="00D8463D">
        <w:rPr>
          <w:sz w:val="16"/>
        </w:rPr>
        <w:t xml:space="preserve">(no one knows for certain though theories abound) </w:t>
      </w:r>
      <w:r w:rsidRPr="00D8463D">
        <w:rPr>
          <w:rStyle w:val="StyleUnderline"/>
        </w:rPr>
        <w:t xml:space="preserve">but, somehow, after millions of years life even recovered and </w:t>
      </w:r>
      <w:r w:rsidRPr="00EF5B65">
        <w:rPr>
          <w:rStyle w:val="StyleUnderline"/>
          <w:highlight w:val="green"/>
        </w:rPr>
        <w:t>went on to write new tales</w:t>
      </w:r>
      <w:r w:rsidRPr="00D8463D">
        <w:rPr>
          <w:rStyle w:val="StyleUnderline"/>
        </w:rPr>
        <w:t>.</w:t>
      </w:r>
      <w:r>
        <w:rPr>
          <w:rStyle w:val="StyleUnderline"/>
          <w:sz w:val="16"/>
        </w:rPr>
        <w:t xml:space="preserve"> </w:t>
      </w:r>
      <w:r w:rsidRPr="00D8463D">
        <w:rPr>
          <w:sz w:val="16"/>
        </w:rPr>
        <w:t xml:space="preserve">Even as </w:t>
      </w:r>
      <w:r w:rsidRPr="00EF5B65">
        <w:rPr>
          <w:rStyle w:val="StyleUnderline"/>
          <w:highlight w:val="green"/>
        </w:rPr>
        <w:t>the</w:t>
      </w:r>
      <w:r w:rsidRPr="00D8463D">
        <w:rPr>
          <w:rStyle w:val="StyleUnderline"/>
        </w:rPr>
        <w:t xml:space="preserve"> Permian-Triassic </w:t>
      </w:r>
      <w:r w:rsidRPr="00EF5B65">
        <w:rPr>
          <w:rStyle w:val="StyleUnderline"/>
          <w:highlight w:val="green"/>
        </w:rPr>
        <w:t>extinction</w:t>
      </w:r>
      <w:r w:rsidRPr="00D8463D">
        <w:rPr>
          <w:sz w:val="16"/>
        </w:rPr>
        <w:t xml:space="preserve"> event shows the fragility of life, it also </w:t>
      </w:r>
      <w:r w:rsidRPr="00EF5B65">
        <w:rPr>
          <w:rStyle w:val="StyleUnderline"/>
          <w:highlight w:val="green"/>
        </w:rPr>
        <w:t xml:space="preserve">proves its </w:t>
      </w:r>
      <w:r w:rsidRPr="00EF5B65">
        <w:rPr>
          <w:rStyle w:val="Emphasis"/>
          <w:highlight w:val="green"/>
        </w:rPr>
        <w:t>resilience</w:t>
      </w:r>
      <w:r w:rsidRPr="00D8463D">
        <w:rPr>
          <w:rStyle w:val="StyleUnderline"/>
        </w:rPr>
        <w:t xml:space="preserve"> in the long-term</w:t>
      </w:r>
      <w:r w:rsidRPr="00D8463D">
        <w:rPr>
          <w:sz w:val="16"/>
        </w:rPr>
        <w:t xml:space="preserve">. </w:t>
      </w:r>
      <w:r w:rsidRPr="00D8463D">
        <w:rPr>
          <w:rStyle w:val="StyleUnderline"/>
        </w:rPr>
        <w:t>The lessons of such mass extinctions – five to date and arguably a sixth happening as I write – inform science today</w:t>
      </w:r>
      <w:r w:rsidRPr="00D8463D">
        <w:rPr>
          <w:sz w:val="16"/>
        </w:rPr>
        <w:t xml:space="preserve">. </w:t>
      </w:r>
      <w:r w:rsidRPr="00D8463D">
        <w:rPr>
          <w:rStyle w:val="StyleUnderline"/>
        </w:rPr>
        <w:t>Given that extinction levels are currently 1,000</w:t>
      </w:r>
      <w:r w:rsidRPr="00D8463D">
        <w:rPr>
          <w:sz w:val="16"/>
        </w:rPr>
        <w:t xml:space="preserve"> (some even say 10,000</w:t>
      </w:r>
      <w:r w:rsidRPr="00D8463D">
        <w:rPr>
          <w:rStyle w:val="StyleUnderline"/>
        </w:rPr>
        <w:t>) times the background rate, researchers have long worried about our current destruction of biodiversity – and what that may mean for our future Earth and ourselves</w:t>
      </w:r>
      <w:r w:rsidRPr="00D8463D">
        <w:rPr>
          <w:sz w:val="16"/>
        </w:rPr>
        <w:t>. In 2009, a group of researchers identified nine global boundaries for the planet that if passed could theoretically push the Earth into an uninhabitable state for our species. These global boundaries include climate change, freshwater use, ocean acidification and, yes, biodiversity loss (among others). The group has since updated the terminology surrounding biodiversity, now calling it “biosphere integrity,” but that hasn’t spared it from critique. A paper last year in Trends in Ecology &amp; Evolution scathingly attacked the idea of any global biodiversity boundary. “</w:t>
      </w:r>
      <w:r w:rsidRPr="00EF5B65">
        <w:rPr>
          <w:rStyle w:val="StyleUnderline"/>
          <w:highlight w:val="green"/>
        </w:rPr>
        <w:t xml:space="preserve">It makes </w:t>
      </w:r>
      <w:r w:rsidRPr="00EF5B65">
        <w:rPr>
          <w:rStyle w:val="Emphasis"/>
          <w:highlight w:val="green"/>
        </w:rPr>
        <w:t>no sense</w:t>
      </w:r>
      <w:r w:rsidRPr="00EF5B65">
        <w:rPr>
          <w:rStyle w:val="StyleUnderline"/>
          <w:highlight w:val="green"/>
        </w:rPr>
        <w:t xml:space="preserve"> that there exists a tipping point of biod</w:t>
      </w:r>
      <w:r w:rsidRPr="00D8463D">
        <w:rPr>
          <w:rStyle w:val="StyleUnderline"/>
        </w:rPr>
        <w:t xml:space="preserve">iversity </w:t>
      </w:r>
      <w:r w:rsidRPr="00EF5B65">
        <w:rPr>
          <w:rStyle w:val="StyleUnderline"/>
          <w:highlight w:val="green"/>
        </w:rPr>
        <w:t>loss beyond which the Earth will collapse</w:t>
      </w:r>
      <w:r w:rsidRPr="00D8463D">
        <w:rPr>
          <w:sz w:val="16"/>
        </w:rPr>
        <w:t xml:space="preserve">,” </w:t>
      </w:r>
      <w:r w:rsidRPr="00EF5B65">
        <w:rPr>
          <w:rStyle w:val="StyleUnderline"/>
          <w:highlight w:val="green"/>
        </w:rPr>
        <w:t>said</w:t>
      </w:r>
      <w:r w:rsidRPr="00D8463D">
        <w:rPr>
          <w:rStyle w:val="StyleUnderline"/>
        </w:rPr>
        <w:t xml:space="preserve"> co-author and ecologist, José </w:t>
      </w:r>
      <w:r w:rsidRPr="00EF5B65">
        <w:rPr>
          <w:rStyle w:val="StyleUnderline"/>
          <w:highlight w:val="green"/>
        </w:rPr>
        <w:t>Montoya</w:t>
      </w:r>
      <w:r w:rsidRPr="00D8463D">
        <w:rPr>
          <w:rStyle w:val="StyleUnderline"/>
        </w:rPr>
        <w:t>, with Paul Sabatier Univeristy in France. “</w:t>
      </w:r>
      <w:r w:rsidRPr="00EF5B65">
        <w:rPr>
          <w:rStyle w:val="StyleUnderline"/>
          <w:highlight w:val="green"/>
        </w:rPr>
        <w:t xml:space="preserve">There is </w:t>
      </w:r>
      <w:r w:rsidRPr="00EF5B65">
        <w:rPr>
          <w:rStyle w:val="Emphasis"/>
          <w:highlight w:val="green"/>
        </w:rPr>
        <w:t>no rationale</w:t>
      </w:r>
      <w:r w:rsidRPr="00D8463D">
        <w:rPr>
          <w:rStyle w:val="StyleUnderline"/>
        </w:rPr>
        <w:t xml:space="preserve"> for this.”</w:t>
      </w:r>
      <w:r w:rsidRPr="00D8463D">
        <w:rPr>
          <w:sz w:val="16"/>
        </w:rPr>
        <w:t>Montoya wrote the paper along with Ian Donohue, an ecologist at Trinity College in Ireland and Stuart Pimm, one of the world’s leading experts on extinctions, with Duke University in the US.</w:t>
      </w:r>
      <w:r>
        <w:rPr>
          <w:sz w:val="16"/>
        </w:rPr>
        <w:t xml:space="preserve"> </w:t>
      </w:r>
      <w:r w:rsidRPr="00D8463D">
        <w:rPr>
          <w:sz w:val="16"/>
        </w:rPr>
        <w:t xml:space="preserve">Montoya, Donohue and Pimm argue that </w:t>
      </w:r>
      <w:r w:rsidRPr="00EF5B65">
        <w:rPr>
          <w:rStyle w:val="StyleUnderline"/>
          <w:highlight w:val="green"/>
        </w:rPr>
        <w:t xml:space="preserve">there isn’t evidence of a point at which loss of species leads to ecosystem collapse, </w:t>
      </w:r>
      <w:r w:rsidRPr="00EF5B65">
        <w:rPr>
          <w:rStyle w:val="Emphasis"/>
          <w:highlight w:val="green"/>
        </w:rPr>
        <w:t>globally</w:t>
      </w:r>
      <w:r w:rsidRPr="00EF5B65">
        <w:rPr>
          <w:rStyle w:val="StyleUnderline"/>
          <w:highlight w:val="green"/>
        </w:rPr>
        <w:t xml:space="preserve"> or even </w:t>
      </w:r>
      <w:r w:rsidRPr="00EF5B65">
        <w:rPr>
          <w:rStyle w:val="Emphasis"/>
          <w:highlight w:val="green"/>
        </w:rPr>
        <w:t>locally</w:t>
      </w:r>
      <w:r w:rsidRPr="00EF5B65">
        <w:rPr>
          <w:rStyle w:val="StyleUnderline"/>
          <w:highlight w:val="green"/>
        </w:rPr>
        <w:t>. If the planet didn’t collapse after</w:t>
      </w:r>
      <w:r w:rsidRPr="00D8463D">
        <w:rPr>
          <w:rStyle w:val="StyleUnderline"/>
        </w:rPr>
        <w:t xml:space="preserve"> the </w:t>
      </w:r>
      <w:r w:rsidRPr="00EF5B65">
        <w:rPr>
          <w:rStyle w:val="StyleUnderline"/>
          <w:highlight w:val="green"/>
        </w:rPr>
        <w:t>Permian-Triassic</w:t>
      </w:r>
      <w:r w:rsidRPr="00D8463D">
        <w:rPr>
          <w:rStyle w:val="StyleUnderline"/>
        </w:rPr>
        <w:t xml:space="preserve"> extinction event, </w:t>
      </w:r>
      <w:r w:rsidRPr="00EF5B65">
        <w:rPr>
          <w:rStyle w:val="Emphasis"/>
          <w:highlight w:val="green"/>
        </w:rPr>
        <w:t>it won’t collapse now</w:t>
      </w:r>
      <w:r w:rsidRPr="00D8463D">
        <w:rPr>
          <w:sz w:val="16"/>
        </w:rPr>
        <w:t xml:space="preserve"> – though our descendants may well curse us for the damage we’ve done. Instead, according to the researchers, every loss of species counts. But </w:t>
      </w:r>
      <w:r w:rsidRPr="00D8463D">
        <w:rPr>
          <w:rStyle w:val="StyleUnderline"/>
        </w:rPr>
        <w:t>the damage is gradual and incremental, not a sudden plunge.</w:t>
      </w:r>
      <w:r w:rsidRPr="00D8463D">
        <w:rPr>
          <w:sz w:val="16"/>
        </w:rPr>
        <w:t xml:space="preserve"> </w:t>
      </w:r>
      <w:r w:rsidRPr="00EF5B65">
        <w:rPr>
          <w:rStyle w:val="StyleUnderline"/>
          <w:highlight w:val="green"/>
        </w:rPr>
        <w:t>Ecosystems</w:t>
      </w:r>
      <w:r w:rsidRPr="00D8463D">
        <w:rPr>
          <w:sz w:val="16"/>
        </w:rPr>
        <w:t xml:space="preserve">, according to them, </w:t>
      </w:r>
      <w:r w:rsidRPr="00D8463D">
        <w:rPr>
          <w:rStyle w:val="StyleUnderline"/>
        </w:rPr>
        <w:t xml:space="preserve">slowly degrade but </w:t>
      </w:r>
      <w:r w:rsidRPr="00EF5B65">
        <w:rPr>
          <w:rStyle w:val="Emphasis"/>
          <w:highlight w:val="green"/>
        </w:rPr>
        <w:t>never fail outright.</w:t>
      </w:r>
      <w:r w:rsidRPr="00D8463D">
        <w:rPr>
          <w:sz w:val="16"/>
        </w:rPr>
        <w:t>“</w:t>
      </w:r>
      <w:r w:rsidRPr="00EF5B65">
        <w:rPr>
          <w:rStyle w:val="StyleUnderline"/>
          <w:highlight w:val="green"/>
        </w:rPr>
        <w:t>Of</w:t>
      </w:r>
      <w:r w:rsidRPr="00D8463D">
        <w:rPr>
          <w:rStyle w:val="StyleUnderline"/>
        </w:rPr>
        <w:t xml:space="preserve"> more than </w:t>
      </w:r>
      <w:r w:rsidRPr="00EF5B65">
        <w:rPr>
          <w:rStyle w:val="StyleUnderline"/>
          <w:highlight w:val="green"/>
        </w:rPr>
        <w:t>600 experiments</w:t>
      </w:r>
      <w:r w:rsidRPr="00D8463D">
        <w:rPr>
          <w:rStyle w:val="StyleUnderline"/>
        </w:rPr>
        <w:t xml:space="preserve"> of biodiversity effects on various functions, </w:t>
      </w:r>
      <w:r w:rsidRPr="00EF5B65">
        <w:rPr>
          <w:rStyle w:val="Emphasis"/>
          <w:highlight w:val="green"/>
        </w:rPr>
        <w:t>none showed a collapse</w:t>
      </w:r>
      <w:r w:rsidRPr="00D8463D">
        <w:rPr>
          <w:sz w:val="16"/>
        </w:rPr>
        <w:t xml:space="preserve">,” Montoya said. “In general, the loss of species has a detrimental effect on ecosystem functions...We progressively lose pollination services, water quality, plant biomass, and many other important functions as we lose species. But </w:t>
      </w:r>
      <w:r w:rsidRPr="00D8463D">
        <w:rPr>
          <w:rStyle w:val="StyleUnderline"/>
        </w:rPr>
        <w:t>we never observe a critical level of biodiversity over which functions collapse.”</w:t>
      </w:r>
    </w:p>
    <w:p w:rsidR="00EF298D" w:rsidRPr="009A095F" w:rsidRDefault="00EF298D" w:rsidP="00EF298D">
      <w:pPr>
        <w:rPr>
          <w:rFonts w:asciiTheme="minorHAnsi" w:hAnsiTheme="minorHAnsi" w:cstheme="minorHAnsi"/>
        </w:rPr>
      </w:pPr>
    </w:p>
    <w:p w:rsidR="00EF298D" w:rsidRPr="0061669D" w:rsidRDefault="00EF298D" w:rsidP="00EF298D">
      <w:pPr>
        <w:pStyle w:val="Heading3"/>
        <w:rPr>
          <w:rStyle w:val="Emphasis"/>
          <w:b/>
          <w:bCs w:val="0"/>
        </w:rPr>
      </w:pPr>
      <w:r w:rsidRPr="0061669D">
        <w:rPr>
          <w:rStyle w:val="Emphasis"/>
        </w:rPr>
        <w:t xml:space="preserve">2NC – Fish Death Inevitable </w:t>
      </w:r>
    </w:p>
    <w:p w:rsidR="00EF298D" w:rsidRPr="00A05D87" w:rsidRDefault="00EF298D" w:rsidP="00EF298D">
      <w:pPr>
        <w:pStyle w:val="Heading4"/>
      </w:pPr>
      <w:r>
        <w:t xml:space="preserve">Economic incentives makes fish decline inevitable </w:t>
      </w:r>
    </w:p>
    <w:p w:rsidR="00EF298D" w:rsidRDefault="00EF298D" w:rsidP="00EF298D">
      <w:pPr>
        <w:pStyle w:val="Heading4"/>
      </w:pPr>
      <w:r>
        <w:t>[1] Too much growth, too little resources</w:t>
      </w:r>
    </w:p>
    <w:p w:rsidR="00EF298D" w:rsidRPr="004173E5" w:rsidRDefault="00EF298D" w:rsidP="00EF298D">
      <w:r w:rsidRPr="00A05D87">
        <w:rPr>
          <w:rStyle w:val="Heading4Char"/>
        </w:rPr>
        <w:t>Benstead, 19</w:t>
      </w:r>
      <w:r w:rsidRPr="00A05D87">
        <w:rPr>
          <w:sz w:val="16"/>
          <w:szCs w:val="16"/>
        </w:rPr>
        <w:t xml:space="preserve"> (Dr Rachel Benstead, Rachel holds a BSc (Hons; 1) in Environmental Science from Leicester University and an MSc in Ecotoxicology of Natural Populations (Dist.) from Reading University. She was awarded a doctoral degree from Brunel University for her PhD thesis titled "Potential for (neuro-) endocrine effects of oestrogens in freshwater gastropods" . Prior to joining Fera in 2013, she worked for CEFAS and the Science Department of the Environment Agency. Rachel has also been UKAS Technical Manager, GLP Study Director and has over 15 years experience of conducting and overseeing aquatic studies to OECD Guidelines under her belt and has extensive experience in Chemical Risk Assessment for Regulations, Whole Effluent Assessment, Endocrine Disruption in Aquatic Wildlife, Water Framework Directive, Environmental Impact Assessments. Rachel has extensive career experience in the biological assessment of loetic and lentic communities, initially practicing Environmental Impact Assessment and Water Quality Monitoring within the Water Industry, and then later as a Biologist for UK Environment Agency. In the latter role, she was UK lead for the development of invertebrate assessment tools for the Water Framework Directive (WFD), specifically the adoption of the Whalley Hawkes Paisley Trigg (WHPT) Index. She was also UK Representative for the WFD European Intercalibration Exercise for invertebrate assessment tools for both rivers and lakes, and moreover managed and participated in projects for WFD UK Technical Advisory Group on macrophyte and diatom assessment. This work was in addition to her role as manager of the Environment Agency Ecotoxicology Service Laboratory. Her current post at Fera as Senior Aquatic Ecotoxicologist combines her key skills in multi-species ecotoxicology testing and stream ecological assessment for the design of mesocosm scale experimentation. "The Freshwater Fish Crisis," Applied Sciences from Technology Networks, https://www.technologynetworks.com/applied-sciences/articles/the-freshwater-fish-crisis-316375, 3-6-2019)//ILake-NC</w:t>
      </w:r>
    </w:p>
    <w:p w:rsidR="00EF298D" w:rsidRPr="006038B2" w:rsidRDefault="00EF298D" w:rsidP="00EF298D">
      <w:pPr>
        <w:rPr>
          <w:sz w:val="14"/>
        </w:rPr>
      </w:pPr>
      <w:r w:rsidRPr="006038B2">
        <w:rPr>
          <w:sz w:val="14"/>
        </w:rPr>
        <w:t xml:space="preserve">Under pressure </w:t>
      </w:r>
      <w:r w:rsidRPr="00EF5B65">
        <w:rPr>
          <w:rStyle w:val="StyleUnderline"/>
          <w:highlight w:val="green"/>
        </w:rPr>
        <w:t>Global water demand</w:t>
      </w:r>
      <w:r w:rsidRPr="006038B2">
        <w:rPr>
          <w:rStyle w:val="StyleUnderline"/>
        </w:rPr>
        <w:t xml:space="preserve"> is projected to </w:t>
      </w:r>
      <w:r w:rsidRPr="00EF5B65">
        <w:rPr>
          <w:rStyle w:val="StyleUnderline"/>
          <w:highlight w:val="green"/>
        </w:rPr>
        <w:t>increase by 55 % between 2000 and 2050</w:t>
      </w:r>
      <w:r w:rsidRPr="006038B2">
        <w:rPr>
          <w:sz w:val="14"/>
        </w:rPr>
        <w:t xml:space="preserve">, of which </w:t>
      </w:r>
      <w:r w:rsidRPr="006038B2">
        <w:rPr>
          <w:rStyle w:val="Emphasis"/>
        </w:rPr>
        <w:t xml:space="preserve">much of this </w:t>
      </w:r>
      <w:r w:rsidRPr="00EF5B65">
        <w:rPr>
          <w:rStyle w:val="Emphasis"/>
          <w:highlight w:val="green"/>
        </w:rPr>
        <w:t>demand is driven by agriculture</w:t>
      </w:r>
      <w:r w:rsidRPr="006038B2">
        <w:rPr>
          <w:sz w:val="14"/>
        </w:rPr>
        <w:t>, accounting for 70 % of global freshwater use. Why does the industry need an ever-increasing volume of water</w:t>
      </w:r>
      <w:r w:rsidRPr="006038B2">
        <w:rPr>
          <w:rStyle w:val="Emphasis"/>
        </w:rPr>
        <w:t xml:space="preserve">? </w:t>
      </w:r>
      <w:r w:rsidRPr="00EF5B65">
        <w:rPr>
          <w:rStyle w:val="Emphasis"/>
          <w:highlight w:val="green"/>
        </w:rPr>
        <w:t>To feed an ever-increasing population</w:t>
      </w:r>
      <w:r w:rsidRPr="006038B2">
        <w:rPr>
          <w:sz w:val="14"/>
        </w:rPr>
        <w:t xml:space="preserve">. As the agricultural sector aims to meet growing demand, </w:t>
      </w:r>
      <w:r w:rsidRPr="006038B2">
        <w:rPr>
          <w:rStyle w:val="StyleUnderline"/>
        </w:rPr>
        <w:t>there is a heavier reliance on plant protection products to defend plants</w:t>
      </w:r>
      <w:r w:rsidRPr="006038B2">
        <w:rPr>
          <w:sz w:val="14"/>
        </w:rPr>
        <w:t xml:space="preserve"> from pests, often near to ponds, streams and other aquatic habitats. </w:t>
      </w:r>
      <w:r w:rsidRPr="00EF5B65">
        <w:rPr>
          <w:rStyle w:val="StyleUnderline"/>
          <w:highlight w:val="green"/>
        </w:rPr>
        <w:t>This could reduce</w:t>
      </w:r>
      <w:r w:rsidRPr="006038B2">
        <w:rPr>
          <w:rStyle w:val="StyleUnderline"/>
        </w:rPr>
        <w:t xml:space="preserve"> invertebrate populations</w:t>
      </w:r>
      <w:r w:rsidRPr="006038B2">
        <w:rPr>
          <w:sz w:val="14"/>
        </w:rPr>
        <w:t xml:space="preserve">, </w:t>
      </w:r>
      <w:r w:rsidRPr="006038B2">
        <w:rPr>
          <w:rStyle w:val="Emphasis"/>
        </w:rPr>
        <w:t xml:space="preserve">and in turn freshwater </w:t>
      </w:r>
      <w:r w:rsidRPr="00EF5B65">
        <w:rPr>
          <w:rStyle w:val="Emphasis"/>
          <w:highlight w:val="green"/>
        </w:rPr>
        <w:t>fish populations</w:t>
      </w:r>
      <w:r w:rsidRPr="006038B2">
        <w:rPr>
          <w:sz w:val="14"/>
        </w:rPr>
        <w:t>, if the product isn't applied as per label instructions. Additionally, an increased use of pesticides furthers problems of resistance, meaning more products will need to be brought to market to replace redundant alternatives. But, fundamentally, the right considerations must be taken to protect freshwater populations. Pesticides must be assessed effectively, but fairly, to ensure the industry has a safe selection of products available. Fera, in partnership with the Centre of Crop Health and Protection (CHAP) and Innovate UK recently launched the E-Flows mesocosm, Europe's largest and most advanced, fully flow-through mesocosm. This outdoor experimental system allows research to take place on invertebrates (and aquatic plants) in highly realistic conditions, due to the large water volume it can support and its fully flow-through capabilities. This means the effects of pesticide exposure on invertebrates can be predicted, and, in turn, the food source of freshwater fish is protected. While freshwater fish are the most endangered group of animals on the planet, it's important to take into account the entire ecosystem, including invertebrates, when predicting the effects of construction and pollution. As the global hydropower boom persists, climate change continues to lead to species migration and the growing population drives increased demand in agriculture, effective research will remain vital to predict effects to aquatic populations.</w:t>
      </w:r>
    </w:p>
    <w:p w:rsidR="00EF298D" w:rsidRDefault="00EF298D" w:rsidP="00EF298D">
      <w:pPr>
        <w:pStyle w:val="Heading4"/>
      </w:pPr>
      <w:r>
        <w:t xml:space="preserve">[2] </w:t>
      </w:r>
      <w:r w:rsidRPr="004173E5">
        <w:rPr>
          <w:u w:val="single"/>
        </w:rPr>
        <w:t>Globalization</w:t>
      </w:r>
      <w:r>
        <w:t xml:space="preserve"> spreads invasive species</w:t>
      </w:r>
    </w:p>
    <w:p w:rsidR="00EF298D" w:rsidRPr="004173E5" w:rsidRDefault="00EF298D" w:rsidP="00EF298D">
      <w:r w:rsidRPr="00A05D87">
        <w:rPr>
          <w:rStyle w:val="Heading4Char"/>
        </w:rPr>
        <w:t>Benstead, 19</w:t>
      </w:r>
      <w:r w:rsidRPr="00A05D87">
        <w:rPr>
          <w:sz w:val="16"/>
          <w:szCs w:val="16"/>
        </w:rPr>
        <w:t xml:space="preserve"> (Dr Rachel Benstead, Rachel holds a BSc (Hons; 1) in Environmental Science from Leicester University and an MSc in Ecotoxicology of Natural Populations (Dist.) from Reading University. She was awarded a doctoral degree from Brunel University for her PhD thesis titled "Potential for (neuro-) endocrine effects of oestrogens in freshwater gastropods" . Prior to joining Fera in 2013, she worked for CEFAS and the Science Department of the Environment Agency. Rachel has also been UKAS Technical Manager, GLP Study Director and has over 15 years experience of conducting and overseeing aquatic studies to OECD Guidelines under her belt and has extensive experience in Chemical Risk Assessment for Regulations, Whole Effluent Assessment, Endocrine Disruption in Aquatic Wildlife, Water Framework Directive, Environmental Impact Assessments. Rachel has extensive career experience in the biological assessment of loetic and lentic communities, initially practicing Environmental Impact Assessment and Water Quality Monitoring within the Water Industry, and then later as a Biologist for UK Environment Agency. In the latter role, she was UK lead for the development of invertebrate assessment tools for the Water Framework Directive (WFD), specifically the adoption of the Whalley Hawkes Paisley Trigg (WHPT) Index. She was also UK Representative for the WFD European Intercalibration Exercise for invertebrate assessment tools for both rivers and lakes, and moreover managed and participated in projects for WFD UK Technical Advisory Group on macrophyte and diatom assessment. This work was in addition to her role as manager of the Environment Agency Ecotoxicology Service Laboratory. Her current post at Fera as Senior Aquatic Ecotoxicologist combines her key skills in multi-species ecotoxicology testing and stream ecological assessment for the design of mesocosm scale experimentation. "The Freshwater Fish Crisis," Applied Sciences from Technology Networks, https://www.technologynetworks.com/applied-sciences/articles/the-freshwater-fish-crisis-316375, 3-6-2019)//ILake-NC</w:t>
      </w:r>
    </w:p>
    <w:p w:rsidR="00EF298D" w:rsidRPr="004173E5" w:rsidRDefault="00EF298D" w:rsidP="00EF298D">
      <w:pPr>
        <w:rPr>
          <w:sz w:val="16"/>
        </w:rPr>
      </w:pPr>
      <w:r w:rsidRPr="004173E5">
        <w:rPr>
          <w:sz w:val="16"/>
        </w:rPr>
        <w:t>Invasive species Invasive alien species (</w:t>
      </w:r>
      <w:r w:rsidRPr="00EF5B65">
        <w:rPr>
          <w:rStyle w:val="StyleUnderline"/>
          <w:highlight w:val="green"/>
        </w:rPr>
        <w:t>IAS</w:t>
      </w:r>
      <w:r w:rsidRPr="004173E5">
        <w:rPr>
          <w:sz w:val="16"/>
        </w:rPr>
        <w:t xml:space="preserve">) that have </w:t>
      </w:r>
      <w:r w:rsidRPr="00A05D87">
        <w:rPr>
          <w:rStyle w:val="StyleUnderline"/>
        </w:rPr>
        <w:t>found their way into freshwater habitats</w:t>
      </w:r>
      <w:r w:rsidRPr="004173E5">
        <w:rPr>
          <w:sz w:val="16"/>
        </w:rPr>
        <w:t xml:space="preserve"> also </w:t>
      </w:r>
      <w:r w:rsidRPr="00EF5B65">
        <w:rPr>
          <w:rStyle w:val="Emphasis"/>
          <w:highlight w:val="green"/>
        </w:rPr>
        <w:t>pose a threat to existing species</w:t>
      </w:r>
      <w:r w:rsidRPr="004173E5">
        <w:rPr>
          <w:sz w:val="16"/>
        </w:rPr>
        <w:t xml:space="preserve">. IAS are species that occur outside of their natural ranges as a result of human activity and are considered invasive because they increase in abundance at the expense of native species. The European Union (EU) has recently published its first list of invasive species of EU concern, which comprises of IAS known to pose threats to biodiversity, which includes the American bullfrog and the red swamp crayfish. There are currently over 14,000 IAS recorded in Europe, with more than half originating from outside EU countries. </w:t>
      </w:r>
      <w:r w:rsidRPr="004173E5">
        <w:rPr>
          <w:rStyle w:val="StyleUnderline"/>
        </w:rPr>
        <w:t>Freshwater communities are</w:t>
      </w:r>
      <w:r w:rsidRPr="004173E5">
        <w:rPr>
          <w:sz w:val="16"/>
        </w:rPr>
        <w:t xml:space="preserve"> generally isola</w:t>
      </w:r>
      <w:r w:rsidRPr="004173E5">
        <w:rPr>
          <w:rStyle w:val="StyleUnderline"/>
        </w:rPr>
        <w:t xml:space="preserve">ted environments, </w:t>
      </w:r>
      <w:r w:rsidRPr="00EF5B65">
        <w:rPr>
          <w:rStyle w:val="StyleUnderline"/>
          <w:highlight w:val="green"/>
        </w:rPr>
        <w:t>making them</w:t>
      </w:r>
      <w:r w:rsidRPr="004173E5">
        <w:rPr>
          <w:sz w:val="16"/>
        </w:rPr>
        <w:t xml:space="preserve"> </w:t>
      </w:r>
      <w:r w:rsidRPr="004173E5">
        <w:rPr>
          <w:rStyle w:val="Emphasis"/>
        </w:rPr>
        <w:t xml:space="preserve">particularly </w:t>
      </w:r>
      <w:r w:rsidRPr="00EF5B65">
        <w:rPr>
          <w:rStyle w:val="Emphasis"/>
          <w:highlight w:val="green"/>
        </w:rPr>
        <w:t>vulnerable to</w:t>
      </w:r>
      <w:r w:rsidRPr="004173E5">
        <w:rPr>
          <w:rStyle w:val="Emphasis"/>
        </w:rPr>
        <w:t xml:space="preserve"> </w:t>
      </w:r>
      <w:r w:rsidRPr="004173E5">
        <w:rPr>
          <w:sz w:val="16"/>
        </w:rPr>
        <w:t xml:space="preserve">the introduction of </w:t>
      </w:r>
      <w:r w:rsidRPr="00EF5B65">
        <w:rPr>
          <w:rStyle w:val="Emphasis"/>
          <w:highlight w:val="green"/>
        </w:rPr>
        <w:t>exotic species</w:t>
      </w:r>
      <w:r w:rsidRPr="004173E5">
        <w:rPr>
          <w:sz w:val="16"/>
        </w:rPr>
        <w:t xml:space="preserve">. Invasive species may displace native species due to competition for limited resources, they may prey upon species to the point of extinction or alter the natural habitat </w:t>
      </w:r>
      <w:r w:rsidRPr="00EF5B65">
        <w:rPr>
          <w:rStyle w:val="Emphasis"/>
          <w:highlight w:val="green"/>
        </w:rPr>
        <w:t>and</w:t>
      </w:r>
      <w:r w:rsidRPr="004173E5">
        <w:rPr>
          <w:rStyle w:val="Emphasis"/>
        </w:rPr>
        <w:t xml:space="preserve"> make it </w:t>
      </w:r>
      <w:r w:rsidRPr="00EF5B65">
        <w:rPr>
          <w:rStyle w:val="Emphasis"/>
          <w:highlight w:val="green"/>
        </w:rPr>
        <w:t>impossible for native species to thrive</w:t>
      </w:r>
      <w:r w:rsidRPr="004173E5">
        <w:rPr>
          <w:rStyle w:val="Emphasis"/>
        </w:rPr>
        <w:t>.</w:t>
      </w:r>
      <w:r>
        <w:rPr>
          <w:rStyle w:val="Emphasis"/>
        </w:rPr>
        <w:t xml:space="preserve"> </w:t>
      </w:r>
      <w:r w:rsidRPr="004173E5">
        <w:rPr>
          <w:sz w:val="16"/>
        </w:rPr>
        <w:t>While</w:t>
      </w:r>
      <w:r w:rsidRPr="004173E5">
        <w:rPr>
          <w:rStyle w:val="StyleUnderline"/>
        </w:rPr>
        <w:t xml:space="preserve"> </w:t>
      </w:r>
      <w:r w:rsidRPr="00EF5B65">
        <w:rPr>
          <w:rStyle w:val="Emphasis"/>
          <w:highlight w:val="green"/>
        </w:rPr>
        <w:t>globalisation</w:t>
      </w:r>
      <w:r w:rsidRPr="004173E5">
        <w:rPr>
          <w:sz w:val="16"/>
        </w:rPr>
        <w:t xml:space="preserve"> has helped us take our goods, businesses and people to new borders, it </w:t>
      </w:r>
      <w:r w:rsidRPr="00EF5B65">
        <w:rPr>
          <w:rStyle w:val="StyleUnderline"/>
          <w:highlight w:val="green"/>
        </w:rPr>
        <w:t>is</w:t>
      </w:r>
      <w:r w:rsidRPr="004173E5">
        <w:rPr>
          <w:sz w:val="16"/>
        </w:rPr>
        <w:t xml:space="preserve"> also </w:t>
      </w:r>
      <w:r w:rsidRPr="00EF5B65">
        <w:rPr>
          <w:rStyle w:val="Emphasis"/>
          <w:highlight w:val="green"/>
        </w:rPr>
        <w:t>responsible for the spreading</w:t>
      </w:r>
      <w:r w:rsidRPr="004173E5">
        <w:rPr>
          <w:rStyle w:val="Emphasis"/>
        </w:rPr>
        <w:t xml:space="preserve"> of species</w:t>
      </w:r>
      <w:r w:rsidRPr="004173E5">
        <w:rPr>
          <w:sz w:val="16"/>
        </w:rPr>
        <w:t xml:space="preserve">. </w:t>
      </w:r>
      <w:r w:rsidRPr="00EF5B65">
        <w:rPr>
          <w:rStyle w:val="StyleUnderline"/>
          <w:highlight w:val="green"/>
        </w:rPr>
        <w:t>People</w:t>
      </w:r>
      <w:r w:rsidRPr="004173E5">
        <w:rPr>
          <w:rStyle w:val="StyleUnderline"/>
        </w:rPr>
        <w:t xml:space="preserve">, and the resources we use, travel around the world faster than ever and often </w:t>
      </w:r>
      <w:r w:rsidRPr="00EF5B65">
        <w:rPr>
          <w:rStyle w:val="Emphasis"/>
          <w:highlight w:val="green"/>
        </w:rPr>
        <w:t>carry uninvited species</w:t>
      </w:r>
      <w:r w:rsidRPr="004173E5">
        <w:rPr>
          <w:rStyle w:val="StyleUnderline"/>
        </w:rPr>
        <w:t xml:space="preserve"> along </w:t>
      </w:r>
      <w:r w:rsidRPr="00EF5B65">
        <w:rPr>
          <w:rStyle w:val="StyleUnderline"/>
          <w:highlight w:val="green"/>
        </w:rPr>
        <w:t>with them</w:t>
      </w:r>
      <w:r w:rsidRPr="004173E5">
        <w:rPr>
          <w:sz w:val="16"/>
        </w:rPr>
        <w:t xml:space="preserve">. For example, ships can carry aquatic organisms in their ballast water, and smaller boats may carry them on their propellers. </w:t>
      </w:r>
      <w:r w:rsidRPr="004173E5">
        <w:rPr>
          <w:rStyle w:val="StyleUnderline"/>
        </w:rPr>
        <w:t>In addition, higher average temperatures and changes in rain patterns as a result of climate change have also disrupted ecosystems and caused flora and fauna to travel to new waters.</w:t>
      </w:r>
      <w:r w:rsidRPr="004173E5">
        <w:rPr>
          <w:sz w:val="16"/>
        </w:rPr>
        <w:t xml:space="preserve"> </w:t>
      </w:r>
    </w:p>
    <w:p w:rsidR="00EF298D" w:rsidRDefault="00EF298D" w:rsidP="00EF298D"/>
    <w:p w:rsidR="00EF298D" w:rsidRDefault="00EF298D" w:rsidP="00EF298D">
      <w:pPr>
        <w:pStyle w:val="Heading4"/>
      </w:pPr>
      <w:r>
        <w:t xml:space="preserve">[3] Dam wave for clean energy </w:t>
      </w:r>
    </w:p>
    <w:p w:rsidR="00EF298D" w:rsidRDefault="00EF298D" w:rsidP="00EF298D">
      <w:r w:rsidRPr="00A05D87">
        <w:rPr>
          <w:rStyle w:val="Heading4Char"/>
        </w:rPr>
        <w:t xml:space="preserve"> Benstead, 19</w:t>
      </w:r>
      <w:r w:rsidRPr="00A05D87">
        <w:rPr>
          <w:sz w:val="16"/>
          <w:szCs w:val="16"/>
        </w:rPr>
        <w:t xml:space="preserve"> (Dr Rachel Benstead, Rachel holds a BSc (Hons; 1) in Environmental Science from Leicester University and an MSc in Ecotoxicology of Natural Populations (Dist.) from Reading University. She was awarded a doctoral degree from Brunel University for her PhD thesis titled "Potential for (neuro-) endocrine effects of oestrogens in freshwater gastropods" . Prior to joining Fera in 2013, she worked for CEFAS and the Science Department of the Environment Agency. Rachel has also been UKAS Technical Manager, GLP Study Director and has over 15 years experience of conducting and overseeing aquatic studies to OECD Guidelines under her belt and has extensive experience in Chemical Risk Assessment for Regulations, Whole Effluent Assessment, Endocrine Disruption in Aquatic Wildlife, Water Framework Directive, Environmental Impact Assessments. Rachel has extensive career experience in the biological assessment of loetic and lentic communities, initially practicing Environmental Impact Assessment and Water Quality Monitoring within the Water Industry, and then later as a Biologist for UK Environment Agency. In the latter role, she was UK lead for the development of invertebrate assessment tools for the Water Framework Directive (WFD), specifically the adoption of the Whalley Hawkes Paisley Trigg (WHPT) Index. She was also UK Representative for the WFD European Intercalibration Exercise for invertebrate assessment tools for both rivers and lakes, and moreover managed and participated in projects for WFD UK Technical Advisory Group on macrophyte and diatom assessment. This work was in addition to her role as manager of the Environment Agency Ecotoxicology Service Laboratory. Her current post at Fera as Senior Aquatic Ecotoxicologist combines her key skills in multi-species ecotoxicology testing and stream ecological assessment for the design of mesocosm scale experimentation. "The Freshwater Fish Crisis," Applied Sciences from Technology Networks, https://www.technologynetworks.com/applied-sciences/articles/the-freshwater-fish-crisis-316375, 3-6-2019)//ILake-NC</w:t>
      </w:r>
    </w:p>
    <w:p w:rsidR="00EF298D" w:rsidRPr="00A05D87" w:rsidRDefault="00EF298D" w:rsidP="00EF298D">
      <w:pPr>
        <w:rPr>
          <w:rStyle w:val="Emphasis"/>
        </w:rPr>
      </w:pPr>
      <w:r w:rsidRPr="00A05D87">
        <w:rPr>
          <w:rStyle w:val="Emphasis"/>
          <w:sz w:val="28"/>
          <w:szCs w:val="28"/>
        </w:rPr>
        <w:t>Dammed if you do</w:t>
      </w:r>
      <w:r w:rsidRPr="00A05D87">
        <w:rPr>
          <w:sz w:val="20"/>
          <w:szCs w:val="28"/>
        </w:rPr>
        <w:t xml:space="preserve"> </w:t>
      </w:r>
      <w:r w:rsidRPr="00A05D87">
        <w:rPr>
          <w:sz w:val="16"/>
        </w:rPr>
        <w:t xml:space="preserve">Dams have helped to irrigate farmland, prevent flooding and generate tremendous amounts of electricity. While it’s easy to see the positive impact that such construction projects have on our lives and environment, the damage they can do to freshwater fish is often ignored. </w:t>
      </w:r>
      <w:r w:rsidRPr="00EF5B65">
        <w:rPr>
          <w:rStyle w:val="StyleUnderline"/>
          <w:highlight w:val="green"/>
        </w:rPr>
        <w:t>Construction projects</w:t>
      </w:r>
      <w:r w:rsidRPr="00A05D87">
        <w:rPr>
          <w:rStyle w:val="StyleUnderline"/>
        </w:rPr>
        <w:t xml:space="preserve">, such as canals, roads and dams, </w:t>
      </w:r>
      <w:r w:rsidRPr="00EF5B65">
        <w:rPr>
          <w:rStyle w:val="StyleUnderline"/>
          <w:highlight w:val="green"/>
        </w:rPr>
        <w:t>cause blockages that</w:t>
      </w:r>
      <w:r w:rsidRPr="00A05D87">
        <w:rPr>
          <w:rStyle w:val="StyleUnderline"/>
        </w:rPr>
        <w:t xml:space="preserve"> were not in place previously</w:t>
      </w:r>
      <w:r w:rsidRPr="00A05D87">
        <w:rPr>
          <w:sz w:val="16"/>
        </w:rPr>
        <w:t xml:space="preserve">. In particular, weirs and other dam constructions fragment rivers, creating strings of artificial water bodies punctuated by barriers that fish are often unable to pass. This can </w:t>
      </w:r>
      <w:r w:rsidRPr="00EF5B65">
        <w:rPr>
          <w:rStyle w:val="Emphasis"/>
          <w:highlight w:val="green"/>
        </w:rPr>
        <w:t>block</w:t>
      </w:r>
      <w:r w:rsidRPr="00A05D87">
        <w:rPr>
          <w:rStyle w:val="Emphasis"/>
        </w:rPr>
        <w:t xml:space="preserve"> or delay upstream </w:t>
      </w:r>
      <w:r w:rsidRPr="00EF5B65">
        <w:rPr>
          <w:rStyle w:val="Emphasis"/>
          <w:highlight w:val="green"/>
        </w:rPr>
        <w:t>fish migration</w:t>
      </w:r>
      <w:r w:rsidRPr="00EF5B65">
        <w:rPr>
          <w:sz w:val="16"/>
          <w:highlight w:val="green"/>
        </w:rPr>
        <w:t xml:space="preserve">, </w:t>
      </w:r>
      <w:r w:rsidRPr="00EF5B65">
        <w:rPr>
          <w:rStyle w:val="Emphasis"/>
          <w:highlight w:val="green"/>
        </w:rPr>
        <w:t>causing</w:t>
      </w:r>
      <w:r w:rsidRPr="00A05D87">
        <w:rPr>
          <w:rStyle w:val="Emphasis"/>
        </w:rPr>
        <w:t xml:space="preserve"> </w:t>
      </w:r>
      <w:r w:rsidRPr="00EF5B65">
        <w:rPr>
          <w:rStyle w:val="Emphasis"/>
          <w:highlight w:val="green"/>
        </w:rPr>
        <w:t>populations to be</w:t>
      </w:r>
      <w:r w:rsidRPr="00A05D87">
        <w:rPr>
          <w:rStyle w:val="Emphasis"/>
        </w:rPr>
        <w:t xml:space="preserve">come isolated and more </w:t>
      </w:r>
      <w:r w:rsidRPr="00EF5B65">
        <w:rPr>
          <w:rStyle w:val="Emphasis"/>
          <w:highlight w:val="green"/>
        </w:rPr>
        <w:t>vulnerable to predation, disease</w:t>
      </w:r>
      <w:r w:rsidRPr="00EF5B65">
        <w:rPr>
          <w:sz w:val="16"/>
          <w:highlight w:val="green"/>
        </w:rPr>
        <w:t xml:space="preserve"> </w:t>
      </w:r>
      <w:r w:rsidRPr="00EF5B65">
        <w:rPr>
          <w:rStyle w:val="Emphasis"/>
          <w:highlight w:val="green"/>
        </w:rPr>
        <w:t>and competition</w:t>
      </w:r>
      <w:r w:rsidRPr="00A05D87">
        <w:rPr>
          <w:sz w:val="16"/>
        </w:rPr>
        <w:t xml:space="preserve"> compared to the conditions the species has adapted to. </w:t>
      </w:r>
      <w:r w:rsidRPr="00A05D87">
        <w:rPr>
          <w:rStyle w:val="StyleUnderline"/>
        </w:rPr>
        <w:t>Dams are also a primary driver of hydrologic change</w:t>
      </w:r>
      <w:r w:rsidRPr="00A05D87">
        <w:rPr>
          <w:sz w:val="16"/>
        </w:rPr>
        <w:t xml:space="preserve">. Ecosystems are dependent on seasonal changes in river flows, which are often altered by dams. </w:t>
      </w:r>
      <w:r w:rsidRPr="00A05D87">
        <w:rPr>
          <w:rStyle w:val="StyleUnderline"/>
        </w:rPr>
        <w:t xml:space="preserve">These changes alter the historical </w:t>
      </w:r>
      <w:r w:rsidRPr="00EF5B65">
        <w:rPr>
          <w:rStyle w:val="StyleUnderline"/>
          <w:highlight w:val="green"/>
        </w:rPr>
        <w:t>disturbance</w:t>
      </w:r>
      <w:r w:rsidRPr="00A05D87">
        <w:rPr>
          <w:rStyle w:val="StyleUnderline"/>
        </w:rPr>
        <w:t xml:space="preserve"> regime, rendering some biotic adaptations obsolete while favouring others</w:t>
      </w:r>
      <w:r w:rsidRPr="00A05D87">
        <w:rPr>
          <w:sz w:val="16"/>
        </w:rPr>
        <w:t xml:space="preserve">. For example, </w:t>
      </w:r>
      <w:r w:rsidRPr="00A05D87">
        <w:rPr>
          <w:rStyle w:val="StyleUnderline"/>
        </w:rPr>
        <w:t>reduced flow variability disturbs</w:t>
      </w:r>
      <w:r w:rsidRPr="00A05D87">
        <w:rPr>
          <w:sz w:val="16"/>
        </w:rPr>
        <w:t xml:space="preserve"> the way in which fish have previously adapted to seasonality, </w:t>
      </w:r>
      <w:r w:rsidRPr="00A05D87">
        <w:rPr>
          <w:rStyle w:val="Emphasis"/>
        </w:rPr>
        <w:t xml:space="preserve">and </w:t>
      </w:r>
      <w:r w:rsidRPr="00EF5B65">
        <w:rPr>
          <w:rStyle w:val="Emphasis"/>
          <w:highlight w:val="green"/>
        </w:rPr>
        <w:t>leaves them unable to cope with</w:t>
      </w:r>
      <w:r w:rsidRPr="00A05D87">
        <w:rPr>
          <w:rStyle w:val="Emphasis"/>
        </w:rPr>
        <w:t xml:space="preserve"> such </w:t>
      </w:r>
      <w:r w:rsidRPr="00EF5B65">
        <w:rPr>
          <w:rStyle w:val="Emphasis"/>
          <w:highlight w:val="green"/>
        </w:rPr>
        <w:t>unexpected changes</w:t>
      </w:r>
      <w:r w:rsidRPr="00A05D87">
        <w:rPr>
          <w:rStyle w:val="Emphasis"/>
        </w:rPr>
        <w:t>.</w:t>
      </w:r>
    </w:p>
    <w:p w:rsidR="00EF298D" w:rsidRPr="00A05D87" w:rsidRDefault="00EF298D" w:rsidP="00EF298D">
      <w:pPr>
        <w:rPr>
          <w:rStyle w:val="Emphasis"/>
        </w:rPr>
      </w:pPr>
    </w:p>
    <w:p w:rsidR="00EF298D" w:rsidRDefault="00EF298D" w:rsidP="00EF298D">
      <w:pPr>
        <w:pStyle w:val="Heading4"/>
      </w:pPr>
      <w:r>
        <w:t xml:space="preserve">[4] </w:t>
      </w:r>
      <w:r w:rsidRPr="004173E5">
        <w:rPr>
          <w:u w:val="single"/>
        </w:rPr>
        <w:t xml:space="preserve">Other forms </w:t>
      </w:r>
      <w:r>
        <w:t xml:space="preserve">of waste  </w:t>
      </w:r>
    </w:p>
    <w:p w:rsidR="00EF298D" w:rsidRPr="004173E5" w:rsidRDefault="00EF298D" w:rsidP="00EF298D">
      <w:r w:rsidRPr="00A05D87">
        <w:rPr>
          <w:rStyle w:val="Heading4Char"/>
        </w:rPr>
        <w:t>Benstead, 19</w:t>
      </w:r>
      <w:r w:rsidRPr="00A05D87">
        <w:rPr>
          <w:sz w:val="16"/>
          <w:szCs w:val="16"/>
        </w:rPr>
        <w:t xml:space="preserve"> (Dr Rachel Benstead, Rachel holds a BSc (Hons; 1) in Environmental Science from Leicester University and an MSc in Ecotoxicology of Natural Populations (Dist.) from Reading University. She was awarded a doctoral degree from Brunel University for her PhD thesis titled "Potential for (neuro-) endocrine effects of oestrogens in freshwater gastropods" . Prior to joining Fera in 2013, she worked for CEFAS and the Science Department of the Environment Agency. Rachel has also been UKAS Technical Manager, GLP Study Director and has over 15 years experience of conducting and overseeing aquatic studies to OECD Guidelines under her belt and has extensive experience in Chemical Risk Assessment for Regulations, Whole Effluent Assessment, Endocrine Disruption in Aquatic Wildlife, Water Framework Directive, Environmental Impact Assessments. Rachel has extensive career experience in the biological assessment of loetic and lentic communities, initially practicing Environmental Impact Assessment and Water Quality Monitoring within the Water Industry, and then later as a Biologist for UK Environment Agency. In the latter role, she was UK lead for the development of invertebrate assessment tools for the Water Framework Directive (WFD), specifically the adoption of the Whalley Hawkes Paisley Trigg (WHPT) Index. She was also UK Representative for the WFD European Intercalibration Exercise for invertebrate assessment tools for both rivers and lakes, and moreover managed and participated in projects for WFD UK Technical Advisory Group on macrophyte and diatom assessment. This work was in addition to her role as manager of the Environment Agency Ecotoxicology Service Laboratory. Her current post at Fera as Senior Aquatic Ecotoxicologist combines her key skills in multi-species ecotoxicology testing and stream ecological assessment for the design of mesocosm scale experimentation. "The Freshwater Fish Crisis," Applied Sciences from Technology Networks, https://www.technologynetworks.com/applied-sciences/articles/the-freshwater-fish-crisis-316375, 3-6-2019)//ILake-NC</w:t>
      </w:r>
    </w:p>
    <w:p w:rsidR="00EF298D" w:rsidRPr="004173E5" w:rsidRDefault="00EF298D" w:rsidP="00EF298D">
      <w:r w:rsidRPr="004173E5">
        <w:t xml:space="preserve">Food sources </w:t>
      </w:r>
      <w:r w:rsidRPr="00EF5B65">
        <w:rPr>
          <w:rStyle w:val="StyleUnderline"/>
          <w:highlight w:val="green"/>
        </w:rPr>
        <w:t>Another threat</w:t>
      </w:r>
      <w:r w:rsidRPr="004173E5">
        <w:rPr>
          <w:rStyle w:val="StyleUnderline"/>
        </w:rPr>
        <w:t xml:space="preserve"> to freshwater populations </w:t>
      </w:r>
      <w:r w:rsidRPr="00EF5B65">
        <w:rPr>
          <w:rStyle w:val="StyleUnderline"/>
          <w:highlight w:val="green"/>
        </w:rPr>
        <w:t>is pollution</w:t>
      </w:r>
      <w:r w:rsidRPr="004173E5">
        <w:t xml:space="preserve">. </w:t>
      </w:r>
      <w:r w:rsidRPr="004173E5">
        <w:rPr>
          <w:rStyle w:val="Emphasis"/>
        </w:rPr>
        <w:t xml:space="preserve">This comes </w:t>
      </w:r>
      <w:r w:rsidRPr="00EF5B65">
        <w:rPr>
          <w:rStyle w:val="Emphasis"/>
          <w:highlight w:val="green"/>
        </w:rPr>
        <w:t>in many forms</w:t>
      </w:r>
      <w:r w:rsidRPr="004173E5">
        <w:t xml:space="preserve">, including </w:t>
      </w:r>
      <w:r w:rsidRPr="00EF5B65">
        <w:rPr>
          <w:rStyle w:val="StyleUnderline"/>
          <w:highlight w:val="green"/>
        </w:rPr>
        <w:t>detergents</w:t>
      </w:r>
      <w:r w:rsidRPr="004173E5">
        <w:rPr>
          <w:rStyle w:val="StyleUnderline"/>
        </w:rPr>
        <w:t xml:space="preserve">, </w:t>
      </w:r>
      <w:r w:rsidRPr="00EF5B65">
        <w:rPr>
          <w:rStyle w:val="StyleUnderline"/>
          <w:highlight w:val="green"/>
        </w:rPr>
        <w:t>food processing waste and chemic</w:t>
      </w:r>
      <w:r w:rsidRPr="004173E5">
        <w:rPr>
          <w:rStyle w:val="StyleUnderline"/>
        </w:rPr>
        <w:t>als</w:t>
      </w:r>
      <w:r w:rsidRPr="004173E5">
        <w:t xml:space="preserve">. However, it's not necessarily the direct exposure of pollutants to fish that can cause population depletion, but </w:t>
      </w:r>
      <w:r w:rsidRPr="004173E5">
        <w:rPr>
          <w:rStyle w:val="StyleUnderline"/>
        </w:rPr>
        <w:t>the exposure to their main food source</w:t>
      </w:r>
      <w:r w:rsidRPr="004173E5">
        <w:t xml:space="preserve"> — invertebrates. </w:t>
      </w:r>
      <w:r w:rsidRPr="00EF5B65">
        <w:rPr>
          <w:rStyle w:val="StyleUnderline"/>
          <w:highlight w:val="green"/>
        </w:rPr>
        <w:t>If invertebrate populations</w:t>
      </w:r>
      <w:r w:rsidRPr="004173E5">
        <w:t xml:space="preserve"> have been reduced or even </w:t>
      </w:r>
      <w:r w:rsidRPr="00EF5B65">
        <w:rPr>
          <w:rStyle w:val="Emphasis"/>
          <w:highlight w:val="green"/>
        </w:rPr>
        <w:t>eradicated</w:t>
      </w:r>
      <w:r w:rsidRPr="004173E5">
        <w:rPr>
          <w:rStyle w:val="Emphasis"/>
        </w:rPr>
        <w:t xml:space="preserve"> from a habitat </w:t>
      </w:r>
      <w:r w:rsidRPr="00EF5B65">
        <w:rPr>
          <w:rStyle w:val="Emphasis"/>
          <w:highlight w:val="green"/>
        </w:rPr>
        <w:t>due to pollution</w:t>
      </w:r>
      <w:r w:rsidRPr="00EF5B65">
        <w:rPr>
          <w:highlight w:val="green"/>
        </w:rPr>
        <w:t xml:space="preserve">, </w:t>
      </w:r>
      <w:r w:rsidRPr="00EF5B65">
        <w:rPr>
          <w:rStyle w:val="Emphasis"/>
          <w:highlight w:val="green"/>
        </w:rPr>
        <w:t>this can have detrimental effects on the entire ecosystem</w:t>
      </w:r>
      <w:r w:rsidRPr="004173E5">
        <w:t xml:space="preserve">. Therefore, freshwater invertebrates play a direct role in fish wellbeing, and one that needs to be carefully considered. </w:t>
      </w:r>
    </w:p>
    <w:p w:rsidR="00EF298D" w:rsidRDefault="00EF298D" w:rsidP="00EF298D">
      <w:pPr>
        <w:pStyle w:val="Heading3"/>
      </w:pPr>
      <w:r>
        <w:t>2NC – A/C – Other Countries</w:t>
      </w:r>
    </w:p>
    <w:p w:rsidR="00EF298D" w:rsidRDefault="00EF298D" w:rsidP="00EF298D">
      <w:pPr>
        <w:pStyle w:val="Heading4"/>
      </w:pPr>
      <w:r>
        <w:t xml:space="preserve">[1] Venezuala leaks </w:t>
      </w:r>
      <w:r w:rsidRPr="00714187">
        <w:rPr>
          <w:u w:val="single"/>
        </w:rPr>
        <w:t>endanger</w:t>
      </w:r>
      <w:r>
        <w:t xml:space="preserve"> Brazilian BioD </w:t>
      </w:r>
    </w:p>
    <w:p w:rsidR="00EF298D" w:rsidRDefault="00EF298D" w:rsidP="00EF298D">
      <w:r w:rsidRPr="00714187">
        <w:rPr>
          <w:rStyle w:val="Heading4Char"/>
        </w:rPr>
        <w:t>Escobarnov, 19</w:t>
      </w:r>
      <w:r>
        <w:t xml:space="preserve"> (Herton Escobarnov, Herton Escobar is a science and environment journalist in São Paulo, Brazil, "Mysterious oil spill threatens marine biodiversity haven in Brazil," Science | AAAS, https://www.sciencemag.org/news/2019/11/mysterious-oil-spill-threatens-marine-biodiversity-haven-brazil, 11-4-2019)//ILake-NC</w:t>
      </w:r>
    </w:p>
    <w:p w:rsidR="00EF298D" w:rsidRPr="00714187" w:rsidRDefault="00EF298D" w:rsidP="00EF298D">
      <w:pPr>
        <w:rPr>
          <w:sz w:val="16"/>
        </w:rPr>
      </w:pPr>
      <w:r w:rsidRPr="00714187">
        <w:rPr>
          <w:sz w:val="16"/>
        </w:rPr>
        <w:t xml:space="preserve">Marine scientists in Brazil are closely monitoring the incursion of a mysterious oil spill into the largest biodiversity hot spot in the South Atlantic Ocean. The region, known as the Abrolhos Bank, shelters almost 9000 square kilometers of reefs in shallow, warm waters along the central part of the Brazilian coastline. </w:t>
      </w:r>
      <w:r w:rsidRPr="00714187">
        <w:rPr>
          <w:rStyle w:val="StyleUnderline"/>
        </w:rPr>
        <w:t xml:space="preserve">More than </w:t>
      </w:r>
      <w:r w:rsidRPr="00EF5B65">
        <w:rPr>
          <w:rStyle w:val="StyleUnderline"/>
          <w:highlight w:val="green"/>
        </w:rPr>
        <w:t>4000 tons of crude oil</w:t>
      </w:r>
      <w:r w:rsidRPr="00714187">
        <w:rPr>
          <w:rStyle w:val="StyleUnderline"/>
        </w:rPr>
        <w:t xml:space="preserve"> residue from an unknown source have landed on the country’s northeast seaboard since late August, </w:t>
      </w:r>
      <w:r w:rsidRPr="00EF5B65">
        <w:rPr>
          <w:rStyle w:val="StyleUnderline"/>
          <w:highlight w:val="green"/>
        </w:rPr>
        <w:t>contaminating</w:t>
      </w:r>
      <w:r w:rsidRPr="00714187">
        <w:rPr>
          <w:rStyle w:val="StyleUnderline"/>
        </w:rPr>
        <w:t xml:space="preserve"> hundreds of beaches, estuaries, reefs, and mangroves along </w:t>
      </w:r>
      <w:r w:rsidRPr="00EF5B65">
        <w:rPr>
          <w:rStyle w:val="StyleUnderline"/>
          <w:highlight w:val="green"/>
        </w:rPr>
        <w:t>a 2500-kilometer stretch of shoreline</w:t>
      </w:r>
      <w:r w:rsidRPr="00714187">
        <w:rPr>
          <w:sz w:val="16"/>
        </w:rPr>
        <w:t xml:space="preserve">. Concerns escalated earlier last week as the wave of sticky oil patches began to encroach on the Abrolhos Bank’s northern border, on the southern coast of Bahia state. By Saturday morning, the first small blobs of </w:t>
      </w:r>
      <w:r w:rsidRPr="00EF5B65">
        <w:rPr>
          <w:rStyle w:val="StyleUnderline"/>
          <w:highlight w:val="green"/>
        </w:rPr>
        <w:t>petroleum</w:t>
      </w:r>
      <w:r w:rsidRPr="00714187">
        <w:rPr>
          <w:rStyle w:val="StyleUnderline"/>
        </w:rPr>
        <w:t xml:space="preserve"> had </w:t>
      </w:r>
      <w:r w:rsidRPr="00EF5B65">
        <w:rPr>
          <w:rStyle w:val="StyleUnderline"/>
          <w:highlight w:val="green"/>
        </w:rPr>
        <w:t>landed on</w:t>
      </w:r>
      <w:r w:rsidRPr="00714187">
        <w:rPr>
          <w:rStyle w:val="StyleUnderline"/>
        </w:rPr>
        <w:t xml:space="preserve"> the rocky shores of the Abrolhos Marine </w:t>
      </w:r>
      <w:r w:rsidRPr="00EF5B65">
        <w:rPr>
          <w:rStyle w:val="StyleUnderline"/>
          <w:highlight w:val="green"/>
        </w:rPr>
        <w:t>National Park archipelago</w:t>
      </w:r>
      <w:r w:rsidRPr="00714187">
        <w:rPr>
          <w:rStyle w:val="StyleUnderline"/>
        </w:rPr>
        <w:t>, 60 kilometer</w:t>
      </w:r>
      <w:r w:rsidRPr="00EF5B65">
        <w:rPr>
          <w:rStyle w:val="StyleUnderline"/>
          <w:highlight w:val="green"/>
        </w:rPr>
        <w:t>s</w:t>
      </w:r>
      <w:r w:rsidRPr="00714187">
        <w:rPr>
          <w:rStyle w:val="StyleUnderline"/>
        </w:rPr>
        <w:t xml:space="preserve"> offshore—</w:t>
      </w:r>
      <w:r w:rsidRPr="00EF5B65">
        <w:rPr>
          <w:rStyle w:val="StyleUnderline"/>
          <w:highlight w:val="green"/>
        </w:rPr>
        <w:t>home to</w:t>
      </w:r>
      <w:r w:rsidRPr="00714187">
        <w:rPr>
          <w:rStyle w:val="StyleUnderline"/>
        </w:rPr>
        <w:t xml:space="preserve"> some of </w:t>
      </w:r>
      <w:r w:rsidRPr="00EF5B65">
        <w:rPr>
          <w:rStyle w:val="StyleUnderline"/>
          <w:highlight w:val="green"/>
        </w:rPr>
        <w:t>Brazil’s most iconic marine species</w:t>
      </w:r>
      <w:r w:rsidRPr="00714187">
        <w:rPr>
          <w:rStyle w:val="StyleUnderline"/>
        </w:rPr>
        <w:t>, such as the endemic Brazilian brain coral (Mussismilia braziliensis) and the endangered blue parrotfish (Scarus trispinosus</w:t>
      </w:r>
      <w:r w:rsidRPr="00714187">
        <w:rPr>
          <w:sz w:val="16"/>
        </w:rPr>
        <w:t xml:space="preserve">). A fleet of navy ships has been patrolling the region </w:t>
      </w:r>
      <w:r w:rsidRPr="00714187">
        <w:rPr>
          <w:rStyle w:val="StyleUnderline"/>
        </w:rPr>
        <w:t>since</w:t>
      </w:r>
      <w:r w:rsidRPr="00714187">
        <w:rPr>
          <w:sz w:val="16"/>
        </w:rPr>
        <w:t xml:space="preserve"> Wednesday, looking to spot and intercept any large incoming oil patches. But there is nothing it can do for smaller blobs, which have to be cleaned up by hand. </w:t>
      </w:r>
      <w:r w:rsidRPr="00714187">
        <w:rPr>
          <w:rStyle w:val="Emphasis"/>
        </w:rPr>
        <w:t>“</w:t>
      </w:r>
      <w:r w:rsidRPr="00EF5B65">
        <w:rPr>
          <w:rStyle w:val="Emphasis"/>
          <w:highlight w:val="green"/>
        </w:rPr>
        <w:t>The oil is coming</w:t>
      </w:r>
      <w:r w:rsidRPr="00714187">
        <w:rPr>
          <w:sz w:val="16"/>
        </w:rPr>
        <w:t xml:space="preserve">. </w:t>
      </w:r>
      <w:r w:rsidRPr="00714187">
        <w:rPr>
          <w:rStyle w:val="StyleUnderline"/>
        </w:rPr>
        <w:t xml:space="preserve">How much of it will land here and what ecosystems will be </w:t>
      </w:r>
      <w:r w:rsidRPr="00EF5B65">
        <w:rPr>
          <w:rStyle w:val="StyleUnderline"/>
          <w:highlight w:val="green"/>
        </w:rPr>
        <w:t>impact</w:t>
      </w:r>
      <w:r w:rsidRPr="00714187">
        <w:rPr>
          <w:rStyle w:val="StyleUnderline"/>
        </w:rPr>
        <w:t xml:space="preserve">ed remains to be seen; </w:t>
      </w:r>
      <w:r w:rsidRPr="00714187">
        <w:rPr>
          <w:rStyle w:val="Emphasis"/>
        </w:rPr>
        <w:t xml:space="preserve">but it </w:t>
      </w:r>
      <w:r w:rsidRPr="00EF5B65">
        <w:rPr>
          <w:rStyle w:val="Emphasis"/>
          <w:highlight w:val="green"/>
        </w:rPr>
        <w:t>could be tragic,”</w:t>
      </w:r>
      <w:r w:rsidRPr="00714187">
        <w:rPr>
          <w:sz w:val="16"/>
        </w:rPr>
        <w:t xml:space="preserve"> says Rodrigo Leão Moura, a marine scientist at the Federal University of Rio de Janeiro (UFRJ) in Rio de Janeiro, Brazil, who is monitoring the crisis. </w:t>
      </w:r>
      <w:r w:rsidRPr="00EF5B65">
        <w:rPr>
          <w:rStyle w:val="StyleUnderline"/>
          <w:highlight w:val="green"/>
        </w:rPr>
        <w:t>Chemical analysis indicated</w:t>
      </w:r>
      <w:r w:rsidRPr="00714187">
        <w:rPr>
          <w:sz w:val="16"/>
        </w:rPr>
        <w:t xml:space="preserve"> early on that </w:t>
      </w:r>
      <w:r w:rsidRPr="00714187">
        <w:rPr>
          <w:rStyle w:val="StyleUnderline"/>
        </w:rPr>
        <w:t xml:space="preserve">the </w:t>
      </w:r>
      <w:r w:rsidRPr="00EF5B65">
        <w:rPr>
          <w:rStyle w:val="StyleUnderline"/>
          <w:highlight w:val="green"/>
        </w:rPr>
        <w:t>oil was from Venezuela</w:t>
      </w:r>
      <w:r w:rsidRPr="00714187">
        <w:rPr>
          <w:sz w:val="16"/>
        </w:rPr>
        <w:t xml:space="preserve">, but the source of the spill was a complete mystery for the first 2 months. President Jair Bolsonaro’s government was heavily criticized for not responding quickly or strongly enough to the wave of contamination. </w:t>
      </w:r>
      <w:r w:rsidRPr="00714187">
        <w:rPr>
          <w:rStyle w:val="StyleUnderline"/>
        </w:rPr>
        <w:t>Although it eventually deployed ships and troops to help with the cleanup, the administration also tried to blame nongovernmental organizations and left-wing conspirators for the crisis, as it did for massive fires and a rising deforestation rate in the Amazon.</w:t>
      </w:r>
      <w:r w:rsidRPr="00714187">
        <w:rPr>
          <w:sz w:val="16"/>
        </w:rPr>
        <w:t xml:space="preserve"> Minister of the Environment Ricardo Salles even tweeted a picture of a Greenpeace ship on 24 October, suggesting—without any proof—that it was responsible for the spill.</w:t>
      </w:r>
    </w:p>
    <w:p w:rsidR="00EF298D" w:rsidRPr="00C95F69" w:rsidRDefault="00EF298D" w:rsidP="00EF298D">
      <w:pPr>
        <w:pStyle w:val="Heading4"/>
      </w:pPr>
      <w:r>
        <w:t xml:space="preserve">[2] That causes western companies to </w:t>
      </w:r>
      <w:r w:rsidRPr="00B23E93">
        <w:rPr>
          <w:u w:val="single"/>
        </w:rPr>
        <w:t>dump pollution</w:t>
      </w:r>
      <w:r>
        <w:t xml:space="preserve"> on </w:t>
      </w:r>
      <w:r w:rsidRPr="00B23E93">
        <w:rPr>
          <w:u w:val="single"/>
        </w:rPr>
        <w:t>non western nations</w:t>
      </w:r>
      <w:r>
        <w:t xml:space="preserve">---intensifies inequality---eliminating </w:t>
      </w:r>
      <w:r w:rsidRPr="00C95F69">
        <w:rPr>
          <w:u w:val="single"/>
        </w:rPr>
        <w:t>profit motives</w:t>
      </w:r>
      <w:r>
        <w:t xml:space="preserve"> is the </w:t>
      </w:r>
      <w:r w:rsidRPr="00C95F69">
        <w:rPr>
          <w:u w:val="single"/>
        </w:rPr>
        <w:t>only solution</w:t>
      </w:r>
      <w:r>
        <w:t>.</w:t>
      </w:r>
    </w:p>
    <w:p w:rsidR="00EF298D" w:rsidRPr="00B23E93" w:rsidRDefault="00EF298D" w:rsidP="00EF298D">
      <w:r>
        <w:rPr>
          <w:rStyle w:val="Style13ptBold"/>
        </w:rPr>
        <w:t xml:space="preserve">Takacs 14 </w:t>
      </w:r>
      <w:r>
        <w:t xml:space="preserve">DAVID TAKACS Associate Professor, University of California Hastings College of the Law; Spring 2014; PROTECTING YOUR ENVIRONMENT, EXACERBATING INJUSTICE: AVOIDING 'MANDATE HAVENS'; LEGAL STUDIES RESEARCH PAPER SERIES Research Paper No. 131; </w:t>
      </w:r>
      <w:hyperlink r:id="rId298" w:history="1">
        <w:r w:rsidRPr="007865F8">
          <w:rPr>
            <w:rStyle w:val="Hyperlink"/>
          </w:rPr>
          <w:t>https://papers.ssrn.com/sol3/papers.cfm?abstract_id=2542643</w:t>
        </w:r>
      </w:hyperlink>
      <w:r>
        <w:t xml:space="preserve"> – BS **edited for language</w:t>
      </w:r>
    </w:p>
    <w:p w:rsidR="00EF298D" w:rsidRDefault="00EF298D" w:rsidP="00EF298D">
      <w:pPr>
        <w:rPr>
          <w:sz w:val="14"/>
        </w:rPr>
      </w:pPr>
      <w:r w:rsidRPr="00F86063">
        <w:rPr>
          <w:rStyle w:val="StyleUnderline"/>
        </w:rPr>
        <w:t>As developed nations</w:t>
      </w:r>
      <w:r w:rsidRPr="00C95F69">
        <w:rPr>
          <w:sz w:val="14"/>
        </w:rPr>
        <w:t xml:space="preserve"> </w:t>
      </w:r>
      <w:r w:rsidRPr="00EF5B65">
        <w:rPr>
          <w:rStyle w:val="Emphasis"/>
          <w:highlight w:val="green"/>
        </w:rPr>
        <w:t>tighten</w:t>
      </w:r>
      <w:r w:rsidRPr="00C95F69">
        <w:rPr>
          <w:sz w:val="14"/>
        </w:rPr>
        <w:t xml:space="preserve"> their </w:t>
      </w:r>
      <w:r w:rsidRPr="00EF5B65">
        <w:rPr>
          <w:rStyle w:val="Emphasis"/>
          <w:highlight w:val="green"/>
        </w:rPr>
        <w:t>pollution</w:t>
      </w:r>
      <w:r w:rsidRPr="00C95F69">
        <w:rPr>
          <w:sz w:val="14"/>
        </w:rPr>
        <w:t xml:space="preserve"> and other environmental </w:t>
      </w:r>
      <w:r w:rsidRPr="00EF5B65">
        <w:rPr>
          <w:rStyle w:val="Emphasis"/>
          <w:highlight w:val="green"/>
        </w:rPr>
        <w:t>laws</w:t>
      </w:r>
      <w:r w:rsidRPr="00C95F69">
        <w:rPr>
          <w:sz w:val="14"/>
        </w:rPr>
        <w:t xml:space="preserve"> </w:t>
      </w:r>
      <w:r w:rsidRPr="00025B99">
        <w:rPr>
          <w:rStyle w:val="StyleUnderline"/>
        </w:rPr>
        <w:t>to</w:t>
      </w:r>
      <w:r w:rsidRPr="00F86063">
        <w:rPr>
          <w:rStyle w:val="StyleUnderline"/>
        </w:rPr>
        <w:t xml:space="preserve"> protect</w:t>
      </w:r>
      <w:r w:rsidRPr="00C95F69">
        <w:rPr>
          <w:sz w:val="14"/>
        </w:rPr>
        <w:t xml:space="preserve"> the health and </w:t>
      </w:r>
      <w:r w:rsidRPr="00F86063">
        <w:rPr>
          <w:rStyle w:val="Emphasis"/>
        </w:rPr>
        <w:t>quality of life</w:t>
      </w:r>
      <w:r w:rsidRPr="00C95F69">
        <w:rPr>
          <w:sz w:val="14"/>
        </w:rPr>
        <w:t xml:space="preserve"> </w:t>
      </w:r>
      <w:r w:rsidRPr="00F86063">
        <w:rPr>
          <w:rStyle w:val="StyleUnderline"/>
        </w:rPr>
        <w:t>of their</w:t>
      </w:r>
      <w:r w:rsidRPr="00C95F69">
        <w:rPr>
          <w:sz w:val="14"/>
        </w:rPr>
        <w:t xml:space="preserve"> </w:t>
      </w:r>
      <w:r w:rsidRPr="00F86063">
        <w:rPr>
          <w:rStyle w:val="StyleUnderline"/>
        </w:rPr>
        <w:t>citizens</w:t>
      </w:r>
      <w:r w:rsidRPr="00C95F69">
        <w:rPr>
          <w:sz w:val="14"/>
        </w:rPr>
        <w:t xml:space="preserve">, </w:t>
      </w:r>
      <w:r w:rsidRPr="00F86063">
        <w:rPr>
          <w:rStyle w:val="StyleUnderline"/>
        </w:rPr>
        <w:t>we</w:t>
      </w:r>
      <w:r w:rsidRPr="00C95F69">
        <w:rPr>
          <w:sz w:val="14"/>
        </w:rPr>
        <w:t xml:space="preserve"> </w:t>
      </w:r>
      <w:r w:rsidRPr="00C95F69">
        <w:rPr>
          <w:strike/>
          <w:sz w:val="14"/>
        </w:rPr>
        <w:t>close our eyes to</w:t>
      </w:r>
      <w:r w:rsidRPr="00C95F69">
        <w:rPr>
          <w:sz w:val="14"/>
        </w:rPr>
        <w:t xml:space="preserve"> [</w:t>
      </w:r>
      <w:r w:rsidRPr="00EF5B65">
        <w:rPr>
          <w:rStyle w:val="Emphasis"/>
          <w:highlight w:val="green"/>
        </w:rPr>
        <w:t>ignore</w:t>
      </w:r>
      <w:r w:rsidRPr="00C95F69">
        <w:rPr>
          <w:sz w:val="14"/>
        </w:rPr>
        <w:t xml:space="preserve">] </w:t>
      </w:r>
      <w:r w:rsidRPr="00F86063">
        <w:rPr>
          <w:rStyle w:val="StyleUnderline"/>
        </w:rPr>
        <w:t>those who may suffer</w:t>
      </w:r>
      <w:r w:rsidRPr="00C95F69">
        <w:rPr>
          <w:sz w:val="14"/>
        </w:rPr>
        <w:t xml:space="preserve"> out of sight </w:t>
      </w:r>
      <w:r w:rsidRPr="00F86063">
        <w:rPr>
          <w:rStyle w:val="StyleUnderline"/>
        </w:rPr>
        <w:t xml:space="preserve">as a result of our </w:t>
      </w:r>
      <w:r w:rsidRPr="00F86063">
        <w:rPr>
          <w:rStyle w:val="Emphasis"/>
        </w:rPr>
        <w:t>own</w:t>
      </w:r>
      <w:r w:rsidRPr="00C95F69">
        <w:rPr>
          <w:sz w:val="14"/>
        </w:rPr>
        <w:t xml:space="preserve"> ever more rigorous </w:t>
      </w:r>
      <w:r w:rsidRPr="00F86063">
        <w:rPr>
          <w:rStyle w:val="Emphasis"/>
        </w:rPr>
        <w:t>standards</w:t>
      </w:r>
      <w:r w:rsidRPr="00C95F69">
        <w:rPr>
          <w:sz w:val="14"/>
        </w:rPr>
        <w:t xml:space="preserve">.33 For example, </w:t>
      </w:r>
      <w:r w:rsidRPr="00F86063">
        <w:rPr>
          <w:rStyle w:val="StyleUnderline"/>
        </w:rPr>
        <w:t>tightened regulation</w:t>
      </w:r>
      <w:r w:rsidRPr="00C95F69">
        <w:rPr>
          <w:sz w:val="14"/>
        </w:rPr>
        <w:t xml:space="preserve"> and torts </w:t>
      </w:r>
      <w:r w:rsidRPr="00F86063">
        <w:rPr>
          <w:rStyle w:val="Emphasis"/>
        </w:rPr>
        <w:t>suits</w:t>
      </w:r>
      <w:r w:rsidRPr="00C95F69">
        <w:rPr>
          <w:sz w:val="14"/>
        </w:rPr>
        <w:t xml:space="preserve"> </w:t>
      </w:r>
      <w:r w:rsidRPr="00F86063">
        <w:rPr>
          <w:rStyle w:val="StyleUnderline"/>
        </w:rPr>
        <w:t>over</w:t>
      </w:r>
      <w:r w:rsidRPr="00C95F69">
        <w:rPr>
          <w:sz w:val="14"/>
        </w:rPr>
        <w:t xml:space="preserve"> </w:t>
      </w:r>
      <w:r w:rsidRPr="00F86063">
        <w:rPr>
          <w:rStyle w:val="StyleUnderline"/>
        </w:rPr>
        <w:t>asbestos</w:t>
      </w:r>
      <w:r w:rsidRPr="00C95F69">
        <w:rPr>
          <w:sz w:val="14"/>
        </w:rPr>
        <w:t xml:space="preserve"> in the developed world </w:t>
      </w:r>
      <w:r w:rsidRPr="00F86063">
        <w:rPr>
          <w:rStyle w:val="StyleUnderline"/>
        </w:rPr>
        <w:t>shifted asbestos</w:t>
      </w:r>
      <w:r w:rsidRPr="00C95F69">
        <w:rPr>
          <w:sz w:val="14"/>
        </w:rPr>
        <w:t xml:space="preserve"> </w:t>
      </w:r>
      <w:r w:rsidRPr="00F86063">
        <w:rPr>
          <w:rStyle w:val="StyleUnderline"/>
        </w:rPr>
        <w:t>manufacture</w:t>
      </w:r>
      <w:r w:rsidRPr="00C95F69">
        <w:rPr>
          <w:sz w:val="14"/>
        </w:rPr>
        <w:t xml:space="preserve"> </w:t>
      </w:r>
      <w:r w:rsidRPr="00F86063">
        <w:rPr>
          <w:rStyle w:val="StyleUnderline"/>
        </w:rPr>
        <w:t>to</w:t>
      </w:r>
      <w:r w:rsidRPr="00C95F69">
        <w:rPr>
          <w:sz w:val="14"/>
        </w:rPr>
        <w:t xml:space="preserve"> </w:t>
      </w:r>
      <w:r w:rsidRPr="00EF5B65">
        <w:rPr>
          <w:rStyle w:val="Emphasis"/>
          <w:highlight w:val="green"/>
        </w:rPr>
        <w:t>developing nations</w:t>
      </w:r>
      <w:r w:rsidRPr="00C95F69">
        <w:rPr>
          <w:sz w:val="14"/>
        </w:rPr>
        <w:t xml:space="preserve">, </w:t>
      </w:r>
      <w:r w:rsidRPr="00F86063">
        <w:rPr>
          <w:rStyle w:val="StyleUnderline"/>
        </w:rPr>
        <w:t>where</w:t>
      </w:r>
      <w:r w:rsidRPr="00C95F69">
        <w:rPr>
          <w:sz w:val="14"/>
        </w:rPr>
        <w:t xml:space="preserve"> “competitive </w:t>
      </w:r>
      <w:r w:rsidRPr="00F86063">
        <w:rPr>
          <w:rStyle w:val="StyleUnderline"/>
        </w:rPr>
        <w:t>deregulation</w:t>
      </w:r>
      <w:r w:rsidRPr="00C95F69">
        <w:rPr>
          <w:sz w:val="14"/>
        </w:rPr>
        <w:t xml:space="preserve">” </w:t>
      </w:r>
      <w:r w:rsidRPr="00F86063">
        <w:rPr>
          <w:rStyle w:val="StyleUnderline"/>
        </w:rPr>
        <w:t>meant</w:t>
      </w:r>
      <w:r w:rsidRPr="00C95F69">
        <w:rPr>
          <w:sz w:val="14"/>
        </w:rPr>
        <w:t xml:space="preserve"> that “</w:t>
      </w:r>
      <w:r w:rsidRPr="00F86063">
        <w:rPr>
          <w:rStyle w:val="StyleUnderline"/>
        </w:rPr>
        <w:t>asbestos is life</w:t>
      </w:r>
      <w:r w:rsidRPr="00C95F69">
        <w:rPr>
          <w:sz w:val="14"/>
        </w:rPr>
        <w:t xml:space="preserve">” </w:t>
      </w:r>
      <w:r w:rsidRPr="00F86063">
        <w:rPr>
          <w:rStyle w:val="StyleUnderline"/>
        </w:rPr>
        <w:t>for</w:t>
      </w:r>
      <w:r w:rsidRPr="00C95F69">
        <w:rPr>
          <w:sz w:val="14"/>
        </w:rPr>
        <w:t xml:space="preserve"> desperately </w:t>
      </w:r>
      <w:r w:rsidRPr="00EF5B65">
        <w:rPr>
          <w:rStyle w:val="StyleUnderline"/>
          <w:highlight w:val="green"/>
        </w:rPr>
        <w:t>poor people</w:t>
      </w:r>
      <w:r w:rsidRPr="00C95F69">
        <w:rPr>
          <w:sz w:val="14"/>
        </w:rPr>
        <w:t xml:space="preserve"> </w:t>
      </w:r>
      <w:r w:rsidRPr="00F86063">
        <w:rPr>
          <w:rStyle w:val="StyleUnderline"/>
        </w:rPr>
        <w:t xml:space="preserve">who </w:t>
      </w:r>
      <w:r w:rsidRPr="00EF5B65">
        <w:rPr>
          <w:rStyle w:val="StyleUnderline"/>
          <w:highlight w:val="green"/>
        </w:rPr>
        <w:t xml:space="preserve">had </w:t>
      </w:r>
      <w:r w:rsidRPr="00EF5B65">
        <w:rPr>
          <w:rStyle w:val="Emphasis"/>
          <w:highlight w:val="green"/>
        </w:rPr>
        <w:t>no choice</w:t>
      </w:r>
      <w:r w:rsidRPr="00EF5B65">
        <w:rPr>
          <w:sz w:val="14"/>
          <w:highlight w:val="green"/>
        </w:rPr>
        <w:t xml:space="preserve"> </w:t>
      </w:r>
      <w:r w:rsidRPr="00EF5B65">
        <w:rPr>
          <w:rStyle w:val="StyleUnderline"/>
          <w:highlight w:val="green"/>
        </w:rPr>
        <w:t>but to face</w:t>
      </w:r>
      <w:r w:rsidRPr="00C95F69">
        <w:rPr>
          <w:sz w:val="14"/>
        </w:rPr>
        <w:t xml:space="preserve"> the </w:t>
      </w:r>
      <w:r w:rsidRPr="00EF5B65">
        <w:rPr>
          <w:rStyle w:val="Emphasis"/>
          <w:highlight w:val="green"/>
        </w:rPr>
        <w:t>health risks</w:t>
      </w:r>
      <w:r w:rsidRPr="00C95F69">
        <w:rPr>
          <w:sz w:val="14"/>
        </w:rPr>
        <w:t xml:space="preserve"> </w:t>
      </w:r>
      <w:r w:rsidRPr="00F86063">
        <w:rPr>
          <w:rStyle w:val="StyleUnderline"/>
        </w:rPr>
        <w:t>associated with its manufacture</w:t>
      </w:r>
      <w:r w:rsidRPr="00C95F69">
        <w:rPr>
          <w:sz w:val="14"/>
        </w:rPr>
        <w:t xml:space="preserve">.34 </w:t>
      </w:r>
      <w:r w:rsidRPr="00EF5B65">
        <w:rPr>
          <w:rStyle w:val="StyleUnderline"/>
          <w:highlight w:val="green"/>
        </w:rPr>
        <w:t>Shipping</w:t>
      </w:r>
      <w:r w:rsidRPr="00EF5B65">
        <w:rPr>
          <w:sz w:val="14"/>
          <w:highlight w:val="green"/>
        </w:rPr>
        <w:t xml:space="preserve"> </w:t>
      </w:r>
      <w:r w:rsidRPr="00EF5B65">
        <w:rPr>
          <w:rStyle w:val="Emphasis"/>
          <w:highlight w:val="green"/>
        </w:rPr>
        <w:t>e-waste</w:t>
      </w:r>
      <w:r w:rsidRPr="00C95F69">
        <w:rPr>
          <w:sz w:val="14"/>
        </w:rPr>
        <w:t xml:space="preserve"> and toxic waste </w:t>
      </w:r>
      <w:r w:rsidRPr="00EF5B65">
        <w:rPr>
          <w:rStyle w:val="StyleUnderline"/>
          <w:highlight w:val="green"/>
        </w:rPr>
        <w:t>to the</w:t>
      </w:r>
      <w:r w:rsidRPr="00EF5B65">
        <w:rPr>
          <w:sz w:val="14"/>
          <w:highlight w:val="green"/>
        </w:rPr>
        <w:t xml:space="preserve"> </w:t>
      </w:r>
      <w:r w:rsidRPr="00EF5B65">
        <w:rPr>
          <w:rStyle w:val="Emphasis"/>
          <w:highlight w:val="green"/>
        </w:rPr>
        <w:t>Global South</w:t>
      </w:r>
      <w:r w:rsidRPr="00C95F69">
        <w:rPr>
          <w:sz w:val="14"/>
        </w:rPr>
        <w:t xml:space="preserve"> </w:t>
      </w:r>
      <w:r w:rsidRPr="00F86063">
        <w:rPr>
          <w:rStyle w:val="StyleUnderline"/>
        </w:rPr>
        <w:t>for</w:t>
      </w:r>
      <w:r w:rsidRPr="00C95F69">
        <w:rPr>
          <w:sz w:val="14"/>
        </w:rPr>
        <w:t xml:space="preserve"> </w:t>
      </w:r>
      <w:r w:rsidRPr="00F86063">
        <w:rPr>
          <w:rStyle w:val="StyleUnderline"/>
        </w:rPr>
        <w:t>processing</w:t>
      </w:r>
      <w:r w:rsidRPr="00C95F69">
        <w:rPr>
          <w:sz w:val="14"/>
        </w:rPr>
        <w:t xml:space="preserve"> (estimates of 3 million tons of hazardous waste from the North to other nations each year35), </w:t>
      </w:r>
      <w:r w:rsidRPr="00F86063">
        <w:rPr>
          <w:rStyle w:val="StyleUnderline"/>
        </w:rPr>
        <w:t>or</w:t>
      </w:r>
      <w:r w:rsidRPr="00C95F69">
        <w:rPr>
          <w:sz w:val="14"/>
        </w:rPr>
        <w:t xml:space="preserve"> </w:t>
      </w:r>
      <w:r w:rsidRPr="00F86063">
        <w:rPr>
          <w:rStyle w:val="StyleUnderline"/>
        </w:rPr>
        <w:t>relocating</w:t>
      </w:r>
      <w:r w:rsidRPr="00C95F69">
        <w:rPr>
          <w:sz w:val="14"/>
        </w:rPr>
        <w:t xml:space="preserve"> </w:t>
      </w:r>
      <w:r w:rsidRPr="00F86063">
        <w:rPr>
          <w:rStyle w:val="Emphasis"/>
        </w:rPr>
        <w:t>factory</w:t>
      </w:r>
      <w:r w:rsidRPr="00C95F69">
        <w:rPr>
          <w:sz w:val="14"/>
        </w:rPr>
        <w:t xml:space="preserve"> </w:t>
      </w:r>
      <w:r w:rsidRPr="00F86063">
        <w:rPr>
          <w:rStyle w:val="StyleUnderline"/>
        </w:rPr>
        <w:t>production</w:t>
      </w:r>
      <w:r w:rsidRPr="00C95F69">
        <w:rPr>
          <w:sz w:val="14"/>
        </w:rPr>
        <w:t xml:space="preserve"> </w:t>
      </w:r>
      <w:r w:rsidRPr="00F86063">
        <w:rPr>
          <w:rStyle w:val="StyleUnderline"/>
        </w:rPr>
        <w:t>to developing nations</w:t>
      </w:r>
      <w:r w:rsidRPr="00C95F69">
        <w:rPr>
          <w:sz w:val="14"/>
        </w:rPr>
        <w:t xml:space="preserve"> with lax environmental and safety standards </w:t>
      </w:r>
      <w:r w:rsidRPr="00F86063">
        <w:rPr>
          <w:rStyle w:val="StyleUnderline"/>
        </w:rPr>
        <w:t xml:space="preserve">that wouldn’t meet </w:t>
      </w:r>
      <w:r w:rsidRPr="00F86063">
        <w:rPr>
          <w:rStyle w:val="Emphasis"/>
        </w:rPr>
        <w:t>Northern</w:t>
      </w:r>
      <w:r w:rsidRPr="00C95F69">
        <w:rPr>
          <w:sz w:val="14"/>
        </w:rPr>
        <w:t xml:space="preserve"> </w:t>
      </w:r>
      <w:r w:rsidRPr="00F86063">
        <w:rPr>
          <w:rStyle w:val="Emphasis"/>
        </w:rPr>
        <w:t>regulatory laws</w:t>
      </w:r>
      <w:r w:rsidRPr="00C95F69">
        <w:rPr>
          <w:sz w:val="14"/>
        </w:rPr>
        <w:t xml:space="preserve"> </w:t>
      </w:r>
      <w:r w:rsidRPr="00F86063">
        <w:rPr>
          <w:rStyle w:val="StyleUnderline"/>
        </w:rPr>
        <w:t>create</w:t>
      </w:r>
      <w:r w:rsidRPr="00C95F69">
        <w:rPr>
          <w:sz w:val="14"/>
        </w:rPr>
        <w:t xml:space="preserve"> “</w:t>
      </w:r>
      <w:r w:rsidRPr="00F86063">
        <w:rPr>
          <w:rStyle w:val="Emphasis"/>
        </w:rPr>
        <w:t>havens</w:t>
      </w:r>
      <w:r w:rsidRPr="00C95F69">
        <w:rPr>
          <w:sz w:val="14"/>
        </w:rPr>
        <w:t>” for practices that would not meet Northern legal standards. We in the North protect our quality of life by dumping on the already poor in the South, widening inequality and fomenting environmental injustice.36</w:t>
      </w:r>
      <w:r>
        <w:rPr>
          <w:sz w:val="14"/>
        </w:rPr>
        <w:t xml:space="preserve"> </w:t>
      </w:r>
      <w:r w:rsidRPr="00C95F69">
        <w:rPr>
          <w:sz w:val="14"/>
        </w:rPr>
        <w:t>CLIMATE CHANGE MANDATE HAVENS</w:t>
      </w:r>
      <w:r>
        <w:rPr>
          <w:sz w:val="14"/>
        </w:rPr>
        <w:t xml:space="preserve"> </w:t>
      </w:r>
      <w:r w:rsidRPr="00C95F69">
        <w:rPr>
          <w:sz w:val="14"/>
        </w:rPr>
        <w:t>Under the Polluter Pays Principle, polluters should bear the cost of cleaning up messes they have made.37 Yet the developed world has not fully paid, and is not fully paying, for the pollution externalities we have ignored en route to enriching ourselves. To fulfill the Polluter Pays Principle, and to compensate for grave environmental justices caused by our GHG pollution, our solutions should mitigate and not exacerbate problems our pollution causes.</w:t>
      </w:r>
      <w:r>
        <w:rPr>
          <w:sz w:val="14"/>
        </w:rPr>
        <w:t xml:space="preserve"> </w:t>
      </w:r>
      <w:r w:rsidRPr="00C95F69">
        <w:rPr>
          <w:sz w:val="14"/>
        </w:rPr>
        <w:t xml:space="preserve">Yet, increasingly, </w:t>
      </w:r>
      <w:r w:rsidRPr="00C95F69">
        <w:rPr>
          <w:rStyle w:val="StyleUnderline"/>
        </w:rPr>
        <w:t>land in the developing world is arrogated by</w:t>
      </w:r>
      <w:r w:rsidRPr="00C95F69">
        <w:rPr>
          <w:sz w:val="14"/>
        </w:rPr>
        <w:t xml:space="preserve"> what I call “climate </w:t>
      </w:r>
      <w:r w:rsidRPr="00C95F69">
        <w:rPr>
          <w:rStyle w:val="StyleUnderline"/>
        </w:rPr>
        <w:t xml:space="preserve">change </w:t>
      </w:r>
      <w:r w:rsidRPr="00C95F69">
        <w:rPr>
          <w:rStyle w:val="Emphasis"/>
        </w:rPr>
        <w:t>mandate havens</w:t>
      </w:r>
      <w:r w:rsidRPr="00C95F69">
        <w:rPr>
          <w:sz w:val="14"/>
        </w:rPr>
        <w:t xml:space="preserve">.” </w:t>
      </w:r>
      <w:r w:rsidRPr="00C95F69">
        <w:rPr>
          <w:rStyle w:val="StyleUnderline"/>
        </w:rPr>
        <w:t>In their attempts</w:t>
      </w:r>
      <w:r w:rsidRPr="00C95F69">
        <w:rPr>
          <w:sz w:val="14"/>
        </w:rPr>
        <w:t xml:space="preserve"> to </w:t>
      </w:r>
      <w:r w:rsidRPr="00C95F69">
        <w:rPr>
          <w:rStyle w:val="StyleUnderline"/>
        </w:rPr>
        <w:t>address</w:t>
      </w:r>
      <w:r w:rsidRPr="00C95F69">
        <w:rPr>
          <w:sz w:val="14"/>
        </w:rPr>
        <w:t xml:space="preserve"> GHG </w:t>
      </w:r>
      <w:r w:rsidRPr="00C95F69">
        <w:rPr>
          <w:rStyle w:val="Emphasis"/>
        </w:rPr>
        <w:t>pollution</w:t>
      </w:r>
      <w:r w:rsidRPr="00C95F69">
        <w:rPr>
          <w:sz w:val="14"/>
        </w:rPr>
        <w:t xml:space="preserve"> of the atmospheric commons caused by historical and continued overconsumption of fossil fuels, nations of the global North have passed laws designed to force citizens and industries to reduce GHG emissions while weaning themselves from high-GHG emitting fossil fuels. Or, citizens and businesses take it upon themselves to find ways to offset their own GHG emissions. But even when intentioned to result in greater environmental justice, methods of complying with these GHG reductions may result in greater environmental injustice.</w:t>
      </w:r>
      <w:r>
        <w:rPr>
          <w:sz w:val="14"/>
        </w:rPr>
        <w:t xml:space="preserve"> </w:t>
      </w:r>
      <w:r w:rsidRPr="00C95F69">
        <w:rPr>
          <w:sz w:val="14"/>
        </w:rPr>
        <w:t>As Prof. Alice Kaswan writes, movements to promote both “sustainability” and EJ seek to “guard against the risk of ‘tunnel vision’: one-dimensional environmental policymaking that fixates on a single goal (like reductions in GHG emissions) without considering or addressing broader implications.”38 Acknowledging the possibilities of injustice is the first step towards justice. We are more likely to address international environmental injustice if we explicitly address international EJ in our laws or in standards that govern how our laws are to be implemented across national borders.</w:t>
      </w:r>
      <w:r>
        <w:rPr>
          <w:sz w:val="14"/>
        </w:rPr>
        <w:t xml:space="preserve"> </w:t>
      </w:r>
      <w:r w:rsidRPr="00C95F69">
        <w:rPr>
          <w:sz w:val="14"/>
        </w:rPr>
        <w:t>When calculating actual GHG reductions from any climate change legal prescription, entities increasingly must perform full cost, “life cycle” accounting: We look at the GHGs emitted when raw materials are obtained and transported, products are manufactured, land uses change indirectly to accommodate GHG-saving land uses elsewhere, etc.39 Lifecycle greenhouse gas emissions are defined as the aggregate quantity of greenhouse gas emissions (including direct emissions and significant indirect emissions such as significant emissions from land use changes), related to the full fuel life cycle, including feedstock generation, extraction, distribution and delivery, and use of finished fuel.40 In the U.S., to qualify as “renewable,” under federal law, a fuel’s pathway must reduce lifecycle GHG gas emissions by 20% compared to baseline lifecycle GHG emissions—defined as the average lifecycle GHG emissions for gasoline or diesel (whichever is being replaced by the renewable fuel) sold or distributed as transportation fuel in 2005.41 When calculating GHG emission reductions to comprise not just direct land clearance but indirect land use changes (ILUCs), some studies suggest biofuels mandates may increase GHG emissions.42</w:t>
      </w:r>
      <w:r>
        <w:rPr>
          <w:sz w:val="14"/>
        </w:rPr>
        <w:t xml:space="preserve"> </w:t>
      </w:r>
      <w:r w:rsidRPr="00C95F69">
        <w:rPr>
          <w:sz w:val="14"/>
        </w:rPr>
        <w:t>We should adopt this “life cycle” approach for social justice safeguards, as well. That is to say, we should do a full cost, life cycle international environmental justice accounting when designing, implementing, and monitoring our climate change legal mandates.</w:t>
      </w:r>
      <w:r>
        <w:rPr>
          <w:sz w:val="14"/>
        </w:rPr>
        <w:t xml:space="preserve"> </w:t>
      </w:r>
      <w:r w:rsidRPr="00C95F69">
        <w:rPr>
          <w:sz w:val="14"/>
        </w:rPr>
        <w:t xml:space="preserve">One might hope that international law could address the injustices of climate change mandate havens. But international law, as currently formulated, is not sufficiently robust to address the problems of international EJ discussed here. Proposed solutions to avoid transnational pollution havens include trade barriers, extraterritorial regulation, and international legal agreements.43 But all of these remain aspirational, cumbersome, unpredictable, time consuming, and resource intensive. </w:t>
      </w:r>
      <w:r w:rsidRPr="00C95F69">
        <w:rPr>
          <w:rStyle w:val="StyleUnderline"/>
        </w:rPr>
        <w:t>International</w:t>
      </w:r>
      <w:r w:rsidRPr="00C95F69">
        <w:rPr>
          <w:sz w:val="14"/>
        </w:rPr>
        <w:t xml:space="preserve"> Human </w:t>
      </w:r>
      <w:r w:rsidRPr="00C95F69">
        <w:rPr>
          <w:rStyle w:val="StyleUnderline"/>
        </w:rPr>
        <w:t xml:space="preserve">Rights Law requires nations to </w:t>
      </w:r>
      <w:r w:rsidRPr="00C95F69">
        <w:rPr>
          <w:rStyle w:val="Emphasis"/>
        </w:rPr>
        <w:t>respect</w:t>
      </w:r>
      <w:r w:rsidRPr="00C95F69">
        <w:rPr>
          <w:sz w:val="14"/>
        </w:rPr>
        <w:t xml:space="preserve">, protect, and fulfill the </w:t>
      </w:r>
      <w:r w:rsidRPr="00C95F69">
        <w:rPr>
          <w:rStyle w:val="StyleUnderline"/>
        </w:rPr>
        <w:t xml:space="preserve">human rights of their </w:t>
      </w:r>
      <w:r w:rsidRPr="00C95F69">
        <w:rPr>
          <w:rStyle w:val="Emphasis"/>
        </w:rPr>
        <w:t>own citizens</w:t>
      </w:r>
      <w:r w:rsidRPr="00C95F69">
        <w:rPr>
          <w:sz w:val="14"/>
        </w:rPr>
        <w:t xml:space="preserve">.44 </w:t>
      </w:r>
      <w:r w:rsidRPr="00C95F69">
        <w:rPr>
          <w:rStyle w:val="StyleUnderline"/>
        </w:rPr>
        <w:t>But</w:t>
      </w:r>
      <w:r w:rsidRPr="00C95F69">
        <w:rPr>
          <w:sz w:val="14"/>
        </w:rPr>
        <w:t xml:space="preserve"> </w:t>
      </w:r>
      <w:r w:rsidRPr="00EF5B65">
        <w:rPr>
          <w:rStyle w:val="Emphasis"/>
          <w:highlight w:val="green"/>
        </w:rPr>
        <w:t>economically</w:t>
      </w:r>
      <w:r w:rsidRPr="00EF5B65">
        <w:rPr>
          <w:sz w:val="14"/>
          <w:highlight w:val="green"/>
        </w:rPr>
        <w:t xml:space="preserve"> </w:t>
      </w:r>
      <w:r w:rsidRPr="00EF5B65">
        <w:rPr>
          <w:rStyle w:val="Emphasis"/>
          <w:highlight w:val="green"/>
        </w:rPr>
        <w:t>challenged</w:t>
      </w:r>
      <w:r w:rsidRPr="00C95F69">
        <w:rPr>
          <w:sz w:val="14"/>
        </w:rPr>
        <w:t xml:space="preserve"> Southern </w:t>
      </w:r>
      <w:r w:rsidRPr="00EF5B65">
        <w:rPr>
          <w:rStyle w:val="Emphasis"/>
          <w:highlight w:val="green"/>
        </w:rPr>
        <w:t>nations</w:t>
      </w:r>
      <w:r w:rsidRPr="00C95F69">
        <w:rPr>
          <w:sz w:val="14"/>
        </w:rPr>
        <w:t xml:space="preserve"> </w:t>
      </w:r>
      <w:r w:rsidRPr="00C95F69">
        <w:rPr>
          <w:rStyle w:val="StyleUnderline"/>
        </w:rPr>
        <w:t>hosting biofuels</w:t>
      </w:r>
      <w:r w:rsidRPr="00C95F69">
        <w:rPr>
          <w:sz w:val="14"/>
        </w:rPr>
        <w:t xml:space="preserve"> and REDD+ </w:t>
      </w:r>
      <w:r w:rsidRPr="00C95F69">
        <w:rPr>
          <w:rStyle w:val="StyleUnderline"/>
        </w:rPr>
        <w:t>schemes</w:t>
      </w:r>
      <w:r w:rsidRPr="00C95F69">
        <w:rPr>
          <w:sz w:val="14"/>
        </w:rPr>
        <w:t xml:space="preserve"> have </w:t>
      </w:r>
      <w:r w:rsidRPr="00C95F69">
        <w:rPr>
          <w:rStyle w:val="StyleUnderline"/>
        </w:rPr>
        <w:t xml:space="preserve">incentives to </w:t>
      </w:r>
      <w:r w:rsidRPr="00C95F69">
        <w:rPr>
          <w:rStyle w:val="Emphasis"/>
        </w:rPr>
        <w:t>accept</w:t>
      </w:r>
      <w:r w:rsidRPr="00C95F69">
        <w:rPr>
          <w:rStyle w:val="StyleUnderline"/>
        </w:rPr>
        <w:t xml:space="preserve"> the </w:t>
      </w:r>
      <w:r w:rsidRPr="00C95F69">
        <w:rPr>
          <w:rStyle w:val="Emphasis"/>
        </w:rPr>
        <w:t>benefits of biofuels</w:t>
      </w:r>
      <w:r w:rsidRPr="00C95F69">
        <w:rPr>
          <w:sz w:val="14"/>
        </w:rPr>
        <w:t xml:space="preserve"> </w:t>
      </w:r>
      <w:r w:rsidRPr="00C95F69">
        <w:rPr>
          <w:rStyle w:val="StyleUnderline"/>
        </w:rPr>
        <w:t>and</w:t>
      </w:r>
      <w:r w:rsidRPr="00C95F69">
        <w:rPr>
          <w:sz w:val="14"/>
        </w:rPr>
        <w:t xml:space="preserve"> REDD+, </w:t>
      </w:r>
      <w:r w:rsidRPr="00C95F69">
        <w:rPr>
          <w:rStyle w:val="StyleUnderline"/>
        </w:rPr>
        <w:t xml:space="preserve">and </w:t>
      </w:r>
      <w:r w:rsidRPr="00EF5B65">
        <w:rPr>
          <w:rStyle w:val="StyleUnderline"/>
          <w:highlight w:val="green"/>
        </w:rPr>
        <w:t>lack</w:t>
      </w:r>
      <w:r w:rsidRPr="00C95F69">
        <w:rPr>
          <w:rStyle w:val="StyleUnderline"/>
        </w:rPr>
        <w:t xml:space="preserve"> the </w:t>
      </w:r>
      <w:r w:rsidRPr="00EF5B65">
        <w:rPr>
          <w:rStyle w:val="StyleUnderline"/>
          <w:highlight w:val="green"/>
        </w:rPr>
        <w:t xml:space="preserve">power to </w:t>
      </w:r>
      <w:r w:rsidRPr="00EF5B65">
        <w:rPr>
          <w:rStyle w:val="Emphasis"/>
          <w:highlight w:val="green"/>
        </w:rPr>
        <w:t>counter</w:t>
      </w:r>
      <w:r w:rsidRPr="00C95F69">
        <w:rPr>
          <w:sz w:val="14"/>
        </w:rPr>
        <w:t xml:space="preserve"> the </w:t>
      </w:r>
      <w:r w:rsidRPr="00EF5B65">
        <w:rPr>
          <w:rStyle w:val="Emphasis"/>
          <w:highlight w:val="green"/>
        </w:rPr>
        <w:t>hegemonic</w:t>
      </w:r>
      <w:r w:rsidRPr="00C95F69">
        <w:rPr>
          <w:rStyle w:val="Emphasis"/>
        </w:rPr>
        <w:t xml:space="preserve"> international </w:t>
      </w:r>
      <w:r w:rsidRPr="00EF5B65">
        <w:rPr>
          <w:rStyle w:val="Emphasis"/>
          <w:highlight w:val="green"/>
        </w:rPr>
        <w:t>actors</w:t>
      </w:r>
      <w:r w:rsidRPr="00C95F69">
        <w:rPr>
          <w:sz w:val="14"/>
        </w:rPr>
        <w:t xml:space="preserve"> </w:t>
      </w:r>
      <w:r w:rsidRPr="00C95F69">
        <w:rPr>
          <w:rStyle w:val="StyleUnderline"/>
        </w:rPr>
        <w:t>promoting these ventures</w:t>
      </w:r>
      <w:r w:rsidRPr="00C95F69">
        <w:rPr>
          <w:sz w:val="14"/>
        </w:rPr>
        <w:t xml:space="preserve">. </w:t>
      </w:r>
      <w:r w:rsidRPr="00C95F69">
        <w:rPr>
          <w:rStyle w:val="Emphasis"/>
        </w:rPr>
        <w:t>Northern nations</w:t>
      </w:r>
      <w:r w:rsidRPr="00C95F69">
        <w:rPr>
          <w:sz w:val="14"/>
        </w:rPr>
        <w:t xml:space="preserve"> promoting biofuels and REDD+ </w:t>
      </w:r>
      <w:r w:rsidRPr="00C95F69">
        <w:rPr>
          <w:rStyle w:val="StyleUnderline"/>
        </w:rPr>
        <w:t>have</w:t>
      </w:r>
      <w:r w:rsidRPr="00C95F69">
        <w:rPr>
          <w:sz w:val="14"/>
        </w:rPr>
        <w:t xml:space="preserve"> </w:t>
      </w:r>
      <w:r w:rsidRPr="00C95F69">
        <w:rPr>
          <w:rStyle w:val="Emphasis"/>
        </w:rPr>
        <w:t>incentives</w:t>
      </w:r>
      <w:r w:rsidRPr="00C95F69">
        <w:rPr>
          <w:sz w:val="14"/>
        </w:rPr>
        <w:t xml:space="preserve"> </w:t>
      </w:r>
      <w:r w:rsidRPr="00C95F69">
        <w:rPr>
          <w:rStyle w:val="StyleUnderline"/>
        </w:rPr>
        <w:t xml:space="preserve">to allow their </w:t>
      </w:r>
      <w:r w:rsidRPr="00C95F69">
        <w:rPr>
          <w:rStyle w:val="Emphasis"/>
        </w:rPr>
        <w:t>citizens</w:t>
      </w:r>
      <w:r w:rsidRPr="00C95F69">
        <w:rPr>
          <w:sz w:val="14"/>
        </w:rPr>
        <w:t xml:space="preserve"> </w:t>
      </w:r>
      <w:r w:rsidRPr="00C95F69">
        <w:rPr>
          <w:rStyle w:val="StyleUnderline"/>
        </w:rPr>
        <w:t>and</w:t>
      </w:r>
      <w:r w:rsidRPr="00C95F69">
        <w:rPr>
          <w:sz w:val="14"/>
        </w:rPr>
        <w:t xml:space="preserve"> </w:t>
      </w:r>
      <w:r w:rsidRPr="00C95F69">
        <w:rPr>
          <w:rStyle w:val="Emphasis"/>
        </w:rPr>
        <w:t>corporations</w:t>
      </w:r>
      <w:r w:rsidRPr="00C95F69">
        <w:rPr>
          <w:sz w:val="14"/>
        </w:rPr>
        <w:t xml:space="preserve"> </w:t>
      </w:r>
      <w:r w:rsidRPr="00C95F69">
        <w:rPr>
          <w:rStyle w:val="StyleUnderline"/>
        </w:rPr>
        <w:t>to</w:t>
      </w:r>
      <w:r w:rsidRPr="00C95F69">
        <w:rPr>
          <w:sz w:val="14"/>
        </w:rPr>
        <w:t xml:space="preserve"> continue to </w:t>
      </w:r>
      <w:r w:rsidRPr="00C95F69">
        <w:rPr>
          <w:rStyle w:val="Emphasis"/>
        </w:rPr>
        <w:t>profit</w:t>
      </w:r>
      <w:r w:rsidRPr="00C95F69">
        <w:rPr>
          <w:sz w:val="14"/>
        </w:rPr>
        <w:t xml:space="preserve"> </w:t>
      </w:r>
      <w:r w:rsidRPr="00C95F69">
        <w:rPr>
          <w:rStyle w:val="StyleUnderline"/>
        </w:rPr>
        <w:t>from these</w:t>
      </w:r>
      <w:r w:rsidRPr="00C95F69">
        <w:rPr>
          <w:sz w:val="14"/>
        </w:rPr>
        <w:t xml:space="preserve"> </w:t>
      </w:r>
      <w:r w:rsidRPr="00C95F69">
        <w:rPr>
          <w:rStyle w:val="StyleUnderline"/>
        </w:rPr>
        <w:t>schemes</w:t>
      </w:r>
      <w:r w:rsidRPr="00C95F69">
        <w:rPr>
          <w:sz w:val="14"/>
        </w:rPr>
        <w:t xml:space="preserve">, </w:t>
      </w:r>
      <w:r w:rsidRPr="00C95F69">
        <w:rPr>
          <w:rStyle w:val="StyleUnderline"/>
        </w:rPr>
        <w:t>and</w:t>
      </w:r>
      <w:r w:rsidRPr="00C95F69">
        <w:rPr>
          <w:sz w:val="14"/>
        </w:rPr>
        <w:t xml:space="preserve"> often </w:t>
      </w:r>
      <w:r w:rsidRPr="00C95F69">
        <w:rPr>
          <w:rStyle w:val="StyleUnderline"/>
        </w:rPr>
        <w:t xml:space="preserve">lack legal </w:t>
      </w:r>
      <w:r w:rsidRPr="00C95F69">
        <w:rPr>
          <w:rStyle w:val="Emphasis"/>
        </w:rPr>
        <w:t>jurisdiction</w:t>
      </w:r>
      <w:r w:rsidRPr="00C95F69">
        <w:rPr>
          <w:sz w:val="14"/>
        </w:rPr>
        <w:t xml:space="preserve"> </w:t>
      </w:r>
      <w:r w:rsidRPr="00C95F69">
        <w:rPr>
          <w:rStyle w:val="StyleUnderline"/>
        </w:rPr>
        <w:t>to</w:t>
      </w:r>
      <w:r w:rsidRPr="00C95F69">
        <w:rPr>
          <w:sz w:val="14"/>
        </w:rPr>
        <w:t xml:space="preserve"> </w:t>
      </w:r>
      <w:r w:rsidRPr="00C95F69">
        <w:rPr>
          <w:rStyle w:val="StyleUnderline"/>
        </w:rPr>
        <w:t xml:space="preserve">remediate problems in distant locales. International law simply has </w:t>
      </w:r>
      <w:r w:rsidRPr="00C95F69">
        <w:rPr>
          <w:rStyle w:val="Emphasis"/>
        </w:rPr>
        <w:t>not worked to</w:t>
      </w:r>
      <w:r w:rsidRPr="00C95F69">
        <w:rPr>
          <w:rStyle w:val="StyleUnderline"/>
        </w:rPr>
        <w:t xml:space="preserve"> contain </w:t>
      </w:r>
      <w:r w:rsidRPr="00C95F69">
        <w:rPr>
          <w:rStyle w:val="Emphasis"/>
        </w:rPr>
        <w:t>pollution havens</w:t>
      </w:r>
      <w:r w:rsidRPr="00C95F69">
        <w:rPr>
          <w:rStyle w:val="StyleUnderline"/>
        </w:rPr>
        <w:t xml:space="preserve">, and its mechanisms are </w:t>
      </w:r>
      <w:r w:rsidRPr="00C95F69">
        <w:rPr>
          <w:rStyle w:val="Emphasis"/>
        </w:rPr>
        <w:t>unlikely to work soon</w:t>
      </w:r>
      <w:r w:rsidRPr="00C95F69">
        <w:rPr>
          <w:sz w:val="14"/>
        </w:rPr>
        <w:t xml:space="preserve"> or comprehensively to address these problems. </w:t>
      </w:r>
    </w:p>
    <w:p w:rsidR="00EF298D" w:rsidRPr="00025B99" w:rsidRDefault="00EF298D" w:rsidP="00EF298D"/>
    <w:p w:rsidR="00EF298D" w:rsidRDefault="00EF298D" w:rsidP="00EF298D">
      <w:pPr>
        <w:pStyle w:val="Heading3"/>
        <w:rPr>
          <w:rStyle w:val="Emphasis"/>
          <w:b/>
          <w:bCs w:val="0"/>
        </w:rPr>
      </w:pPr>
      <w:r w:rsidRPr="0050237C">
        <w:rPr>
          <w:rStyle w:val="Emphasis"/>
        </w:rPr>
        <w:t xml:space="preserve">2NC – </w:t>
      </w:r>
      <w:r>
        <w:rPr>
          <w:rStyle w:val="Emphasis"/>
        </w:rPr>
        <w:t>AT Cuba Failed</w:t>
      </w:r>
    </w:p>
    <w:p w:rsidR="00EF298D" w:rsidRDefault="00EF298D" w:rsidP="00EF298D">
      <w:pPr>
        <w:pStyle w:val="Heading4"/>
        <w:rPr>
          <w:rStyle w:val="Emphasis"/>
          <w:b/>
          <w:bCs w:val="0"/>
        </w:rPr>
      </w:pPr>
      <w:r w:rsidRPr="00265E39">
        <w:rPr>
          <w:rStyle w:val="Emphasis"/>
        </w:rPr>
        <w:t xml:space="preserve">Efforts have been revived </w:t>
      </w:r>
      <w:r>
        <w:rPr>
          <w:rStyle w:val="Emphasis"/>
        </w:rPr>
        <w:t xml:space="preserve">and contractors have signed on despite sanctions </w:t>
      </w:r>
    </w:p>
    <w:p w:rsidR="00EF298D" w:rsidRDefault="00EF298D" w:rsidP="00EF298D">
      <w:r w:rsidRPr="006F07E7">
        <w:rPr>
          <w:rStyle w:val="Heading4Char"/>
        </w:rPr>
        <w:t>Argus, 19</w:t>
      </w:r>
      <w:r>
        <w:t xml:space="preserve"> </w:t>
      </w:r>
      <w:r w:rsidRPr="00D92C20">
        <w:rPr>
          <w:sz w:val="16"/>
          <w:szCs w:val="16"/>
        </w:rPr>
        <w:t>(Argus, Argus is an independent media organisation with more than 1000 staff. It is headquartered in London and has 25 offices in the world’s principal commodity trading and production centres. Argus produces price assessments and analysis of international energy and other commodity markets, and offers bespoke consulting services and industry-leading conferences. Companies in 140 countries around the world use Argus data to index physical trade and as benchmarks in financial derivative markets as well as for analysis and planning purposes. "Cuba re-offering deepwater frontier acreage," Argus, https://www.argusmedia.com/en/news/2026407-cuba-reoffering-deepwater-frontier-acreage, 12-2-2019)//ILake-NC</w:t>
      </w:r>
    </w:p>
    <w:p w:rsidR="00EF298D" w:rsidRDefault="00EF298D" w:rsidP="00EF298D">
      <w:pPr>
        <w:rPr>
          <w:sz w:val="16"/>
        </w:rPr>
      </w:pPr>
      <w:r w:rsidRPr="00D92C20">
        <w:rPr>
          <w:sz w:val="16"/>
        </w:rPr>
        <w:t xml:space="preserve">At a promotional event in Havana last week, state-owned </w:t>
      </w:r>
      <w:r w:rsidRPr="00EF5B65">
        <w:rPr>
          <w:rStyle w:val="StyleUnderline"/>
          <w:highlight w:val="green"/>
        </w:rPr>
        <w:t>Cupet launched</w:t>
      </w:r>
      <w:r w:rsidRPr="00265E39">
        <w:rPr>
          <w:rStyle w:val="StyleUnderline"/>
        </w:rPr>
        <w:t xml:space="preserve"> a </w:t>
      </w:r>
      <w:r w:rsidRPr="00EF5B65">
        <w:rPr>
          <w:rStyle w:val="StyleUnderline"/>
          <w:highlight w:val="green"/>
        </w:rPr>
        <w:t>bidding</w:t>
      </w:r>
      <w:r w:rsidRPr="00265E39">
        <w:rPr>
          <w:rStyle w:val="StyleUnderline"/>
        </w:rPr>
        <w:t xml:space="preserve"> round </w:t>
      </w:r>
      <w:r w:rsidRPr="00EF5B65">
        <w:rPr>
          <w:rStyle w:val="StyleUnderline"/>
          <w:highlight w:val="green"/>
        </w:rPr>
        <w:t>for 24 deepwater</w:t>
      </w:r>
      <w:r w:rsidRPr="00265E39">
        <w:rPr>
          <w:rStyle w:val="StyleUnderline"/>
        </w:rPr>
        <w:t xml:space="preserve"> blocks </w:t>
      </w:r>
      <w:r w:rsidRPr="00EF5B65">
        <w:rPr>
          <w:rStyle w:val="StyleUnderline"/>
          <w:highlight w:val="green"/>
        </w:rPr>
        <w:t>in the Gulf</w:t>
      </w:r>
      <w:r w:rsidRPr="00265E39">
        <w:rPr>
          <w:rStyle w:val="StyleUnderline"/>
        </w:rPr>
        <w:t xml:space="preserve"> of Mexico</w:t>
      </w:r>
      <w:r w:rsidRPr="00D92C20">
        <w:rPr>
          <w:sz w:val="16"/>
        </w:rPr>
        <w:t xml:space="preserve">. The tender is based on seismic surveys conducted since 2017 by Chinese geophysical contractor BGP Marine off the northwest, west and southwest of the island, Cupet exploration manager Juan Andres Barrizondo said. </w:t>
      </w:r>
      <w:r w:rsidRPr="00265E39">
        <w:rPr>
          <w:rStyle w:val="StyleUnderline"/>
        </w:rPr>
        <w:t>Cupet promoted the acreage to representatives of more than 20 unnamed companies, mainly from Europe and Canada, but also including two from the US, the company told Argus</w:t>
      </w:r>
      <w:r w:rsidRPr="00D92C20">
        <w:rPr>
          <w:sz w:val="16"/>
        </w:rPr>
        <w:t xml:space="preserve">. A longstanding US economic embargo and a new generation of sanctions meant to raise the cost of Cuba's close ties to Venezuela significantly restrict US firms from doing business with the island. </w:t>
      </w:r>
      <w:r w:rsidRPr="00EF5B65">
        <w:rPr>
          <w:rStyle w:val="StyleUnderline"/>
          <w:highlight w:val="green"/>
        </w:rPr>
        <w:t>The</w:t>
      </w:r>
      <w:r w:rsidRPr="00265E39">
        <w:rPr>
          <w:rStyle w:val="StyleUnderline"/>
        </w:rPr>
        <w:t xml:space="preserve"> Cuban </w:t>
      </w:r>
      <w:r w:rsidRPr="00EF5B65">
        <w:rPr>
          <w:rStyle w:val="StyleUnderline"/>
          <w:highlight w:val="green"/>
        </w:rPr>
        <w:t>deepwater round will run</w:t>
      </w:r>
      <w:r w:rsidRPr="00265E39">
        <w:rPr>
          <w:rStyle w:val="StyleUnderline"/>
        </w:rPr>
        <w:t xml:space="preserve"> until 2021 "because of the interest and possibilities of oil companies betting on this area of the Gulf of Mexico, and </w:t>
      </w:r>
      <w:r w:rsidRPr="00EF5B65">
        <w:rPr>
          <w:rStyle w:val="Emphasis"/>
          <w:highlight w:val="green"/>
        </w:rPr>
        <w:t>possible partnership contracts</w:t>
      </w:r>
      <w:r w:rsidRPr="00265E39">
        <w:rPr>
          <w:rStyle w:val="Emphasis"/>
        </w:rPr>
        <w:t>,</w:t>
      </w:r>
      <w:r w:rsidRPr="00D92C20">
        <w:rPr>
          <w:sz w:val="16"/>
        </w:rPr>
        <w:t xml:space="preserve">" Cupet chief executive Pedro Arturo Sorzano said. According to the information presented at the event by Cupet, </w:t>
      </w:r>
      <w:r w:rsidRPr="006F07E7">
        <w:rPr>
          <w:rStyle w:val="StyleUnderline"/>
        </w:rPr>
        <w:t>the island's Gulf</w:t>
      </w:r>
      <w:r w:rsidRPr="00D92C20">
        <w:rPr>
          <w:sz w:val="16"/>
        </w:rPr>
        <w:t xml:space="preserve"> of Mexico acreage "</w:t>
      </w:r>
      <w:r w:rsidRPr="006F07E7">
        <w:rPr>
          <w:rStyle w:val="StyleUnderline"/>
        </w:rPr>
        <w:t xml:space="preserve">contains </w:t>
      </w:r>
      <w:r w:rsidRPr="006F07E7">
        <w:rPr>
          <w:rStyle w:val="Emphasis"/>
        </w:rPr>
        <w:t>several mapped prospects</w:t>
      </w:r>
      <w:r w:rsidRPr="00D92C20">
        <w:rPr>
          <w:sz w:val="16"/>
        </w:rPr>
        <w:t xml:space="preserve">, which are </w:t>
      </w:r>
      <w:r w:rsidRPr="006F07E7">
        <w:rPr>
          <w:rStyle w:val="Emphasis"/>
        </w:rPr>
        <w:t xml:space="preserve">estimated to contain more than 10bn bl </w:t>
      </w:r>
      <w:r w:rsidRPr="00EF5B65">
        <w:rPr>
          <w:rStyle w:val="Emphasis"/>
          <w:highlight w:val="green"/>
        </w:rPr>
        <w:t>of</w:t>
      </w:r>
      <w:r w:rsidRPr="00FA3232">
        <w:rPr>
          <w:rStyle w:val="Emphasis"/>
        </w:rPr>
        <w:t xml:space="preserve"> g</w:t>
      </w:r>
      <w:r w:rsidRPr="006F07E7">
        <w:rPr>
          <w:rStyle w:val="Emphasis"/>
        </w:rPr>
        <w:t>ood quality e</w:t>
      </w:r>
      <w:r w:rsidRPr="00EF5B65">
        <w:rPr>
          <w:rStyle w:val="Emphasis"/>
          <w:highlight w:val="green"/>
        </w:rPr>
        <w:t>xtractable oil."</w:t>
      </w:r>
      <w:r>
        <w:rPr>
          <w:rStyle w:val="Emphasis"/>
        </w:rPr>
        <w:t xml:space="preserve"> </w:t>
      </w:r>
      <w:r w:rsidRPr="00D92C20">
        <w:rPr>
          <w:sz w:val="16"/>
        </w:rPr>
        <w:t xml:space="preserve">Cuba currently produces 60,270 b/d of oil equivalent (boe/d), with oil accounting for 44,650 b/d, Cupet said. The island's demand is 160,000 b/d, according to government data. </w:t>
      </w:r>
      <w:r w:rsidRPr="00EF5B65">
        <w:rPr>
          <w:rStyle w:val="Emphasis"/>
          <w:highlight w:val="green"/>
        </w:rPr>
        <w:t>Oil companies</w:t>
      </w:r>
      <w:r w:rsidRPr="006F07E7">
        <w:rPr>
          <w:rStyle w:val="Emphasis"/>
        </w:rPr>
        <w:t xml:space="preserve"> that are </w:t>
      </w:r>
      <w:r w:rsidRPr="00EF5B65">
        <w:rPr>
          <w:rStyle w:val="Emphasis"/>
          <w:highlight w:val="green"/>
        </w:rPr>
        <w:t>already</w:t>
      </w:r>
      <w:r w:rsidRPr="006F07E7">
        <w:rPr>
          <w:rStyle w:val="Emphasis"/>
        </w:rPr>
        <w:t xml:space="preserve"> </w:t>
      </w:r>
      <w:r w:rsidRPr="00EF5B65">
        <w:rPr>
          <w:rStyle w:val="Emphasis"/>
          <w:highlight w:val="green"/>
        </w:rPr>
        <w:t>present</w:t>
      </w:r>
      <w:r w:rsidRPr="006F07E7">
        <w:rPr>
          <w:rStyle w:val="StyleUnderline"/>
        </w:rPr>
        <w:t xml:space="preserve"> in Cuba are Canada's Sherritt International, Russia's Zarubezhneft, China's state-owned CNPC subsidiary Great Wall Drilling and Australian independent Melbana</w:t>
      </w:r>
      <w:r w:rsidRPr="00D92C20">
        <w:rPr>
          <w:sz w:val="16"/>
        </w:rPr>
        <w:t>. The only one of the companies that is producing hydrocarbons is Sherritt.</w:t>
      </w:r>
    </w:p>
    <w:p w:rsidR="00EF298D" w:rsidRDefault="00EF298D" w:rsidP="00EF298D">
      <w:pPr>
        <w:pStyle w:val="Heading3"/>
      </w:pPr>
      <w:r>
        <w:t>2NC – AT Cuba-US Treaty</w:t>
      </w:r>
    </w:p>
    <w:p w:rsidR="00EF298D" w:rsidRDefault="00EF298D" w:rsidP="00EF298D">
      <w:pPr>
        <w:pStyle w:val="Heading4"/>
      </w:pPr>
      <w:r>
        <w:t xml:space="preserve">Cupet is </w:t>
      </w:r>
      <w:r w:rsidRPr="00FA3232">
        <w:rPr>
          <w:u w:val="single"/>
        </w:rPr>
        <w:t>still vulnerable</w:t>
      </w:r>
      <w:r>
        <w:t xml:space="preserve"> to spills </w:t>
      </w:r>
    </w:p>
    <w:p w:rsidR="00EF298D" w:rsidRDefault="00EF298D" w:rsidP="00EF298D">
      <w:r w:rsidRPr="00714187">
        <w:rPr>
          <w:rStyle w:val="Heading4Char"/>
        </w:rPr>
        <w:t>Gieger, 18</w:t>
      </w:r>
      <w:r>
        <w:t xml:space="preserve"> (Julianne Gieger, Julianne Geiger is a veteran editor, writer and researcher for Oilprice.com, and a member of the Creative Professionals Networking Group, "Cuban Oil Refinery Flooded, Oil Spills Into Bay," OilPrice, https://oilprice.com/Latest-Energy-News/World-News/Cuban-Oil-Refinery-Flooded-Oil-Spills-Into-Bay.html, 5-29-2018)//ILake-NC</w:t>
      </w:r>
    </w:p>
    <w:p w:rsidR="00EF298D" w:rsidRPr="00714187" w:rsidRDefault="00EF298D" w:rsidP="00EF298D">
      <w:pPr>
        <w:rPr>
          <w:sz w:val="16"/>
        </w:rPr>
      </w:pPr>
      <w:r w:rsidRPr="00FA3232">
        <w:rPr>
          <w:rStyle w:val="StyleUnderline"/>
        </w:rPr>
        <w:t xml:space="preserve">Cuba’s </w:t>
      </w:r>
      <w:r w:rsidRPr="00EF5B65">
        <w:rPr>
          <w:rStyle w:val="StyleUnderline"/>
          <w:highlight w:val="green"/>
        </w:rPr>
        <w:t>Cienfuegos</w:t>
      </w:r>
      <w:r w:rsidRPr="00714187">
        <w:rPr>
          <w:sz w:val="16"/>
        </w:rPr>
        <w:t xml:space="preserve"> oil </w:t>
      </w:r>
      <w:r w:rsidRPr="00FA3232">
        <w:rPr>
          <w:rStyle w:val="StyleUnderline"/>
        </w:rPr>
        <w:t>refinery</w:t>
      </w:r>
      <w:r w:rsidRPr="00714187">
        <w:rPr>
          <w:sz w:val="16"/>
        </w:rPr>
        <w:t xml:space="preserve"> has </w:t>
      </w:r>
      <w:r w:rsidRPr="00EF5B65">
        <w:rPr>
          <w:rStyle w:val="StyleUnderline"/>
          <w:highlight w:val="green"/>
        </w:rPr>
        <w:t>sustained damage due to flooding</w:t>
      </w:r>
      <w:r w:rsidRPr="00FA3232">
        <w:rPr>
          <w:rStyle w:val="StyleUnderline"/>
        </w:rPr>
        <w:t xml:space="preserve"> after heavy rainfalls</w:t>
      </w:r>
      <w:r w:rsidRPr="00714187">
        <w:rPr>
          <w:sz w:val="16"/>
        </w:rPr>
        <w:t xml:space="preserve"> from subtropical depression Alberto, sending an unspecified amount of crude oil into the Cienfuegos Bay. </w:t>
      </w:r>
      <w:r w:rsidRPr="00FA3232">
        <w:rPr>
          <w:rStyle w:val="StyleUnderline"/>
        </w:rPr>
        <w:t xml:space="preserve">Barriers were set up </w:t>
      </w:r>
      <w:r w:rsidRPr="00714187">
        <w:rPr>
          <w:sz w:val="16"/>
        </w:rPr>
        <w:t xml:space="preserve">to try to contain the oil spill, </w:t>
      </w:r>
      <w:r w:rsidRPr="00FA3232">
        <w:rPr>
          <w:rStyle w:val="StyleUnderline"/>
        </w:rPr>
        <w:t xml:space="preserve">but not before </w:t>
      </w:r>
      <w:r w:rsidRPr="00EF5B65">
        <w:rPr>
          <w:rStyle w:val="StyleUnderline"/>
          <w:highlight w:val="green"/>
        </w:rPr>
        <w:t>12,000</w:t>
      </w:r>
      <w:r w:rsidRPr="00714187">
        <w:rPr>
          <w:sz w:val="16"/>
        </w:rPr>
        <w:t xml:space="preserve"> cubic </w:t>
      </w:r>
      <w:r w:rsidRPr="00EF5B65">
        <w:rPr>
          <w:rStyle w:val="Emphasis"/>
          <w:highlight w:val="green"/>
        </w:rPr>
        <w:t>meters of</w:t>
      </w:r>
      <w:r w:rsidRPr="00EF5B65">
        <w:rPr>
          <w:sz w:val="16"/>
          <w:highlight w:val="green"/>
        </w:rPr>
        <w:t xml:space="preserve"> </w:t>
      </w:r>
      <w:r w:rsidRPr="00EF5B65">
        <w:rPr>
          <w:rStyle w:val="Emphasis"/>
          <w:highlight w:val="green"/>
        </w:rPr>
        <w:t>contaminated wastewater leaked into the</w:t>
      </w:r>
      <w:r w:rsidRPr="00FA3232">
        <w:rPr>
          <w:rStyle w:val="Emphasis"/>
        </w:rPr>
        <w:t xml:space="preserve"> bay</w:t>
      </w:r>
      <w:r w:rsidRPr="00714187">
        <w:rPr>
          <w:sz w:val="16"/>
        </w:rPr>
        <w:t xml:space="preserve">. Over 20,000 people have been evacuated from Cuba in the wake of the storm. The Cienfuegos refinery, located 150 miles southeast of Havana, is run by state-run </w:t>
      </w:r>
      <w:r w:rsidRPr="00EF5B65">
        <w:rPr>
          <w:rStyle w:val="StyleUnderline"/>
          <w:highlight w:val="green"/>
        </w:rPr>
        <w:t>Cupet</w:t>
      </w:r>
      <w:r w:rsidRPr="00714187">
        <w:rPr>
          <w:sz w:val="16"/>
        </w:rPr>
        <w:t xml:space="preserve">, after taking over total control of the refinery which was </w:t>
      </w:r>
      <w:r w:rsidRPr="00EF5B65">
        <w:rPr>
          <w:rStyle w:val="Emphasis"/>
          <w:highlight w:val="green"/>
        </w:rPr>
        <w:t>previously</w:t>
      </w:r>
      <w:r w:rsidRPr="00714187">
        <w:rPr>
          <w:sz w:val="16"/>
        </w:rPr>
        <w:t xml:space="preserve"> co-</w:t>
      </w:r>
      <w:r w:rsidRPr="00EF5B65">
        <w:rPr>
          <w:rStyle w:val="Emphasis"/>
          <w:highlight w:val="green"/>
        </w:rPr>
        <w:t>owned by</w:t>
      </w:r>
      <w:r w:rsidRPr="00EF5B65">
        <w:rPr>
          <w:rStyle w:val="StyleUnderline"/>
          <w:highlight w:val="green"/>
        </w:rPr>
        <w:t xml:space="preserve"> </w:t>
      </w:r>
      <w:r w:rsidRPr="00714187">
        <w:rPr>
          <w:sz w:val="16"/>
        </w:rPr>
        <w:t>Venezuela’s</w:t>
      </w:r>
      <w:r w:rsidRPr="00EF5B65">
        <w:rPr>
          <w:rStyle w:val="StyleUnderline"/>
          <w:highlight w:val="green"/>
        </w:rPr>
        <w:t xml:space="preserve"> </w:t>
      </w:r>
      <w:r w:rsidRPr="00EF5B65">
        <w:rPr>
          <w:rStyle w:val="Emphasis"/>
          <w:highlight w:val="green"/>
        </w:rPr>
        <w:t>PDVSA</w:t>
      </w:r>
      <w:r w:rsidRPr="00EF5B65">
        <w:rPr>
          <w:sz w:val="16"/>
          <w:highlight w:val="green"/>
        </w:rPr>
        <w:t xml:space="preserve">. </w:t>
      </w:r>
      <w:r w:rsidRPr="00714187">
        <w:rPr>
          <w:sz w:val="16"/>
        </w:rPr>
        <w:t>PDVSA relinquished its 49% stake in the refinery mid-2017 due to alleged debts it owed to Cuba. The refinery had been idled for some time prior to the handoff, and was partially shut for a period of 120 days in 2016 for “maintenance”.</w:t>
      </w:r>
    </w:p>
    <w:p w:rsidR="00EF298D" w:rsidRDefault="00EF298D" w:rsidP="00EF298D">
      <w:pPr>
        <w:pStyle w:val="Heading2"/>
      </w:pPr>
      <w:r>
        <w:t>ADV – Deforestation</w:t>
      </w:r>
    </w:p>
    <w:p w:rsidR="00EF298D" w:rsidRDefault="00EF298D" w:rsidP="00EF298D">
      <w:pPr>
        <w:pStyle w:val="Heading3"/>
      </w:pPr>
      <w:r>
        <w:t xml:space="preserve">1NC – Deforestation – T/L </w:t>
      </w:r>
    </w:p>
    <w:p w:rsidR="00EF298D" w:rsidRDefault="00EF298D" w:rsidP="00EF298D">
      <w:pPr>
        <w:pStyle w:val="Heading4"/>
      </w:pPr>
      <w:r>
        <w:t xml:space="preserve">[1] Trump circumvents – he’s </w:t>
      </w:r>
      <w:r w:rsidRPr="003D0D29">
        <w:rPr>
          <w:u w:val="single"/>
        </w:rPr>
        <w:t>expanding logger contracts</w:t>
      </w:r>
      <w:r>
        <w:t xml:space="preserve"> to support the timber industry during COVID</w:t>
      </w:r>
    </w:p>
    <w:p w:rsidR="00EF298D" w:rsidRPr="006A2D8E" w:rsidRDefault="00EF298D" w:rsidP="00EF298D">
      <w:r w:rsidRPr="006A2D8E">
        <w:rPr>
          <w:rStyle w:val="Style13ptBold"/>
        </w:rPr>
        <w:t>Magill, 4-14</w:t>
      </w:r>
      <w:r>
        <w:t>-20 (Bobby Magill, Bobby is a reporter at Bloomberg Law. "More Logging in National Forests on Trump Anti-Virus Agenda (2)", Bloomberg Law, https://news.bloomberglaw.com/environment-and-energy/national-forest-logging-extended-to-support-industry-in-pandemic, 4-14-2020, Accessed 7-28-2020)</w:t>
      </w:r>
    </w:p>
    <w:p w:rsidR="00EF298D" w:rsidRDefault="00EF298D" w:rsidP="00EF298D">
      <w:pPr>
        <w:rPr>
          <w:sz w:val="16"/>
        </w:rPr>
      </w:pPr>
      <w:r w:rsidRPr="006A2D8E">
        <w:rPr>
          <w:sz w:val="16"/>
        </w:rPr>
        <w:t xml:space="preserve">The </w:t>
      </w:r>
      <w:r w:rsidRPr="00EF5B65">
        <w:rPr>
          <w:rStyle w:val="StyleUnderline"/>
          <w:highlight w:val="green"/>
        </w:rPr>
        <w:t>Trump</w:t>
      </w:r>
      <w:r w:rsidRPr="006A2D8E">
        <w:rPr>
          <w:sz w:val="16"/>
        </w:rPr>
        <w:t xml:space="preserve"> administration </w:t>
      </w:r>
      <w:r w:rsidRPr="00EF5B65">
        <w:rPr>
          <w:rStyle w:val="StyleUnderline"/>
          <w:highlight w:val="green"/>
        </w:rPr>
        <w:t>is allowing loggers to extend</w:t>
      </w:r>
      <w:r w:rsidRPr="006A2D8E">
        <w:rPr>
          <w:rStyle w:val="StyleUnderline"/>
        </w:rPr>
        <w:t xml:space="preserve"> their </w:t>
      </w:r>
      <w:r w:rsidRPr="00EF5B65">
        <w:rPr>
          <w:rStyle w:val="StyleUnderline"/>
          <w:highlight w:val="green"/>
        </w:rPr>
        <w:t>tree-cutting contracts</w:t>
      </w:r>
      <w:r w:rsidRPr="006A2D8E">
        <w:rPr>
          <w:rStyle w:val="StyleUnderline"/>
        </w:rPr>
        <w:t xml:space="preserve"> in national forests to support the timber industry during the </w:t>
      </w:r>
      <w:r w:rsidRPr="006A2D8E">
        <w:rPr>
          <w:sz w:val="16"/>
        </w:rPr>
        <w:t xml:space="preserve">coronavirus </w:t>
      </w:r>
      <w:r w:rsidRPr="006A2D8E">
        <w:rPr>
          <w:rStyle w:val="StyleUnderline"/>
        </w:rPr>
        <w:t>pandemic</w:t>
      </w:r>
      <w:r w:rsidRPr="006A2D8E">
        <w:rPr>
          <w:sz w:val="16"/>
        </w:rPr>
        <w:t xml:space="preserve"> and to help national forests create jobs after the crisis ends.</w:t>
      </w:r>
      <w:r>
        <w:rPr>
          <w:sz w:val="16"/>
        </w:rPr>
        <w:t xml:space="preserve"> </w:t>
      </w:r>
      <w:r w:rsidRPr="006A2D8E">
        <w:rPr>
          <w:sz w:val="16"/>
        </w:rPr>
        <w:t>“</w:t>
      </w:r>
      <w:r w:rsidRPr="006A2D8E">
        <w:rPr>
          <w:rStyle w:val="StyleUnderline"/>
        </w:rPr>
        <w:t>Having numerous</w:t>
      </w:r>
      <w:r w:rsidRPr="006A2D8E">
        <w:rPr>
          <w:sz w:val="16"/>
        </w:rPr>
        <w:t xml:space="preserve"> economically viable </w:t>
      </w:r>
      <w:r w:rsidRPr="006A2D8E">
        <w:rPr>
          <w:rStyle w:val="StyleUnderline"/>
        </w:rPr>
        <w:t>timber purchasers is</w:t>
      </w:r>
      <w:r w:rsidRPr="006A2D8E">
        <w:rPr>
          <w:sz w:val="16"/>
        </w:rPr>
        <w:t xml:space="preserve"> also </w:t>
      </w:r>
      <w:r w:rsidRPr="006A2D8E">
        <w:rPr>
          <w:rStyle w:val="StyleUnderline"/>
        </w:rPr>
        <w:t xml:space="preserve">essential as employment and the national economy recovers following </w:t>
      </w:r>
      <w:r w:rsidRPr="006A2D8E">
        <w:rPr>
          <w:sz w:val="16"/>
        </w:rPr>
        <w:t xml:space="preserve">the </w:t>
      </w:r>
      <w:r w:rsidRPr="006A2D8E">
        <w:rPr>
          <w:rStyle w:val="StyleUnderline"/>
        </w:rPr>
        <w:t>COVID</w:t>
      </w:r>
      <w:r w:rsidRPr="006A2D8E">
        <w:rPr>
          <w:sz w:val="16"/>
        </w:rPr>
        <w:t>-19 pandemic,” the U.S. Forest Service said in a Federal Register notice to be published Wednesday.</w:t>
      </w:r>
      <w:r>
        <w:rPr>
          <w:sz w:val="16"/>
        </w:rPr>
        <w:t xml:space="preserve"> </w:t>
      </w:r>
      <w:r w:rsidRPr="00EF5B65">
        <w:rPr>
          <w:rStyle w:val="StyleUnderline"/>
          <w:highlight w:val="green"/>
        </w:rPr>
        <w:t>Environmental groups see the move as a back-door approach</w:t>
      </w:r>
      <w:r w:rsidRPr="006A2D8E">
        <w:rPr>
          <w:rStyle w:val="StyleUnderline"/>
        </w:rPr>
        <w:t xml:space="preserve"> to prop up an industry hurt by a trade war with China started by</w:t>
      </w:r>
      <w:r w:rsidRPr="006A2D8E">
        <w:rPr>
          <w:sz w:val="16"/>
        </w:rPr>
        <w:t xml:space="preserve"> President Donald </w:t>
      </w:r>
      <w:r w:rsidRPr="006A2D8E">
        <w:rPr>
          <w:rStyle w:val="StyleUnderline"/>
        </w:rPr>
        <w:t>Trump</w:t>
      </w:r>
      <w:r w:rsidRPr="006A2D8E">
        <w:rPr>
          <w:sz w:val="16"/>
        </w:rPr>
        <w:t>.</w:t>
      </w:r>
      <w:r>
        <w:rPr>
          <w:sz w:val="16"/>
        </w:rPr>
        <w:t xml:space="preserve"> </w:t>
      </w:r>
      <w:r w:rsidRPr="006A2D8E">
        <w:rPr>
          <w:sz w:val="16"/>
        </w:rPr>
        <w:t xml:space="preserve">The </w:t>
      </w:r>
      <w:r w:rsidRPr="006A2D8E">
        <w:rPr>
          <w:rStyle w:val="StyleUnderline"/>
        </w:rPr>
        <w:t xml:space="preserve">agency is extending timber harvesting contracts by </w:t>
      </w:r>
      <w:r w:rsidRPr="006A2D8E">
        <w:rPr>
          <w:sz w:val="16"/>
        </w:rPr>
        <w:t xml:space="preserve">up to </w:t>
      </w:r>
      <w:r w:rsidRPr="006A2D8E">
        <w:rPr>
          <w:rStyle w:val="StyleUnderline"/>
        </w:rPr>
        <w:t>two years</w:t>
      </w:r>
      <w:r w:rsidRPr="006A2D8E">
        <w:rPr>
          <w:sz w:val="16"/>
        </w:rPr>
        <w:t xml:space="preserve"> for contracts issued prior to April 1 in national forests in the Lower 48 states. Loggers in Alaska’s Tongass National Forest, who have seen their market “exceptionally disrupted,” can have their contracts extended for three years.</w:t>
      </w:r>
      <w:r>
        <w:rPr>
          <w:sz w:val="16"/>
        </w:rPr>
        <w:t xml:space="preserve"> </w:t>
      </w:r>
      <w:r w:rsidRPr="006A2D8E">
        <w:rPr>
          <w:sz w:val="16"/>
        </w:rPr>
        <w:t>The average contract length is two years, so the agency’s order may double the time loggers have to cut trees in some cases, according to the notice.</w:t>
      </w:r>
      <w:r>
        <w:rPr>
          <w:sz w:val="16"/>
        </w:rPr>
        <w:t xml:space="preserve"> </w:t>
      </w:r>
      <w:r w:rsidRPr="006A2D8E">
        <w:rPr>
          <w:sz w:val="16"/>
        </w:rPr>
        <w:t>“A unique combination of world market conditions, the COVID-19 pandemic and a massive bark beetle epidemic in central Europe has created an unprecedented worldwide instability in timber industries and associated markets,” according to the notice.</w:t>
      </w:r>
      <w:r>
        <w:rPr>
          <w:sz w:val="16"/>
        </w:rPr>
        <w:t xml:space="preserve"> </w:t>
      </w:r>
      <w:r w:rsidRPr="006A2D8E">
        <w:rPr>
          <w:sz w:val="16"/>
        </w:rPr>
        <w:t>“Mill closures and curtailment of timber harvests under Forest Service contracts appear to be a reflection of market declines over the last 24 months. Due to the complex factors involved, recovery is expected to be a protracted process,” the notice stated.</w:t>
      </w:r>
      <w:r>
        <w:rPr>
          <w:sz w:val="16"/>
        </w:rPr>
        <w:t xml:space="preserve"> </w:t>
      </w:r>
      <w:r w:rsidRPr="006A2D8E">
        <w:rPr>
          <w:sz w:val="16"/>
        </w:rPr>
        <w:t xml:space="preserve">The </w:t>
      </w:r>
      <w:r w:rsidRPr="006A2D8E">
        <w:rPr>
          <w:rStyle w:val="StyleUnderline"/>
        </w:rPr>
        <w:t>timber sale contract extensions are in the public’s best interest and “support the long-term viability of the timber industry,” said</w:t>
      </w:r>
      <w:r w:rsidRPr="006A2D8E">
        <w:rPr>
          <w:sz w:val="16"/>
        </w:rPr>
        <w:t xml:space="preserve"> Chad Douglas, acting deputy </w:t>
      </w:r>
      <w:r w:rsidRPr="006A2D8E">
        <w:rPr>
          <w:rStyle w:val="StyleUnderline"/>
        </w:rPr>
        <w:t>director of the U.S. Forest Service’s office of communications</w:t>
      </w:r>
      <w:r w:rsidRPr="006A2D8E">
        <w:rPr>
          <w:sz w:val="16"/>
        </w:rPr>
        <w:t>.</w:t>
      </w:r>
      <w:r>
        <w:rPr>
          <w:sz w:val="16"/>
        </w:rPr>
        <w:t xml:space="preserve"> </w:t>
      </w:r>
      <w:r w:rsidRPr="006A2D8E">
        <w:rPr>
          <w:sz w:val="16"/>
        </w:rPr>
        <w:t xml:space="preserve">“This is not an increase in harvest levels. </w:t>
      </w:r>
      <w:r w:rsidRPr="006A2D8E">
        <w:rPr>
          <w:rStyle w:val="StyleUnderline"/>
        </w:rPr>
        <w:t>It’s a way to keep sales viable in an economic downturn</w:t>
      </w:r>
      <w:r w:rsidRPr="006A2D8E">
        <w:rPr>
          <w:sz w:val="16"/>
        </w:rPr>
        <w:t>, such as what we are currently experiencing,” he said.</w:t>
      </w:r>
      <w:r>
        <w:rPr>
          <w:sz w:val="16"/>
        </w:rPr>
        <w:t xml:space="preserve"> </w:t>
      </w:r>
      <w:r w:rsidRPr="006A2D8E">
        <w:rPr>
          <w:sz w:val="16"/>
        </w:rPr>
        <w:t>When asked whether the Trump administration sees timber harvesting in national forests as part of a post-pandemic jobs program, Douglas said, “Not at this time.”</w:t>
      </w:r>
      <w:r>
        <w:rPr>
          <w:sz w:val="16"/>
        </w:rPr>
        <w:t xml:space="preserve"> </w:t>
      </w:r>
      <w:r w:rsidRPr="006A2D8E">
        <w:rPr>
          <w:sz w:val="16"/>
        </w:rPr>
        <w:t>“</w:t>
      </w:r>
      <w:r w:rsidRPr="006A2D8E">
        <w:rPr>
          <w:rStyle w:val="StyleUnderline"/>
        </w:rPr>
        <w:t>Our focus is to keep a viable forest products industry because it is an economics driver for forest-dependent communities and an important tool for our active management efforts to increase the health and resiliency of national forests</w:t>
      </w:r>
      <w:r w:rsidRPr="006A2D8E">
        <w:rPr>
          <w:sz w:val="16"/>
        </w:rPr>
        <w:t>,” Douglas said.</w:t>
      </w:r>
      <w:r>
        <w:rPr>
          <w:sz w:val="16"/>
        </w:rPr>
        <w:t xml:space="preserve"> </w:t>
      </w:r>
      <w:r w:rsidRPr="006A2D8E">
        <w:rPr>
          <w:sz w:val="16"/>
        </w:rPr>
        <w:t>‘A Difficult Time’</w:t>
      </w:r>
      <w:r>
        <w:rPr>
          <w:sz w:val="16"/>
        </w:rPr>
        <w:t xml:space="preserve"> </w:t>
      </w:r>
      <w:r w:rsidRPr="006A2D8E">
        <w:rPr>
          <w:sz w:val="16"/>
        </w:rPr>
        <w:t>The timber sale contract extensions come as the Trump administration is seeking to drop all protections for Alaska’s Tongass National Forest under a rule that blocked road-building and timber harvesting in much of the forest.</w:t>
      </w:r>
      <w:r>
        <w:rPr>
          <w:sz w:val="16"/>
        </w:rPr>
        <w:t xml:space="preserve"> </w:t>
      </w:r>
      <w:r w:rsidRPr="00EF5B65">
        <w:rPr>
          <w:rStyle w:val="StyleUnderline"/>
          <w:bCs/>
          <w:highlight w:val="green"/>
        </w:rPr>
        <w:t>The administration is cutting</w:t>
      </w:r>
      <w:r w:rsidRPr="006A2D8E">
        <w:rPr>
          <w:rStyle w:val="StyleUnderline"/>
          <w:bCs/>
        </w:rPr>
        <w:t xml:space="preserve"> the </w:t>
      </w:r>
      <w:r w:rsidRPr="00EF5B65">
        <w:rPr>
          <w:rStyle w:val="StyleUnderline"/>
          <w:bCs/>
          <w:highlight w:val="green"/>
        </w:rPr>
        <w:t>number of projects</w:t>
      </w:r>
      <w:r w:rsidRPr="006A2D8E">
        <w:rPr>
          <w:rStyle w:val="StyleUnderline"/>
          <w:bCs/>
        </w:rPr>
        <w:t xml:space="preserve"> in national forests </w:t>
      </w:r>
      <w:r w:rsidRPr="00EF5B65">
        <w:rPr>
          <w:rStyle w:val="StyleUnderline"/>
          <w:bCs/>
          <w:highlight w:val="green"/>
        </w:rPr>
        <w:t>that would require</w:t>
      </w:r>
      <w:r w:rsidRPr="006A2D8E">
        <w:rPr>
          <w:rStyle w:val="StyleUnderline"/>
          <w:bCs/>
        </w:rPr>
        <w:t xml:space="preserve"> environmental </w:t>
      </w:r>
      <w:r w:rsidRPr="00EF5B65">
        <w:rPr>
          <w:rStyle w:val="StyleUnderline"/>
          <w:bCs/>
          <w:highlight w:val="green"/>
        </w:rPr>
        <w:t>impact reviews</w:t>
      </w:r>
      <w:r w:rsidRPr="006A2D8E">
        <w:rPr>
          <w:rStyle w:val="StyleUnderline"/>
          <w:bCs/>
        </w:rPr>
        <w:t xml:space="preserve"> </w:t>
      </w:r>
      <w:r w:rsidRPr="006A2D8E">
        <w:rPr>
          <w:rStyle w:val="StyleUnderline"/>
        </w:rPr>
        <w:t>under the National Environmental Policy Act</w:t>
      </w:r>
      <w:r w:rsidRPr="006A2D8E">
        <w:rPr>
          <w:sz w:val="16"/>
        </w:rPr>
        <w:t>.</w:t>
      </w:r>
    </w:p>
    <w:p w:rsidR="00EF298D" w:rsidRPr="00022215" w:rsidRDefault="00EF298D" w:rsidP="00EF298D"/>
    <w:p w:rsidR="00EF298D" w:rsidRDefault="00EF298D" w:rsidP="00EF298D">
      <w:pPr>
        <w:pStyle w:val="Heading4"/>
      </w:pPr>
      <w:r>
        <w:t xml:space="preserve">[2] Prosecution is the easy answer but </w:t>
      </w:r>
      <w:r w:rsidRPr="00677BD9">
        <w:rPr>
          <w:u w:val="single"/>
        </w:rPr>
        <w:t>not the right one</w:t>
      </w:r>
      <w:r>
        <w:t xml:space="preserve"> – sensational literature glosses over how deforestation is key to </w:t>
      </w:r>
      <w:r w:rsidRPr="00677BD9">
        <w:rPr>
          <w:u w:val="single"/>
        </w:rPr>
        <w:t>broader</w:t>
      </w:r>
      <w:r>
        <w:rPr>
          <w:u w:val="single"/>
        </w:rPr>
        <w:t xml:space="preserve"> environmental</w:t>
      </w:r>
      <w:r w:rsidRPr="00677BD9">
        <w:rPr>
          <w:u w:val="single"/>
        </w:rPr>
        <w:t xml:space="preserve"> stability</w:t>
      </w:r>
      <w:r>
        <w:t xml:space="preserve"> </w:t>
      </w:r>
    </w:p>
    <w:p w:rsidR="00EF298D" w:rsidRDefault="00EF298D" w:rsidP="00EF298D">
      <w:r w:rsidRPr="00677BD9">
        <w:rPr>
          <w:rStyle w:val="Heading4Char"/>
        </w:rPr>
        <w:t>Cook, 12</w:t>
      </w:r>
      <w:r>
        <w:t xml:space="preserve"> (Bill Cook, Bill Cook is an Upper Peninsula Extension Forester &amp; Wildlife Biologist for Michigan State University. Since 1997, Bill has worked with regional private forest owners, natural resource agencies &amp; industries, and within public education communities. Recently, he has spent a considerable amount of time with oak wilt control projects and with wood-based thermal energy, "Tree cutting does have positive environmental consequences," MSU Extension, https://www.canr.msu.edu/news/tree_cutting_can_have_positive_environmental_consequences, 11-29-2012)//ILake-NC</w:t>
      </w:r>
    </w:p>
    <w:p w:rsidR="00EF298D" w:rsidRDefault="00EF298D" w:rsidP="00EF298D">
      <w:pPr>
        <w:rPr>
          <w:rStyle w:val="Emphasis"/>
        </w:rPr>
      </w:pPr>
      <w:r w:rsidRPr="00791130">
        <w:rPr>
          <w:rStyle w:val="StyleUnderline"/>
        </w:rPr>
        <w:t>Trying to "save" trees might actually lead to negative environmental consequences.</w:t>
      </w:r>
      <w:r>
        <w:rPr>
          <w:rStyle w:val="StyleUnderline"/>
        </w:rPr>
        <w:t xml:space="preserve"> </w:t>
      </w:r>
      <w:r w:rsidRPr="00791130">
        <w:rPr>
          <w:sz w:val="14"/>
        </w:rPr>
        <w:t xml:space="preserve">For decades, </w:t>
      </w:r>
      <w:r w:rsidRPr="00791130">
        <w:rPr>
          <w:rStyle w:val="StyleUnderline"/>
        </w:rPr>
        <w:t>forestry outreach has been trying to encourage private forest owners to manage their forestlands</w:t>
      </w:r>
      <w:r w:rsidRPr="00791130">
        <w:rPr>
          <w:sz w:val="14"/>
        </w:rPr>
        <w:t xml:space="preserve">. Perhaps, </w:t>
      </w:r>
      <w:r w:rsidRPr="00791130">
        <w:rPr>
          <w:rStyle w:val="Emphasis"/>
        </w:rPr>
        <w:t>the biggest hurdle might be convincing people that tree cutting can be a good practice</w:t>
      </w:r>
      <w:r w:rsidRPr="00791130">
        <w:rPr>
          <w:sz w:val="14"/>
        </w:rPr>
        <w:t xml:space="preserve">. Let’s examine it a bit further. </w:t>
      </w:r>
      <w:r w:rsidRPr="00791130">
        <w:rPr>
          <w:rStyle w:val="StyleUnderline"/>
        </w:rPr>
        <w:t>Everyone is a major consumer of wood,</w:t>
      </w:r>
      <w:r w:rsidRPr="00791130">
        <w:rPr>
          <w:sz w:val="14"/>
        </w:rPr>
        <w:t xml:space="preserve"> which comes in hundreds of forms such as lumber, paper, chemicals, foods, clothing, etc. </w:t>
      </w:r>
      <w:r w:rsidRPr="00EF5B65">
        <w:rPr>
          <w:rStyle w:val="StyleUnderline"/>
          <w:highlight w:val="green"/>
        </w:rPr>
        <w:t>Emerging tech</w:t>
      </w:r>
      <w:r w:rsidRPr="00791130">
        <w:rPr>
          <w:rStyle w:val="StyleUnderline"/>
        </w:rPr>
        <w:t xml:space="preserve">nologies </w:t>
      </w:r>
      <w:r w:rsidRPr="00791130">
        <w:rPr>
          <w:sz w:val="14"/>
        </w:rPr>
        <w:t xml:space="preserve">are </w:t>
      </w:r>
      <w:r w:rsidRPr="00EF5B65">
        <w:rPr>
          <w:rStyle w:val="StyleUnderline"/>
          <w:highlight w:val="green"/>
        </w:rPr>
        <w:t>mak</w:t>
      </w:r>
      <w:r w:rsidRPr="00791130">
        <w:rPr>
          <w:sz w:val="14"/>
        </w:rPr>
        <w:t xml:space="preserve">ing </w:t>
      </w:r>
      <w:r w:rsidRPr="00EF5B65">
        <w:rPr>
          <w:rStyle w:val="StyleUnderline"/>
          <w:highlight w:val="green"/>
        </w:rPr>
        <w:t>wood</w:t>
      </w:r>
      <w:r w:rsidRPr="00791130">
        <w:rPr>
          <w:sz w:val="14"/>
        </w:rPr>
        <w:t xml:space="preserve"> an </w:t>
      </w:r>
      <w:r w:rsidRPr="00EF5B65">
        <w:rPr>
          <w:rStyle w:val="Emphasis"/>
          <w:highlight w:val="green"/>
        </w:rPr>
        <w:t>increasingly feasible source of clean</w:t>
      </w:r>
      <w:r w:rsidRPr="00791130">
        <w:rPr>
          <w:rStyle w:val="Emphasis"/>
        </w:rPr>
        <w:t xml:space="preserve"> and renewable </w:t>
      </w:r>
      <w:r w:rsidRPr="00EF5B65">
        <w:rPr>
          <w:rStyle w:val="Emphasis"/>
          <w:highlight w:val="green"/>
        </w:rPr>
        <w:t>energy</w:t>
      </w:r>
      <w:r w:rsidRPr="00791130">
        <w:rPr>
          <w:sz w:val="14"/>
        </w:rPr>
        <w:t xml:space="preserve">. Few people are willing to do without so that means our increasing daily supply of wood (4 to 5 pounds) has to come from somewhere. Imagine living </w:t>
      </w:r>
      <w:r w:rsidRPr="00791130">
        <w:rPr>
          <w:rStyle w:val="Emphasis"/>
        </w:rPr>
        <w:t>without wood</w:t>
      </w:r>
      <w:r w:rsidRPr="00791130">
        <w:rPr>
          <w:rStyle w:val="StyleUnderline"/>
        </w:rPr>
        <w:t>. Start with surrendering such commonplace products like toilet paper and Kleenex</w:t>
      </w:r>
      <w:r w:rsidRPr="00791130">
        <w:rPr>
          <w:sz w:val="14"/>
        </w:rPr>
        <w:t xml:space="preserve">. </w:t>
      </w:r>
      <w:r w:rsidRPr="00791130">
        <w:rPr>
          <w:rStyle w:val="StyleUnderline"/>
        </w:rPr>
        <w:t>Give up the books, posters, newspapers and other reading materials. Much of your furniture has wood in it. Your house is largely made from wood</w:t>
      </w:r>
      <w:r w:rsidRPr="00791130">
        <w:rPr>
          <w:sz w:val="14"/>
        </w:rPr>
        <w:t xml:space="preserve">. You can </w:t>
      </w:r>
      <w:r w:rsidRPr="00FB3CEA">
        <w:rPr>
          <w:rStyle w:val="Emphasis"/>
        </w:rPr>
        <w:t>forget about anything electric</w:t>
      </w:r>
      <w:r w:rsidRPr="00791130">
        <w:rPr>
          <w:sz w:val="14"/>
        </w:rPr>
        <w:t xml:space="preserve">, as </w:t>
      </w:r>
      <w:r w:rsidRPr="00EF5B65">
        <w:rPr>
          <w:rStyle w:val="StyleUnderline"/>
          <w:highlight w:val="green"/>
        </w:rPr>
        <w:t>few people receive power</w:t>
      </w:r>
      <w:r w:rsidRPr="00791130">
        <w:rPr>
          <w:rStyle w:val="StyleUnderline"/>
        </w:rPr>
        <w:t xml:space="preserve"> that has </w:t>
      </w:r>
      <w:r w:rsidRPr="00EF5B65">
        <w:rPr>
          <w:rStyle w:val="StyleUnderline"/>
          <w:highlight w:val="green"/>
        </w:rPr>
        <w:t>not</w:t>
      </w:r>
      <w:r w:rsidRPr="00791130">
        <w:rPr>
          <w:rStyle w:val="StyleUnderline"/>
        </w:rPr>
        <w:t xml:space="preserve"> been </w:t>
      </w:r>
      <w:r w:rsidRPr="00EF5B65">
        <w:rPr>
          <w:rStyle w:val="StyleUnderline"/>
          <w:highlight w:val="green"/>
        </w:rPr>
        <w:t>transported over wooden utility poles</w:t>
      </w:r>
      <w:r w:rsidRPr="00EF5B65">
        <w:rPr>
          <w:sz w:val="14"/>
          <w:highlight w:val="green"/>
        </w:rPr>
        <w:t>.</w:t>
      </w:r>
      <w:r w:rsidRPr="00791130">
        <w:rPr>
          <w:sz w:val="14"/>
        </w:rPr>
        <w:t xml:space="preserve"> Nearly everything you buy comes in packaging that contains cardboard, boxes, pallets, crates, or dunnage (the wooden pieces used to keep goods from moving around on ships). The real kicker for many of us would be giving up coffee, chocolate, cinnamon and vanilla – now we’re getting a bit serious. </w:t>
      </w:r>
      <w:r w:rsidRPr="00791130">
        <w:rPr>
          <w:rStyle w:val="StyleUnderline"/>
        </w:rPr>
        <w:t>We all need wood. We all need good forestry</w:t>
      </w:r>
      <w:r w:rsidRPr="00791130">
        <w:rPr>
          <w:sz w:val="14"/>
        </w:rPr>
        <w:t>. We don’t necessarily need to know a lot about it (although it’s really quite interesting), but we should encourage and allow professionals to provide guidance and advice</w:t>
      </w:r>
      <w:r w:rsidRPr="00791130">
        <w:rPr>
          <w:rStyle w:val="StyleUnderline"/>
        </w:rPr>
        <w:t>. Wood is one of those commodities that flow around the world largely unnoticed</w:t>
      </w:r>
      <w:r w:rsidRPr="00791130">
        <w:rPr>
          <w:sz w:val="14"/>
        </w:rPr>
        <w:t xml:space="preserve">. Yet, for hundreds of years, </w:t>
      </w:r>
      <w:r w:rsidRPr="00791130">
        <w:rPr>
          <w:rStyle w:val="Emphasis"/>
        </w:rPr>
        <w:t>it has been one of the most traded raw materials</w:t>
      </w:r>
      <w:r w:rsidRPr="00791130">
        <w:rPr>
          <w:sz w:val="14"/>
        </w:rPr>
        <w:t xml:space="preserve">. Wood has played a significant role in the success, and failure, of entire civilizations, including ours. Historical geographer Michael Williams has written a couple of insightful books on the topic. </w:t>
      </w:r>
      <w:r w:rsidRPr="00791130">
        <w:rPr>
          <w:rStyle w:val="StyleUnderline"/>
        </w:rPr>
        <w:t>There are few ecologically valid reasons to avoid timber harvest</w:t>
      </w:r>
      <w:r w:rsidRPr="00791130">
        <w:rPr>
          <w:sz w:val="14"/>
        </w:rPr>
        <w:t xml:space="preserve">. </w:t>
      </w:r>
      <w:r w:rsidRPr="00EF5B65">
        <w:rPr>
          <w:rStyle w:val="Emphasis"/>
          <w:highlight w:val="green"/>
        </w:rPr>
        <w:t>Cutting trees provides for regeneration</w:t>
      </w:r>
      <w:r w:rsidRPr="00791130">
        <w:rPr>
          <w:sz w:val="14"/>
        </w:rPr>
        <w:t xml:space="preserve">, </w:t>
      </w:r>
      <w:r w:rsidRPr="00EF5B65">
        <w:rPr>
          <w:rStyle w:val="Emphasis"/>
          <w:highlight w:val="green"/>
        </w:rPr>
        <w:t>improved habitat</w:t>
      </w:r>
      <w:r w:rsidRPr="00791130">
        <w:rPr>
          <w:sz w:val="14"/>
        </w:rPr>
        <w:t xml:space="preserve"> for many species, </w:t>
      </w:r>
      <w:r w:rsidRPr="00EF5B65">
        <w:rPr>
          <w:rStyle w:val="Emphasis"/>
          <w:highlight w:val="green"/>
        </w:rPr>
        <w:t>maintains forest health</w:t>
      </w:r>
      <w:r w:rsidRPr="00791130">
        <w:rPr>
          <w:sz w:val="14"/>
        </w:rPr>
        <w:t xml:space="preserve">, and </w:t>
      </w:r>
      <w:r w:rsidRPr="00EF5B65">
        <w:rPr>
          <w:rStyle w:val="Emphasis"/>
          <w:highlight w:val="green"/>
        </w:rPr>
        <w:t>helps us shape forests</w:t>
      </w:r>
      <w:r w:rsidRPr="00791130">
        <w:rPr>
          <w:rStyle w:val="Emphasis"/>
        </w:rPr>
        <w:t xml:space="preserve"> for the future</w:t>
      </w:r>
      <w:r w:rsidRPr="00791130">
        <w:rPr>
          <w:sz w:val="14"/>
        </w:rPr>
        <w:t xml:space="preserve">. For forest owners, it does all this while providing revenue. The story is an exciting one for those that listen. </w:t>
      </w:r>
      <w:r w:rsidRPr="00791130">
        <w:rPr>
          <w:rStyle w:val="StyleUnderline"/>
        </w:rPr>
        <w:t>Harvesting, processing and manufacturing products from wood carries the lowest environmental cost of any raw material</w:t>
      </w:r>
      <w:r w:rsidRPr="00791130">
        <w:rPr>
          <w:sz w:val="14"/>
        </w:rPr>
        <w:t xml:space="preserve">. So, </w:t>
      </w:r>
      <w:r w:rsidRPr="00EF5B65">
        <w:rPr>
          <w:rStyle w:val="Emphasis"/>
          <w:highlight w:val="green"/>
        </w:rPr>
        <w:t>substituting a wood product</w:t>
      </w:r>
      <w:r w:rsidRPr="00791130">
        <w:rPr>
          <w:rStyle w:val="Emphasis"/>
        </w:rPr>
        <w:t xml:space="preserve"> with some other material</w:t>
      </w:r>
      <w:r w:rsidRPr="00791130">
        <w:rPr>
          <w:sz w:val="14"/>
        </w:rPr>
        <w:t xml:space="preserve"> </w:t>
      </w:r>
      <w:r w:rsidRPr="00791130">
        <w:rPr>
          <w:rStyle w:val="StyleUnderline"/>
        </w:rPr>
        <w:t xml:space="preserve">in order to save a tree </w:t>
      </w:r>
      <w:r w:rsidRPr="00EF5B65">
        <w:rPr>
          <w:rStyle w:val="StyleUnderline"/>
          <w:highlight w:val="green"/>
        </w:rPr>
        <w:t>can</w:t>
      </w:r>
      <w:r w:rsidRPr="00791130">
        <w:rPr>
          <w:rStyle w:val="StyleUnderline"/>
        </w:rPr>
        <w:t xml:space="preserve"> actually </w:t>
      </w:r>
      <w:r w:rsidRPr="00EF5B65">
        <w:rPr>
          <w:rStyle w:val="StyleUnderline"/>
          <w:highlight w:val="green"/>
        </w:rPr>
        <w:t xml:space="preserve">be </w:t>
      </w:r>
      <w:r w:rsidRPr="00EF5B65">
        <w:rPr>
          <w:rStyle w:val="Emphasis"/>
          <w:highlight w:val="green"/>
        </w:rPr>
        <w:t>ecologically unfriendly</w:t>
      </w:r>
      <w:r w:rsidRPr="00791130">
        <w:rPr>
          <w:rStyle w:val="Emphasis"/>
        </w:rPr>
        <w:t>.</w:t>
      </w:r>
      <w:r w:rsidRPr="00791130">
        <w:rPr>
          <w:sz w:val="14"/>
        </w:rPr>
        <w:t xml:space="preserve"> Michigan has one of the greatest annual increases of wood volume in the nation. We have grown more wood nearly every year since the great logging era of a century ago. We have one of the largest forests among the 50 states. Yet, Michigan is a net wood importer; so is the United States. We import wood from other states and foreign countries. Many countries don’t have the ecological protection infrastructure that we do. Importing wood raises questions of self-dependence, global sustainability and social justice. Maybe the best way to save the rainforest is to manage and harvest our back forty. The Michigan ownership with the greatest accumulation of volume is owned by individuals and families. Nearly 50 percent of Michigan’s forest falls into this category. Yet, across the Lake States, this category is the least productive, at least in terms of fiber supply. Landowner reluctance to harvest puts increasing pressure on public and corporate forests, as well as those forests outside our borders. </w:t>
      </w:r>
      <w:r w:rsidRPr="00791130">
        <w:rPr>
          <w:rStyle w:val="StyleUnderline"/>
        </w:rPr>
        <w:t>Are</w:t>
      </w:r>
      <w:r w:rsidRPr="00791130">
        <w:rPr>
          <w:sz w:val="14"/>
        </w:rPr>
        <w:t xml:space="preserve"> the </w:t>
      </w:r>
      <w:r w:rsidRPr="00791130">
        <w:rPr>
          <w:rStyle w:val="StyleUnderline"/>
        </w:rPr>
        <w:t>decisions</w:t>
      </w:r>
      <w:r w:rsidRPr="00791130">
        <w:rPr>
          <w:sz w:val="14"/>
        </w:rPr>
        <w:t xml:space="preserve"> made </w:t>
      </w:r>
      <w:r w:rsidRPr="00791130">
        <w:rPr>
          <w:rStyle w:val="StyleUnderline"/>
        </w:rPr>
        <w:t>by private owners sustainable</w:t>
      </w:r>
      <w:r w:rsidRPr="00791130">
        <w:rPr>
          <w:sz w:val="14"/>
        </w:rPr>
        <w:t xml:space="preserve">? Good stewardship? Now, </w:t>
      </w:r>
      <w:r w:rsidRPr="00791130">
        <w:rPr>
          <w:rStyle w:val="StyleUnderline"/>
        </w:rPr>
        <w:t xml:space="preserve">these are good questions with </w:t>
      </w:r>
      <w:r w:rsidRPr="00791130">
        <w:rPr>
          <w:rStyle w:val="Emphasis"/>
        </w:rPr>
        <w:t>complex answers</w:t>
      </w:r>
      <w:r w:rsidRPr="00791130">
        <w:rPr>
          <w:sz w:val="14"/>
        </w:rPr>
        <w:t xml:space="preserve">, depending upon how somebody defines sustainable or good. In this nation of private property, each owner has decision-making authority and responsibility. Somewhere in this mix lies an ethical and practical quagmire. </w:t>
      </w:r>
      <w:r w:rsidRPr="00791130">
        <w:rPr>
          <w:rStyle w:val="StyleUnderline"/>
        </w:rPr>
        <w:t>It’s not a particularly easy dilemma.</w:t>
      </w:r>
      <w:r>
        <w:rPr>
          <w:rStyle w:val="StyleUnderline"/>
        </w:rPr>
        <w:t xml:space="preserve"> </w:t>
      </w:r>
      <w:r w:rsidRPr="00791130">
        <w:rPr>
          <w:sz w:val="14"/>
        </w:rPr>
        <w:t xml:space="preserve">While forest management involves a great deal of well-established science, the important questions may very well lie beyond the science. What is right? What is self-serving? How will our grandchildren fare? From where will our future supply of wood come? Will our decisions of today compromise our future? Will visual quality continue to win the day over sustainability? Does fiction have more to do with action (or inaction) than fact? </w:t>
      </w:r>
      <w:r w:rsidRPr="00791130">
        <w:rPr>
          <w:rStyle w:val="StyleUnderline"/>
        </w:rPr>
        <w:t xml:space="preserve">These private forest lands hold the </w:t>
      </w:r>
      <w:r w:rsidRPr="00791130">
        <w:rPr>
          <w:rStyle w:val="Emphasis"/>
        </w:rPr>
        <w:t>key to future economic, social and environmental stability</w:t>
      </w:r>
      <w:r w:rsidRPr="00791130">
        <w:rPr>
          <w:sz w:val="14"/>
        </w:rPr>
        <w:t>. Yet, these forests are becoming increasingly unavailable to management and wood supply. The world is full of opportunities for good people to do good things and help correct bad situations</w:t>
      </w:r>
      <w:r w:rsidRPr="00791130">
        <w:rPr>
          <w:rStyle w:val="Emphasis"/>
        </w:rPr>
        <w:t>. Tree cutting is just not one of those bad situations.</w:t>
      </w:r>
    </w:p>
    <w:p w:rsidR="00EF298D" w:rsidRPr="00DB48A3" w:rsidRDefault="00EF298D" w:rsidP="00EF298D">
      <w:pPr>
        <w:pStyle w:val="Heading4"/>
      </w:pPr>
      <w:r>
        <w:t xml:space="preserve">[3] Either Amazon collapse due to </w:t>
      </w:r>
      <w:r w:rsidRPr="006A2D8E">
        <w:rPr>
          <w:u w:val="single"/>
        </w:rPr>
        <w:t>Brazilian irresponsibility</w:t>
      </w:r>
      <w:r>
        <w:t xml:space="preserve"> means deforestation is </w:t>
      </w:r>
      <w:r w:rsidRPr="006A2D8E">
        <w:rPr>
          <w:u w:val="single"/>
        </w:rPr>
        <w:t>inevitable</w:t>
      </w:r>
      <w:r>
        <w:t xml:space="preserve"> OR the Earth has </w:t>
      </w:r>
      <w:r w:rsidRPr="006A2D8E">
        <w:rPr>
          <w:u w:val="single"/>
        </w:rPr>
        <w:t>alternative supplies</w:t>
      </w:r>
      <w:r>
        <w:t xml:space="preserve"> of oxygen </w:t>
      </w:r>
    </w:p>
    <w:p w:rsidR="00EF298D" w:rsidRPr="00DB48A3" w:rsidRDefault="00EF298D" w:rsidP="00EF298D">
      <w:r w:rsidRPr="006A2D8E">
        <w:rPr>
          <w:rStyle w:val="Style13ptBold"/>
        </w:rPr>
        <w:t>Brannen, 19</w:t>
      </w:r>
      <w:r>
        <w:t xml:space="preserve"> (Peter Brannen, Peter Brannen is a science writer based in Boulder, Colorado. His work has appeared in The New York Times, The Washington Post, and Wired. He is the author of The Ends of the World: Volcanic Apocalypses, Lethal Oceans, and Our Quest to Understand Earth's Past Mass Extinctions. "The Amazon Is Not Earth’s Lungs", Atlantic, https://www.theatlantic.com/science/archive/2019/08/amazon-fire-earth-has-plenty-oxygen/596923/, 8-27-2019, Accessed 7-28-2020) </w:t>
      </w:r>
    </w:p>
    <w:p w:rsidR="00EF298D" w:rsidRDefault="00EF298D" w:rsidP="00EF298D">
      <w:pPr>
        <w:rPr>
          <w:sz w:val="16"/>
        </w:rPr>
      </w:pPr>
      <w:r w:rsidRPr="006A2D8E">
        <w:rPr>
          <w:sz w:val="16"/>
        </w:rPr>
        <w:t xml:space="preserve">As </w:t>
      </w:r>
      <w:r w:rsidRPr="00DB48A3">
        <w:rPr>
          <w:rStyle w:val="StyleUnderline"/>
        </w:rPr>
        <w:t>tongues of flame lapped the planet’s largest tract of rain forest</w:t>
      </w:r>
      <w:r w:rsidRPr="006A2D8E">
        <w:rPr>
          <w:sz w:val="16"/>
        </w:rPr>
        <w:t xml:space="preserve"> over the past few weeks, it has rightfully inspired the world’s horror. The entir</w:t>
      </w:r>
      <w:r w:rsidRPr="00DB48A3">
        <w:rPr>
          <w:rStyle w:val="StyleUnderline"/>
        </w:rPr>
        <w:t xml:space="preserve">e </w:t>
      </w:r>
      <w:r w:rsidRPr="00EF5B65">
        <w:rPr>
          <w:rStyle w:val="StyleUnderline"/>
          <w:highlight w:val="green"/>
        </w:rPr>
        <w:t>Amazon could be nearing the edge of a</w:t>
      </w:r>
      <w:r w:rsidRPr="00DB48A3">
        <w:rPr>
          <w:rStyle w:val="StyleUnderline"/>
        </w:rPr>
        <w:t xml:space="preserve"> desiccating </w:t>
      </w:r>
      <w:r w:rsidRPr="00EF5B65">
        <w:rPr>
          <w:rStyle w:val="StyleUnderline"/>
          <w:highlight w:val="green"/>
        </w:rPr>
        <w:t>feedback loop,</w:t>
      </w:r>
      <w:r w:rsidRPr="00DB48A3">
        <w:rPr>
          <w:rStyle w:val="StyleUnderline"/>
        </w:rPr>
        <w:t xml:space="preserve"> one that could end in catastrophic collapse. </w:t>
      </w:r>
      <w:r w:rsidRPr="00EF5B65">
        <w:rPr>
          <w:rStyle w:val="StyleUnderline"/>
          <w:highlight w:val="green"/>
        </w:rPr>
        <w:t>This collapse</w:t>
      </w:r>
      <w:r w:rsidRPr="00DB48A3">
        <w:rPr>
          <w:rStyle w:val="StyleUnderline"/>
        </w:rPr>
        <w:t xml:space="preserve"> would </w:t>
      </w:r>
      <w:r w:rsidRPr="00EF5B65">
        <w:rPr>
          <w:rStyle w:val="StyleUnderline"/>
          <w:highlight w:val="green"/>
        </w:rPr>
        <w:t>threaten millions of species</w:t>
      </w:r>
      <w:r w:rsidRPr="006A2D8E">
        <w:rPr>
          <w:sz w:val="16"/>
        </w:rPr>
        <w:t>, from every branch of the tree of life, each of them—its idiosyncratic splendor, its subjective animal perception of the world—</w:t>
      </w:r>
      <w:r w:rsidRPr="00DB48A3">
        <w:rPr>
          <w:rStyle w:val="StyleUnderline"/>
        </w:rPr>
        <w:t>irretrievable once it’s gone. This arson has been tacitly encouraged by a Brazilian administration</w:t>
      </w:r>
      <w:r w:rsidRPr="006A2D8E">
        <w:rPr>
          <w:sz w:val="16"/>
        </w:rPr>
        <w:t xml:space="preserve"> that is determined to develop the rain forest, over the objections of its indigenous inhabitants and the world at large. </w:t>
      </w:r>
      <w:r w:rsidRPr="00EF5B65">
        <w:rPr>
          <w:rStyle w:val="StyleUnderline"/>
          <w:highlight w:val="green"/>
        </w:rPr>
        <w:t>Losing the Amazon</w:t>
      </w:r>
      <w:r w:rsidRPr="006A2D8E">
        <w:rPr>
          <w:sz w:val="16"/>
        </w:rPr>
        <w:t xml:space="preserve">, beyond representing a planetary historic tragedy beyond measure, </w:t>
      </w:r>
      <w:r w:rsidRPr="00EF5B65">
        <w:rPr>
          <w:rStyle w:val="StyleUnderline"/>
          <w:highlight w:val="green"/>
        </w:rPr>
        <w:t>would</w:t>
      </w:r>
      <w:r w:rsidRPr="006A2D8E">
        <w:rPr>
          <w:sz w:val="16"/>
        </w:rPr>
        <w:t xml:space="preserve"> also </w:t>
      </w:r>
      <w:r w:rsidRPr="00EF5B65">
        <w:rPr>
          <w:rStyle w:val="StyleUnderline"/>
          <w:highlight w:val="green"/>
        </w:rPr>
        <w:t>make meeting the</w:t>
      </w:r>
      <w:r w:rsidRPr="006A2D8E">
        <w:rPr>
          <w:sz w:val="16"/>
        </w:rPr>
        <w:t xml:space="preserve"> ambitious climate goals of the </w:t>
      </w:r>
      <w:r w:rsidRPr="00EF5B65">
        <w:rPr>
          <w:rStyle w:val="StyleUnderline"/>
          <w:highlight w:val="green"/>
        </w:rPr>
        <w:t>Paris Agreement</w:t>
      </w:r>
      <w:r w:rsidRPr="006A2D8E">
        <w:rPr>
          <w:sz w:val="16"/>
        </w:rPr>
        <w:t xml:space="preserve"> all but </w:t>
      </w:r>
      <w:r w:rsidRPr="00EF5B65">
        <w:rPr>
          <w:rStyle w:val="StyleUnderline"/>
          <w:highlight w:val="green"/>
        </w:rPr>
        <w:t>impossible</w:t>
      </w:r>
      <w:r w:rsidRPr="00EF5B65">
        <w:rPr>
          <w:sz w:val="16"/>
          <w:highlight w:val="green"/>
        </w:rPr>
        <w:t>.</w:t>
      </w:r>
      <w:r w:rsidRPr="006A2D8E">
        <w:rPr>
          <w:sz w:val="16"/>
        </w:rPr>
        <w:t xml:space="preserve"> World leaders need to marshal all their political and diplomatic might to save it.</w:t>
      </w:r>
      <w:r>
        <w:rPr>
          <w:sz w:val="16"/>
        </w:rPr>
        <w:t xml:space="preserve"> </w:t>
      </w:r>
      <w:r w:rsidRPr="006A2D8E">
        <w:rPr>
          <w:sz w:val="16"/>
        </w:rPr>
        <w:t>The Amazon is a vast, ineffable, vital, living wonder. It does not, however, supply the planet with 20 percent of its oxygen.</w:t>
      </w:r>
      <w:r>
        <w:rPr>
          <w:sz w:val="16"/>
        </w:rPr>
        <w:t xml:space="preserve"> </w:t>
      </w:r>
      <w:r w:rsidRPr="006A2D8E">
        <w:rPr>
          <w:sz w:val="16"/>
        </w:rPr>
        <w:t>As the biochemist Nick Lane wrote in his 2003 book Oxygen, “Even the most foolhardy destruction of world forests could hardly dint our oxygen supply, though in other respects such short-sighted idiocy is an unspeakable tragedy.”</w:t>
      </w:r>
      <w:r>
        <w:rPr>
          <w:sz w:val="16"/>
        </w:rPr>
        <w:t xml:space="preserve"> </w:t>
      </w:r>
      <w:r w:rsidRPr="00DB48A3">
        <w:rPr>
          <w:rStyle w:val="StyleUnderline"/>
        </w:rPr>
        <w:t>The Amazon</w:t>
      </w:r>
      <w:r w:rsidRPr="006A2D8E">
        <w:rPr>
          <w:sz w:val="16"/>
        </w:rPr>
        <w:t xml:space="preserve"> produces about 6 percent of the oxygen currently being made by photosynthetic organisms alive on the planet today. But surprisingly, this </w:t>
      </w:r>
      <w:r w:rsidRPr="00DB48A3">
        <w:rPr>
          <w:rStyle w:val="StyleUnderline"/>
        </w:rPr>
        <w:t>is not where most of our oxygen comes from</w:t>
      </w:r>
      <w:r w:rsidRPr="006A2D8E">
        <w:rPr>
          <w:sz w:val="16"/>
        </w:rPr>
        <w:t xml:space="preserve">. In fact, from a broader Earth-system perspective, in which the biosphere not only creates but also consumes free oxygen, the Amazon’s contribution to our planet’s unusual abundance of the stuff is more or less zero. This is not a pedantic detail. Geology provides a strange picture of how the world works that helps illuminate just how bizarre and unprecedented the ongoing human experiment on the planet really is. Contrary to almost every popular account, </w:t>
      </w:r>
      <w:r w:rsidRPr="00EF5B65">
        <w:rPr>
          <w:rStyle w:val="StyleUnderline"/>
          <w:highlight w:val="green"/>
        </w:rPr>
        <w:t>Earth maintains a</w:t>
      </w:r>
      <w:r w:rsidRPr="00DB48A3">
        <w:rPr>
          <w:rStyle w:val="StyleUnderline"/>
        </w:rPr>
        <w:t xml:space="preserve">n unusual </w:t>
      </w:r>
      <w:r w:rsidRPr="00EF5B65">
        <w:rPr>
          <w:rStyle w:val="StyleUnderline"/>
          <w:highlight w:val="green"/>
        </w:rPr>
        <w:t>surfeit of free oxygen</w:t>
      </w:r>
      <w:r w:rsidRPr="00DB48A3">
        <w:rPr>
          <w:rStyle w:val="StyleUnderline"/>
        </w:rPr>
        <w:t>—an incredibly reactive gas that does not want to be in the atmosphere—</w:t>
      </w:r>
      <w:r w:rsidRPr="00EF5B65">
        <w:rPr>
          <w:rStyle w:val="StyleUnderline"/>
          <w:bCs/>
          <w:highlight w:val="green"/>
        </w:rPr>
        <w:t>largely due</w:t>
      </w:r>
      <w:r w:rsidRPr="00DB48A3">
        <w:rPr>
          <w:rStyle w:val="StyleUnderline"/>
          <w:bCs/>
        </w:rPr>
        <w:t xml:space="preserve"> not to living, breathing trees, but </w:t>
      </w:r>
      <w:r w:rsidRPr="00EF5B65">
        <w:rPr>
          <w:rStyle w:val="StyleUnderline"/>
          <w:bCs/>
          <w:highlight w:val="green"/>
        </w:rPr>
        <w:t>to</w:t>
      </w:r>
      <w:r w:rsidRPr="00DB48A3">
        <w:rPr>
          <w:rStyle w:val="StyleUnderline"/>
          <w:bCs/>
        </w:rPr>
        <w:t xml:space="preserve"> the existence, underground, </w:t>
      </w:r>
      <w:r w:rsidRPr="005E7DA1">
        <w:rPr>
          <w:rStyle w:val="StyleUnderline"/>
          <w:bCs/>
        </w:rPr>
        <w:t>of</w:t>
      </w:r>
      <w:r w:rsidRPr="00EF5B65">
        <w:rPr>
          <w:rStyle w:val="StyleUnderline"/>
          <w:bCs/>
          <w:highlight w:val="green"/>
        </w:rPr>
        <w:t xml:space="preserve"> fossil fuels</w:t>
      </w:r>
      <w:r w:rsidRPr="00EF5B65">
        <w:rPr>
          <w:sz w:val="16"/>
          <w:highlight w:val="green"/>
        </w:rPr>
        <w:t>.</w:t>
      </w:r>
      <w:r>
        <w:rPr>
          <w:sz w:val="16"/>
        </w:rPr>
        <w:t xml:space="preserve"> </w:t>
      </w:r>
      <w:r w:rsidRPr="006A2D8E">
        <w:rPr>
          <w:sz w:val="16"/>
        </w:rPr>
        <w:t>Shanan Peters, a geologist at the University of Wisconsin at Madison, is working to understand just how it was that our lucky planet ended up with this strange surplus of oxygen. At a presentation in June, at the North American Paleontological Convention in Riverside, California, he pulled up a somewhat unusual slide.</w:t>
      </w:r>
      <w:r>
        <w:rPr>
          <w:sz w:val="16"/>
        </w:rPr>
        <w:t xml:space="preserve"> </w:t>
      </w:r>
      <w:r w:rsidRPr="006A2D8E">
        <w:rPr>
          <w:sz w:val="16"/>
        </w:rPr>
        <w:t>“</w:t>
      </w:r>
      <w:r w:rsidRPr="006A2D8E">
        <w:rPr>
          <w:rStyle w:val="StyleUnderline"/>
        </w:rPr>
        <w:t>What would happen if we combusted every living cell on Earth</w:t>
      </w:r>
      <w:r w:rsidRPr="006A2D8E">
        <w:rPr>
          <w:sz w:val="16"/>
        </w:rPr>
        <w:t xml:space="preserve">?” it asked. That is, Peters wanted to know </w:t>
      </w:r>
      <w:r w:rsidRPr="006A2D8E">
        <w:rPr>
          <w:rStyle w:val="StyleUnderline"/>
        </w:rPr>
        <w:t>what would happen to the atmosphere if you burned down not just the Amazon, but every forest on Earth</w:t>
      </w:r>
      <w:r w:rsidRPr="006A2D8E">
        <w:rPr>
          <w:sz w:val="16"/>
        </w:rPr>
        <w:t>, every blade of grass, every moss and lichen-spackled patch of rock, all the flowers and bees, all the orchids and hummingbirds, all the phytoplankton, zooplankton, whales, starfish, bacteria, giraffes, hyraxes, coatimundis, oarfish, albatrosses, mushrooms, placozoans—all of it, besides the humans.</w:t>
      </w:r>
      <w:r>
        <w:rPr>
          <w:sz w:val="16"/>
        </w:rPr>
        <w:t xml:space="preserve"> </w:t>
      </w:r>
      <w:r w:rsidRPr="006A2D8E">
        <w:rPr>
          <w:sz w:val="16"/>
        </w:rPr>
        <w:t>Peters pulled up the next slide. After this unthinkable planetary immolation, the concentration of oxygen in the atmosphere dropped from 20.9 percent to 20.4 percent. CO2 rose from 400 parts per million to 900—less, even, than it does in the worst-case scenarios for fossil-fuel emissions by 2100. By burning every living thing on Earth.</w:t>
      </w:r>
      <w:r>
        <w:rPr>
          <w:sz w:val="16"/>
        </w:rPr>
        <w:t xml:space="preserve"> </w:t>
      </w:r>
      <w:r w:rsidRPr="006A2D8E">
        <w:rPr>
          <w:sz w:val="16"/>
        </w:rPr>
        <w:t>“</w:t>
      </w:r>
      <w:r w:rsidRPr="006A2D8E">
        <w:rPr>
          <w:b/>
          <w:bCs/>
          <w:u w:val="single"/>
        </w:rPr>
        <w:t>Virtually no change</w:t>
      </w:r>
      <w:r w:rsidRPr="006A2D8E">
        <w:rPr>
          <w:sz w:val="16"/>
        </w:rPr>
        <w:t>,” he said. “</w:t>
      </w:r>
      <w:r w:rsidRPr="006A2D8E">
        <w:rPr>
          <w:rStyle w:val="StyleUnderline"/>
        </w:rPr>
        <w:t>Generations of humans would live out their lives</w:t>
      </w:r>
      <w:r w:rsidRPr="006A2D8E">
        <w:rPr>
          <w:sz w:val="16"/>
        </w:rPr>
        <w:t xml:space="preserve">, breathing the air around them, probably struggling to find food, but </w:t>
      </w:r>
      <w:r w:rsidRPr="006A2D8E">
        <w:rPr>
          <w:rStyle w:val="StyleUnderline"/>
        </w:rPr>
        <w:t>not worried about their next breath</w:t>
      </w:r>
      <w:r w:rsidRPr="006A2D8E">
        <w:rPr>
          <w:sz w:val="16"/>
        </w:rPr>
        <w:t>.”</w:t>
      </w:r>
      <w:r>
        <w:rPr>
          <w:sz w:val="16"/>
        </w:rPr>
        <w:t xml:space="preserve"> </w:t>
      </w:r>
      <w:r w:rsidRPr="006A2D8E">
        <w:rPr>
          <w:sz w:val="16"/>
        </w:rPr>
        <w:t>To understand why requires a short tour of our planet</w:t>
      </w:r>
      <w:r w:rsidRPr="006A2D8E">
        <w:rPr>
          <w:rStyle w:val="StyleUnderline"/>
        </w:rPr>
        <w:t xml:space="preserve">. </w:t>
      </w:r>
      <w:r w:rsidRPr="00EF5B65">
        <w:rPr>
          <w:rStyle w:val="StyleUnderline"/>
          <w:highlight w:val="green"/>
        </w:rPr>
        <w:t>The two most abundant gases</w:t>
      </w:r>
      <w:r w:rsidRPr="006A2D8E">
        <w:rPr>
          <w:rStyle w:val="StyleUnderline"/>
        </w:rPr>
        <w:t xml:space="preserve"> billowing </w:t>
      </w:r>
      <w:r w:rsidRPr="00EF5B65">
        <w:rPr>
          <w:rStyle w:val="StyleUnderline"/>
          <w:highlight w:val="green"/>
        </w:rPr>
        <w:t>out of volcanoes are</w:t>
      </w:r>
      <w:r w:rsidRPr="006A2D8E">
        <w:rPr>
          <w:rStyle w:val="StyleUnderline"/>
        </w:rPr>
        <w:t xml:space="preserve"> </w:t>
      </w:r>
      <w:r w:rsidRPr="00EF5B65">
        <w:rPr>
          <w:rStyle w:val="StyleUnderline"/>
          <w:highlight w:val="green"/>
        </w:rPr>
        <w:t>water and carbon dioxide</w:t>
      </w:r>
      <w:r w:rsidRPr="006A2D8E">
        <w:rPr>
          <w:rStyle w:val="StyleUnderline"/>
        </w:rPr>
        <w:t xml:space="preserve">. </w:t>
      </w:r>
      <w:r w:rsidRPr="00EF5B65">
        <w:rPr>
          <w:rStyle w:val="StyleUnderline"/>
          <w:highlight w:val="green"/>
        </w:rPr>
        <w:t>Photosynthesizers—</w:t>
      </w:r>
      <w:r w:rsidRPr="006A2D8E">
        <w:rPr>
          <w:rStyle w:val="StyleUnderline"/>
        </w:rPr>
        <w:t>whether plants, algae, or cyanobacteria—</w:t>
      </w:r>
      <w:r w:rsidRPr="00EF5B65">
        <w:rPr>
          <w:rStyle w:val="StyleUnderline"/>
          <w:highlight w:val="green"/>
        </w:rPr>
        <w:t>use this raw material</w:t>
      </w:r>
      <w:r w:rsidRPr="006A2D8E">
        <w:rPr>
          <w:rStyle w:val="StyleUnderline"/>
        </w:rPr>
        <w:t xml:space="preserve"> to pull off Earth’s greatest magic trick</w:t>
      </w:r>
      <w:r w:rsidRPr="006A2D8E">
        <w:rPr>
          <w:sz w:val="16"/>
        </w:rPr>
        <w:t xml:space="preserve">: harnessing photons from a giant thermonuclear explosion 93 million miles away (that is, sunlight), to strip that H2O of its H’s, and add them to that same volcanic CO2, to make the stuff of life. That’s namely stuff with lots of C’s, H’s, and O’s in it, like sugars and carbohydrates, wood and leaves. </w:t>
      </w:r>
      <w:r w:rsidRPr="00EF5B65">
        <w:rPr>
          <w:b/>
          <w:bCs/>
          <w:highlight w:val="green"/>
          <w:u w:val="single"/>
        </w:rPr>
        <w:t>The O2 left over</w:t>
      </w:r>
      <w:r w:rsidRPr="006A2D8E">
        <w:rPr>
          <w:b/>
          <w:bCs/>
          <w:u w:val="single"/>
        </w:rPr>
        <w:t xml:space="preserve"> from this sorcery </w:t>
      </w:r>
      <w:r w:rsidRPr="00EF5B65">
        <w:rPr>
          <w:b/>
          <w:bCs/>
          <w:highlight w:val="green"/>
          <w:u w:val="single"/>
        </w:rPr>
        <w:t>is released</w:t>
      </w:r>
      <w:r w:rsidRPr="006A2D8E">
        <w:rPr>
          <w:b/>
          <w:bCs/>
          <w:u w:val="single"/>
        </w:rPr>
        <w:t xml:space="preserve"> to the environment as waste.</w:t>
      </w:r>
      <w:r>
        <w:rPr>
          <w:b/>
          <w:bCs/>
          <w:u w:val="single"/>
        </w:rPr>
        <w:t xml:space="preserve"> </w:t>
      </w:r>
      <w:r w:rsidRPr="006A2D8E">
        <w:rPr>
          <w:sz w:val="16"/>
        </w:rPr>
        <w:t>Of course, that’s not all that happens on our planet. All but a hundredth of a percent of this photosynthetic stuff is consumed by creatures like us (and many quite unlike us) in the exact reverse process. That is, we use up that same waste oxygen in order to burn that photosynthetic organic matter, whether by munching leaves, or flesh reconstituted from leaves, to steal that chemically captured sunlight for ourselves. We then release the original CO2 and H2O back to the environment as exhaust.</w:t>
      </w:r>
      <w:r>
        <w:rPr>
          <w:sz w:val="16"/>
        </w:rPr>
        <w:t xml:space="preserve"> </w:t>
      </w:r>
      <w:r w:rsidRPr="006A2D8E">
        <w:rPr>
          <w:rStyle w:val="StyleUnderline"/>
        </w:rPr>
        <w:t>This process of respiration</w:t>
      </w:r>
      <w:r w:rsidRPr="006A2D8E">
        <w:rPr>
          <w:sz w:val="16"/>
        </w:rPr>
        <w:t xml:space="preserve">, this metabolic burn, </w:t>
      </w:r>
      <w:r w:rsidRPr="006A2D8E">
        <w:rPr>
          <w:rStyle w:val="StyleUnderline"/>
        </w:rPr>
        <w:t>represents a perfect and complete reversal of photosynthesis</w:t>
      </w:r>
      <w:r w:rsidRPr="006A2D8E">
        <w:rPr>
          <w:sz w:val="16"/>
        </w:rPr>
        <w:t>. That is, after a tree spends a lifetime producing oxygen and tree stuff, that oxygen is used up in its own undoing—by decomposers such as fungi, or by bugs and animals that eat its leaves, and by bacteria that respire dead stuff in the earth. In the ocean, this unraveling is carried out by creatures that skim algal muck from the surface of the sea, and big things that eat one another, and bacteria that feed on the snowfall of tiny carcasses sinking through ocean depths, or larger ones resting on the seafloor. Organic carbon stuff does not like to sit around for long.</w:t>
      </w:r>
      <w:r>
        <w:rPr>
          <w:sz w:val="16"/>
        </w:rPr>
        <w:t xml:space="preserve"> </w:t>
      </w:r>
      <w:r w:rsidRPr="006A2D8E">
        <w:rPr>
          <w:sz w:val="16"/>
        </w:rPr>
        <w:t xml:space="preserve">In the long run, and from the perspective of oxygen, it’s a wash. As much is consumed as is created—and not only by life. </w:t>
      </w:r>
      <w:r w:rsidRPr="00EF5B65">
        <w:rPr>
          <w:rStyle w:val="StyleUnderline"/>
          <w:highlight w:val="green"/>
        </w:rPr>
        <w:t>Free oxygen likes to react with</w:t>
      </w:r>
      <w:r w:rsidRPr="006A2D8E">
        <w:rPr>
          <w:rStyle w:val="StyleUnderline"/>
        </w:rPr>
        <w:t xml:space="preserve"> almost </w:t>
      </w:r>
      <w:r w:rsidRPr="00EF5B65">
        <w:rPr>
          <w:rStyle w:val="StyleUnderline"/>
          <w:highlight w:val="green"/>
        </w:rPr>
        <w:t>everything on the planet</w:t>
      </w:r>
      <w:r w:rsidRPr="006A2D8E">
        <w:rPr>
          <w:sz w:val="16"/>
        </w:rPr>
        <w:t>, whether that’s rocks at Earth’s surface, or sulfur in volcanic gases, or iron in ocean crust. Left to its own devices, oxygen will disappear all by itself.</w:t>
      </w:r>
    </w:p>
    <w:p w:rsidR="00EF298D" w:rsidRDefault="00EF298D" w:rsidP="00EF298D">
      <w:pPr>
        <w:pStyle w:val="Heading3"/>
      </w:pPr>
      <w:r>
        <w:t xml:space="preserve">2NC – Defo Good </w:t>
      </w:r>
    </w:p>
    <w:p w:rsidR="00EF298D" w:rsidRDefault="00EF298D" w:rsidP="00EF298D">
      <w:pPr>
        <w:pStyle w:val="Heading4"/>
      </w:pPr>
      <w:r>
        <w:t xml:space="preserve">Deforestation is beneficial to perform albedo – the reflection for solar radiation is greater than the benefits of carbon sequestration from forest growth </w:t>
      </w:r>
    </w:p>
    <w:p w:rsidR="00EF298D" w:rsidRDefault="00EF298D" w:rsidP="00EF298D">
      <w:r w:rsidRPr="006161BE">
        <w:rPr>
          <w:rStyle w:val="Style13ptBold"/>
        </w:rPr>
        <w:t>Weeks, 14</w:t>
      </w:r>
      <w:r>
        <w:t xml:space="preserve"> (Katie Weeks, reporter for architect magazine "Could Deforestation Be a Good Thing?,"Architect, https://www.architectmagazine.com/technology/could-deforestation-be-a-good-thing_o, 4-24-2014)//ILake-SP</w:t>
      </w:r>
    </w:p>
    <w:p w:rsidR="00EF298D" w:rsidRPr="00E549CE" w:rsidRDefault="00EF298D" w:rsidP="00EF298D">
      <w:pPr>
        <w:rPr>
          <w:sz w:val="16"/>
        </w:rPr>
      </w:pPr>
      <w:r w:rsidRPr="00E549CE">
        <w:rPr>
          <w:sz w:val="16"/>
        </w:rPr>
        <w:t xml:space="preserve">The study raises questions about how </w:t>
      </w:r>
      <w:r w:rsidRPr="00E549CE">
        <w:rPr>
          <w:rStyle w:val="StyleUnderline"/>
        </w:rPr>
        <w:t>strong of a role carbon sequestration and albedo should play in forest management decisions depending on geography</w:t>
      </w:r>
      <w:r w:rsidRPr="00E549CE">
        <w:rPr>
          <w:sz w:val="16"/>
        </w:rPr>
        <w:t xml:space="preserve">. The study, whose findings were presented at the American Geophysical Union'sfall meeting last December and are published in Climatic Change Journal this month, asserts that </w:t>
      </w:r>
      <w:r w:rsidRPr="00E549CE">
        <w:rPr>
          <w:rStyle w:val="Emphasis"/>
        </w:rPr>
        <w:t>more frequent</w:t>
      </w:r>
      <w:r w:rsidRPr="00E549CE">
        <w:rPr>
          <w:rStyle w:val="StyleUnderline"/>
        </w:rPr>
        <w:t xml:space="preserve"> </w:t>
      </w:r>
      <w:r w:rsidRPr="00E549CE">
        <w:rPr>
          <w:rStyle w:val="Emphasis"/>
        </w:rPr>
        <w:t>logging or</w:t>
      </w:r>
      <w:r w:rsidRPr="00E549CE">
        <w:rPr>
          <w:rStyle w:val="StyleUnderline"/>
        </w:rPr>
        <w:t xml:space="preserve"> </w:t>
      </w:r>
      <w:r w:rsidRPr="00E549CE">
        <w:rPr>
          <w:rStyle w:val="Emphasis"/>
        </w:rPr>
        <w:t>deforestation</w:t>
      </w:r>
      <w:r w:rsidRPr="00E549CE">
        <w:rPr>
          <w:rStyle w:val="StyleUnderline"/>
        </w:rPr>
        <w:t xml:space="preserve"> </w:t>
      </w:r>
      <w:r w:rsidRPr="00E549CE">
        <w:rPr>
          <w:rStyle w:val="Emphasis"/>
        </w:rPr>
        <w:t>may be beneficial</w:t>
      </w:r>
      <w:r w:rsidRPr="00E549CE">
        <w:rPr>
          <w:rStyle w:val="StyleUnderline"/>
        </w:rPr>
        <w:t xml:space="preserve"> in high latitude areas</w:t>
      </w:r>
      <w:r w:rsidRPr="00E549CE">
        <w:rPr>
          <w:sz w:val="16"/>
        </w:rPr>
        <w:t xml:space="preserve"> </w:t>
      </w:r>
      <w:r w:rsidRPr="00E549CE">
        <w:rPr>
          <w:rStyle w:val="StyleUnderline"/>
        </w:rPr>
        <w:t xml:space="preserve">where snowfall is common and timber </w:t>
      </w:r>
      <w:r w:rsidRPr="00E549CE">
        <w:rPr>
          <w:rStyle w:val="Emphasis"/>
        </w:rPr>
        <w:t>productivity is low</w:t>
      </w:r>
      <w:r w:rsidRPr="00E549CE">
        <w:rPr>
          <w:sz w:val="16"/>
        </w:rPr>
        <w:t xml:space="preserve">. In these areas, the study findings suggest </w:t>
      </w:r>
      <w:r w:rsidRPr="00E549CE">
        <w:rPr>
          <w:rStyle w:val="StyleUnderline"/>
        </w:rPr>
        <w:t xml:space="preserve">that snowfall on the ground may provide </w:t>
      </w:r>
      <w:r w:rsidRPr="00E549CE">
        <w:rPr>
          <w:rStyle w:val="Emphasis"/>
        </w:rPr>
        <w:t>greater climactic benefits</w:t>
      </w:r>
      <w:r w:rsidRPr="00E549CE">
        <w:rPr>
          <w:rStyle w:val="StyleUnderline"/>
        </w:rPr>
        <w:t xml:space="preserve"> than a standing forest</w:t>
      </w:r>
      <w:r w:rsidRPr="00E549CE">
        <w:rPr>
          <w:sz w:val="16"/>
        </w:rPr>
        <w:t xml:space="preserve">, </w:t>
      </w:r>
      <w:r w:rsidRPr="00E549CE">
        <w:rPr>
          <w:rStyle w:val="StyleUnderline"/>
        </w:rPr>
        <w:t xml:space="preserve">based on the </w:t>
      </w:r>
      <w:r w:rsidRPr="00E549CE">
        <w:rPr>
          <w:rStyle w:val="Emphasis"/>
        </w:rPr>
        <w:t>surface reflection of solar energy</w:t>
      </w:r>
      <w:r w:rsidRPr="00E549CE">
        <w:rPr>
          <w:rStyle w:val="StyleUnderline"/>
        </w:rPr>
        <w:t xml:space="preserve"> off of the snow and the </w:t>
      </w:r>
      <w:r w:rsidRPr="00E549CE">
        <w:rPr>
          <w:rStyle w:val="Emphasis"/>
        </w:rPr>
        <w:t>rotation periods of that forest</w:t>
      </w:r>
      <w:r w:rsidRPr="00E549CE">
        <w:rPr>
          <w:sz w:val="16"/>
        </w:rPr>
        <w:t xml:space="preserve">. If this is true, could </w:t>
      </w:r>
      <w:r w:rsidRPr="00E549CE">
        <w:rPr>
          <w:rStyle w:val="StyleUnderline"/>
        </w:rPr>
        <w:t xml:space="preserve">the future hold a cap-and-trade style program that pays land owners to </w:t>
      </w:r>
      <w:r w:rsidRPr="00E549CE">
        <w:rPr>
          <w:rStyle w:val="Emphasis"/>
        </w:rPr>
        <w:t>maintain snow cover</w:t>
      </w:r>
      <w:r w:rsidRPr="00E549CE">
        <w:rPr>
          <w:rStyle w:val="StyleUnderline"/>
        </w:rPr>
        <w:t>, rather than conserve forests</w:t>
      </w:r>
      <w:r w:rsidRPr="00E549CE">
        <w:rPr>
          <w:sz w:val="16"/>
        </w:rPr>
        <w:t xml:space="preserve"> in these regions? The study argues that albedo should be valued in a manner similar to carbon so that it can be adequately factored into forest management in the context of climate regulation. One of the theories tested in the study is </w:t>
      </w:r>
      <w:r w:rsidRPr="00E549CE">
        <w:rPr>
          <w:rStyle w:val="StyleUnderline"/>
        </w:rPr>
        <w:t>that the cooling effects of albedo</w:t>
      </w:r>
      <w:r w:rsidRPr="00E549CE">
        <w:rPr>
          <w:sz w:val="16"/>
        </w:rPr>
        <w:t xml:space="preserve"> (</w:t>
      </w:r>
      <w:r w:rsidRPr="00E549CE">
        <w:rPr>
          <w:rStyle w:val="StyleUnderline"/>
        </w:rPr>
        <w:t>the reflection of solar radiation</w:t>
      </w:r>
      <w:r w:rsidRPr="00E549CE">
        <w:rPr>
          <w:sz w:val="16"/>
        </w:rPr>
        <w:t xml:space="preserve"> off of a surface) </w:t>
      </w:r>
      <w:r w:rsidRPr="00E549CE">
        <w:rPr>
          <w:rStyle w:val="StyleUnderline"/>
        </w:rPr>
        <w:t xml:space="preserve">can be </w:t>
      </w:r>
      <w:r w:rsidRPr="00E549CE">
        <w:rPr>
          <w:rStyle w:val="Emphasis"/>
        </w:rPr>
        <w:t xml:space="preserve">equal to or greater than </w:t>
      </w:r>
      <w:r w:rsidRPr="00E549CE">
        <w:rPr>
          <w:rStyle w:val="StyleUnderline"/>
        </w:rPr>
        <w:t xml:space="preserve">the benefits of carbon sequestration </w:t>
      </w:r>
      <w:r w:rsidRPr="00E549CE">
        <w:rPr>
          <w:rStyle w:val="Emphasis"/>
        </w:rPr>
        <w:t>from forest growth</w:t>
      </w:r>
      <w:r w:rsidRPr="00E549CE">
        <w:rPr>
          <w:sz w:val="16"/>
        </w:rPr>
        <w:t xml:space="preserve">, depending on the lifespan of the forest and its geographic location. To test this, the researchers placed an economic value on albedo-related shortwave radiation using shadow prices, and examined the potential effect of this value on two forest types in the White Mountain National Forest (WMNF) in New Hampshire against the value of just considering timber and carbon sequestration. In the forest, they modeled the effects over hardwood and softwood forest rotations, with a rotation period defined as the time frame from when new trees are planted to when most of the trees are harvested, according to a release from the College. According to a draft of the study released ahead of time, the research models seek to "discuss the influence of each ecosystem service on the optimal rotation period for each forest stand type, comment on the potential ecological impact of including albedo, examine how such results may vary in forests with different growth trajectories, and provide a scenario in which climate change abatement is more stringent." Consider, for example, what is factored into determining an optimal rotation period for a forest. The Dartmouth study found that optimal rotation periods for hardwood and spruce-fir forest in the WMNF were 33 and 34 years, respectively. However, </w:t>
      </w:r>
      <w:r w:rsidRPr="00E549CE">
        <w:rPr>
          <w:rStyle w:val="StyleUnderline"/>
        </w:rPr>
        <w:t xml:space="preserve">when carbon sequestration was valued into the equation, the optimal periods grew to 81 and 248 years, respectively. Then, when albedo was also calculated into the equation, the rotation periods </w:t>
      </w:r>
      <w:r w:rsidRPr="00E549CE">
        <w:rPr>
          <w:rStyle w:val="Emphasis"/>
        </w:rPr>
        <w:t>dropped to 69 and 28 years, respectively</w:t>
      </w:r>
      <w:r w:rsidRPr="00E549CE">
        <w:rPr>
          <w:sz w:val="16"/>
        </w:rPr>
        <w:t xml:space="preserve">. In the case of the spruce-fir forest, factoring in albedo lowered the optimal rotation period the most, which the researchers posit "is a result of the large benefits of albedo compared to the somewhat limited potential overall carbon storage benefits." So how does this translate to a boost for deforestation? Based on this research, the study authors go on to say that </w:t>
      </w:r>
      <w:r w:rsidRPr="00E549CE">
        <w:rPr>
          <w:rStyle w:val="StyleUnderline"/>
        </w:rPr>
        <w:t xml:space="preserve">if albedo was more frequently assessed in climate mitigation projects, "high-latitude low-productivity forests with minimal carbon sequestration potential and frequent snowfall </w:t>
      </w:r>
      <w:r w:rsidRPr="00E549CE">
        <w:rPr>
          <w:rStyle w:val="Emphasis"/>
        </w:rPr>
        <w:t>are more likely to be harvested</w:t>
      </w:r>
      <w:r w:rsidRPr="00E549CE">
        <w:rPr>
          <w:rStyle w:val="StyleUnderline"/>
        </w:rPr>
        <w:t xml:space="preserve"> </w:t>
      </w:r>
      <w:r w:rsidRPr="00E549CE">
        <w:rPr>
          <w:rStyle w:val="Emphasis"/>
        </w:rPr>
        <w:t>more frequently</w:t>
      </w:r>
      <w:r w:rsidRPr="00E549CE">
        <w:rPr>
          <w:sz w:val="16"/>
        </w:rPr>
        <w:t>." While the study focused on New Hampshire, its co-author David Lutz, a post-doctoral research associate at Dartmouth, said "high-latitude forest" could refer to forests across the northern hemisphere where there is often substantial snow cover and the biggest activity, in this regard, would be farther North and likely in Canada.</w:t>
      </w:r>
    </w:p>
    <w:p w:rsidR="00EF298D" w:rsidRDefault="00EF298D" w:rsidP="00EF298D">
      <w:pPr>
        <w:pStyle w:val="Heading4"/>
      </w:pPr>
      <w:r>
        <w:t xml:space="preserve">Deforestation has many advantages – Access to </w:t>
      </w:r>
      <w:r w:rsidRPr="00710243">
        <w:rPr>
          <w:u w:val="single"/>
        </w:rPr>
        <w:t>products</w:t>
      </w:r>
      <w:r>
        <w:t xml:space="preserve">, </w:t>
      </w:r>
      <w:r w:rsidRPr="00710243">
        <w:rPr>
          <w:u w:val="single"/>
        </w:rPr>
        <w:t>economic benefit</w:t>
      </w:r>
      <w:r>
        <w:t xml:space="preserve"> for impoverished communities in </w:t>
      </w:r>
      <w:r w:rsidRPr="00710243">
        <w:rPr>
          <w:u w:val="single"/>
        </w:rPr>
        <w:t>need for survival</w:t>
      </w:r>
      <w:r>
        <w:t xml:space="preserve">, billions of dollars provided in </w:t>
      </w:r>
      <w:r w:rsidRPr="00710243">
        <w:rPr>
          <w:u w:val="single"/>
        </w:rPr>
        <w:t>the import export market</w:t>
      </w:r>
      <w:r>
        <w:t xml:space="preserve">, created </w:t>
      </w:r>
      <w:r w:rsidRPr="00710243">
        <w:rPr>
          <w:u w:val="single"/>
        </w:rPr>
        <w:t>usable land</w:t>
      </w:r>
      <w:r>
        <w:t xml:space="preserve">, funds for </w:t>
      </w:r>
      <w:r w:rsidRPr="00710243">
        <w:rPr>
          <w:u w:val="single"/>
        </w:rPr>
        <w:t>social welfare programs</w:t>
      </w:r>
      <w:r>
        <w:t xml:space="preserve"> and </w:t>
      </w:r>
      <w:r w:rsidRPr="00710243">
        <w:rPr>
          <w:u w:val="single"/>
        </w:rPr>
        <w:t>infrastructure items</w:t>
      </w:r>
      <w:r>
        <w:t xml:space="preserve"> – Stopping deforestations means </w:t>
      </w:r>
      <w:r w:rsidRPr="00710243">
        <w:rPr>
          <w:u w:val="single"/>
        </w:rPr>
        <w:t>the economic fallout</w:t>
      </w:r>
      <w:r>
        <w:t xml:space="preserve"> would be </w:t>
      </w:r>
      <w:r w:rsidRPr="00710243">
        <w:rPr>
          <w:u w:val="single"/>
        </w:rPr>
        <w:t xml:space="preserve">devastating </w:t>
      </w:r>
    </w:p>
    <w:p w:rsidR="00EF298D" w:rsidRDefault="00EF298D" w:rsidP="00EF298D">
      <w:r w:rsidRPr="006161BE">
        <w:rPr>
          <w:rStyle w:val="Style13ptBold"/>
        </w:rPr>
        <w:t>Miller, ND</w:t>
      </w:r>
      <w:r>
        <w:t xml:space="preserve"> (Keith Miller, 25 years experience as a CEO and serial entrepreneur. As an entreprenuer, he has founded several multi-million dollar companies. As a writer, Keith's work has been mentioned in CIO Magazine, Workable, BizTech, and The Charlotte Observer."20 Advantages and Disadvantages of Deforestation,", https://futureofworking.com/10-advantages-and-disadvantages-of-deforestation/, xx-xx-xxxx)//ILake-SP</w:t>
      </w:r>
    </w:p>
    <w:p w:rsidR="00EF298D" w:rsidRPr="00710243" w:rsidRDefault="00EF298D" w:rsidP="00EF298D">
      <w:pPr>
        <w:rPr>
          <w:rStyle w:val="StyleUnderline"/>
        </w:rPr>
      </w:pPr>
      <w:r w:rsidRPr="00710243">
        <w:rPr>
          <w:sz w:val="16"/>
        </w:rPr>
        <w:t xml:space="preserve">Since humans first started to cut down forests to use the natural resource for their own needs, we have lost 46% of our total trees. Almost one-fifth of the Amazon rainforest has disappeared in the last 50 years – and the pace of devastation is increasing still today. That is </w:t>
      </w:r>
      <w:r w:rsidRPr="00710243">
        <w:rPr>
          <w:rStyle w:val="StyleUnderline"/>
        </w:rPr>
        <w:t xml:space="preserve">why we must carefully </w:t>
      </w:r>
      <w:r w:rsidRPr="00710243">
        <w:rPr>
          <w:rStyle w:val="Emphasis"/>
        </w:rPr>
        <w:t>consider the advantages</w:t>
      </w:r>
      <w:r w:rsidRPr="00710243">
        <w:rPr>
          <w:sz w:val="16"/>
        </w:rPr>
        <w:t xml:space="preserve"> and disadvantages </w:t>
      </w:r>
      <w:r w:rsidRPr="00710243">
        <w:rPr>
          <w:rStyle w:val="StyleUnderline"/>
        </w:rPr>
        <w:t>of deforestation</w:t>
      </w:r>
      <w:r w:rsidRPr="00710243">
        <w:rPr>
          <w:sz w:val="16"/>
        </w:rPr>
        <w:t xml:space="preserve"> right now. If we wait too long and this practice alters life on our planet, the results could be devastating for future generations. List of the Advantages of Deforestation 1. This practice </w:t>
      </w:r>
      <w:r w:rsidRPr="00710243">
        <w:rPr>
          <w:rStyle w:val="StyleUnderline"/>
        </w:rPr>
        <w:t>gives us access to the products</w:t>
      </w:r>
      <w:r w:rsidRPr="00710243">
        <w:rPr>
          <w:sz w:val="16"/>
        </w:rPr>
        <w:t xml:space="preserve"> we use every day. </w:t>
      </w:r>
      <w:r w:rsidRPr="00710243">
        <w:rPr>
          <w:rStyle w:val="StyleUnderline"/>
        </w:rPr>
        <w:t xml:space="preserve">Farming, livestock grazing, drilling, and mining activities are responsible for </w:t>
      </w:r>
      <w:r w:rsidRPr="00710243">
        <w:rPr>
          <w:rStyle w:val="Emphasis"/>
        </w:rPr>
        <w:t>over 50% of all deforestation activities</w:t>
      </w:r>
      <w:r w:rsidRPr="00710243">
        <w:rPr>
          <w:rStyle w:val="StyleUnderline"/>
        </w:rPr>
        <w:t xml:space="preserve"> today</w:t>
      </w:r>
      <w:r w:rsidRPr="00710243">
        <w:rPr>
          <w:sz w:val="16"/>
        </w:rPr>
        <w:t>.</w:t>
      </w:r>
      <w:r w:rsidRPr="00710243">
        <w:rPr>
          <w:rStyle w:val="StyleUnderline"/>
        </w:rPr>
        <w:t xml:space="preserve"> In</w:t>
      </w:r>
      <w:r w:rsidRPr="00710243">
        <w:rPr>
          <w:sz w:val="16"/>
        </w:rPr>
        <w:t xml:space="preserve"> places like </w:t>
      </w:r>
      <w:r w:rsidRPr="00710243">
        <w:rPr>
          <w:rStyle w:val="StyleUnderline"/>
        </w:rPr>
        <w:t>Indonesia and Malaysia, farmers are replacing the trees of the forest with groves that can produce palm oil.</w:t>
      </w:r>
      <w:r w:rsidRPr="00710243">
        <w:rPr>
          <w:sz w:val="16"/>
        </w:rPr>
        <w:t xml:space="preserve"> That means </w:t>
      </w:r>
      <w:r w:rsidRPr="00710243">
        <w:rPr>
          <w:rStyle w:val="StyleUnderline"/>
        </w:rPr>
        <w:t xml:space="preserve">we all have </w:t>
      </w:r>
      <w:r w:rsidRPr="00710243">
        <w:rPr>
          <w:rStyle w:val="Emphasis"/>
        </w:rPr>
        <w:t>access to affordable products</w:t>
      </w:r>
      <w:r w:rsidRPr="00710243">
        <w:rPr>
          <w:rStyle w:val="StyleUnderline"/>
        </w:rPr>
        <w:t xml:space="preserve"> that include saltine crackers and shampoo </w:t>
      </w:r>
      <w:r w:rsidRPr="00710243">
        <w:rPr>
          <w:rStyle w:val="Emphasis"/>
        </w:rPr>
        <w:t>because of these efforts</w:t>
      </w:r>
      <w:r w:rsidRPr="00710243">
        <w:rPr>
          <w:sz w:val="16"/>
        </w:rPr>
        <w:t xml:space="preserve">. Soy plantations in the Amazon exist because of this activity. </w:t>
      </w:r>
      <w:r w:rsidRPr="00710243">
        <w:rPr>
          <w:rStyle w:val="StyleUnderline"/>
        </w:rPr>
        <w:t xml:space="preserve">Despite the potential changes to the environment that occur, </w:t>
      </w:r>
      <w:r w:rsidRPr="00710243">
        <w:rPr>
          <w:rStyle w:val="Emphasis"/>
        </w:rPr>
        <w:t>new plantings can help to mitigate the harvests</w:t>
      </w:r>
      <w:r w:rsidRPr="00710243">
        <w:rPr>
          <w:rStyle w:val="StyleUnderline"/>
        </w:rPr>
        <w:t xml:space="preserve"> that occur</w:t>
      </w:r>
      <w:r w:rsidRPr="00710243">
        <w:rPr>
          <w:sz w:val="16"/>
        </w:rPr>
        <w:t xml:space="preserve">. 2. </w:t>
      </w:r>
      <w:r w:rsidRPr="00710243">
        <w:rPr>
          <w:rStyle w:val="StyleUnderline"/>
        </w:rPr>
        <w:t xml:space="preserve">We have </w:t>
      </w:r>
      <w:r w:rsidRPr="00710243">
        <w:rPr>
          <w:rStyle w:val="Emphasis"/>
        </w:rPr>
        <w:t>access to paper and wood products</w:t>
      </w:r>
      <w:r w:rsidRPr="00710243">
        <w:rPr>
          <w:rStyle w:val="StyleUnderline"/>
        </w:rPr>
        <w:t xml:space="preserve"> because of deforestation</w:t>
      </w:r>
      <w:r w:rsidRPr="00710243">
        <w:rPr>
          <w:sz w:val="16"/>
        </w:rPr>
        <w:t xml:space="preserve">. Although deforestation practices are not solely responsible for our paper and wood products, the actions of timber companies give us access to these needed items. Access roads that go into the remote forests make it possible to thin out some of the trees without harming the overall biome as well. Sustainable practices that encourage profits and usability without the need for full clearcutting is possible with proper management techniques. Some individuals and companies may not practice that agenda, but </w:t>
      </w:r>
      <w:r w:rsidRPr="00710243">
        <w:rPr>
          <w:rStyle w:val="StyleUnderline"/>
        </w:rPr>
        <w:t>there are times when</w:t>
      </w:r>
      <w:r w:rsidRPr="00710243">
        <w:rPr>
          <w:sz w:val="16"/>
        </w:rPr>
        <w:t xml:space="preserve"> </w:t>
      </w:r>
      <w:r w:rsidRPr="00710243">
        <w:rPr>
          <w:rStyle w:val="StyleUnderline"/>
        </w:rPr>
        <w:t xml:space="preserve">deforestation </w:t>
      </w:r>
      <w:r w:rsidRPr="00710243">
        <w:rPr>
          <w:rStyle w:val="Emphasis"/>
        </w:rPr>
        <w:t>simply leads to a new forest being planted</w:t>
      </w:r>
      <w:r w:rsidRPr="00710243">
        <w:rPr>
          <w:sz w:val="16"/>
        </w:rPr>
        <w:t>. Mediavine 3</w:t>
      </w:r>
      <w:r w:rsidRPr="00710243">
        <w:rPr>
          <w:rStyle w:val="StyleUnderline"/>
        </w:rPr>
        <w:t xml:space="preserve">. It creates an </w:t>
      </w:r>
      <w:r w:rsidRPr="00710243">
        <w:rPr>
          <w:rStyle w:val="Emphasis"/>
        </w:rPr>
        <w:t>economic benefit</w:t>
      </w:r>
      <w:r w:rsidRPr="00710243">
        <w:rPr>
          <w:rStyle w:val="StyleUnderline"/>
        </w:rPr>
        <w:t xml:space="preserve"> that some communities </w:t>
      </w:r>
      <w:r w:rsidRPr="00710243">
        <w:rPr>
          <w:rStyle w:val="Emphasis"/>
        </w:rPr>
        <w:t>need for survival</w:t>
      </w:r>
      <w:r w:rsidRPr="00710243">
        <w:rPr>
          <w:sz w:val="16"/>
        </w:rPr>
        <w:t xml:space="preserve">. There are </w:t>
      </w:r>
      <w:r w:rsidRPr="00710243">
        <w:rPr>
          <w:rStyle w:val="StyleUnderline"/>
        </w:rPr>
        <w:t xml:space="preserve">more than 250 million people who live in the savannahs and forest areas where the activities of deforestation are </w:t>
      </w:r>
      <w:r w:rsidRPr="00710243">
        <w:rPr>
          <w:rStyle w:val="Emphasis"/>
        </w:rPr>
        <w:t>essential to their survival</w:t>
      </w:r>
      <w:r w:rsidRPr="00710243">
        <w:rPr>
          <w:sz w:val="16"/>
        </w:rPr>
        <w:t xml:space="preserve">. Many of the </w:t>
      </w:r>
      <w:r w:rsidRPr="00710243">
        <w:rPr>
          <w:rStyle w:val="StyleUnderline"/>
        </w:rPr>
        <w:t xml:space="preserve">families who live in those biomes are </w:t>
      </w:r>
      <w:r w:rsidRPr="00710243">
        <w:rPr>
          <w:rStyle w:val="Emphasis"/>
        </w:rPr>
        <w:t>some of the poorest people</w:t>
      </w:r>
      <w:r w:rsidRPr="00710243">
        <w:rPr>
          <w:rStyle w:val="StyleUnderline"/>
        </w:rPr>
        <w:t xml:space="preserve"> in the world today</w:t>
      </w:r>
      <w:r w:rsidRPr="00710243">
        <w:rPr>
          <w:sz w:val="16"/>
        </w:rPr>
        <w:t xml:space="preserve">. </w:t>
      </w:r>
      <w:r w:rsidRPr="00710243">
        <w:rPr>
          <w:rStyle w:val="StyleUnderline"/>
        </w:rPr>
        <w:t>Although 80% of the plants and land animals on our planet live in the forests</w:t>
      </w:r>
      <w:r w:rsidRPr="00710243">
        <w:rPr>
          <w:sz w:val="16"/>
        </w:rPr>
        <w:t xml:space="preserve">, </w:t>
      </w:r>
      <w:r w:rsidRPr="00710243">
        <w:rPr>
          <w:rStyle w:val="StyleUnderline"/>
        </w:rPr>
        <w:t xml:space="preserve">the disruptions are permitted because the alternative means placing even more sacrifices on those </w:t>
      </w:r>
      <w:r w:rsidRPr="00710243">
        <w:rPr>
          <w:rStyle w:val="Emphasis"/>
        </w:rPr>
        <w:t>who already have so little</w:t>
      </w:r>
      <w:r w:rsidRPr="00710243">
        <w:rPr>
          <w:sz w:val="16"/>
        </w:rPr>
        <w:t xml:space="preserve">. </w:t>
      </w:r>
      <w:r w:rsidRPr="00710243">
        <w:rPr>
          <w:rStyle w:val="Emphasis"/>
        </w:rPr>
        <w:t>Billions of dollars</w:t>
      </w:r>
      <w:r w:rsidRPr="00710243">
        <w:rPr>
          <w:rStyle w:val="StyleUnderline"/>
        </w:rPr>
        <w:t xml:space="preserve"> in the import-export market exist because of the logging activities</w:t>
      </w:r>
      <w:r w:rsidRPr="00710243">
        <w:rPr>
          <w:sz w:val="16"/>
        </w:rPr>
        <w:t xml:space="preserve"> </w:t>
      </w:r>
      <w:r w:rsidRPr="00710243">
        <w:rPr>
          <w:rStyle w:val="StyleUnderline"/>
        </w:rPr>
        <w:t xml:space="preserve">and </w:t>
      </w:r>
      <w:r w:rsidRPr="00710243">
        <w:rPr>
          <w:rStyle w:val="Emphasis"/>
        </w:rPr>
        <w:t>agricultural outcomes</w:t>
      </w:r>
      <w:r w:rsidRPr="00710243">
        <w:rPr>
          <w:sz w:val="16"/>
        </w:rPr>
        <w:t xml:space="preserve"> that are possible </w:t>
      </w:r>
      <w:r w:rsidRPr="00710243">
        <w:rPr>
          <w:rStyle w:val="StyleUnderline"/>
        </w:rPr>
        <w:t>because of this practice</w:t>
      </w:r>
      <w:r w:rsidRPr="00710243">
        <w:rPr>
          <w:sz w:val="16"/>
        </w:rPr>
        <w:t xml:space="preserve">. 4. </w:t>
      </w:r>
      <w:r w:rsidRPr="00710243">
        <w:rPr>
          <w:rStyle w:val="StyleUnderline"/>
        </w:rPr>
        <w:t xml:space="preserve">We can </w:t>
      </w:r>
      <w:r w:rsidRPr="00710243">
        <w:rPr>
          <w:rStyle w:val="Emphasis"/>
        </w:rPr>
        <w:t>create more usable land</w:t>
      </w:r>
      <w:r w:rsidRPr="00710243">
        <w:rPr>
          <w:rStyle w:val="StyleUnderline"/>
        </w:rPr>
        <w:t xml:space="preserve"> for a </w:t>
      </w:r>
      <w:r w:rsidRPr="00710243">
        <w:rPr>
          <w:rStyle w:val="Emphasis"/>
        </w:rPr>
        <w:t>growing population.</w:t>
      </w:r>
      <w:r w:rsidRPr="00710243">
        <w:rPr>
          <w:sz w:val="16"/>
        </w:rPr>
        <w:t xml:space="preserve"> The kids of the 1980s will be in their 70s when the world’s population is expected to reach 10 billion people for the first time. That number is expected to place a lot of pressure on our natural resources. </w:t>
      </w:r>
      <w:r w:rsidRPr="00710243">
        <w:rPr>
          <w:rStyle w:val="StyleUnderline"/>
        </w:rPr>
        <w:t>Scientists have legitimate concerns about our abilities to distribute food, have access to fresh water, and provide living space to all</w:t>
      </w:r>
      <w:r w:rsidRPr="00710243">
        <w:rPr>
          <w:sz w:val="16"/>
        </w:rPr>
        <w:t xml:space="preserve"> of those people. </w:t>
      </w:r>
      <w:r w:rsidRPr="00710243">
        <w:rPr>
          <w:rStyle w:val="StyleUnderline"/>
        </w:rPr>
        <w:t xml:space="preserve">Deforestation </w:t>
      </w:r>
      <w:r w:rsidRPr="00710243">
        <w:rPr>
          <w:sz w:val="16"/>
        </w:rPr>
        <w:t xml:space="preserve">may not be the preferred method of expansion, but it </w:t>
      </w:r>
      <w:r w:rsidRPr="00710243">
        <w:rPr>
          <w:rStyle w:val="StyleUnderline"/>
        </w:rPr>
        <w:t xml:space="preserve">will give us a </w:t>
      </w:r>
      <w:r w:rsidRPr="00710243">
        <w:rPr>
          <w:rStyle w:val="Emphasis"/>
        </w:rPr>
        <w:t>way to make more land usable</w:t>
      </w:r>
      <w:r w:rsidRPr="00710243">
        <w:rPr>
          <w:rStyle w:val="StyleUnderline"/>
        </w:rPr>
        <w:t xml:space="preserve"> for agricultural or urban purposes</w:t>
      </w:r>
      <w:r w:rsidRPr="00710243">
        <w:rPr>
          <w:sz w:val="16"/>
        </w:rPr>
        <w:t xml:space="preserve">. 5. Logging jobs aren’t the only ones that deforestation activities support. There are tens of thousands of jobs available today, many of them which provide a high local standard or living, because of the effects of deforestation. We can extract natural gas and oil from these rich lands to meet our energy needs. Miners have access to precious metals like gold and silver, and there are minerals which are accessible in these areas as well. The revenues from these operations help to support the local economy as well. If agencies were to plant new trees for the ones that they take out, then the impact of many potential disadvantages would be significantly reduced. 6. </w:t>
      </w:r>
      <w:r w:rsidRPr="00710243">
        <w:rPr>
          <w:rStyle w:val="StyleUnderline"/>
        </w:rPr>
        <w:t>We have an opportunity to discover new species</w:t>
      </w:r>
      <w:r w:rsidRPr="00710243">
        <w:rPr>
          <w:sz w:val="16"/>
        </w:rPr>
        <w:t xml:space="preserve">. Because of the </w:t>
      </w:r>
      <w:r w:rsidRPr="00710243">
        <w:rPr>
          <w:rStyle w:val="StyleUnderline"/>
        </w:rPr>
        <w:t>research opportunities</w:t>
      </w:r>
      <w:r w:rsidRPr="00710243">
        <w:rPr>
          <w:sz w:val="16"/>
        </w:rPr>
        <w:t xml:space="preserve"> </w:t>
      </w:r>
      <w:r w:rsidRPr="00710243">
        <w:rPr>
          <w:rStyle w:val="StyleUnderline"/>
        </w:rPr>
        <w:t>that developed due</w:t>
      </w:r>
      <w:r w:rsidRPr="00710243">
        <w:rPr>
          <w:sz w:val="16"/>
        </w:rPr>
        <w:t xml:space="preserve">, in part, </w:t>
      </w:r>
      <w:r w:rsidRPr="00710243">
        <w:rPr>
          <w:rStyle w:val="StyleUnderline"/>
        </w:rPr>
        <w:t>to the actions of deforestation</w:t>
      </w:r>
      <w:r w:rsidRPr="00710243">
        <w:rPr>
          <w:sz w:val="16"/>
        </w:rPr>
        <w:t xml:space="preserve">, we have </w:t>
      </w:r>
      <w:r w:rsidRPr="00710243">
        <w:rPr>
          <w:rStyle w:val="StyleUnderline"/>
        </w:rPr>
        <w:t>discovered tens of thousands of new species in the rainforest biome since the 1950s</w:t>
      </w:r>
      <w:r w:rsidRPr="00710243">
        <w:rPr>
          <w:sz w:val="16"/>
        </w:rPr>
        <w:t xml:space="preserve">. There have been thousands of new animals discovered during that time as well, along with almost countless new insects. </w:t>
      </w:r>
      <w:r w:rsidRPr="00710243">
        <w:rPr>
          <w:rStyle w:val="StyleUnderline"/>
        </w:rPr>
        <w:t xml:space="preserve">Scientists recently </w:t>
      </w:r>
      <w:r w:rsidRPr="00710243">
        <w:rPr>
          <w:sz w:val="16"/>
        </w:rPr>
        <w:t xml:space="preserve">explored a rainforest located in Mount Lico and found a </w:t>
      </w:r>
      <w:r w:rsidRPr="00710243">
        <w:rPr>
          <w:rStyle w:val="StyleUnderline"/>
        </w:rPr>
        <w:t xml:space="preserve">new species of butterfly, an unclassified mouse species, and have the expectation to </w:t>
      </w:r>
      <w:r w:rsidRPr="00710243">
        <w:rPr>
          <w:rStyle w:val="Emphasis"/>
        </w:rPr>
        <w:t>find much more</w:t>
      </w:r>
      <w:r w:rsidRPr="00710243">
        <w:rPr>
          <w:sz w:val="16"/>
        </w:rPr>
        <w:t xml:space="preserve">. Mediacine 7. </w:t>
      </w:r>
      <w:r w:rsidRPr="00710243">
        <w:rPr>
          <w:rStyle w:val="StyleUnderline"/>
        </w:rPr>
        <w:t>Social safety net programs receive funding through deforestation efforts</w:t>
      </w:r>
      <w:r w:rsidRPr="00710243">
        <w:rPr>
          <w:sz w:val="16"/>
        </w:rPr>
        <w:t xml:space="preserve">. When companies make a profit through their actions of deforestation, then </w:t>
      </w:r>
      <w:r w:rsidRPr="00710243">
        <w:rPr>
          <w:rStyle w:val="StyleUnderline"/>
        </w:rPr>
        <w:t xml:space="preserve">the tax revenues that come from those earnings help to </w:t>
      </w:r>
      <w:r w:rsidRPr="00710243">
        <w:rPr>
          <w:rStyle w:val="Emphasis"/>
        </w:rPr>
        <w:t>fund local government activities</w:t>
      </w:r>
      <w:r w:rsidRPr="00710243">
        <w:rPr>
          <w:sz w:val="16"/>
        </w:rPr>
        <w:t xml:space="preserve">. </w:t>
      </w:r>
      <w:r w:rsidRPr="00710243">
        <w:rPr>
          <w:rStyle w:val="Emphasis"/>
        </w:rPr>
        <w:t>Social welfare programs</w:t>
      </w:r>
      <w:r w:rsidRPr="00710243">
        <w:rPr>
          <w:rStyle w:val="StyleUnderline"/>
        </w:rPr>
        <w:t xml:space="preserve"> receive funding </w:t>
      </w:r>
      <w:r w:rsidRPr="00710243">
        <w:rPr>
          <w:rStyle w:val="Emphasis"/>
        </w:rPr>
        <w:t>because of this advantage</w:t>
      </w:r>
      <w:r w:rsidRPr="00710243">
        <w:rPr>
          <w:sz w:val="16"/>
        </w:rPr>
        <w:t xml:space="preserve">. There are </w:t>
      </w:r>
      <w:r w:rsidRPr="00710243">
        <w:rPr>
          <w:rStyle w:val="StyleUnderline"/>
        </w:rPr>
        <w:t xml:space="preserve">roads, bridges, and other </w:t>
      </w:r>
      <w:r w:rsidRPr="00710243">
        <w:rPr>
          <w:rStyle w:val="Emphasis"/>
        </w:rPr>
        <w:t>infrastructure items</w:t>
      </w:r>
      <w:r w:rsidRPr="00710243">
        <w:rPr>
          <w:rStyle w:val="StyleUnderline"/>
        </w:rPr>
        <w:t xml:space="preserve"> available thanks to these actions</w:t>
      </w:r>
      <w:r w:rsidRPr="00710243">
        <w:rPr>
          <w:sz w:val="16"/>
        </w:rPr>
        <w:t xml:space="preserve"> as well. Over </w:t>
      </w:r>
      <w:r w:rsidRPr="00710243">
        <w:rPr>
          <w:rStyle w:val="StyleUnderline"/>
        </w:rPr>
        <w:t>$</w:t>
      </w:r>
      <w:r w:rsidRPr="00710243">
        <w:rPr>
          <w:rStyle w:val="Emphasis"/>
        </w:rPr>
        <w:t>6 billion gets generated</w:t>
      </w:r>
      <w:r w:rsidRPr="00710243">
        <w:rPr>
          <w:rStyle w:val="StyleUnderline"/>
        </w:rPr>
        <w:t xml:space="preserve"> </w:t>
      </w:r>
      <w:r w:rsidRPr="00710243">
        <w:rPr>
          <w:rStyle w:val="Emphasis"/>
        </w:rPr>
        <w:t>each year</w:t>
      </w:r>
      <w:r w:rsidRPr="00710243">
        <w:rPr>
          <w:rStyle w:val="StyleUnderline"/>
        </w:rPr>
        <w:t xml:space="preserve"> because of these actions, which means </w:t>
      </w:r>
      <w:r w:rsidRPr="00710243">
        <w:rPr>
          <w:rStyle w:val="Emphasis"/>
        </w:rPr>
        <w:t>the economic fallout</w:t>
      </w:r>
      <w:r w:rsidRPr="00710243">
        <w:rPr>
          <w:rStyle w:val="StyleUnderline"/>
        </w:rPr>
        <w:t xml:space="preserve"> </w:t>
      </w:r>
      <w:r w:rsidRPr="00710243">
        <w:rPr>
          <w:rStyle w:val="Emphasis"/>
        </w:rPr>
        <w:t>from a complete stoppage could be devastating.</w:t>
      </w:r>
    </w:p>
    <w:p w:rsidR="00EF298D" w:rsidRPr="007D3655" w:rsidRDefault="00EF298D" w:rsidP="00EF298D"/>
    <w:p w:rsidR="00EF298D" w:rsidRDefault="00EF298D" w:rsidP="00EF298D">
      <w:pPr>
        <w:pStyle w:val="Heading2"/>
      </w:pPr>
      <w:r>
        <w:t xml:space="preserve">ADV – Warming  </w:t>
      </w:r>
    </w:p>
    <w:p w:rsidR="00EF298D" w:rsidRDefault="00EF298D" w:rsidP="00EF298D">
      <w:pPr>
        <w:pStyle w:val="Heading3"/>
      </w:pPr>
      <w:r>
        <w:t xml:space="preserve">1NC – Warming – T/L </w:t>
      </w:r>
    </w:p>
    <w:p w:rsidR="00EF298D" w:rsidRPr="009A095F" w:rsidRDefault="00EF298D" w:rsidP="00EF298D">
      <w:pPr>
        <w:pStyle w:val="Heading4"/>
        <w:rPr>
          <w:rFonts w:asciiTheme="minorHAnsi" w:hAnsiTheme="minorHAnsi" w:cstheme="minorHAnsi"/>
        </w:rPr>
      </w:pPr>
      <w:r w:rsidRPr="009A095F">
        <w:rPr>
          <w:rFonts w:asciiTheme="minorHAnsi" w:hAnsiTheme="minorHAnsi" w:cstheme="minorHAnsi"/>
        </w:rPr>
        <w:t xml:space="preserve">The plan makes warming </w:t>
      </w:r>
      <w:r w:rsidRPr="009A095F">
        <w:rPr>
          <w:rFonts w:asciiTheme="minorHAnsi" w:hAnsiTheme="minorHAnsi" w:cstheme="minorHAnsi"/>
          <w:u w:val="single"/>
        </w:rPr>
        <w:t>worse</w:t>
      </w:r>
      <w:r w:rsidRPr="009A095F">
        <w:rPr>
          <w:rFonts w:asciiTheme="minorHAnsi" w:hAnsiTheme="minorHAnsi" w:cstheme="minorHAnsi"/>
        </w:rPr>
        <w:t>.</w:t>
      </w:r>
    </w:p>
    <w:p w:rsidR="00EF298D" w:rsidRPr="009A095F" w:rsidRDefault="00EF298D" w:rsidP="00EF298D">
      <w:pPr>
        <w:pStyle w:val="Heading4"/>
        <w:rPr>
          <w:rFonts w:asciiTheme="minorHAnsi" w:hAnsiTheme="minorHAnsi" w:cstheme="minorHAnsi"/>
        </w:rPr>
      </w:pPr>
      <w:r>
        <w:rPr>
          <w:rFonts w:asciiTheme="minorHAnsi" w:hAnsiTheme="minorHAnsi" w:cstheme="minorHAnsi"/>
        </w:rPr>
        <w:t xml:space="preserve">[1] </w:t>
      </w:r>
      <w:r w:rsidRPr="009A095F">
        <w:rPr>
          <w:rFonts w:asciiTheme="minorHAnsi" w:hAnsiTheme="minorHAnsi" w:cstheme="minorHAnsi"/>
        </w:rPr>
        <w:t>Environmental leakage.</w:t>
      </w:r>
    </w:p>
    <w:p w:rsidR="00EF298D" w:rsidRPr="009A095F" w:rsidRDefault="00EF298D" w:rsidP="00EF298D">
      <w:pPr>
        <w:rPr>
          <w:rFonts w:asciiTheme="minorHAnsi" w:hAnsiTheme="minorHAnsi" w:cstheme="minorHAnsi"/>
        </w:rPr>
      </w:pPr>
      <w:r w:rsidRPr="009A095F">
        <w:rPr>
          <w:rStyle w:val="Style13ptBold"/>
          <w:rFonts w:asciiTheme="minorHAnsi" w:hAnsiTheme="minorHAnsi" w:cstheme="minorHAnsi"/>
        </w:rPr>
        <w:t xml:space="preserve">Brewster 10 </w:t>
      </w:r>
      <w:r w:rsidRPr="009A095F">
        <w:rPr>
          <w:rFonts w:asciiTheme="minorHAnsi" w:hAnsiTheme="minorHAnsi" w:cstheme="minorHAnsi"/>
        </w:rPr>
        <w:t>Rachel Brewster Assistant Professor of Law, Harvard Law School; Spring 2010; Stepping Stone or Stumbling Block: Incrementalism and National Climate Change Legislation, 28 Yale L. &amp; Pol'y Rev. 245; Lexis - BS</w:t>
      </w:r>
    </w:p>
    <w:p w:rsidR="00EF298D" w:rsidRPr="009A095F" w:rsidRDefault="00EF298D" w:rsidP="00EF298D">
      <w:pPr>
        <w:rPr>
          <w:rFonts w:asciiTheme="minorHAnsi" w:hAnsiTheme="minorHAnsi" w:cstheme="minorHAnsi"/>
          <w:sz w:val="14"/>
        </w:rPr>
      </w:pPr>
      <w:r w:rsidRPr="00EF5B65">
        <w:rPr>
          <w:rStyle w:val="StyleUnderline"/>
          <w:rFonts w:asciiTheme="minorHAnsi" w:hAnsiTheme="minorHAnsi" w:cstheme="minorHAnsi"/>
          <w:highlight w:val="green"/>
        </w:rPr>
        <w:t xml:space="preserve">A </w:t>
      </w:r>
      <w:r w:rsidRPr="00EF5B65">
        <w:rPr>
          <w:rStyle w:val="Emphasis"/>
          <w:rFonts w:asciiTheme="minorHAnsi" w:hAnsiTheme="minorHAnsi" w:cstheme="minorHAnsi"/>
          <w:highlight w:val="green"/>
        </w:rPr>
        <w:t>half measure</w:t>
      </w:r>
      <w:r w:rsidRPr="009A095F">
        <w:rPr>
          <w:rFonts w:asciiTheme="minorHAnsi" w:hAnsiTheme="minorHAnsi" w:cstheme="minorHAnsi"/>
          <w:sz w:val="14"/>
        </w:rPr>
        <w:t xml:space="preserve">, like a little knowledge, </w:t>
      </w:r>
      <w:r w:rsidRPr="00EF5B65">
        <w:rPr>
          <w:rStyle w:val="StyleUnderline"/>
          <w:rFonts w:asciiTheme="minorHAnsi" w:hAnsiTheme="minorHAnsi" w:cstheme="minorHAnsi"/>
          <w:highlight w:val="green"/>
        </w:rPr>
        <w:t>may be a</w:t>
      </w:r>
      <w:r w:rsidRPr="009A095F">
        <w:rPr>
          <w:rStyle w:val="StyleUnderline"/>
          <w:rFonts w:asciiTheme="minorHAnsi" w:hAnsiTheme="minorHAnsi" w:cstheme="minorHAnsi"/>
        </w:rPr>
        <w:t xml:space="preserve"> </w:t>
      </w:r>
      <w:r w:rsidRPr="00EF5B65">
        <w:rPr>
          <w:rStyle w:val="Emphasis"/>
          <w:rFonts w:asciiTheme="minorHAnsi" w:hAnsiTheme="minorHAnsi" w:cstheme="minorHAnsi"/>
          <w:highlight w:val="green"/>
        </w:rPr>
        <w:t>dangerous thing</w:t>
      </w:r>
      <w:r w:rsidRPr="009A095F">
        <w:rPr>
          <w:rFonts w:asciiTheme="minorHAnsi" w:hAnsiTheme="minorHAnsi" w:cstheme="minorHAnsi"/>
          <w:sz w:val="14"/>
        </w:rPr>
        <w:t xml:space="preserve">. </w:t>
      </w:r>
      <w:r w:rsidRPr="00EF5B65">
        <w:rPr>
          <w:rStyle w:val="Emphasis"/>
          <w:rFonts w:asciiTheme="minorHAnsi" w:hAnsiTheme="minorHAnsi" w:cstheme="minorHAnsi"/>
          <w:highlight w:val="green"/>
        </w:rPr>
        <w:t>Incremental</w:t>
      </w:r>
      <w:r w:rsidRPr="00EF5B65">
        <w:rPr>
          <w:rStyle w:val="StyleUnderline"/>
          <w:rFonts w:asciiTheme="minorHAnsi" w:hAnsiTheme="minorHAnsi" w:cstheme="minorHAnsi"/>
          <w:highlight w:val="green"/>
        </w:rPr>
        <w:t xml:space="preserve"> actions</w:t>
      </w:r>
      <w:r w:rsidRPr="009A095F">
        <w:rPr>
          <w:rFonts w:asciiTheme="minorHAnsi" w:hAnsiTheme="minorHAnsi" w:cstheme="minorHAnsi"/>
          <w:sz w:val="14"/>
        </w:rPr>
        <w:t xml:space="preserve"> can prove to be a stepping stone, easing the way to climbing higher, </w:t>
      </w:r>
      <w:r w:rsidRPr="009A095F">
        <w:rPr>
          <w:rStyle w:val="StyleUnderline"/>
          <w:rFonts w:asciiTheme="minorHAnsi" w:hAnsiTheme="minorHAnsi" w:cstheme="minorHAnsi"/>
        </w:rPr>
        <w:t xml:space="preserve">or a </w:t>
      </w:r>
      <w:r w:rsidRPr="009A095F">
        <w:rPr>
          <w:rStyle w:val="Emphasis"/>
          <w:rFonts w:asciiTheme="minorHAnsi" w:hAnsiTheme="minorHAnsi" w:cstheme="minorHAnsi"/>
        </w:rPr>
        <w:t>stumbling block</w:t>
      </w:r>
      <w:r w:rsidRPr="009A095F">
        <w:rPr>
          <w:rFonts w:asciiTheme="minorHAnsi" w:hAnsiTheme="minorHAnsi" w:cstheme="minorHAnsi"/>
          <w:sz w:val="14"/>
        </w:rPr>
        <w:t xml:space="preserve">, </w:t>
      </w:r>
      <w:r w:rsidRPr="009A095F">
        <w:rPr>
          <w:rStyle w:val="StyleUnderline"/>
          <w:rFonts w:asciiTheme="minorHAnsi" w:hAnsiTheme="minorHAnsi" w:cstheme="minorHAnsi"/>
        </w:rPr>
        <w:t xml:space="preserve">a barrier that </w:t>
      </w:r>
      <w:r w:rsidRPr="00EF5B65">
        <w:rPr>
          <w:rStyle w:val="StyleUnderline"/>
          <w:rFonts w:asciiTheme="minorHAnsi" w:hAnsiTheme="minorHAnsi" w:cstheme="minorHAnsi"/>
          <w:highlight w:val="green"/>
        </w:rPr>
        <w:t>makes</w:t>
      </w:r>
      <w:r w:rsidRPr="009A095F">
        <w:rPr>
          <w:rFonts w:asciiTheme="minorHAnsi" w:hAnsiTheme="minorHAnsi" w:cstheme="minorHAnsi"/>
          <w:sz w:val="14"/>
        </w:rPr>
        <w:t xml:space="preserve"> </w:t>
      </w:r>
      <w:r w:rsidRPr="00EF5B65">
        <w:rPr>
          <w:rStyle w:val="Emphasis"/>
          <w:rFonts w:asciiTheme="minorHAnsi" w:hAnsiTheme="minorHAnsi" w:cstheme="minorHAnsi"/>
          <w:highlight w:val="green"/>
        </w:rPr>
        <w:t>advancement</w:t>
      </w:r>
      <w:r w:rsidRPr="009A095F">
        <w:rPr>
          <w:rFonts w:asciiTheme="minorHAnsi" w:hAnsiTheme="minorHAnsi" w:cstheme="minorHAnsi"/>
          <w:sz w:val="14"/>
        </w:rPr>
        <w:t xml:space="preserve"> more </w:t>
      </w:r>
      <w:r w:rsidRPr="00EF5B65">
        <w:rPr>
          <w:rStyle w:val="Emphasis"/>
          <w:rFonts w:asciiTheme="minorHAnsi" w:hAnsiTheme="minorHAnsi" w:cstheme="minorHAnsi"/>
          <w:highlight w:val="green"/>
        </w:rPr>
        <w:t>difficult</w:t>
      </w:r>
      <w:r w:rsidRPr="009A095F">
        <w:rPr>
          <w:rFonts w:asciiTheme="minorHAnsi" w:hAnsiTheme="minorHAnsi" w:cstheme="minorHAnsi"/>
          <w:sz w:val="14"/>
        </w:rPr>
        <w:t xml:space="preserve">. </w:t>
      </w:r>
      <w:r w:rsidRPr="009A095F">
        <w:rPr>
          <w:rStyle w:val="StyleUnderline"/>
          <w:rFonts w:asciiTheme="minorHAnsi" w:hAnsiTheme="minorHAnsi" w:cstheme="minorHAnsi"/>
        </w:rPr>
        <w:t>The risks of partial</w:t>
      </w:r>
      <w:r w:rsidRPr="009A095F">
        <w:rPr>
          <w:rFonts w:asciiTheme="minorHAnsi" w:hAnsiTheme="minorHAnsi" w:cstheme="minorHAnsi"/>
          <w:sz w:val="14"/>
        </w:rPr>
        <w:t xml:space="preserve"> </w:t>
      </w:r>
      <w:r w:rsidRPr="009A095F">
        <w:rPr>
          <w:rStyle w:val="StyleUnderline"/>
          <w:rFonts w:asciiTheme="minorHAnsi" w:hAnsiTheme="minorHAnsi" w:cstheme="minorHAnsi"/>
        </w:rPr>
        <w:t>measures</w:t>
      </w:r>
      <w:r w:rsidRPr="009A095F">
        <w:rPr>
          <w:rFonts w:asciiTheme="minorHAnsi" w:hAnsiTheme="minorHAnsi" w:cstheme="minorHAnsi"/>
          <w:sz w:val="14"/>
        </w:rPr>
        <w:t xml:space="preserve"> </w:t>
      </w:r>
      <w:r w:rsidRPr="009A095F">
        <w:rPr>
          <w:rStyle w:val="StyleUnderline"/>
          <w:rFonts w:asciiTheme="minorHAnsi" w:hAnsiTheme="minorHAnsi" w:cstheme="minorHAnsi"/>
        </w:rPr>
        <w:t>are</w:t>
      </w:r>
      <w:r w:rsidRPr="009A095F">
        <w:rPr>
          <w:rFonts w:asciiTheme="minorHAnsi" w:hAnsiTheme="minorHAnsi" w:cstheme="minorHAnsi"/>
          <w:sz w:val="14"/>
        </w:rPr>
        <w:t xml:space="preserve"> particularly </w:t>
      </w:r>
      <w:r w:rsidRPr="009A095F">
        <w:rPr>
          <w:rStyle w:val="Emphasis"/>
          <w:rFonts w:asciiTheme="minorHAnsi" w:hAnsiTheme="minorHAnsi" w:cstheme="minorHAnsi"/>
        </w:rPr>
        <w:t>important</w:t>
      </w:r>
      <w:r w:rsidRPr="009A095F">
        <w:rPr>
          <w:rFonts w:asciiTheme="minorHAnsi" w:hAnsiTheme="minorHAnsi" w:cstheme="minorHAnsi"/>
          <w:sz w:val="14"/>
        </w:rPr>
        <w:t xml:space="preserve"> in politics. Policymakers are constantly faced with the dilemma of whether to spend political capital on an ambitious proposal or to settle for a partial measure with the hope that it eventually will create greater support for the more ambitious plan. Depending on the circumstances, incrementalism can be a successful strategy or can prove counterproductive.</w:t>
      </w:r>
    </w:p>
    <w:p w:rsidR="00EF298D" w:rsidRPr="009A095F" w:rsidRDefault="00EF298D" w:rsidP="00EF298D">
      <w:pPr>
        <w:rPr>
          <w:rFonts w:asciiTheme="minorHAnsi" w:hAnsiTheme="minorHAnsi" w:cstheme="minorHAnsi"/>
          <w:sz w:val="14"/>
        </w:rPr>
      </w:pPr>
      <w:r w:rsidRPr="009A095F">
        <w:rPr>
          <w:rFonts w:asciiTheme="minorHAnsi" w:hAnsiTheme="minorHAnsi" w:cstheme="minorHAnsi"/>
          <w:sz w:val="14"/>
        </w:rPr>
        <w:t xml:space="preserve">The costs and benefits of incrementalism are becoming increasingly relevant to discussions about controlling global warming. </w:t>
      </w:r>
      <w:r w:rsidRPr="009A095F">
        <w:rPr>
          <w:rStyle w:val="StyleUnderline"/>
          <w:rFonts w:asciiTheme="minorHAnsi" w:hAnsiTheme="minorHAnsi" w:cstheme="minorHAnsi"/>
        </w:rPr>
        <w:t>The threats posed by</w:t>
      </w:r>
      <w:r w:rsidRPr="009A095F">
        <w:rPr>
          <w:rFonts w:asciiTheme="minorHAnsi" w:hAnsiTheme="minorHAnsi" w:cstheme="minorHAnsi"/>
          <w:sz w:val="14"/>
        </w:rPr>
        <w:t xml:space="preserve"> global </w:t>
      </w:r>
      <w:r w:rsidRPr="009A095F">
        <w:rPr>
          <w:rStyle w:val="StyleUnderline"/>
          <w:rFonts w:asciiTheme="minorHAnsi" w:hAnsiTheme="minorHAnsi" w:cstheme="minorHAnsi"/>
        </w:rPr>
        <w:t>climate change</w:t>
      </w:r>
      <w:r w:rsidRPr="009A095F">
        <w:rPr>
          <w:rFonts w:asciiTheme="minorHAnsi" w:hAnsiTheme="minorHAnsi" w:cstheme="minorHAnsi"/>
          <w:sz w:val="14"/>
        </w:rPr>
        <w:t xml:space="preserve"> </w:t>
      </w:r>
      <w:r w:rsidRPr="009A095F">
        <w:rPr>
          <w:rStyle w:val="StyleUnderline"/>
          <w:rFonts w:asciiTheme="minorHAnsi" w:hAnsiTheme="minorHAnsi" w:cstheme="minorHAnsi"/>
        </w:rPr>
        <w:t>are</w:t>
      </w:r>
      <w:r w:rsidRPr="009A095F">
        <w:rPr>
          <w:rFonts w:asciiTheme="minorHAnsi" w:hAnsiTheme="minorHAnsi" w:cstheme="minorHAnsi"/>
          <w:sz w:val="14"/>
        </w:rPr>
        <w:t xml:space="preserve"> well-</w:t>
      </w:r>
      <w:r w:rsidRPr="009A095F">
        <w:rPr>
          <w:rStyle w:val="StyleUnderline"/>
          <w:rFonts w:asciiTheme="minorHAnsi" w:hAnsiTheme="minorHAnsi" w:cstheme="minorHAnsi"/>
        </w:rPr>
        <w:t>known</w:t>
      </w:r>
      <w:r w:rsidRPr="009A095F">
        <w:rPr>
          <w:rFonts w:asciiTheme="minorHAnsi" w:hAnsiTheme="minorHAnsi" w:cstheme="minorHAnsi"/>
          <w:sz w:val="14"/>
        </w:rPr>
        <w:t xml:space="preserve">. </w:t>
      </w:r>
      <w:r w:rsidRPr="009A095F">
        <w:rPr>
          <w:rStyle w:val="StyleUnderline"/>
          <w:rFonts w:asciiTheme="minorHAnsi" w:hAnsiTheme="minorHAnsi" w:cstheme="minorHAnsi"/>
        </w:rPr>
        <w:t>The</w:t>
      </w:r>
      <w:r w:rsidRPr="009A095F">
        <w:rPr>
          <w:rFonts w:asciiTheme="minorHAnsi" w:hAnsiTheme="minorHAnsi" w:cstheme="minorHAnsi"/>
          <w:sz w:val="14"/>
        </w:rPr>
        <w:t xml:space="preserve"> scientific </w:t>
      </w:r>
      <w:r w:rsidRPr="009A095F">
        <w:rPr>
          <w:rStyle w:val="StyleUnderline"/>
          <w:rFonts w:asciiTheme="minorHAnsi" w:hAnsiTheme="minorHAnsi" w:cstheme="minorHAnsi"/>
        </w:rPr>
        <w:t>data showing</w:t>
      </w:r>
      <w:r w:rsidRPr="009A095F">
        <w:rPr>
          <w:rFonts w:asciiTheme="minorHAnsi" w:hAnsiTheme="minorHAnsi" w:cstheme="minorHAnsi"/>
          <w:sz w:val="14"/>
        </w:rPr>
        <w:t xml:space="preserve"> that </w:t>
      </w:r>
      <w:r w:rsidRPr="009A095F">
        <w:rPr>
          <w:rStyle w:val="StyleUnderline"/>
          <w:rFonts w:asciiTheme="minorHAnsi" w:hAnsiTheme="minorHAnsi" w:cstheme="minorHAnsi"/>
        </w:rPr>
        <w:t>the planet's increasing</w:t>
      </w:r>
      <w:r w:rsidRPr="009A095F">
        <w:rPr>
          <w:rFonts w:asciiTheme="minorHAnsi" w:hAnsiTheme="minorHAnsi" w:cstheme="minorHAnsi"/>
          <w:sz w:val="14"/>
        </w:rPr>
        <w:t xml:space="preserve"> stock of greenhouse gases will lead to massive environmental change are no longer seriously contested. It is now routine to hear about the dire consequences of inaction - the extinction of animal and plant species, rising ocean levels, and dramatically higher rates of malaria and cancer, among other concerns. Public debate in the United States and around the world is no longer focused on whether action needs to be taken to address climate change but on what actions are best.</w:t>
      </w:r>
    </w:p>
    <w:p w:rsidR="00EF298D" w:rsidRPr="009A095F" w:rsidRDefault="00EF298D" w:rsidP="00EF298D">
      <w:pPr>
        <w:rPr>
          <w:rFonts w:asciiTheme="minorHAnsi" w:hAnsiTheme="minorHAnsi" w:cstheme="minorHAnsi"/>
          <w:sz w:val="14"/>
        </w:rPr>
      </w:pPr>
      <w:r w:rsidRPr="009A095F">
        <w:rPr>
          <w:rFonts w:asciiTheme="minorHAnsi" w:hAnsiTheme="minorHAnsi" w:cstheme="minorHAnsi"/>
          <w:sz w:val="14"/>
        </w:rPr>
        <w:t xml:space="preserve">The consensus answer is that, ultimately, the only effective solution to the problem of climate change will be a multilateral agreement. The alternative - a series of uncoordinated </w:t>
      </w:r>
      <w:r w:rsidRPr="00EF5B65">
        <w:rPr>
          <w:rStyle w:val="Emphasis"/>
          <w:rFonts w:asciiTheme="minorHAnsi" w:hAnsiTheme="minorHAnsi" w:cstheme="minorHAnsi"/>
          <w:highlight w:val="green"/>
        </w:rPr>
        <w:t>national-level</w:t>
      </w:r>
      <w:r w:rsidRPr="009A095F">
        <w:rPr>
          <w:rStyle w:val="Emphasis"/>
          <w:rFonts w:asciiTheme="minorHAnsi" w:hAnsiTheme="minorHAnsi" w:cstheme="minorHAnsi"/>
        </w:rPr>
        <w:t xml:space="preserve"> </w:t>
      </w:r>
      <w:r w:rsidRPr="00EF5B65">
        <w:rPr>
          <w:rStyle w:val="Emphasis"/>
          <w:rFonts w:asciiTheme="minorHAnsi" w:hAnsiTheme="minorHAnsi" w:cstheme="minorHAnsi"/>
          <w:highlight w:val="green"/>
        </w:rPr>
        <w:t>measures</w:t>
      </w:r>
      <w:r w:rsidRPr="009A095F">
        <w:rPr>
          <w:rFonts w:asciiTheme="minorHAnsi" w:hAnsiTheme="minorHAnsi" w:cstheme="minorHAnsi"/>
          <w:sz w:val="14"/>
        </w:rPr>
        <w:t xml:space="preserve"> </w:t>
      </w:r>
      <w:r w:rsidRPr="00EF5B65">
        <w:rPr>
          <w:rFonts w:asciiTheme="minorHAnsi" w:hAnsiTheme="minorHAnsi" w:cstheme="minorHAnsi"/>
          <w:sz w:val="14"/>
          <w:highlight w:val="green"/>
        </w:rPr>
        <w:t xml:space="preserve">- </w:t>
      </w:r>
      <w:r w:rsidRPr="00EF5B65">
        <w:rPr>
          <w:rStyle w:val="StyleUnderline"/>
          <w:rFonts w:asciiTheme="minorHAnsi" w:hAnsiTheme="minorHAnsi" w:cstheme="minorHAnsi"/>
          <w:highlight w:val="green"/>
        </w:rPr>
        <w:t>is not</w:t>
      </w:r>
      <w:r w:rsidRPr="009A095F">
        <w:rPr>
          <w:rStyle w:val="StyleUnderline"/>
          <w:rFonts w:asciiTheme="minorHAnsi" w:hAnsiTheme="minorHAnsi" w:cstheme="minorHAnsi"/>
        </w:rPr>
        <w:t xml:space="preserve"> an </w:t>
      </w:r>
      <w:r w:rsidRPr="00EF5B65">
        <w:rPr>
          <w:rStyle w:val="Emphasis"/>
          <w:rFonts w:asciiTheme="minorHAnsi" w:hAnsiTheme="minorHAnsi" w:cstheme="minorHAnsi"/>
          <w:highlight w:val="green"/>
        </w:rPr>
        <w:t>effective</w:t>
      </w:r>
      <w:r w:rsidRPr="009A095F">
        <w:rPr>
          <w:rStyle w:val="Emphasis"/>
          <w:rFonts w:asciiTheme="minorHAnsi" w:hAnsiTheme="minorHAnsi" w:cstheme="minorHAnsi"/>
        </w:rPr>
        <w:t xml:space="preserve"> means of limiting</w:t>
      </w:r>
      <w:r w:rsidRPr="009A095F">
        <w:rPr>
          <w:rFonts w:asciiTheme="minorHAnsi" w:hAnsiTheme="minorHAnsi" w:cstheme="minorHAnsi"/>
          <w:sz w:val="14"/>
        </w:rPr>
        <w:t xml:space="preserve"> </w:t>
      </w:r>
      <w:r w:rsidRPr="009A095F">
        <w:rPr>
          <w:rStyle w:val="Emphasis"/>
          <w:rFonts w:asciiTheme="minorHAnsi" w:hAnsiTheme="minorHAnsi" w:cstheme="minorHAnsi"/>
        </w:rPr>
        <w:t>g</w:t>
      </w:r>
      <w:r w:rsidRPr="009A095F">
        <w:rPr>
          <w:rFonts w:asciiTheme="minorHAnsi" w:hAnsiTheme="minorHAnsi" w:cstheme="minorHAnsi"/>
          <w:sz w:val="14"/>
        </w:rPr>
        <w:t>reen</w:t>
      </w:r>
      <w:r w:rsidRPr="009A095F">
        <w:rPr>
          <w:rStyle w:val="Emphasis"/>
          <w:rFonts w:asciiTheme="minorHAnsi" w:hAnsiTheme="minorHAnsi" w:cstheme="minorHAnsi"/>
        </w:rPr>
        <w:t>h</w:t>
      </w:r>
      <w:r w:rsidRPr="009A095F">
        <w:rPr>
          <w:rFonts w:asciiTheme="minorHAnsi" w:hAnsiTheme="minorHAnsi" w:cstheme="minorHAnsi"/>
          <w:sz w:val="14"/>
        </w:rPr>
        <w:t xml:space="preserve">ouse </w:t>
      </w:r>
      <w:r w:rsidRPr="009A095F">
        <w:rPr>
          <w:rStyle w:val="Emphasis"/>
          <w:rFonts w:asciiTheme="minorHAnsi" w:hAnsiTheme="minorHAnsi" w:cstheme="minorHAnsi"/>
        </w:rPr>
        <w:t>g</w:t>
      </w:r>
      <w:r w:rsidRPr="009A095F">
        <w:rPr>
          <w:rFonts w:asciiTheme="minorHAnsi" w:hAnsiTheme="minorHAnsi" w:cstheme="minorHAnsi"/>
          <w:sz w:val="14"/>
        </w:rPr>
        <w:t xml:space="preserve">ases </w:t>
      </w:r>
      <w:r w:rsidRPr="009A095F">
        <w:rPr>
          <w:rStyle w:val="StyleUnderline"/>
          <w:rFonts w:asciiTheme="minorHAnsi" w:hAnsiTheme="minorHAnsi" w:cstheme="minorHAnsi"/>
        </w:rPr>
        <w:t>to sustainable levels</w:t>
      </w:r>
      <w:r w:rsidRPr="009A095F">
        <w:rPr>
          <w:rFonts w:asciiTheme="minorHAnsi" w:hAnsiTheme="minorHAnsi" w:cstheme="minorHAnsi"/>
          <w:sz w:val="14"/>
        </w:rPr>
        <w:t xml:space="preserve"> </w:t>
      </w:r>
      <w:r w:rsidRPr="00EF5B65">
        <w:rPr>
          <w:rStyle w:val="StyleUnderline"/>
          <w:rFonts w:asciiTheme="minorHAnsi" w:hAnsiTheme="minorHAnsi" w:cstheme="minorHAnsi"/>
          <w:highlight w:val="green"/>
        </w:rPr>
        <w:t>because</w:t>
      </w:r>
      <w:r w:rsidRPr="009A095F">
        <w:rPr>
          <w:rFonts w:asciiTheme="minorHAnsi" w:hAnsiTheme="minorHAnsi" w:cstheme="minorHAnsi"/>
          <w:sz w:val="14"/>
        </w:rPr>
        <w:t xml:space="preserve"> of international </w:t>
      </w:r>
      <w:r w:rsidRPr="00EF5B65">
        <w:rPr>
          <w:rStyle w:val="StyleUnderline"/>
          <w:rFonts w:asciiTheme="minorHAnsi" w:hAnsiTheme="minorHAnsi" w:cstheme="minorHAnsi"/>
          <w:highlight w:val="green"/>
        </w:rPr>
        <w:t>disagreements on how</w:t>
      </w:r>
      <w:r w:rsidRPr="009A095F">
        <w:rPr>
          <w:rStyle w:val="StyleUnderline"/>
          <w:rFonts w:asciiTheme="minorHAnsi" w:hAnsiTheme="minorHAnsi" w:cstheme="minorHAnsi"/>
        </w:rPr>
        <w:t xml:space="preserve"> </w:t>
      </w:r>
      <w:r w:rsidRPr="00EF5B65">
        <w:rPr>
          <w:rStyle w:val="StyleUnderline"/>
          <w:rFonts w:asciiTheme="minorHAnsi" w:hAnsiTheme="minorHAnsi" w:cstheme="minorHAnsi"/>
          <w:highlight w:val="green"/>
        </w:rPr>
        <w:t>to divide</w:t>
      </w:r>
      <w:r w:rsidRPr="009A095F">
        <w:rPr>
          <w:rFonts w:asciiTheme="minorHAnsi" w:hAnsiTheme="minorHAnsi" w:cstheme="minorHAnsi"/>
          <w:sz w:val="14"/>
        </w:rPr>
        <w:t xml:space="preserve"> greenhouse gas </w:t>
      </w:r>
      <w:r w:rsidRPr="00EF5B65">
        <w:rPr>
          <w:rStyle w:val="StyleUnderline"/>
          <w:rFonts w:asciiTheme="minorHAnsi" w:hAnsiTheme="minorHAnsi" w:cstheme="minorHAnsi"/>
          <w:highlight w:val="green"/>
        </w:rPr>
        <w:t>emissions</w:t>
      </w:r>
      <w:r w:rsidRPr="009A095F">
        <w:rPr>
          <w:rFonts w:asciiTheme="minorHAnsi" w:hAnsiTheme="minorHAnsi" w:cstheme="minorHAnsi"/>
          <w:sz w:val="14"/>
        </w:rPr>
        <w:t xml:space="preserve"> </w:t>
      </w:r>
      <w:r w:rsidRPr="009A095F">
        <w:rPr>
          <w:rStyle w:val="StyleUnderline"/>
          <w:rFonts w:asciiTheme="minorHAnsi" w:hAnsiTheme="minorHAnsi" w:cstheme="minorHAnsi"/>
        </w:rPr>
        <w:t xml:space="preserve">among nations </w:t>
      </w:r>
      <w:r w:rsidRPr="00EF5B65">
        <w:rPr>
          <w:rStyle w:val="StyleUnderline"/>
          <w:rFonts w:asciiTheme="minorHAnsi" w:hAnsiTheme="minorHAnsi" w:cstheme="minorHAnsi"/>
          <w:highlight w:val="green"/>
        </w:rPr>
        <w:t>and</w:t>
      </w:r>
      <w:r w:rsidRPr="00EF5B65">
        <w:rPr>
          <w:rFonts w:asciiTheme="minorHAnsi" w:hAnsiTheme="minorHAnsi" w:cstheme="minorHAnsi"/>
          <w:sz w:val="14"/>
          <w:highlight w:val="green"/>
        </w:rPr>
        <w:t xml:space="preserve"> </w:t>
      </w:r>
      <w:r w:rsidRPr="00EF5B65">
        <w:rPr>
          <w:rStyle w:val="Emphasis"/>
          <w:rFonts w:asciiTheme="minorHAnsi" w:hAnsiTheme="minorHAnsi" w:cstheme="minorHAnsi"/>
          <w:highlight w:val="green"/>
        </w:rPr>
        <w:t>because</w:t>
      </w:r>
      <w:r w:rsidRPr="00EF5B65">
        <w:rPr>
          <w:rFonts w:asciiTheme="minorHAnsi" w:hAnsiTheme="minorHAnsi" w:cstheme="minorHAnsi"/>
          <w:sz w:val="14"/>
          <w:highlight w:val="green"/>
        </w:rPr>
        <w:t xml:space="preserve"> </w:t>
      </w:r>
      <w:r w:rsidRPr="00EF5B65">
        <w:rPr>
          <w:rStyle w:val="StyleUnderline"/>
          <w:rFonts w:asciiTheme="minorHAnsi" w:hAnsiTheme="minorHAnsi" w:cstheme="minorHAnsi"/>
          <w:highlight w:val="green"/>
        </w:rPr>
        <w:t>of</w:t>
      </w:r>
      <w:r w:rsidRPr="009A095F">
        <w:rPr>
          <w:rFonts w:asciiTheme="minorHAnsi" w:hAnsiTheme="minorHAnsi" w:cstheme="minorHAnsi"/>
          <w:sz w:val="14"/>
        </w:rPr>
        <w:t xml:space="preserve"> the problem of carbon </w:t>
      </w:r>
      <w:r w:rsidRPr="00EF5B65">
        <w:rPr>
          <w:rStyle w:val="Emphasis"/>
          <w:rFonts w:asciiTheme="minorHAnsi" w:hAnsiTheme="minorHAnsi" w:cstheme="minorHAnsi"/>
          <w:highlight w:val="green"/>
        </w:rPr>
        <w:t>leakage</w:t>
      </w:r>
      <w:r w:rsidRPr="009A095F">
        <w:rPr>
          <w:rFonts w:asciiTheme="minorHAnsi" w:hAnsiTheme="minorHAnsi" w:cstheme="minorHAnsi"/>
          <w:sz w:val="14"/>
        </w:rPr>
        <w:t xml:space="preserve">. Currently, </w:t>
      </w:r>
      <w:r w:rsidRPr="009A095F">
        <w:rPr>
          <w:rStyle w:val="StyleUnderline"/>
          <w:rFonts w:asciiTheme="minorHAnsi" w:hAnsiTheme="minorHAnsi" w:cstheme="minorHAnsi"/>
        </w:rPr>
        <w:t>there is no consensus</w:t>
      </w:r>
      <w:r w:rsidRPr="009A095F">
        <w:rPr>
          <w:rFonts w:asciiTheme="minorHAnsi" w:hAnsiTheme="minorHAnsi" w:cstheme="minorHAnsi"/>
          <w:sz w:val="14"/>
        </w:rPr>
        <w:t xml:space="preserve"> over how greenhouse gas emissions rights should be divided among states. Even assuming that all nations adopt some climate change regulations, if they do so with different principles of dividing global carbon emissions, then these uncoordinated national measures will not avoid a climate change crisis. For instance, if the United States and the European Union adopt national-level measures to decrease greenhouse gas production based on a historic level of emissions while China and India adopt national-level measures based on a per capita standard, global greenhouse gas levels will remain above sustainable levels. This is not because any state is trying to sabotage climate change  [*247]  mitigation efforts but rather because each state will adopt national measures that fit its own conception of a fair division of global greenhouse gases.</w:t>
      </w:r>
    </w:p>
    <w:p w:rsidR="00EF298D" w:rsidRPr="009A095F" w:rsidRDefault="00EF298D" w:rsidP="00EF298D">
      <w:pPr>
        <w:rPr>
          <w:rFonts w:asciiTheme="minorHAnsi" w:hAnsiTheme="minorHAnsi" w:cstheme="minorHAnsi"/>
          <w:sz w:val="14"/>
        </w:rPr>
      </w:pPr>
      <w:r w:rsidRPr="009A095F">
        <w:rPr>
          <w:rFonts w:asciiTheme="minorHAnsi" w:hAnsiTheme="minorHAnsi" w:cstheme="minorHAnsi"/>
          <w:sz w:val="14"/>
        </w:rPr>
        <w:t xml:space="preserve">At the same time, </w:t>
      </w:r>
      <w:r w:rsidRPr="00EF5B65">
        <w:rPr>
          <w:rStyle w:val="StyleUnderline"/>
          <w:rFonts w:asciiTheme="minorHAnsi" w:hAnsiTheme="minorHAnsi" w:cstheme="minorHAnsi"/>
          <w:highlight w:val="green"/>
        </w:rPr>
        <w:t xml:space="preserve">carbon </w:t>
      </w:r>
      <w:r w:rsidRPr="00EF5B65">
        <w:rPr>
          <w:rStyle w:val="Emphasis"/>
          <w:rFonts w:asciiTheme="minorHAnsi" w:hAnsiTheme="minorHAnsi" w:cstheme="minorHAnsi"/>
          <w:highlight w:val="green"/>
        </w:rPr>
        <w:t>leakage undercuts</w:t>
      </w:r>
      <w:r w:rsidRPr="009A095F">
        <w:rPr>
          <w:rFonts w:asciiTheme="minorHAnsi" w:hAnsiTheme="minorHAnsi" w:cstheme="minorHAnsi"/>
          <w:sz w:val="14"/>
        </w:rPr>
        <w:t xml:space="preserve"> </w:t>
      </w:r>
      <w:r w:rsidRPr="009A095F">
        <w:rPr>
          <w:rStyle w:val="StyleUnderline"/>
          <w:rFonts w:asciiTheme="minorHAnsi" w:hAnsiTheme="minorHAnsi" w:cstheme="minorHAnsi"/>
        </w:rPr>
        <w:t>nonglobal</w:t>
      </w:r>
      <w:r w:rsidRPr="009A095F">
        <w:rPr>
          <w:rFonts w:asciiTheme="minorHAnsi" w:hAnsiTheme="minorHAnsi" w:cstheme="minorHAnsi"/>
          <w:sz w:val="14"/>
        </w:rPr>
        <w:t xml:space="preserve"> </w:t>
      </w:r>
      <w:r w:rsidRPr="00EF5B65">
        <w:rPr>
          <w:rStyle w:val="Emphasis"/>
          <w:rFonts w:asciiTheme="minorHAnsi" w:hAnsiTheme="minorHAnsi" w:cstheme="minorHAnsi"/>
          <w:highlight w:val="green"/>
        </w:rPr>
        <w:t>efforts</w:t>
      </w:r>
      <w:r w:rsidRPr="009A095F">
        <w:rPr>
          <w:rFonts w:asciiTheme="minorHAnsi" w:hAnsiTheme="minorHAnsi" w:cstheme="minorHAnsi"/>
          <w:sz w:val="14"/>
        </w:rPr>
        <w:t xml:space="preserve"> </w:t>
      </w:r>
      <w:r w:rsidRPr="00EF5B65">
        <w:rPr>
          <w:rStyle w:val="StyleUnderline"/>
          <w:rFonts w:asciiTheme="minorHAnsi" w:hAnsiTheme="minorHAnsi" w:cstheme="minorHAnsi"/>
          <w:highlight w:val="green"/>
        </w:rPr>
        <w:t>to reduce</w:t>
      </w:r>
      <w:r w:rsidRPr="009A095F">
        <w:rPr>
          <w:rStyle w:val="StyleUnderline"/>
          <w:rFonts w:asciiTheme="minorHAnsi" w:hAnsiTheme="minorHAnsi" w:cstheme="minorHAnsi"/>
        </w:rPr>
        <w:t xml:space="preserve"> levels</w:t>
      </w:r>
      <w:r w:rsidRPr="009A095F">
        <w:rPr>
          <w:rFonts w:asciiTheme="minorHAnsi" w:hAnsiTheme="minorHAnsi" w:cstheme="minorHAnsi"/>
          <w:sz w:val="14"/>
        </w:rPr>
        <w:t xml:space="preserve"> of greenhouse </w:t>
      </w:r>
      <w:r w:rsidRPr="00EF5B65">
        <w:rPr>
          <w:rStyle w:val="Emphasis"/>
          <w:rFonts w:asciiTheme="minorHAnsi" w:hAnsiTheme="minorHAnsi" w:cstheme="minorHAnsi"/>
          <w:highlight w:val="green"/>
        </w:rPr>
        <w:t>gases</w:t>
      </w:r>
      <w:r w:rsidRPr="009A095F">
        <w:rPr>
          <w:rFonts w:asciiTheme="minorHAnsi" w:hAnsiTheme="minorHAnsi" w:cstheme="minorHAnsi"/>
          <w:sz w:val="14"/>
        </w:rPr>
        <w:t xml:space="preserve">. </w:t>
      </w:r>
      <w:r w:rsidRPr="009A095F">
        <w:rPr>
          <w:rStyle w:val="StyleUnderline"/>
          <w:rFonts w:asciiTheme="minorHAnsi" w:hAnsiTheme="minorHAnsi" w:cstheme="minorHAnsi"/>
        </w:rPr>
        <w:t>Because there are no</w:t>
      </w:r>
      <w:r w:rsidRPr="009A095F">
        <w:rPr>
          <w:rFonts w:asciiTheme="minorHAnsi" w:hAnsiTheme="minorHAnsi" w:cstheme="minorHAnsi"/>
          <w:sz w:val="14"/>
        </w:rPr>
        <w:t xml:space="preserve"> </w:t>
      </w:r>
      <w:r w:rsidRPr="009A095F">
        <w:rPr>
          <w:rStyle w:val="StyleUnderline"/>
          <w:rFonts w:asciiTheme="minorHAnsi" w:hAnsiTheme="minorHAnsi" w:cstheme="minorHAnsi"/>
        </w:rPr>
        <w:t>purely local benefits</w:t>
      </w:r>
      <w:r w:rsidRPr="009A095F">
        <w:rPr>
          <w:rFonts w:asciiTheme="minorHAnsi" w:hAnsiTheme="minorHAnsi" w:cstheme="minorHAnsi"/>
          <w:sz w:val="14"/>
        </w:rPr>
        <w:t xml:space="preserve"> </w:t>
      </w:r>
      <w:r w:rsidRPr="009A095F">
        <w:rPr>
          <w:rStyle w:val="StyleUnderline"/>
          <w:rFonts w:asciiTheme="minorHAnsi" w:hAnsiTheme="minorHAnsi" w:cstheme="minorHAnsi"/>
        </w:rPr>
        <w:t>to</w:t>
      </w:r>
      <w:r w:rsidRPr="009A095F">
        <w:rPr>
          <w:rFonts w:asciiTheme="minorHAnsi" w:hAnsiTheme="minorHAnsi" w:cstheme="minorHAnsi"/>
          <w:sz w:val="14"/>
        </w:rPr>
        <w:t xml:space="preserve"> climate change </w:t>
      </w:r>
      <w:r w:rsidRPr="009A095F">
        <w:rPr>
          <w:rStyle w:val="StyleUnderline"/>
          <w:rFonts w:asciiTheme="minorHAnsi" w:hAnsiTheme="minorHAnsi" w:cstheme="minorHAnsi"/>
        </w:rPr>
        <w:t>mitigation</w:t>
      </w:r>
      <w:r w:rsidRPr="009A095F">
        <w:rPr>
          <w:rFonts w:asciiTheme="minorHAnsi" w:hAnsiTheme="minorHAnsi" w:cstheme="minorHAnsi"/>
          <w:sz w:val="14"/>
        </w:rPr>
        <w:t xml:space="preserve"> efforts - benefits for the regulating state come from its decrease in emissions, regardless of greenhouse gas production in another part of the world - the utility of unilateral measures must be judged by the global level of greenhouse gases. </w:t>
      </w:r>
      <w:r w:rsidRPr="00EF5B65">
        <w:rPr>
          <w:rStyle w:val="StyleUnderline"/>
          <w:rFonts w:asciiTheme="minorHAnsi" w:hAnsiTheme="minorHAnsi" w:cstheme="minorHAnsi"/>
          <w:highlight w:val="green"/>
        </w:rPr>
        <w:t xml:space="preserve">The problem of </w:t>
      </w:r>
      <w:r w:rsidRPr="009A095F">
        <w:rPr>
          <w:rStyle w:val="Emphasis"/>
          <w:rFonts w:asciiTheme="minorHAnsi" w:hAnsiTheme="minorHAnsi" w:cstheme="minorHAnsi"/>
        </w:rPr>
        <w:t xml:space="preserve">carbon </w:t>
      </w:r>
      <w:r w:rsidRPr="00EF5B65">
        <w:rPr>
          <w:rStyle w:val="Emphasis"/>
          <w:rFonts w:asciiTheme="minorHAnsi" w:hAnsiTheme="minorHAnsi" w:cstheme="minorHAnsi"/>
          <w:highlight w:val="green"/>
        </w:rPr>
        <w:t>leakage</w:t>
      </w:r>
      <w:r w:rsidRPr="009A095F">
        <w:rPr>
          <w:rFonts w:asciiTheme="minorHAnsi" w:hAnsiTheme="minorHAnsi" w:cstheme="minorHAnsi"/>
          <w:sz w:val="14"/>
        </w:rPr>
        <w:t xml:space="preserve"> </w:t>
      </w:r>
      <w:r w:rsidRPr="009A095F">
        <w:rPr>
          <w:rStyle w:val="StyleUnderline"/>
          <w:rFonts w:asciiTheme="minorHAnsi" w:hAnsiTheme="minorHAnsi" w:cstheme="minorHAnsi"/>
        </w:rPr>
        <w:t xml:space="preserve">here </w:t>
      </w:r>
      <w:r w:rsidRPr="00EF5B65">
        <w:rPr>
          <w:rStyle w:val="StyleUnderline"/>
          <w:rFonts w:asciiTheme="minorHAnsi" w:hAnsiTheme="minorHAnsi" w:cstheme="minorHAnsi"/>
          <w:highlight w:val="green"/>
        </w:rPr>
        <w:t>is crucial</w:t>
      </w:r>
      <w:r w:rsidRPr="009A095F">
        <w:rPr>
          <w:rStyle w:val="StyleUnderline"/>
          <w:rFonts w:asciiTheme="minorHAnsi" w:hAnsiTheme="minorHAnsi" w:cstheme="minorHAnsi"/>
        </w:rPr>
        <w:t xml:space="preserve"> because</w:t>
      </w:r>
      <w:r w:rsidRPr="009A095F">
        <w:rPr>
          <w:rFonts w:asciiTheme="minorHAnsi" w:hAnsiTheme="minorHAnsi" w:cstheme="minorHAnsi"/>
          <w:sz w:val="14"/>
        </w:rPr>
        <w:t xml:space="preserve"> </w:t>
      </w:r>
      <w:r w:rsidRPr="00EF5B65">
        <w:rPr>
          <w:rStyle w:val="Emphasis"/>
          <w:rFonts w:asciiTheme="minorHAnsi" w:hAnsiTheme="minorHAnsi" w:cstheme="minorHAnsi"/>
          <w:highlight w:val="green"/>
        </w:rPr>
        <w:t>if</w:t>
      </w:r>
      <w:r w:rsidRPr="00EF5B65">
        <w:rPr>
          <w:rFonts w:asciiTheme="minorHAnsi" w:hAnsiTheme="minorHAnsi" w:cstheme="minorHAnsi"/>
          <w:sz w:val="14"/>
          <w:highlight w:val="green"/>
        </w:rPr>
        <w:t xml:space="preserve"> </w:t>
      </w:r>
      <w:r w:rsidRPr="00EF5B65">
        <w:rPr>
          <w:rStyle w:val="Emphasis"/>
          <w:rFonts w:asciiTheme="minorHAnsi" w:hAnsiTheme="minorHAnsi" w:cstheme="minorHAnsi"/>
          <w:highlight w:val="green"/>
        </w:rPr>
        <w:t>higher</w:t>
      </w:r>
      <w:r w:rsidRPr="009A095F">
        <w:rPr>
          <w:rStyle w:val="Emphasis"/>
          <w:rFonts w:asciiTheme="minorHAnsi" w:hAnsiTheme="minorHAnsi" w:cstheme="minorHAnsi"/>
        </w:rPr>
        <w:t xml:space="preserve"> environmental</w:t>
      </w:r>
      <w:r w:rsidRPr="009A095F">
        <w:rPr>
          <w:rFonts w:asciiTheme="minorHAnsi" w:hAnsiTheme="minorHAnsi" w:cstheme="minorHAnsi"/>
          <w:sz w:val="14"/>
        </w:rPr>
        <w:t xml:space="preserve"> </w:t>
      </w:r>
      <w:r w:rsidRPr="00EF5B65">
        <w:rPr>
          <w:rStyle w:val="StyleUnderline"/>
          <w:rFonts w:asciiTheme="minorHAnsi" w:hAnsiTheme="minorHAnsi" w:cstheme="minorHAnsi"/>
          <w:highlight w:val="green"/>
        </w:rPr>
        <w:t>regulation</w:t>
      </w:r>
      <w:r w:rsidRPr="009A095F">
        <w:rPr>
          <w:rFonts w:asciiTheme="minorHAnsi" w:hAnsiTheme="minorHAnsi" w:cstheme="minorHAnsi"/>
          <w:sz w:val="14"/>
        </w:rPr>
        <w:t xml:space="preserve"> </w:t>
      </w:r>
      <w:r w:rsidRPr="009A095F">
        <w:rPr>
          <w:rStyle w:val="StyleUnderline"/>
          <w:rFonts w:asciiTheme="minorHAnsi" w:hAnsiTheme="minorHAnsi" w:cstheme="minorHAnsi"/>
        </w:rPr>
        <w:t xml:space="preserve">in one nation </w:t>
      </w:r>
      <w:r w:rsidRPr="00EF5B65">
        <w:rPr>
          <w:rStyle w:val="StyleUnderline"/>
          <w:rFonts w:asciiTheme="minorHAnsi" w:hAnsiTheme="minorHAnsi" w:cstheme="minorHAnsi"/>
          <w:highlight w:val="green"/>
        </w:rPr>
        <w:t xml:space="preserve">leads to </w:t>
      </w:r>
      <w:r w:rsidRPr="00EF5B65">
        <w:rPr>
          <w:rStyle w:val="Emphasis"/>
          <w:rFonts w:asciiTheme="minorHAnsi" w:hAnsiTheme="minorHAnsi" w:cstheme="minorHAnsi"/>
          <w:highlight w:val="green"/>
        </w:rPr>
        <w:t>increased production</w:t>
      </w:r>
      <w:r w:rsidRPr="00EF5B65">
        <w:rPr>
          <w:rFonts w:asciiTheme="minorHAnsi" w:hAnsiTheme="minorHAnsi" w:cstheme="minorHAnsi"/>
          <w:sz w:val="14"/>
          <w:highlight w:val="green"/>
        </w:rPr>
        <w:t xml:space="preserve"> </w:t>
      </w:r>
      <w:r w:rsidRPr="00EF5B65">
        <w:rPr>
          <w:rStyle w:val="StyleUnderline"/>
          <w:rFonts w:asciiTheme="minorHAnsi" w:hAnsiTheme="minorHAnsi" w:cstheme="minorHAnsi"/>
          <w:highlight w:val="green"/>
        </w:rPr>
        <w:t>of</w:t>
      </w:r>
      <w:r w:rsidRPr="00EF5B65">
        <w:rPr>
          <w:rFonts w:asciiTheme="minorHAnsi" w:hAnsiTheme="minorHAnsi" w:cstheme="minorHAnsi"/>
          <w:sz w:val="14"/>
          <w:highlight w:val="green"/>
        </w:rPr>
        <w:t xml:space="preserve"> </w:t>
      </w:r>
      <w:r w:rsidRPr="009A095F">
        <w:rPr>
          <w:rFonts w:asciiTheme="minorHAnsi" w:hAnsiTheme="minorHAnsi" w:cstheme="minorHAnsi"/>
          <w:sz w:val="14"/>
        </w:rPr>
        <w:t xml:space="preserve">carbon-heavy </w:t>
      </w:r>
      <w:r w:rsidRPr="00EF5B65">
        <w:rPr>
          <w:rStyle w:val="Emphasis"/>
          <w:rFonts w:asciiTheme="minorHAnsi" w:hAnsiTheme="minorHAnsi" w:cstheme="minorHAnsi"/>
          <w:highlight w:val="green"/>
        </w:rPr>
        <w:t>goods elsewhere</w:t>
      </w:r>
      <w:r w:rsidRPr="009A095F">
        <w:rPr>
          <w:rFonts w:asciiTheme="minorHAnsi" w:hAnsiTheme="minorHAnsi" w:cstheme="minorHAnsi"/>
          <w:sz w:val="14"/>
        </w:rPr>
        <w:t xml:space="preserve">, then </w:t>
      </w:r>
      <w:r w:rsidRPr="00EF5B65">
        <w:rPr>
          <w:rStyle w:val="StyleUnderline"/>
          <w:rFonts w:asciiTheme="minorHAnsi" w:hAnsiTheme="minorHAnsi" w:cstheme="minorHAnsi"/>
          <w:highlight w:val="green"/>
        </w:rPr>
        <w:t>the reductions</w:t>
      </w:r>
      <w:r w:rsidRPr="009A095F">
        <w:rPr>
          <w:rStyle w:val="StyleUnderline"/>
          <w:rFonts w:asciiTheme="minorHAnsi" w:hAnsiTheme="minorHAnsi" w:cstheme="minorHAnsi"/>
        </w:rPr>
        <w:t xml:space="preserve"> in </w:t>
      </w:r>
      <w:r w:rsidRPr="009A095F">
        <w:rPr>
          <w:rStyle w:val="Emphasis"/>
          <w:rFonts w:asciiTheme="minorHAnsi" w:hAnsiTheme="minorHAnsi" w:cstheme="minorHAnsi"/>
        </w:rPr>
        <w:t>one nation</w:t>
      </w:r>
      <w:r w:rsidRPr="009A095F">
        <w:rPr>
          <w:rStyle w:val="StyleUnderline"/>
          <w:rFonts w:asciiTheme="minorHAnsi" w:hAnsiTheme="minorHAnsi" w:cstheme="minorHAnsi"/>
        </w:rPr>
        <w:t xml:space="preserve"> </w:t>
      </w:r>
      <w:r w:rsidRPr="00EF5B65">
        <w:rPr>
          <w:rStyle w:val="StyleUnderline"/>
          <w:rFonts w:asciiTheme="minorHAnsi" w:hAnsiTheme="minorHAnsi" w:cstheme="minorHAnsi"/>
          <w:highlight w:val="green"/>
        </w:rPr>
        <w:t>may be</w:t>
      </w:r>
      <w:r w:rsidRPr="009A095F">
        <w:rPr>
          <w:rFonts w:asciiTheme="minorHAnsi" w:hAnsiTheme="minorHAnsi" w:cstheme="minorHAnsi"/>
          <w:sz w:val="14"/>
        </w:rPr>
        <w:t xml:space="preserve"> offset or </w:t>
      </w:r>
      <w:r w:rsidRPr="00EF5B65">
        <w:rPr>
          <w:rStyle w:val="Emphasis"/>
          <w:rFonts w:asciiTheme="minorHAnsi" w:hAnsiTheme="minorHAnsi" w:cstheme="minorHAnsi"/>
          <w:highlight w:val="green"/>
        </w:rPr>
        <w:t>nullified</w:t>
      </w:r>
      <w:r w:rsidRPr="009A095F">
        <w:rPr>
          <w:rFonts w:asciiTheme="minorHAnsi" w:hAnsiTheme="minorHAnsi" w:cstheme="minorHAnsi"/>
          <w:sz w:val="14"/>
        </w:rPr>
        <w:t xml:space="preserve"> </w:t>
      </w:r>
      <w:r w:rsidRPr="009A095F">
        <w:rPr>
          <w:rStyle w:val="StyleUnderline"/>
          <w:rFonts w:asciiTheme="minorHAnsi" w:hAnsiTheme="minorHAnsi" w:cstheme="minorHAnsi"/>
        </w:rPr>
        <w:t xml:space="preserve">completely by </w:t>
      </w:r>
      <w:r w:rsidRPr="009A095F">
        <w:rPr>
          <w:rStyle w:val="Emphasis"/>
          <w:rFonts w:asciiTheme="minorHAnsi" w:hAnsiTheme="minorHAnsi" w:cstheme="minorHAnsi"/>
        </w:rPr>
        <w:t>greenhouse gas production</w:t>
      </w:r>
      <w:r w:rsidRPr="009A095F">
        <w:rPr>
          <w:rFonts w:asciiTheme="minorHAnsi" w:hAnsiTheme="minorHAnsi" w:cstheme="minorHAnsi"/>
          <w:sz w:val="14"/>
        </w:rPr>
        <w:t xml:space="preserve"> in other parts of the globe. </w:t>
      </w:r>
      <w:r w:rsidRPr="009A095F">
        <w:rPr>
          <w:rStyle w:val="StyleUnderline"/>
          <w:rFonts w:asciiTheme="minorHAnsi" w:hAnsiTheme="minorHAnsi" w:cstheme="minorHAnsi"/>
        </w:rPr>
        <w:t xml:space="preserve">If carbon leakage is </w:t>
      </w:r>
      <w:r w:rsidRPr="009A095F">
        <w:rPr>
          <w:rStyle w:val="Emphasis"/>
          <w:rFonts w:asciiTheme="minorHAnsi" w:hAnsiTheme="minorHAnsi" w:cstheme="minorHAnsi"/>
        </w:rPr>
        <w:t>high enough</w:t>
      </w:r>
      <w:r w:rsidRPr="009A095F">
        <w:rPr>
          <w:rFonts w:asciiTheme="minorHAnsi" w:hAnsiTheme="minorHAnsi" w:cstheme="minorHAnsi"/>
          <w:sz w:val="14"/>
        </w:rPr>
        <w:t xml:space="preserve">, </w:t>
      </w:r>
      <w:r w:rsidRPr="00EF5B65">
        <w:rPr>
          <w:rStyle w:val="StyleUnderline"/>
          <w:rFonts w:asciiTheme="minorHAnsi" w:hAnsiTheme="minorHAnsi" w:cstheme="minorHAnsi"/>
          <w:highlight w:val="green"/>
        </w:rPr>
        <w:t>unilateral</w:t>
      </w:r>
      <w:r w:rsidRPr="009A095F">
        <w:rPr>
          <w:rStyle w:val="StyleUnderline"/>
          <w:rFonts w:asciiTheme="minorHAnsi" w:hAnsiTheme="minorHAnsi" w:cstheme="minorHAnsi"/>
        </w:rPr>
        <w:t xml:space="preserve"> national </w:t>
      </w:r>
      <w:r w:rsidRPr="00EF5B65">
        <w:rPr>
          <w:rStyle w:val="StyleUnderline"/>
          <w:rFonts w:asciiTheme="minorHAnsi" w:hAnsiTheme="minorHAnsi" w:cstheme="minorHAnsi"/>
          <w:highlight w:val="green"/>
        </w:rPr>
        <w:t>legislation</w:t>
      </w:r>
      <w:r w:rsidRPr="00EF5B65">
        <w:rPr>
          <w:rFonts w:asciiTheme="minorHAnsi" w:hAnsiTheme="minorHAnsi" w:cstheme="minorHAnsi"/>
          <w:sz w:val="14"/>
          <w:highlight w:val="green"/>
        </w:rPr>
        <w:t xml:space="preserve"> </w:t>
      </w:r>
      <w:r w:rsidRPr="00EF5B65">
        <w:rPr>
          <w:rStyle w:val="Emphasis"/>
          <w:rFonts w:asciiTheme="minorHAnsi" w:hAnsiTheme="minorHAnsi" w:cstheme="minorHAnsi"/>
          <w:highlight w:val="green"/>
        </w:rPr>
        <w:t>may</w:t>
      </w:r>
      <w:r w:rsidRPr="009A095F">
        <w:rPr>
          <w:rFonts w:asciiTheme="minorHAnsi" w:hAnsiTheme="minorHAnsi" w:cstheme="minorHAnsi"/>
          <w:sz w:val="14"/>
        </w:rPr>
        <w:t xml:space="preserve"> actually </w:t>
      </w:r>
      <w:r w:rsidRPr="00EF5B65">
        <w:rPr>
          <w:rStyle w:val="Emphasis"/>
          <w:rFonts w:asciiTheme="minorHAnsi" w:hAnsiTheme="minorHAnsi" w:cstheme="minorHAnsi"/>
          <w:highlight w:val="green"/>
        </w:rPr>
        <w:t>increase</w:t>
      </w:r>
      <w:r w:rsidRPr="009A095F">
        <w:rPr>
          <w:rFonts w:asciiTheme="minorHAnsi" w:hAnsiTheme="minorHAnsi" w:cstheme="minorHAnsi"/>
          <w:sz w:val="14"/>
        </w:rPr>
        <w:t xml:space="preserve"> global levels of </w:t>
      </w:r>
      <w:r w:rsidRPr="00EF5B65">
        <w:rPr>
          <w:rStyle w:val="Emphasis"/>
          <w:rFonts w:asciiTheme="minorHAnsi" w:hAnsiTheme="minorHAnsi" w:cstheme="minorHAnsi"/>
          <w:highlight w:val="green"/>
        </w:rPr>
        <w:t>greenhouse gases</w:t>
      </w:r>
      <w:r w:rsidRPr="009A095F">
        <w:rPr>
          <w:rFonts w:asciiTheme="minorHAnsi" w:hAnsiTheme="minorHAnsi" w:cstheme="minorHAnsi"/>
          <w:sz w:val="14"/>
        </w:rPr>
        <w:t xml:space="preserve">, </w:t>
      </w:r>
      <w:r w:rsidRPr="009A095F">
        <w:rPr>
          <w:rStyle w:val="StyleUnderline"/>
          <w:rFonts w:asciiTheme="minorHAnsi" w:hAnsiTheme="minorHAnsi" w:cstheme="minorHAnsi"/>
        </w:rPr>
        <w:t xml:space="preserve">creating the possibility that </w:t>
      </w:r>
      <w:r w:rsidRPr="009A095F">
        <w:rPr>
          <w:rStyle w:val="Emphasis"/>
          <w:rFonts w:asciiTheme="minorHAnsi" w:hAnsiTheme="minorHAnsi" w:cstheme="minorHAnsi"/>
        </w:rPr>
        <w:t>inaction</w:t>
      </w:r>
      <w:r w:rsidRPr="009A095F">
        <w:rPr>
          <w:rFonts w:asciiTheme="minorHAnsi" w:hAnsiTheme="minorHAnsi" w:cstheme="minorHAnsi"/>
          <w:sz w:val="14"/>
        </w:rPr>
        <w:t xml:space="preserve"> </w:t>
      </w:r>
      <w:r w:rsidRPr="009A095F">
        <w:rPr>
          <w:rStyle w:val="StyleUnderline"/>
          <w:rFonts w:asciiTheme="minorHAnsi" w:hAnsiTheme="minorHAnsi" w:cstheme="minorHAnsi"/>
        </w:rPr>
        <w:t xml:space="preserve">would be </w:t>
      </w:r>
      <w:r w:rsidRPr="009A095F">
        <w:rPr>
          <w:rStyle w:val="Emphasis"/>
          <w:rFonts w:asciiTheme="minorHAnsi" w:hAnsiTheme="minorHAnsi" w:cstheme="minorHAnsi"/>
        </w:rPr>
        <w:t>better</w:t>
      </w:r>
      <w:r w:rsidRPr="009A095F">
        <w:rPr>
          <w:rFonts w:asciiTheme="minorHAnsi" w:hAnsiTheme="minorHAnsi" w:cstheme="minorHAnsi"/>
          <w:sz w:val="14"/>
        </w:rPr>
        <w:t xml:space="preserve"> </w:t>
      </w:r>
      <w:r w:rsidRPr="009A095F">
        <w:rPr>
          <w:rStyle w:val="StyleUnderline"/>
          <w:rFonts w:asciiTheme="minorHAnsi" w:hAnsiTheme="minorHAnsi" w:cstheme="minorHAnsi"/>
        </w:rPr>
        <w:t>than</w:t>
      </w:r>
      <w:r w:rsidRPr="009A095F">
        <w:rPr>
          <w:rFonts w:asciiTheme="minorHAnsi" w:hAnsiTheme="minorHAnsi" w:cstheme="minorHAnsi"/>
          <w:sz w:val="14"/>
        </w:rPr>
        <w:t xml:space="preserve"> </w:t>
      </w:r>
      <w:r w:rsidRPr="009A095F">
        <w:rPr>
          <w:rStyle w:val="Emphasis"/>
          <w:rFonts w:asciiTheme="minorHAnsi" w:hAnsiTheme="minorHAnsi" w:cstheme="minorHAnsi"/>
        </w:rPr>
        <w:t>unilateral action</w:t>
      </w:r>
      <w:r w:rsidRPr="009A095F">
        <w:rPr>
          <w:rFonts w:asciiTheme="minorHAnsi" w:hAnsiTheme="minorHAnsi" w:cstheme="minorHAnsi"/>
          <w:sz w:val="14"/>
        </w:rPr>
        <w:t>.</w:t>
      </w:r>
    </w:p>
    <w:p w:rsidR="00EF298D" w:rsidRPr="009A095F" w:rsidRDefault="00EF298D" w:rsidP="00EF298D">
      <w:pPr>
        <w:pStyle w:val="Heading4"/>
        <w:rPr>
          <w:rFonts w:asciiTheme="minorHAnsi" w:hAnsiTheme="minorHAnsi" w:cstheme="minorHAnsi"/>
        </w:rPr>
      </w:pPr>
      <w:r>
        <w:rPr>
          <w:rFonts w:asciiTheme="minorHAnsi" w:hAnsiTheme="minorHAnsi" w:cstheme="minorHAnsi"/>
          <w:u w:val="single"/>
        </w:rPr>
        <w:t xml:space="preserve">[2] </w:t>
      </w:r>
      <w:r w:rsidRPr="009A095F">
        <w:rPr>
          <w:rFonts w:asciiTheme="minorHAnsi" w:hAnsiTheme="minorHAnsi" w:cstheme="minorHAnsi"/>
          <w:u w:val="single"/>
        </w:rPr>
        <w:t>Green paradox</w:t>
      </w:r>
      <w:r w:rsidRPr="009A095F">
        <w:rPr>
          <w:rFonts w:asciiTheme="minorHAnsi" w:hAnsiTheme="minorHAnsi" w:cstheme="minorHAnsi"/>
        </w:rPr>
        <w:t xml:space="preserve">---increasing emissions restrictions </w:t>
      </w:r>
      <w:r w:rsidRPr="009A095F">
        <w:rPr>
          <w:rFonts w:asciiTheme="minorHAnsi" w:hAnsiTheme="minorHAnsi" w:cstheme="minorHAnsi"/>
          <w:u w:val="single"/>
        </w:rPr>
        <w:t>increases extraction</w:t>
      </w:r>
      <w:r w:rsidRPr="009A095F">
        <w:rPr>
          <w:rFonts w:asciiTheme="minorHAnsi" w:hAnsiTheme="minorHAnsi" w:cstheme="minorHAnsi"/>
        </w:rPr>
        <w:t>.</w:t>
      </w:r>
    </w:p>
    <w:p w:rsidR="00EF298D" w:rsidRPr="009A095F" w:rsidRDefault="00EF298D" w:rsidP="00EF298D">
      <w:pPr>
        <w:rPr>
          <w:rFonts w:asciiTheme="minorHAnsi" w:hAnsiTheme="minorHAnsi" w:cstheme="minorHAnsi"/>
        </w:rPr>
      </w:pPr>
      <w:r w:rsidRPr="009A095F">
        <w:rPr>
          <w:rStyle w:val="Style13ptBold"/>
          <w:rFonts w:asciiTheme="minorHAnsi" w:hAnsiTheme="minorHAnsi" w:cstheme="minorHAnsi"/>
        </w:rPr>
        <w:t xml:space="preserve">Jensen et al. 15 </w:t>
      </w:r>
      <w:r w:rsidRPr="009A095F">
        <w:rPr>
          <w:rFonts w:asciiTheme="minorHAnsi" w:hAnsiTheme="minorHAnsi" w:cstheme="minorHAnsi"/>
        </w:rPr>
        <w:t xml:space="preserve">*Svenn Jensen is assistant professor at the Norwegian University of Life Sciences; y Kristina Mohlin is an Economist at the Environmental Defense Fund; Karen Pittel is a professor at the University of Munich and heads the Center for Energy, Climate and Exhaustible Resources at the Ifo Institute of Economic Research; Thomas Sterner is a professor at the University of Gothenburg and senior advisor to the Environmental Defense Fund; 2015; An Introduction to the Green Paradox: The Unintended Consequences of Climate Policies” </w:t>
      </w:r>
      <w:hyperlink r:id="rId299" w:history="1">
        <w:r w:rsidRPr="009A095F">
          <w:rPr>
            <w:rStyle w:val="Hyperlink"/>
            <w:rFonts w:asciiTheme="minorHAnsi" w:hAnsiTheme="minorHAnsi" w:cstheme="minorHAnsi"/>
          </w:rPr>
          <w:t>http://reep.oxfordjournals.org/content/9/2/246.full.pdf</w:t>
        </w:r>
      </w:hyperlink>
      <w:r w:rsidRPr="009A095F">
        <w:rPr>
          <w:rFonts w:asciiTheme="minorHAnsi" w:hAnsiTheme="minorHAnsi" w:cstheme="minorHAnsi"/>
        </w:rPr>
        <w:t xml:space="preserve"> - BS</w:t>
      </w:r>
    </w:p>
    <w:p w:rsidR="00EF298D" w:rsidRPr="009A095F" w:rsidRDefault="00EF298D" w:rsidP="00EF298D">
      <w:pPr>
        <w:rPr>
          <w:rFonts w:asciiTheme="minorHAnsi" w:hAnsiTheme="minorHAnsi" w:cstheme="minorHAnsi"/>
          <w:sz w:val="14"/>
        </w:rPr>
      </w:pPr>
      <w:r w:rsidRPr="009A095F">
        <w:rPr>
          <w:rFonts w:asciiTheme="minorHAnsi" w:hAnsiTheme="minorHAnsi" w:cstheme="minorHAnsi"/>
          <w:sz w:val="14"/>
        </w:rPr>
        <w:t xml:space="preserve">The green paradox refers to an outcome in </w:t>
      </w:r>
      <w:r w:rsidRPr="009A095F">
        <w:rPr>
          <w:rStyle w:val="StyleUnderline"/>
          <w:rFonts w:asciiTheme="minorHAnsi" w:hAnsiTheme="minorHAnsi" w:cstheme="minorHAnsi"/>
        </w:rPr>
        <w:t xml:space="preserve">which </w:t>
      </w:r>
      <w:r w:rsidRPr="00EF5B65">
        <w:rPr>
          <w:rStyle w:val="Emphasis"/>
          <w:rFonts w:asciiTheme="minorHAnsi" w:hAnsiTheme="minorHAnsi" w:cstheme="minorHAnsi"/>
          <w:highlight w:val="green"/>
        </w:rPr>
        <w:t>climate policies</w:t>
      </w:r>
      <w:r w:rsidRPr="009A095F">
        <w:rPr>
          <w:rFonts w:asciiTheme="minorHAnsi" w:hAnsiTheme="minorHAnsi" w:cstheme="minorHAnsi"/>
          <w:sz w:val="14"/>
        </w:rPr>
        <w:t xml:space="preserve"> such as carbon taxes, which </w:t>
      </w:r>
      <w:r w:rsidRPr="009A095F">
        <w:rPr>
          <w:rStyle w:val="StyleUnderline"/>
          <w:rFonts w:asciiTheme="minorHAnsi" w:hAnsiTheme="minorHAnsi" w:cstheme="minorHAnsi"/>
        </w:rPr>
        <w:t xml:space="preserve">are </w:t>
      </w:r>
      <w:r w:rsidRPr="00EF5B65">
        <w:rPr>
          <w:rStyle w:val="StyleUnderline"/>
          <w:rFonts w:asciiTheme="minorHAnsi" w:hAnsiTheme="minorHAnsi" w:cstheme="minorHAnsi"/>
          <w:highlight w:val="green"/>
        </w:rPr>
        <w:t xml:space="preserve">aimed at </w:t>
      </w:r>
      <w:r w:rsidRPr="00EF5B65">
        <w:rPr>
          <w:rStyle w:val="Emphasis"/>
          <w:rFonts w:asciiTheme="minorHAnsi" w:hAnsiTheme="minorHAnsi" w:cstheme="minorHAnsi"/>
          <w:highlight w:val="green"/>
        </w:rPr>
        <w:t>reducing</w:t>
      </w:r>
      <w:r w:rsidRPr="009A095F">
        <w:rPr>
          <w:rStyle w:val="StyleUnderline"/>
          <w:rFonts w:asciiTheme="minorHAnsi" w:hAnsiTheme="minorHAnsi" w:cstheme="minorHAnsi"/>
        </w:rPr>
        <w:t xml:space="preserve"> carbon </w:t>
      </w:r>
      <w:r w:rsidRPr="00EF5B65">
        <w:rPr>
          <w:rStyle w:val="Emphasis"/>
          <w:rFonts w:asciiTheme="minorHAnsi" w:hAnsiTheme="minorHAnsi" w:cstheme="minorHAnsi"/>
          <w:highlight w:val="green"/>
        </w:rPr>
        <w:t>emissions</w:t>
      </w:r>
      <w:r w:rsidRPr="009A095F">
        <w:rPr>
          <w:rFonts w:asciiTheme="minorHAnsi" w:hAnsiTheme="minorHAnsi" w:cstheme="minorHAnsi"/>
          <w:sz w:val="14"/>
        </w:rPr>
        <w:t xml:space="preserve">, </w:t>
      </w:r>
      <w:r w:rsidRPr="009A095F">
        <w:rPr>
          <w:rStyle w:val="StyleUnderline"/>
          <w:rFonts w:asciiTheme="minorHAnsi" w:hAnsiTheme="minorHAnsi" w:cstheme="minorHAnsi"/>
        </w:rPr>
        <w:t xml:space="preserve">instead </w:t>
      </w:r>
      <w:r w:rsidRPr="00EF5B65">
        <w:rPr>
          <w:rStyle w:val="StyleUnderline"/>
          <w:rFonts w:asciiTheme="minorHAnsi" w:hAnsiTheme="minorHAnsi" w:cstheme="minorHAnsi"/>
          <w:highlight w:val="green"/>
        </w:rPr>
        <w:t xml:space="preserve">have the </w:t>
      </w:r>
      <w:r w:rsidRPr="00EF5B65">
        <w:rPr>
          <w:rStyle w:val="Emphasis"/>
          <w:rFonts w:asciiTheme="minorHAnsi" w:hAnsiTheme="minorHAnsi" w:cstheme="minorHAnsi"/>
          <w:highlight w:val="green"/>
        </w:rPr>
        <w:t>opposite effect</w:t>
      </w:r>
      <w:r w:rsidRPr="009A095F">
        <w:rPr>
          <w:rFonts w:asciiTheme="minorHAnsi" w:hAnsiTheme="minorHAnsi" w:cstheme="minorHAnsi"/>
          <w:sz w:val="14"/>
        </w:rPr>
        <w:t xml:space="preserve">: </w:t>
      </w:r>
      <w:r w:rsidRPr="00EF5B65">
        <w:rPr>
          <w:rStyle w:val="StyleUnderline"/>
          <w:rFonts w:asciiTheme="minorHAnsi" w:hAnsiTheme="minorHAnsi" w:cstheme="minorHAnsi"/>
          <w:highlight w:val="green"/>
        </w:rPr>
        <w:t xml:space="preserve">emissions </w:t>
      </w:r>
      <w:r w:rsidRPr="00EF5B65">
        <w:rPr>
          <w:rStyle w:val="Emphasis"/>
          <w:rFonts w:asciiTheme="minorHAnsi" w:hAnsiTheme="minorHAnsi" w:cstheme="minorHAnsi"/>
          <w:highlight w:val="green"/>
        </w:rPr>
        <w:t>increase</w:t>
      </w:r>
      <w:r w:rsidRPr="009A095F">
        <w:rPr>
          <w:rFonts w:asciiTheme="minorHAnsi" w:hAnsiTheme="minorHAnsi" w:cstheme="minorHAnsi"/>
          <w:sz w:val="14"/>
        </w:rPr>
        <w:t xml:space="preserve">, at least for some period of time. The recent debate about the green paradox was initially triggered by Sinn (2008), who focused on one specific reason for this paradoxical outcome: </w:t>
      </w:r>
      <w:r w:rsidRPr="009A095F">
        <w:rPr>
          <w:rStyle w:val="StyleUnderline"/>
          <w:rFonts w:asciiTheme="minorHAnsi" w:hAnsiTheme="minorHAnsi" w:cstheme="minorHAnsi"/>
        </w:rPr>
        <w:t>the effect</w:t>
      </w:r>
      <w:r w:rsidRPr="009A095F">
        <w:rPr>
          <w:rFonts w:asciiTheme="minorHAnsi" w:hAnsiTheme="minorHAnsi" w:cstheme="minorHAnsi"/>
          <w:sz w:val="14"/>
        </w:rPr>
        <w:t xml:space="preserve"> of climate </w:t>
      </w:r>
      <w:r w:rsidRPr="009A095F">
        <w:rPr>
          <w:rStyle w:val="StyleUnderline"/>
          <w:rFonts w:asciiTheme="minorHAnsi" w:hAnsiTheme="minorHAnsi" w:cstheme="minorHAnsi"/>
        </w:rPr>
        <w:t>policies on the long-run</w:t>
      </w:r>
      <w:r w:rsidRPr="009A095F">
        <w:rPr>
          <w:rFonts w:asciiTheme="minorHAnsi" w:hAnsiTheme="minorHAnsi" w:cstheme="minorHAnsi"/>
          <w:sz w:val="14"/>
        </w:rPr>
        <w:t xml:space="preserve"> </w:t>
      </w:r>
      <w:r w:rsidRPr="009A095F">
        <w:rPr>
          <w:rStyle w:val="Emphasis"/>
          <w:rFonts w:asciiTheme="minorHAnsi" w:hAnsiTheme="minorHAnsi" w:cstheme="minorHAnsi"/>
        </w:rPr>
        <w:t>profits</w:t>
      </w:r>
      <w:r w:rsidRPr="009A095F">
        <w:rPr>
          <w:rFonts w:asciiTheme="minorHAnsi" w:hAnsiTheme="minorHAnsi" w:cstheme="minorHAnsi"/>
          <w:sz w:val="14"/>
        </w:rPr>
        <w:t xml:space="preserve"> (more specifically, </w:t>
      </w:r>
      <w:r w:rsidRPr="009A095F">
        <w:rPr>
          <w:rStyle w:val="StyleUnderline"/>
          <w:rFonts w:asciiTheme="minorHAnsi" w:hAnsiTheme="minorHAnsi" w:cstheme="minorHAnsi"/>
        </w:rPr>
        <w:t>scarcity rents</w:t>
      </w:r>
      <w:r w:rsidRPr="009A095F">
        <w:rPr>
          <w:rFonts w:asciiTheme="minorHAnsi" w:hAnsiTheme="minorHAnsi" w:cstheme="minorHAnsi"/>
          <w:sz w:val="14"/>
        </w:rPr>
        <w:t xml:space="preserve">) that </w:t>
      </w:r>
      <w:r w:rsidRPr="009A095F">
        <w:rPr>
          <w:rStyle w:val="StyleUnderline"/>
          <w:rFonts w:asciiTheme="minorHAnsi" w:hAnsiTheme="minorHAnsi" w:cstheme="minorHAnsi"/>
        </w:rPr>
        <w:t xml:space="preserve">owners of fossil </w:t>
      </w:r>
      <w:r w:rsidRPr="009A095F">
        <w:rPr>
          <w:rStyle w:val="Emphasis"/>
          <w:rFonts w:asciiTheme="minorHAnsi" w:hAnsiTheme="minorHAnsi" w:cstheme="minorHAnsi"/>
        </w:rPr>
        <w:t>resources</w:t>
      </w:r>
      <w:r w:rsidRPr="009A095F">
        <w:rPr>
          <w:rFonts w:asciiTheme="minorHAnsi" w:hAnsiTheme="minorHAnsi" w:cstheme="minorHAnsi"/>
          <w:sz w:val="14"/>
        </w:rPr>
        <w:t xml:space="preserve"> </w:t>
      </w:r>
      <w:r w:rsidRPr="009A095F">
        <w:rPr>
          <w:rStyle w:val="StyleUnderline"/>
          <w:rFonts w:asciiTheme="minorHAnsi" w:hAnsiTheme="minorHAnsi" w:cstheme="minorHAnsi"/>
        </w:rPr>
        <w:t>expect to earn</w:t>
      </w:r>
      <w:r w:rsidRPr="009A095F">
        <w:rPr>
          <w:rFonts w:asciiTheme="minorHAnsi" w:hAnsiTheme="minorHAnsi" w:cstheme="minorHAnsi"/>
          <w:sz w:val="14"/>
        </w:rPr>
        <w:t xml:space="preserve"> </w:t>
      </w:r>
      <w:r w:rsidRPr="009A095F">
        <w:rPr>
          <w:rStyle w:val="StyleUnderline"/>
          <w:rFonts w:asciiTheme="minorHAnsi" w:hAnsiTheme="minorHAnsi" w:cstheme="minorHAnsi"/>
        </w:rPr>
        <w:t>from</w:t>
      </w:r>
      <w:r w:rsidRPr="009A095F">
        <w:rPr>
          <w:rFonts w:asciiTheme="minorHAnsi" w:hAnsiTheme="minorHAnsi" w:cstheme="minorHAnsi"/>
          <w:sz w:val="14"/>
        </w:rPr>
        <w:t xml:space="preserve"> </w:t>
      </w:r>
      <w:r w:rsidRPr="009A095F">
        <w:rPr>
          <w:rStyle w:val="Emphasis"/>
          <w:rFonts w:asciiTheme="minorHAnsi" w:hAnsiTheme="minorHAnsi" w:cstheme="minorHAnsi"/>
        </w:rPr>
        <w:t>selling</w:t>
      </w:r>
      <w:r w:rsidRPr="009A095F">
        <w:rPr>
          <w:rFonts w:asciiTheme="minorHAnsi" w:hAnsiTheme="minorHAnsi" w:cstheme="minorHAnsi"/>
          <w:sz w:val="14"/>
        </w:rPr>
        <w:t xml:space="preserve"> their </w:t>
      </w:r>
      <w:r w:rsidRPr="009A095F">
        <w:rPr>
          <w:rStyle w:val="Emphasis"/>
          <w:rFonts w:asciiTheme="minorHAnsi" w:hAnsiTheme="minorHAnsi" w:cstheme="minorHAnsi"/>
        </w:rPr>
        <w:t>resources</w:t>
      </w:r>
      <w:r w:rsidRPr="009A095F">
        <w:rPr>
          <w:rFonts w:asciiTheme="minorHAnsi" w:hAnsiTheme="minorHAnsi" w:cstheme="minorHAnsi"/>
          <w:sz w:val="14"/>
        </w:rPr>
        <w:t xml:space="preserve"> over time. </w:t>
      </w:r>
      <w:r w:rsidRPr="009A095F">
        <w:rPr>
          <w:rStyle w:val="StyleUnderline"/>
          <w:rFonts w:asciiTheme="minorHAnsi" w:hAnsiTheme="minorHAnsi" w:cstheme="minorHAnsi"/>
        </w:rPr>
        <w:t>More recently, the term</w:t>
      </w:r>
      <w:r w:rsidRPr="009A095F">
        <w:rPr>
          <w:rFonts w:asciiTheme="minorHAnsi" w:hAnsiTheme="minorHAnsi" w:cstheme="minorHAnsi"/>
          <w:sz w:val="14"/>
        </w:rPr>
        <w:t xml:space="preserve"> </w:t>
      </w:r>
      <w:r w:rsidRPr="009A095F">
        <w:rPr>
          <w:rStyle w:val="StyleUnderline"/>
          <w:rFonts w:asciiTheme="minorHAnsi" w:hAnsiTheme="minorHAnsi" w:cstheme="minorHAnsi"/>
        </w:rPr>
        <w:t>green paradox</w:t>
      </w:r>
      <w:r w:rsidRPr="009A095F">
        <w:rPr>
          <w:rFonts w:asciiTheme="minorHAnsi" w:hAnsiTheme="minorHAnsi" w:cstheme="minorHAnsi"/>
          <w:sz w:val="14"/>
        </w:rPr>
        <w:t xml:space="preserve"> has </w:t>
      </w:r>
      <w:r w:rsidRPr="009A095F">
        <w:rPr>
          <w:rStyle w:val="StyleUnderline"/>
          <w:rFonts w:asciiTheme="minorHAnsi" w:hAnsiTheme="minorHAnsi" w:cstheme="minorHAnsi"/>
        </w:rPr>
        <w:t>been used</w:t>
      </w:r>
      <w:r w:rsidRPr="009A095F">
        <w:rPr>
          <w:rFonts w:asciiTheme="minorHAnsi" w:hAnsiTheme="minorHAnsi" w:cstheme="minorHAnsi"/>
          <w:sz w:val="14"/>
        </w:rPr>
        <w:t xml:space="preserve"> to more broadly describe </w:t>
      </w:r>
      <w:r w:rsidRPr="009A095F">
        <w:rPr>
          <w:rStyle w:val="StyleUnderline"/>
          <w:rFonts w:asciiTheme="minorHAnsi" w:hAnsiTheme="minorHAnsi" w:cstheme="minorHAnsi"/>
        </w:rPr>
        <w:t xml:space="preserve">unintended </w:t>
      </w:r>
      <w:r w:rsidRPr="009A095F">
        <w:rPr>
          <w:rStyle w:val="Emphasis"/>
          <w:rFonts w:asciiTheme="minorHAnsi" w:hAnsiTheme="minorHAnsi" w:cstheme="minorHAnsi"/>
        </w:rPr>
        <w:t>consequences</w:t>
      </w:r>
      <w:r w:rsidRPr="009A095F">
        <w:rPr>
          <w:rFonts w:asciiTheme="minorHAnsi" w:hAnsiTheme="minorHAnsi" w:cstheme="minorHAnsi"/>
          <w:sz w:val="14"/>
        </w:rPr>
        <w:t xml:space="preserve"> of climate policies. For economists, the solution to environmental problems like climate change is a Pigovian tax (i.e., a tax that is equal to the social marginal damage from emissions) or an equivalent policy. However, for political reasons, it is likely that a carbon tax will not be set according to the Pigovian principle but rather will start low and then rise over time. A green paradox arises if this policy backfires and the environmental problem worsens. </w:t>
      </w:r>
      <w:r w:rsidRPr="00EF5B65">
        <w:rPr>
          <w:rStyle w:val="StyleUnderline"/>
          <w:rFonts w:asciiTheme="minorHAnsi" w:hAnsiTheme="minorHAnsi" w:cstheme="minorHAnsi"/>
          <w:highlight w:val="green"/>
        </w:rPr>
        <w:t>The culprit</w:t>
      </w:r>
      <w:r w:rsidRPr="009A095F">
        <w:rPr>
          <w:rStyle w:val="StyleUnderline"/>
          <w:rFonts w:asciiTheme="minorHAnsi" w:hAnsiTheme="minorHAnsi" w:cstheme="minorHAnsi"/>
        </w:rPr>
        <w:t xml:space="preserve"> here </w:t>
      </w:r>
      <w:r w:rsidRPr="00EF5B65">
        <w:rPr>
          <w:rStyle w:val="StyleUnderline"/>
          <w:rFonts w:asciiTheme="minorHAnsi" w:hAnsiTheme="minorHAnsi" w:cstheme="minorHAnsi"/>
          <w:highlight w:val="green"/>
        </w:rPr>
        <w:t>is the reaction on the</w:t>
      </w:r>
      <w:r w:rsidRPr="009A095F">
        <w:rPr>
          <w:rStyle w:val="StyleUnderline"/>
          <w:rFonts w:asciiTheme="minorHAnsi" w:hAnsiTheme="minorHAnsi" w:cstheme="minorHAnsi"/>
        </w:rPr>
        <w:t xml:space="preserve"> </w:t>
      </w:r>
      <w:r w:rsidRPr="00EF5B65">
        <w:rPr>
          <w:rStyle w:val="Emphasis"/>
          <w:rFonts w:asciiTheme="minorHAnsi" w:hAnsiTheme="minorHAnsi" w:cstheme="minorHAnsi"/>
          <w:highlight w:val="green"/>
        </w:rPr>
        <w:t>supply side</w:t>
      </w:r>
      <w:r w:rsidRPr="009A095F">
        <w:rPr>
          <w:rStyle w:val="StyleUnderline"/>
          <w:rFonts w:asciiTheme="minorHAnsi" w:hAnsiTheme="minorHAnsi" w:cstheme="minorHAnsi"/>
        </w:rPr>
        <w:t xml:space="preserve"> </w:t>
      </w:r>
      <w:r w:rsidRPr="00EF5B65">
        <w:rPr>
          <w:rStyle w:val="StyleUnderline"/>
          <w:rFonts w:asciiTheme="minorHAnsi" w:hAnsiTheme="minorHAnsi" w:cstheme="minorHAnsi"/>
          <w:highlight w:val="green"/>
        </w:rPr>
        <w:t>of</w:t>
      </w:r>
      <w:r w:rsidRPr="00EF5B65">
        <w:rPr>
          <w:rFonts w:asciiTheme="minorHAnsi" w:hAnsiTheme="minorHAnsi" w:cstheme="minorHAnsi"/>
          <w:sz w:val="14"/>
          <w:highlight w:val="green"/>
        </w:rPr>
        <w:t xml:space="preserve"> </w:t>
      </w:r>
      <w:r w:rsidRPr="00EF5B65">
        <w:rPr>
          <w:rStyle w:val="StyleUnderline"/>
          <w:rFonts w:asciiTheme="minorHAnsi" w:hAnsiTheme="minorHAnsi" w:cstheme="minorHAnsi"/>
          <w:highlight w:val="green"/>
        </w:rPr>
        <w:t>the</w:t>
      </w:r>
      <w:r w:rsidRPr="009A095F">
        <w:rPr>
          <w:rStyle w:val="StyleUnderline"/>
          <w:rFonts w:asciiTheme="minorHAnsi" w:hAnsiTheme="minorHAnsi" w:cstheme="minorHAnsi"/>
        </w:rPr>
        <w:t xml:space="preserve"> fossil </w:t>
      </w:r>
      <w:r w:rsidRPr="00EF5B65">
        <w:rPr>
          <w:rStyle w:val="Emphasis"/>
          <w:rFonts w:asciiTheme="minorHAnsi" w:hAnsiTheme="minorHAnsi" w:cstheme="minorHAnsi"/>
          <w:highlight w:val="green"/>
        </w:rPr>
        <w:t>fuel market</w:t>
      </w:r>
      <w:r w:rsidRPr="009A095F">
        <w:rPr>
          <w:rFonts w:asciiTheme="minorHAnsi" w:hAnsiTheme="minorHAnsi" w:cstheme="minorHAnsi"/>
          <w:sz w:val="14"/>
        </w:rPr>
        <w:t xml:space="preserve">. </w:t>
      </w:r>
      <w:r w:rsidRPr="009A095F">
        <w:rPr>
          <w:rStyle w:val="StyleUnderline"/>
          <w:rFonts w:asciiTheme="minorHAnsi" w:hAnsiTheme="minorHAnsi" w:cstheme="minorHAnsi"/>
        </w:rPr>
        <w:t xml:space="preserve">Because fossil </w:t>
      </w:r>
      <w:r w:rsidRPr="00EF5B65">
        <w:rPr>
          <w:rStyle w:val="StyleUnderline"/>
          <w:rFonts w:asciiTheme="minorHAnsi" w:hAnsiTheme="minorHAnsi" w:cstheme="minorHAnsi"/>
          <w:highlight w:val="green"/>
        </w:rPr>
        <w:t>fuels</w:t>
      </w:r>
      <w:r w:rsidRPr="009A095F">
        <w:rPr>
          <w:rFonts w:asciiTheme="minorHAnsi" w:hAnsiTheme="minorHAnsi" w:cstheme="minorHAnsi"/>
          <w:sz w:val="14"/>
        </w:rPr>
        <w:t xml:space="preserve"> are </w:t>
      </w:r>
      <w:r w:rsidRPr="00EF5B65">
        <w:rPr>
          <w:rStyle w:val="Emphasis"/>
          <w:rFonts w:asciiTheme="minorHAnsi" w:hAnsiTheme="minorHAnsi" w:cstheme="minorHAnsi"/>
          <w:highlight w:val="green"/>
        </w:rPr>
        <w:t>nonrenewable</w:t>
      </w:r>
      <w:r w:rsidRPr="009A095F">
        <w:rPr>
          <w:rFonts w:asciiTheme="minorHAnsi" w:hAnsiTheme="minorHAnsi" w:cstheme="minorHAnsi"/>
          <w:sz w:val="14"/>
        </w:rPr>
        <w:t xml:space="preserve"> resources, </w:t>
      </w:r>
      <w:r w:rsidRPr="009A095F">
        <w:rPr>
          <w:rStyle w:val="StyleUnderline"/>
          <w:rFonts w:asciiTheme="minorHAnsi" w:hAnsiTheme="minorHAnsi" w:cstheme="minorHAnsi"/>
        </w:rPr>
        <w:t xml:space="preserve">their </w:t>
      </w:r>
      <w:r w:rsidRPr="00EF5B65">
        <w:rPr>
          <w:rStyle w:val="StyleUnderline"/>
          <w:rFonts w:asciiTheme="minorHAnsi" w:hAnsiTheme="minorHAnsi" w:cstheme="minorHAnsi"/>
          <w:highlight w:val="green"/>
        </w:rPr>
        <w:t>prices reflect</w:t>
      </w:r>
      <w:r w:rsidRPr="009A095F">
        <w:rPr>
          <w:rStyle w:val="StyleUnderline"/>
          <w:rFonts w:asciiTheme="minorHAnsi" w:hAnsiTheme="minorHAnsi" w:cstheme="minorHAnsi"/>
        </w:rPr>
        <w:t xml:space="preserve"> not only the </w:t>
      </w:r>
      <w:r w:rsidRPr="00EF5B65">
        <w:rPr>
          <w:rStyle w:val="StyleUnderline"/>
          <w:rFonts w:asciiTheme="minorHAnsi" w:hAnsiTheme="minorHAnsi" w:cstheme="minorHAnsi"/>
          <w:highlight w:val="green"/>
        </w:rPr>
        <w:t xml:space="preserve">cost of </w:t>
      </w:r>
      <w:r w:rsidRPr="00EF5B65">
        <w:rPr>
          <w:rStyle w:val="Emphasis"/>
          <w:rFonts w:asciiTheme="minorHAnsi" w:hAnsiTheme="minorHAnsi" w:cstheme="minorHAnsi"/>
          <w:highlight w:val="green"/>
        </w:rPr>
        <w:t>production</w:t>
      </w:r>
      <w:r w:rsidRPr="00EF5B65">
        <w:rPr>
          <w:rStyle w:val="StyleUnderline"/>
          <w:rFonts w:asciiTheme="minorHAnsi" w:hAnsiTheme="minorHAnsi" w:cstheme="minorHAnsi"/>
          <w:highlight w:val="green"/>
        </w:rPr>
        <w:t xml:space="preserve"> but</w:t>
      </w:r>
      <w:r w:rsidRPr="009A095F">
        <w:rPr>
          <w:rStyle w:val="StyleUnderline"/>
          <w:rFonts w:asciiTheme="minorHAnsi" w:hAnsiTheme="minorHAnsi" w:cstheme="minorHAnsi"/>
        </w:rPr>
        <w:t xml:space="preserve"> also their </w:t>
      </w:r>
      <w:r w:rsidRPr="00EF5B65">
        <w:rPr>
          <w:rStyle w:val="Emphasis"/>
          <w:rFonts w:asciiTheme="minorHAnsi" w:hAnsiTheme="minorHAnsi" w:cstheme="minorHAnsi"/>
          <w:highlight w:val="green"/>
        </w:rPr>
        <w:t>scarcity</w:t>
      </w:r>
      <w:r w:rsidRPr="009A095F">
        <w:rPr>
          <w:rFonts w:asciiTheme="minorHAnsi" w:hAnsiTheme="minorHAnsi" w:cstheme="minorHAnsi"/>
          <w:sz w:val="14"/>
        </w:rPr>
        <w:t>. Thus</w:t>
      </w:r>
      <w:r w:rsidRPr="009A095F">
        <w:rPr>
          <w:rStyle w:val="StyleUnderline"/>
          <w:rFonts w:asciiTheme="minorHAnsi" w:hAnsiTheme="minorHAnsi" w:cstheme="minorHAnsi"/>
        </w:rPr>
        <w:t xml:space="preserve">, </w:t>
      </w:r>
      <w:r w:rsidRPr="00EF5B65">
        <w:rPr>
          <w:rStyle w:val="StyleUnderline"/>
          <w:rFonts w:asciiTheme="minorHAnsi" w:hAnsiTheme="minorHAnsi" w:cstheme="minorHAnsi"/>
          <w:highlight w:val="green"/>
        </w:rPr>
        <w:t>owners</w:t>
      </w:r>
      <w:r w:rsidRPr="009A095F">
        <w:rPr>
          <w:rStyle w:val="StyleUnderline"/>
          <w:rFonts w:asciiTheme="minorHAnsi" w:hAnsiTheme="minorHAnsi" w:cstheme="minorHAnsi"/>
        </w:rPr>
        <w:t xml:space="preserve"> of fossil fuels </w:t>
      </w:r>
      <w:r w:rsidRPr="00EF5B65">
        <w:rPr>
          <w:rStyle w:val="Emphasis"/>
          <w:rFonts w:asciiTheme="minorHAnsi" w:hAnsiTheme="minorHAnsi" w:cstheme="minorHAnsi"/>
          <w:highlight w:val="green"/>
        </w:rPr>
        <w:t>enjoy</w:t>
      </w:r>
      <w:r w:rsidRPr="00EF5B65">
        <w:rPr>
          <w:rFonts w:asciiTheme="minorHAnsi" w:hAnsiTheme="minorHAnsi" w:cstheme="minorHAnsi"/>
          <w:sz w:val="14"/>
          <w:highlight w:val="green"/>
        </w:rPr>
        <w:t xml:space="preserve"> </w:t>
      </w:r>
      <w:r w:rsidRPr="00EF5B65">
        <w:rPr>
          <w:rStyle w:val="Emphasis"/>
          <w:rFonts w:asciiTheme="minorHAnsi" w:hAnsiTheme="minorHAnsi" w:cstheme="minorHAnsi"/>
          <w:highlight w:val="green"/>
        </w:rPr>
        <w:t>scarcity rents</w:t>
      </w:r>
      <w:r w:rsidRPr="009A095F">
        <w:rPr>
          <w:rFonts w:asciiTheme="minorHAnsi" w:hAnsiTheme="minorHAnsi" w:cstheme="minorHAnsi"/>
          <w:sz w:val="14"/>
        </w:rPr>
        <w:t xml:space="preserve"> </w:t>
      </w:r>
      <w:r w:rsidRPr="009A095F">
        <w:rPr>
          <w:rStyle w:val="StyleUnderline"/>
          <w:rFonts w:asciiTheme="minorHAnsi" w:hAnsiTheme="minorHAnsi" w:cstheme="minorHAnsi"/>
        </w:rPr>
        <w:t>and</w:t>
      </w:r>
      <w:r w:rsidRPr="009A095F">
        <w:rPr>
          <w:rFonts w:asciiTheme="minorHAnsi" w:hAnsiTheme="minorHAnsi" w:cstheme="minorHAnsi"/>
          <w:sz w:val="14"/>
        </w:rPr>
        <w:t xml:space="preserve"> </w:t>
      </w:r>
      <w:r w:rsidRPr="009A095F">
        <w:rPr>
          <w:rStyle w:val="StyleUnderline"/>
          <w:rFonts w:asciiTheme="minorHAnsi" w:hAnsiTheme="minorHAnsi" w:cstheme="minorHAnsi"/>
        </w:rPr>
        <w:t>maximize</w:t>
      </w:r>
      <w:r w:rsidRPr="009A095F">
        <w:rPr>
          <w:rFonts w:asciiTheme="minorHAnsi" w:hAnsiTheme="minorHAnsi" w:cstheme="minorHAnsi"/>
          <w:sz w:val="14"/>
        </w:rPr>
        <w:t xml:space="preserve"> their </w:t>
      </w:r>
      <w:r w:rsidRPr="009A095F">
        <w:rPr>
          <w:rStyle w:val="StyleUnderline"/>
          <w:rFonts w:asciiTheme="minorHAnsi" w:hAnsiTheme="minorHAnsi" w:cstheme="minorHAnsi"/>
        </w:rPr>
        <w:t>profits</w:t>
      </w:r>
      <w:r w:rsidRPr="009A095F">
        <w:rPr>
          <w:rFonts w:asciiTheme="minorHAnsi" w:hAnsiTheme="minorHAnsi" w:cstheme="minorHAnsi"/>
          <w:sz w:val="14"/>
        </w:rPr>
        <w:t xml:space="preserve"> by </w:t>
      </w:r>
      <w:r w:rsidRPr="009A095F">
        <w:rPr>
          <w:rStyle w:val="StyleUnderline"/>
          <w:rFonts w:asciiTheme="minorHAnsi" w:hAnsiTheme="minorHAnsi" w:cstheme="minorHAnsi"/>
        </w:rPr>
        <w:t>deciding when to</w:t>
      </w:r>
      <w:r w:rsidRPr="009A095F">
        <w:rPr>
          <w:rFonts w:asciiTheme="minorHAnsi" w:hAnsiTheme="minorHAnsi" w:cstheme="minorHAnsi"/>
          <w:sz w:val="14"/>
        </w:rPr>
        <w:t xml:space="preserve"> </w:t>
      </w:r>
      <w:r w:rsidRPr="009A095F">
        <w:rPr>
          <w:rStyle w:val="StyleUnderline"/>
          <w:rFonts w:asciiTheme="minorHAnsi" w:hAnsiTheme="minorHAnsi" w:cstheme="minorHAnsi"/>
        </w:rPr>
        <w:t>extract</w:t>
      </w:r>
      <w:r w:rsidRPr="009A095F">
        <w:rPr>
          <w:rFonts w:asciiTheme="minorHAnsi" w:hAnsiTheme="minorHAnsi" w:cstheme="minorHAnsi"/>
          <w:sz w:val="14"/>
        </w:rPr>
        <w:t xml:space="preserve"> their coal, </w:t>
      </w:r>
      <w:r w:rsidRPr="009A095F">
        <w:rPr>
          <w:rStyle w:val="StyleUnderline"/>
          <w:rFonts w:asciiTheme="minorHAnsi" w:hAnsiTheme="minorHAnsi" w:cstheme="minorHAnsi"/>
        </w:rPr>
        <w:t>oil</w:t>
      </w:r>
      <w:r w:rsidRPr="009A095F">
        <w:rPr>
          <w:rFonts w:asciiTheme="minorHAnsi" w:hAnsiTheme="minorHAnsi" w:cstheme="minorHAnsi"/>
          <w:sz w:val="14"/>
        </w:rPr>
        <w:t xml:space="preserve">, or gas </w:t>
      </w:r>
      <w:r w:rsidRPr="009A095F">
        <w:rPr>
          <w:rStyle w:val="StyleUnderline"/>
          <w:rFonts w:asciiTheme="minorHAnsi" w:hAnsiTheme="minorHAnsi" w:cstheme="minorHAnsi"/>
        </w:rPr>
        <w:t>reserves</w:t>
      </w:r>
      <w:r w:rsidRPr="009A095F">
        <w:rPr>
          <w:rFonts w:asciiTheme="minorHAnsi" w:hAnsiTheme="minorHAnsi" w:cstheme="minorHAnsi"/>
          <w:sz w:val="14"/>
        </w:rPr>
        <w:t xml:space="preserve">. </w:t>
      </w:r>
      <w:r w:rsidRPr="00EF5B65">
        <w:rPr>
          <w:rStyle w:val="StyleUnderline"/>
          <w:rFonts w:asciiTheme="minorHAnsi" w:hAnsiTheme="minorHAnsi" w:cstheme="minorHAnsi"/>
          <w:highlight w:val="green"/>
        </w:rPr>
        <w:t xml:space="preserve">If a future </w:t>
      </w:r>
      <w:r w:rsidRPr="00EF5B65">
        <w:rPr>
          <w:rStyle w:val="Emphasis"/>
          <w:rFonts w:asciiTheme="minorHAnsi" w:hAnsiTheme="minorHAnsi" w:cstheme="minorHAnsi"/>
          <w:highlight w:val="green"/>
        </w:rPr>
        <w:t>tightening</w:t>
      </w:r>
      <w:r w:rsidRPr="00EF5B65">
        <w:rPr>
          <w:rFonts w:asciiTheme="minorHAnsi" w:hAnsiTheme="minorHAnsi" w:cstheme="minorHAnsi"/>
          <w:sz w:val="14"/>
          <w:highlight w:val="green"/>
        </w:rPr>
        <w:t xml:space="preserve"> </w:t>
      </w:r>
      <w:r w:rsidRPr="00EF5B65">
        <w:rPr>
          <w:rStyle w:val="StyleUnderline"/>
          <w:rFonts w:asciiTheme="minorHAnsi" w:hAnsiTheme="minorHAnsi" w:cstheme="minorHAnsi"/>
          <w:highlight w:val="green"/>
        </w:rPr>
        <w:t>of</w:t>
      </w:r>
      <w:r w:rsidRPr="00EF5B65">
        <w:rPr>
          <w:rFonts w:asciiTheme="minorHAnsi" w:hAnsiTheme="minorHAnsi" w:cstheme="minorHAnsi"/>
          <w:sz w:val="14"/>
          <w:highlight w:val="green"/>
        </w:rPr>
        <w:t xml:space="preserve"> </w:t>
      </w:r>
      <w:r w:rsidRPr="00EF5B65">
        <w:rPr>
          <w:rStyle w:val="Emphasis"/>
          <w:rFonts w:asciiTheme="minorHAnsi" w:hAnsiTheme="minorHAnsi" w:cstheme="minorHAnsi"/>
          <w:highlight w:val="green"/>
        </w:rPr>
        <w:t>climate policy</w:t>
      </w:r>
      <w:r w:rsidRPr="00EF5B65">
        <w:rPr>
          <w:rFonts w:asciiTheme="minorHAnsi" w:hAnsiTheme="minorHAnsi" w:cstheme="minorHAnsi"/>
          <w:sz w:val="14"/>
          <w:highlight w:val="green"/>
        </w:rPr>
        <w:t xml:space="preserve"> </w:t>
      </w:r>
      <w:r w:rsidRPr="00EF5B65">
        <w:rPr>
          <w:rStyle w:val="StyleUnderline"/>
          <w:rFonts w:asciiTheme="minorHAnsi" w:hAnsiTheme="minorHAnsi" w:cstheme="minorHAnsi"/>
          <w:highlight w:val="green"/>
        </w:rPr>
        <w:t>threatens</w:t>
      </w:r>
      <w:r w:rsidRPr="00EF5B65">
        <w:rPr>
          <w:rFonts w:asciiTheme="minorHAnsi" w:hAnsiTheme="minorHAnsi" w:cstheme="minorHAnsi"/>
          <w:sz w:val="14"/>
          <w:highlight w:val="green"/>
        </w:rPr>
        <w:t xml:space="preserve"> </w:t>
      </w:r>
      <w:r w:rsidRPr="00EF5B65">
        <w:rPr>
          <w:rStyle w:val="StyleUnderline"/>
          <w:rFonts w:asciiTheme="minorHAnsi" w:hAnsiTheme="minorHAnsi" w:cstheme="minorHAnsi"/>
          <w:highlight w:val="green"/>
        </w:rPr>
        <w:t xml:space="preserve">to </w:t>
      </w:r>
      <w:r w:rsidRPr="00EF5B65">
        <w:rPr>
          <w:rStyle w:val="Emphasis"/>
          <w:rFonts w:asciiTheme="minorHAnsi" w:hAnsiTheme="minorHAnsi" w:cstheme="minorHAnsi"/>
          <w:highlight w:val="green"/>
        </w:rPr>
        <w:t>decrease</w:t>
      </w:r>
      <w:r w:rsidRPr="009A095F">
        <w:rPr>
          <w:rFonts w:asciiTheme="minorHAnsi" w:hAnsiTheme="minorHAnsi" w:cstheme="minorHAnsi"/>
          <w:sz w:val="14"/>
        </w:rPr>
        <w:t xml:space="preserve"> future </w:t>
      </w:r>
      <w:r w:rsidRPr="00EF5B65">
        <w:rPr>
          <w:rStyle w:val="Emphasis"/>
          <w:rFonts w:asciiTheme="minorHAnsi" w:hAnsiTheme="minorHAnsi" w:cstheme="minorHAnsi"/>
          <w:highlight w:val="green"/>
        </w:rPr>
        <w:t>scarcity</w:t>
      </w:r>
      <w:r w:rsidRPr="009A095F">
        <w:rPr>
          <w:rFonts w:asciiTheme="minorHAnsi" w:hAnsiTheme="minorHAnsi" w:cstheme="minorHAnsi"/>
          <w:sz w:val="14"/>
        </w:rPr>
        <w:t xml:space="preserve"> rents, </w:t>
      </w:r>
      <w:r w:rsidRPr="00EF5B65">
        <w:rPr>
          <w:rStyle w:val="StyleUnderline"/>
          <w:rFonts w:asciiTheme="minorHAnsi" w:hAnsiTheme="minorHAnsi" w:cstheme="minorHAnsi"/>
          <w:highlight w:val="green"/>
        </w:rPr>
        <w:t xml:space="preserve">then to </w:t>
      </w:r>
      <w:r w:rsidRPr="00EF5B65">
        <w:rPr>
          <w:rStyle w:val="Emphasis"/>
          <w:rFonts w:asciiTheme="minorHAnsi" w:hAnsiTheme="minorHAnsi" w:cstheme="minorHAnsi"/>
          <w:highlight w:val="green"/>
        </w:rPr>
        <w:t>maximize</w:t>
      </w:r>
      <w:r w:rsidRPr="00EF5B65">
        <w:rPr>
          <w:rFonts w:asciiTheme="minorHAnsi" w:hAnsiTheme="minorHAnsi" w:cstheme="minorHAnsi"/>
          <w:sz w:val="14"/>
          <w:highlight w:val="green"/>
        </w:rPr>
        <w:t xml:space="preserve"> </w:t>
      </w:r>
      <w:r w:rsidRPr="00EF5B65">
        <w:rPr>
          <w:rStyle w:val="StyleUnderline"/>
          <w:rFonts w:asciiTheme="minorHAnsi" w:hAnsiTheme="minorHAnsi" w:cstheme="minorHAnsi"/>
          <w:highlight w:val="green"/>
        </w:rPr>
        <w:t>profits</w:t>
      </w:r>
      <w:r w:rsidRPr="009A095F">
        <w:rPr>
          <w:rFonts w:asciiTheme="minorHAnsi" w:hAnsiTheme="minorHAnsi" w:cstheme="minorHAnsi"/>
          <w:sz w:val="14"/>
        </w:rPr>
        <w:t xml:space="preserve">, </w:t>
      </w:r>
      <w:r w:rsidRPr="009A095F">
        <w:rPr>
          <w:rStyle w:val="StyleUnderline"/>
          <w:rFonts w:asciiTheme="minorHAnsi" w:hAnsiTheme="minorHAnsi" w:cstheme="minorHAnsi"/>
        </w:rPr>
        <w:t xml:space="preserve">fossil fuel </w:t>
      </w:r>
      <w:r w:rsidRPr="00EF5B65">
        <w:rPr>
          <w:rStyle w:val="StyleUnderline"/>
          <w:rFonts w:asciiTheme="minorHAnsi" w:hAnsiTheme="minorHAnsi" w:cstheme="minorHAnsi"/>
          <w:highlight w:val="green"/>
        </w:rPr>
        <w:t>owners will</w:t>
      </w:r>
      <w:r w:rsidRPr="00EF5B65">
        <w:rPr>
          <w:rFonts w:asciiTheme="minorHAnsi" w:hAnsiTheme="minorHAnsi" w:cstheme="minorHAnsi"/>
          <w:sz w:val="14"/>
          <w:highlight w:val="green"/>
        </w:rPr>
        <w:t xml:space="preserve"> </w:t>
      </w:r>
      <w:r w:rsidRPr="00EF5B65">
        <w:rPr>
          <w:rStyle w:val="Emphasis"/>
          <w:rFonts w:asciiTheme="minorHAnsi" w:hAnsiTheme="minorHAnsi" w:cstheme="minorHAnsi"/>
          <w:highlight w:val="green"/>
        </w:rPr>
        <w:t>decide</w:t>
      </w:r>
      <w:r w:rsidRPr="00EF5B65">
        <w:rPr>
          <w:rFonts w:asciiTheme="minorHAnsi" w:hAnsiTheme="minorHAnsi" w:cstheme="minorHAnsi"/>
          <w:sz w:val="14"/>
          <w:highlight w:val="green"/>
        </w:rPr>
        <w:t xml:space="preserve"> </w:t>
      </w:r>
      <w:r w:rsidRPr="00EF5B65">
        <w:rPr>
          <w:rStyle w:val="StyleUnderline"/>
          <w:rFonts w:asciiTheme="minorHAnsi" w:hAnsiTheme="minorHAnsi" w:cstheme="minorHAnsi"/>
          <w:highlight w:val="green"/>
        </w:rPr>
        <w:t>to</w:t>
      </w:r>
      <w:r w:rsidRPr="009A095F">
        <w:rPr>
          <w:rFonts w:asciiTheme="minorHAnsi" w:hAnsiTheme="minorHAnsi" w:cstheme="minorHAnsi"/>
          <w:sz w:val="14"/>
        </w:rPr>
        <w:t xml:space="preserve"> </w:t>
      </w:r>
      <w:r w:rsidRPr="00EF5B65">
        <w:rPr>
          <w:rStyle w:val="StyleUnderline"/>
          <w:rFonts w:asciiTheme="minorHAnsi" w:hAnsiTheme="minorHAnsi" w:cstheme="minorHAnsi"/>
          <w:highlight w:val="green"/>
        </w:rPr>
        <w:t xml:space="preserve">extract less in the </w:t>
      </w:r>
      <w:r w:rsidRPr="00EF5B65">
        <w:rPr>
          <w:rStyle w:val="Emphasis"/>
          <w:rFonts w:asciiTheme="minorHAnsi" w:hAnsiTheme="minorHAnsi" w:cstheme="minorHAnsi"/>
          <w:highlight w:val="green"/>
        </w:rPr>
        <w:t>future</w:t>
      </w:r>
      <w:r w:rsidRPr="00EF5B65">
        <w:rPr>
          <w:rFonts w:asciiTheme="minorHAnsi" w:hAnsiTheme="minorHAnsi" w:cstheme="minorHAnsi"/>
          <w:sz w:val="14"/>
          <w:highlight w:val="green"/>
        </w:rPr>
        <w:t xml:space="preserve"> </w:t>
      </w:r>
      <w:r w:rsidRPr="00EF5B65">
        <w:rPr>
          <w:rStyle w:val="StyleUnderline"/>
          <w:rFonts w:asciiTheme="minorHAnsi" w:hAnsiTheme="minorHAnsi" w:cstheme="minorHAnsi"/>
          <w:highlight w:val="green"/>
        </w:rPr>
        <w:t>and</w:t>
      </w:r>
      <w:r w:rsidRPr="00EF5B65">
        <w:rPr>
          <w:rFonts w:asciiTheme="minorHAnsi" w:hAnsiTheme="minorHAnsi" w:cstheme="minorHAnsi"/>
          <w:sz w:val="14"/>
          <w:highlight w:val="green"/>
        </w:rPr>
        <w:t xml:space="preserve"> </w:t>
      </w:r>
      <w:r w:rsidRPr="00EF5B65">
        <w:rPr>
          <w:rStyle w:val="StyleUnderline"/>
          <w:rFonts w:asciiTheme="minorHAnsi" w:hAnsiTheme="minorHAnsi" w:cstheme="minorHAnsi"/>
          <w:highlight w:val="green"/>
        </w:rPr>
        <w:t xml:space="preserve">extract </w:t>
      </w:r>
      <w:r w:rsidRPr="00EF5B65">
        <w:rPr>
          <w:rStyle w:val="Emphasis"/>
          <w:rFonts w:asciiTheme="minorHAnsi" w:hAnsiTheme="minorHAnsi" w:cstheme="minorHAnsi"/>
          <w:highlight w:val="green"/>
        </w:rPr>
        <w:t>more</w:t>
      </w:r>
      <w:r w:rsidRPr="00EF5B65">
        <w:rPr>
          <w:rStyle w:val="StyleUnderline"/>
          <w:rFonts w:asciiTheme="minorHAnsi" w:hAnsiTheme="minorHAnsi" w:cstheme="minorHAnsi"/>
          <w:highlight w:val="green"/>
        </w:rPr>
        <w:t xml:space="preserve"> </w:t>
      </w:r>
      <w:r w:rsidRPr="00EF5B65">
        <w:rPr>
          <w:rStyle w:val="Emphasis"/>
          <w:rFonts w:asciiTheme="minorHAnsi" w:hAnsiTheme="minorHAnsi" w:cstheme="minorHAnsi"/>
          <w:highlight w:val="green"/>
        </w:rPr>
        <w:t>today</w:t>
      </w:r>
      <w:r w:rsidRPr="009A095F">
        <w:rPr>
          <w:rFonts w:asciiTheme="minorHAnsi" w:hAnsiTheme="minorHAnsi" w:cstheme="minorHAnsi"/>
          <w:sz w:val="14"/>
        </w:rPr>
        <w:t xml:space="preserve"> instead. </w:t>
      </w:r>
      <w:r w:rsidRPr="009A095F">
        <w:rPr>
          <w:rStyle w:val="StyleUnderline"/>
          <w:rFonts w:asciiTheme="minorHAnsi" w:hAnsiTheme="minorHAnsi" w:cstheme="minorHAnsi"/>
        </w:rPr>
        <w:t>This</w:t>
      </w:r>
      <w:r w:rsidRPr="009A095F">
        <w:rPr>
          <w:rFonts w:asciiTheme="minorHAnsi" w:hAnsiTheme="minorHAnsi" w:cstheme="minorHAnsi"/>
          <w:sz w:val="14"/>
        </w:rPr>
        <w:t xml:space="preserve"> forward </w:t>
      </w:r>
      <w:r w:rsidRPr="009A095F">
        <w:rPr>
          <w:rStyle w:val="StyleUnderline"/>
          <w:rFonts w:asciiTheme="minorHAnsi" w:hAnsiTheme="minorHAnsi" w:cstheme="minorHAnsi"/>
        </w:rPr>
        <w:t>shift in extraction is known as</w:t>
      </w:r>
      <w:r w:rsidRPr="009A095F">
        <w:rPr>
          <w:rFonts w:asciiTheme="minorHAnsi" w:hAnsiTheme="minorHAnsi" w:cstheme="minorHAnsi"/>
          <w:sz w:val="14"/>
        </w:rPr>
        <w:t xml:space="preserve"> </w:t>
      </w:r>
      <w:r w:rsidRPr="009A095F">
        <w:rPr>
          <w:rStyle w:val="StyleUnderline"/>
          <w:rFonts w:asciiTheme="minorHAnsi" w:hAnsiTheme="minorHAnsi" w:cstheme="minorHAnsi"/>
        </w:rPr>
        <w:t>the</w:t>
      </w:r>
      <w:r w:rsidRPr="009A095F">
        <w:rPr>
          <w:rFonts w:asciiTheme="minorHAnsi" w:hAnsiTheme="minorHAnsi" w:cstheme="minorHAnsi"/>
          <w:sz w:val="14"/>
        </w:rPr>
        <w:t xml:space="preserve"> weak </w:t>
      </w:r>
      <w:r w:rsidRPr="009A095F">
        <w:rPr>
          <w:rStyle w:val="Emphasis"/>
          <w:rFonts w:asciiTheme="minorHAnsi" w:hAnsiTheme="minorHAnsi" w:cstheme="minorHAnsi"/>
        </w:rPr>
        <w:t>green paradox</w:t>
      </w:r>
      <w:r w:rsidRPr="009A095F">
        <w:rPr>
          <w:rFonts w:asciiTheme="minorHAnsi" w:hAnsiTheme="minorHAnsi" w:cstheme="minorHAnsi"/>
          <w:sz w:val="14"/>
        </w:rPr>
        <w:t xml:space="preserve">. If, despite climate policy, resource owners can still extract almost all of their resources profitably, then </w:t>
      </w:r>
      <w:r w:rsidRPr="00EF5B65">
        <w:rPr>
          <w:rStyle w:val="StyleUnderline"/>
          <w:rFonts w:asciiTheme="minorHAnsi" w:hAnsiTheme="minorHAnsi" w:cstheme="minorHAnsi"/>
          <w:highlight w:val="green"/>
        </w:rPr>
        <w:t>the forward shift</w:t>
      </w:r>
      <w:r w:rsidRPr="009A095F">
        <w:rPr>
          <w:rStyle w:val="StyleUnderline"/>
          <w:rFonts w:asciiTheme="minorHAnsi" w:hAnsiTheme="minorHAnsi" w:cstheme="minorHAnsi"/>
        </w:rPr>
        <w:t xml:space="preserve"> in extraction </w:t>
      </w:r>
      <w:r w:rsidRPr="00EF5B65">
        <w:rPr>
          <w:rStyle w:val="StyleUnderline"/>
          <w:rFonts w:asciiTheme="minorHAnsi" w:hAnsiTheme="minorHAnsi" w:cstheme="minorHAnsi"/>
          <w:highlight w:val="green"/>
        </w:rPr>
        <w:t xml:space="preserve">might </w:t>
      </w:r>
      <w:r w:rsidRPr="00EF5B65">
        <w:rPr>
          <w:rStyle w:val="Emphasis"/>
          <w:rFonts w:asciiTheme="minorHAnsi" w:hAnsiTheme="minorHAnsi" w:cstheme="minorHAnsi"/>
          <w:highlight w:val="green"/>
        </w:rPr>
        <w:t>actually increase cumulative</w:t>
      </w:r>
      <w:r w:rsidRPr="009A095F">
        <w:rPr>
          <w:rStyle w:val="Emphasis"/>
          <w:rFonts w:asciiTheme="minorHAnsi" w:hAnsiTheme="minorHAnsi" w:cstheme="minorHAnsi"/>
        </w:rPr>
        <w:t xml:space="preserve"> </w:t>
      </w:r>
      <w:r w:rsidRPr="00EF5B65">
        <w:rPr>
          <w:rStyle w:val="Emphasis"/>
          <w:rFonts w:asciiTheme="minorHAnsi" w:hAnsiTheme="minorHAnsi" w:cstheme="minorHAnsi"/>
          <w:highlight w:val="green"/>
        </w:rPr>
        <w:t>damages</w:t>
      </w:r>
      <w:r w:rsidRPr="009A095F">
        <w:rPr>
          <w:rFonts w:asciiTheme="minorHAnsi" w:hAnsiTheme="minorHAnsi" w:cstheme="minorHAnsi"/>
          <w:sz w:val="14"/>
        </w:rPr>
        <w:t>—an outcome known as a strong green paradox. Ever since Sinn (2008) first coined the term green paradox, a broad debate has emerged in the climate economics literature concerning the validity of the underlying theoretical argument for the green paradox as well as its importance for efforts to curb global climate change. Although the term green paradox is relatively new, the effects of taxation on the timing of resource extraction have been studied before (see, e.g., Sinn 1982; Long and Sinn 1985). Moreover, earlier papers also call attention to both the complexities of identifying the optimal carbon tax path and the potentially harmful consequences of well-intended but naive policies (Sinclair 1992, 1994; Ulph and Ulph 1994).</w:t>
      </w:r>
    </w:p>
    <w:p w:rsidR="00EF298D" w:rsidRDefault="00EF298D" w:rsidP="00EF298D">
      <w:pPr>
        <w:rPr>
          <w:sz w:val="16"/>
        </w:rPr>
      </w:pPr>
    </w:p>
    <w:p w:rsidR="00EF298D" w:rsidRDefault="00EF298D" w:rsidP="00EF298D">
      <w:pPr>
        <w:pStyle w:val="Heading4"/>
      </w:pPr>
      <w:r>
        <w:t xml:space="preserve">[3] Even if deterrence works </w:t>
      </w:r>
      <w:r w:rsidRPr="005D1B22">
        <w:rPr>
          <w:u w:val="single"/>
        </w:rPr>
        <w:t>in theory</w:t>
      </w:r>
      <w:r>
        <w:t xml:space="preserve">, individual prosecution is </w:t>
      </w:r>
      <w:r w:rsidRPr="005D1B22">
        <w:rPr>
          <w:u w:val="single"/>
        </w:rPr>
        <w:t>functionally impossible</w:t>
      </w:r>
      <w:r>
        <w:t xml:space="preserve"> </w:t>
      </w:r>
    </w:p>
    <w:p w:rsidR="00EF298D" w:rsidRPr="005D1B22" w:rsidRDefault="00EF298D" w:rsidP="00EF298D">
      <w:pPr>
        <w:rPr>
          <w:sz w:val="16"/>
          <w:szCs w:val="16"/>
        </w:rPr>
      </w:pPr>
      <w:r w:rsidRPr="005D1B22">
        <w:rPr>
          <w:rStyle w:val="Style13ptBold"/>
        </w:rPr>
        <w:t xml:space="preserve">Henning, 17 </w:t>
      </w:r>
      <w:r w:rsidRPr="005D1B22">
        <w:rPr>
          <w:sz w:val="16"/>
          <w:szCs w:val="16"/>
        </w:rPr>
        <w:t>(Peter Henning, Professor Peter J. Henning joined the Wayne Law faculty in 1994 as an associate professor and was promoted to professor of law in 2002. He graduated magna cum laude in 1985 from Georgetown University Law Center, where he served as a notes and comments editor on the Georgetown Law Journal. After graduation, he taught in the College of Business Administration at Loyola Marymount University and then clerked for Chief Judge Murray M. Schwartz of the U.S. District Court for the District of Delaware. After clerking, Henning was a senior attorney in the Division of Enforcement at the U.S. Securities &amp; Exchange Commission, where he worked on cases involving insider trading, penny stock fraud, market manipulation and accounting irregularities. He then moved to the Criminal Division of the U.S. Department of Justice, where he worked in the Fraud Section on the investigation and prosecution of bank fraud. During this time he also published articles in the Kansas Law Review, St. Louis University Law Journal and American Criminal Law Review. Henning teaches courses in Corporations, White Collar Crime, Professional Responsibility &amp; the Legal Profession, Criminal Law, Criminal Procedure, Criminal Pretrial Advocacy and Securities Regulation. He taught previously at the high school and university undergraduate levels. In 2013, he was a Fulbright Scholar teaching at the University of Zagreb in Croatia. In 2016, he was a Fulbright Specialist teaching at the Judges Academy in Taipei, Taiwan. Henning has received a number of teaching awards, including the President's Award for Excellence in Teaching, whose recipients are selected from among the entire Wayne State University faculty, and the Donald H. Gordon Award for Excellence in Teaching, which is presented by the alumni of the Law School. Henning's scholarship focuses primarily on white collar crime, constitutional criminal procedure and attorney ethics. Recent articles have been published in the Washington University Journal of Law &amp; Policy, the Wayne Law Review, the University of Chicago Legal Forum, Ohio State Law Journal, American Criminal Law Review and Georgetown Journal of Legal Ethics. He is the co-author of casebooks on white collar crime, criminal law and criminal pretrial advocacy, along with student texts on criminal law, criminal procedure and white collar crime. He is the author of The Prosecution and Defense of Public Corruption: The Law and Legal Strategies, published by LexisNexis and updated annually, which is the leading treatise in the field. He is a co-author of Securities Crimes (2d ed.) and is the author of three volumes of Federal Practice and Procedure: Criminal, originally written by the late Professor Charles Alan Wright. These treatises are frequently cited reference works. Henning is an elected member of the American Law Institute. He is the chair of the Criminal Law and Procedure Drafting Committee for the National Conference of Bar Examiners that is responsible for drafting and reviewing questions for the multi-state bar exam. He writes a regular column, "White Collar Watch," for The New York Times DealBook and has been quoted in a number of media outlets. "Why It Is Getting Harder to Prosecute Executives for Corporate Misconduct," CLS Blue Sky Blog, https://clsbluesky.law.columbia.edu/2017/06/13/why-it-is-getting-harder-to-prosecute-executives-for-corporate-misconduct/, xx-xx-xxxx)//ILake-NC</w:t>
      </w:r>
    </w:p>
    <w:p w:rsidR="00EF298D" w:rsidRPr="005D1B22" w:rsidRDefault="00EF298D" w:rsidP="00EF298D">
      <w:pPr>
        <w:rPr>
          <w:sz w:val="16"/>
        </w:rPr>
      </w:pPr>
      <w:r w:rsidRPr="00BA6A66">
        <w:rPr>
          <w:rStyle w:val="StyleUnderline"/>
        </w:rPr>
        <w:t>The era of large corporate penalties certainly looks to be over,</w:t>
      </w:r>
      <w:r w:rsidRPr="005D1B22">
        <w:rPr>
          <w:sz w:val="16"/>
        </w:rPr>
        <w:t xml:space="preserve"> and it is an open question whether we will continue to see companies pleading guilty or settling cases with deferred prosecution agreements. </w:t>
      </w:r>
      <w:r w:rsidRPr="00BA6A66">
        <w:rPr>
          <w:rStyle w:val="Emphasis"/>
        </w:rPr>
        <w:t>The notion of not imposing costs on “innocent” shareholders has taken hold</w:t>
      </w:r>
      <w:r w:rsidRPr="005D1B22">
        <w:rPr>
          <w:sz w:val="16"/>
        </w:rPr>
        <w:t xml:space="preserve">, so the large fines extracted from banks in the wake of the financial crisis and manipulation of benchmarks like LIBOR are likely a relic of a bygone era. </w:t>
      </w:r>
      <w:r w:rsidRPr="00BA6A66">
        <w:rPr>
          <w:rStyle w:val="StyleUnderline"/>
        </w:rPr>
        <w:t>Whether that is good or bad is a different question</w:t>
      </w:r>
      <w:r w:rsidRPr="005D1B22">
        <w:rPr>
          <w:sz w:val="16"/>
        </w:rPr>
        <w:t xml:space="preserve">, and there are reasonable arguments that corporate criminal liability is a poor way to regulate business behavior. Scaling it back substantially, however, may well send a message to companies that they need not be too worried about government enforcement imposing significant costs on the enterprise, and so executives can foster a culture that pushes the limits of the law with little fear of the consequences. So what will ensure that corporations follow the law? </w:t>
      </w:r>
      <w:r w:rsidRPr="00BA6A66">
        <w:rPr>
          <w:rStyle w:val="StyleUnderline"/>
        </w:rPr>
        <w:t>The new emphasis has been on targeting the individuals responsible for a company’s violations. Send a few managers to prison, the thinking goes, and companies will straighten up and fly right</w:t>
      </w:r>
      <w:r w:rsidRPr="005D1B22">
        <w:rPr>
          <w:sz w:val="16"/>
        </w:rPr>
        <w:t xml:space="preserve">. Thus, the Justice Department issued the Yates Memo[1] in September 2015 </w:t>
      </w:r>
      <w:r w:rsidRPr="00BA6A66">
        <w:rPr>
          <w:rStyle w:val="StyleUnderline"/>
        </w:rPr>
        <w:t>to shift the emphasis toward individual prosecutions rather than the corporate resolutions we were used to seeing in the wake of the financial crisis.</w:t>
      </w:r>
      <w:r>
        <w:rPr>
          <w:rStyle w:val="StyleUnderline"/>
        </w:rPr>
        <w:t xml:space="preserve"> </w:t>
      </w:r>
      <w:r w:rsidRPr="005D1B22">
        <w:rPr>
          <w:sz w:val="16"/>
        </w:rPr>
        <w:t xml:space="preserve">A key feature of the new approach in the Yates Memo was that “[t]o be eligible for any cooperation credit, corporations must provide to the Department all relevant facts about the individuals involved in corporate misconduct.” </w:t>
      </w:r>
      <w:r w:rsidRPr="00EF5B65">
        <w:rPr>
          <w:rStyle w:val="StyleUnderline"/>
          <w:highlight w:val="green"/>
        </w:rPr>
        <w:t>Federal prosecutors were told</w:t>
      </w:r>
      <w:r w:rsidRPr="00BA6A66">
        <w:rPr>
          <w:rStyle w:val="StyleUnderline"/>
        </w:rPr>
        <w:t xml:space="preserve"> that </w:t>
      </w:r>
      <w:r w:rsidRPr="00EF5B65">
        <w:rPr>
          <w:rStyle w:val="StyleUnderline"/>
          <w:highlight w:val="green"/>
        </w:rPr>
        <w:t>investigations</w:t>
      </w:r>
      <w:r w:rsidRPr="00BA6A66">
        <w:rPr>
          <w:rStyle w:val="StyleUnderline"/>
        </w:rPr>
        <w:t xml:space="preserve"> into corporate misconduct </w:t>
      </w:r>
      <w:r w:rsidRPr="00EF5B65">
        <w:rPr>
          <w:rStyle w:val="StyleUnderline"/>
          <w:highlight w:val="green"/>
        </w:rPr>
        <w:t>must start by identifying individuals</w:t>
      </w:r>
      <w:r w:rsidRPr="005D1B22">
        <w:rPr>
          <w:sz w:val="16"/>
        </w:rPr>
        <w:t xml:space="preserve"> involved in any violations, and resolutions that did not include the prosecution of those individuals “must be memorialized and approved” by senior management in the Justice Department. </w:t>
      </w:r>
      <w:r w:rsidRPr="00BA6A66">
        <w:rPr>
          <w:rStyle w:val="StyleUnderline"/>
        </w:rPr>
        <w:t>Federal prosecutors are not alone in focusing on individuals</w:t>
      </w:r>
      <w:r w:rsidRPr="005D1B22">
        <w:rPr>
          <w:sz w:val="16"/>
        </w:rPr>
        <w:t xml:space="preserve">. Jay Clayton, the new chairman of the Securities and Exchange Commission, said at his confirmation hearing, “I firmly believe that individual accountability drives behavior more than corporate accountability.”[2] </w:t>
      </w:r>
      <w:r w:rsidRPr="00EF5B65">
        <w:rPr>
          <w:rStyle w:val="StyleUnderline"/>
          <w:highlight w:val="green"/>
        </w:rPr>
        <w:t>Relying mainly on</w:t>
      </w:r>
      <w:r w:rsidRPr="00BA6A66">
        <w:rPr>
          <w:rStyle w:val="StyleUnderline"/>
        </w:rPr>
        <w:t xml:space="preserve"> </w:t>
      </w:r>
      <w:r w:rsidRPr="00EF5B65">
        <w:rPr>
          <w:rStyle w:val="StyleUnderline"/>
          <w:highlight w:val="green"/>
        </w:rPr>
        <w:t>prosecuting individuals</w:t>
      </w:r>
      <w:r w:rsidRPr="00BA6A66">
        <w:rPr>
          <w:rStyle w:val="StyleUnderline"/>
        </w:rPr>
        <w:t xml:space="preserve"> to police corporate misconduct </w:t>
      </w:r>
      <w:r w:rsidRPr="00EF5B65">
        <w:rPr>
          <w:rStyle w:val="Emphasis"/>
          <w:highlight w:val="green"/>
        </w:rPr>
        <w:t>assumes</w:t>
      </w:r>
      <w:r w:rsidRPr="00BA6A66">
        <w:rPr>
          <w:rStyle w:val="Emphasis"/>
        </w:rPr>
        <w:t xml:space="preserve"> that </w:t>
      </w:r>
      <w:r w:rsidRPr="00EF5B65">
        <w:rPr>
          <w:rStyle w:val="Emphasis"/>
          <w:highlight w:val="green"/>
        </w:rPr>
        <w:t>someone high enough</w:t>
      </w:r>
      <w:r w:rsidRPr="00BA6A66">
        <w:rPr>
          <w:rStyle w:val="Emphasis"/>
        </w:rPr>
        <w:t xml:space="preserve"> in a company to change its culture</w:t>
      </w:r>
      <w:r w:rsidRPr="00BA6A66">
        <w:rPr>
          <w:rStyle w:val="StyleUnderline"/>
        </w:rPr>
        <w:t xml:space="preserve"> and decision-making </w:t>
      </w:r>
      <w:r w:rsidRPr="00EF5B65">
        <w:rPr>
          <w:rStyle w:val="Emphasis"/>
          <w:highlight w:val="green"/>
        </w:rPr>
        <w:t>can be charged</w:t>
      </w:r>
      <w:r w:rsidRPr="00BA6A66">
        <w:rPr>
          <w:rStyle w:val="Emphasis"/>
        </w:rPr>
        <w:t xml:space="preserve"> and convicted</w:t>
      </w:r>
      <w:r w:rsidRPr="005D1B22">
        <w:rPr>
          <w:sz w:val="16"/>
        </w:rPr>
        <w:t xml:space="preserve">. </w:t>
      </w:r>
      <w:r w:rsidRPr="00BA6A66">
        <w:rPr>
          <w:rStyle w:val="StyleUnderline"/>
        </w:rPr>
        <w:t>Even if it is possible to hold executives responsible</w:t>
      </w:r>
      <w:r w:rsidRPr="005D1B22">
        <w:rPr>
          <w:sz w:val="16"/>
        </w:rPr>
        <w:t xml:space="preserve"> for encouraging or at least failing to prevent misconduct, </w:t>
      </w:r>
      <w:r w:rsidRPr="00EF5B65">
        <w:rPr>
          <w:rStyle w:val="Emphasis"/>
          <w:highlight w:val="green"/>
        </w:rPr>
        <w:t>that may not deter</w:t>
      </w:r>
      <w:r w:rsidRPr="00BA6A66">
        <w:rPr>
          <w:rStyle w:val="Emphasis"/>
        </w:rPr>
        <w:t xml:space="preserve"> their </w:t>
      </w:r>
      <w:r w:rsidRPr="00EF5B65">
        <w:rPr>
          <w:rStyle w:val="Emphasis"/>
          <w:highlight w:val="green"/>
        </w:rPr>
        <w:t>counterparts</w:t>
      </w:r>
      <w:r w:rsidRPr="00BA6A66">
        <w:rPr>
          <w:rStyle w:val="Emphasis"/>
        </w:rPr>
        <w:t xml:space="preserve"> </w:t>
      </w:r>
      <w:r w:rsidRPr="00BA6A66">
        <w:rPr>
          <w:rStyle w:val="StyleUnderline"/>
        </w:rPr>
        <w:t>at other companies or in other industries.</w:t>
      </w:r>
      <w:r>
        <w:rPr>
          <w:rStyle w:val="StyleUnderline"/>
        </w:rPr>
        <w:t xml:space="preserve"> </w:t>
      </w:r>
      <w:r w:rsidRPr="00BA6A66">
        <w:rPr>
          <w:rStyle w:val="StyleUnderline"/>
        </w:rPr>
        <w:t>It is, in fact, unlikely</w:t>
      </w:r>
      <w:r w:rsidRPr="005D1B22">
        <w:rPr>
          <w:sz w:val="16"/>
        </w:rPr>
        <w:t xml:space="preserve"> that more </w:t>
      </w:r>
      <w:r w:rsidRPr="00BA6A66">
        <w:rPr>
          <w:rStyle w:val="StyleUnderline"/>
        </w:rPr>
        <w:t>executives will be held accountable</w:t>
      </w:r>
      <w:r w:rsidRPr="005D1B22">
        <w:rPr>
          <w:sz w:val="16"/>
        </w:rPr>
        <w:t xml:space="preserve"> for corporate misconduct, </w:t>
      </w:r>
      <w:r w:rsidRPr="00BA6A66">
        <w:rPr>
          <w:rStyle w:val="StyleUnderline"/>
        </w:rPr>
        <w:t>which means</w:t>
      </w:r>
      <w:r w:rsidRPr="005D1B22">
        <w:rPr>
          <w:sz w:val="16"/>
        </w:rPr>
        <w:t xml:space="preserve"> large </w:t>
      </w:r>
      <w:r w:rsidRPr="00EF5B65">
        <w:rPr>
          <w:rStyle w:val="StyleUnderline"/>
          <w:highlight w:val="green"/>
        </w:rPr>
        <w:t>companies may well act with</w:t>
      </w:r>
      <w:r w:rsidRPr="00BA6A66">
        <w:rPr>
          <w:rStyle w:val="StyleUnderline"/>
        </w:rPr>
        <w:t xml:space="preserve"> </w:t>
      </w:r>
      <w:r w:rsidRPr="00EF5B65">
        <w:rPr>
          <w:rStyle w:val="StyleUnderline"/>
          <w:highlight w:val="green"/>
        </w:rPr>
        <w:t>impunity</w:t>
      </w:r>
      <w:r w:rsidRPr="005D1B22">
        <w:rPr>
          <w:sz w:val="16"/>
        </w:rPr>
        <w:t>. Although we may see a few mid-level executives charged with crimes, they will be far from the C-Suite. In an article published recently in the Vermont Law Review, “Why It Is Getting Harder to Prosecute Executives for Corporate Misconduct,”[3] I raised the issue this way: “</w:t>
      </w:r>
      <w:r w:rsidRPr="005D1B22">
        <w:rPr>
          <w:rStyle w:val="Emphasis"/>
        </w:rPr>
        <w:t>Does</w:t>
      </w:r>
      <w:r w:rsidRPr="005D1B22">
        <w:rPr>
          <w:rStyle w:val="StyleUnderline"/>
        </w:rPr>
        <w:t xml:space="preserve"> the shift to emphasizing </w:t>
      </w:r>
      <w:r w:rsidRPr="005D1B22">
        <w:rPr>
          <w:rStyle w:val="Emphasis"/>
        </w:rPr>
        <w:t>individual culpability</w:t>
      </w:r>
      <w:r w:rsidRPr="005D1B22">
        <w:rPr>
          <w:rStyle w:val="StyleUnderline"/>
        </w:rPr>
        <w:t xml:space="preserve"> </w:t>
      </w:r>
      <w:r w:rsidRPr="005D1B22">
        <w:rPr>
          <w:rStyle w:val="Emphasis"/>
        </w:rPr>
        <w:t>mean</w:t>
      </w:r>
      <w:r w:rsidRPr="005D1B22">
        <w:rPr>
          <w:rStyle w:val="StyleUnderline"/>
        </w:rPr>
        <w:t xml:space="preserve"> there will be an </w:t>
      </w:r>
      <w:r w:rsidRPr="005D1B22">
        <w:rPr>
          <w:rStyle w:val="Emphasis"/>
        </w:rPr>
        <w:t>upsurge of prosecutions</w:t>
      </w:r>
      <w:r w:rsidRPr="005D1B22">
        <w:rPr>
          <w:rStyle w:val="StyleUnderline"/>
        </w:rPr>
        <w:t xml:space="preserve"> of corporate executives who oversee companies that engage in misconduct</w:t>
      </w:r>
      <w:r w:rsidRPr="005D1B22">
        <w:rPr>
          <w:sz w:val="16"/>
        </w:rPr>
        <w:t xml:space="preserve">? The short answer is </w:t>
      </w:r>
      <w:r w:rsidRPr="005D1B22">
        <w:rPr>
          <w:rStyle w:val="Emphasis"/>
        </w:rPr>
        <w:t>no.”</w:t>
      </w:r>
      <w:r w:rsidRPr="005D1B22">
        <w:rPr>
          <w:sz w:val="16"/>
        </w:rPr>
        <w:t xml:space="preserve"> There are any number of reasons why </w:t>
      </w:r>
      <w:r w:rsidRPr="00EF5B65">
        <w:rPr>
          <w:rStyle w:val="Emphasis"/>
          <w:highlight w:val="green"/>
        </w:rPr>
        <w:t>top management is</w:t>
      </w:r>
      <w:r w:rsidRPr="005D1B22">
        <w:rPr>
          <w:rStyle w:val="Emphasis"/>
        </w:rPr>
        <w:t xml:space="preserve"> largely </w:t>
      </w:r>
      <w:r w:rsidRPr="00EF5B65">
        <w:rPr>
          <w:rStyle w:val="Emphasis"/>
          <w:highlight w:val="green"/>
        </w:rPr>
        <w:t>immune</w:t>
      </w:r>
      <w:r w:rsidRPr="005D1B22">
        <w:rPr>
          <w:rStyle w:val="Emphasis"/>
        </w:rPr>
        <w:t xml:space="preserve"> from prosecution</w:t>
      </w:r>
      <w:r w:rsidRPr="005D1B22">
        <w:rPr>
          <w:sz w:val="16"/>
        </w:rPr>
        <w:t xml:space="preserve">. The most important may be that </w:t>
      </w:r>
      <w:r w:rsidRPr="005D1B22">
        <w:rPr>
          <w:rStyle w:val="StyleUnderline"/>
        </w:rPr>
        <w:t>executives</w:t>
      </w:r>
      <w:r w:rsidRPr="005D1B22">
        <w:rPr>
          <w:sz w:val="16"/>
        </w:rPr>
        <w:t xml:space="preserve"> who set the direction of an organization but </w:t>
      </w:r>
      <w:r w:rsidRPr="005D1B22">
        <w:rPr>
          <w:rStyle w:val="StyleUnderline"/>
        </w:rPr>
        <w:t>don’t implement corporate policy</w:t>
      </w:r>
      <w:r w:rsidRPr="005D1B22">
        <w:rPr>
          <w:sz w:val="16"/>
        </w:rPr>
        <w:t xml:space="preserve"> or transactions have little to do with day-to-day conduct that might violate the law. The days are probably gone for seeing a chief executive like Bernie Ebbers or Jeff Skilling on trial for accounting fraud or mismarking the value of assets. Professor Samuel W. Buell, a member of the task force that prosecuted the </w:t>
      </w:r>
      <w:r w:rsidRPr="00EF5B65">
        <w:rPr>
          <w:rStyle w:val="StyleUnderline"/>
          <w:highlight w:val="green"/>
        </w:rPr>
        <w:t>Enron executives</w:t>
      </w:r>
      <w:r w:rsidRPr="005D1B22">
        <w:rPr>
          <w:sz w:val="16"/>
        </w:rPr>
        <w:t xml:space="preserve">, recently </w:t>
      </w:r>
      <w:r w:rsidRPr="00EF5B65">
        <w:rPr>
          <w:rStyle w:val="StyleUnderline"/>
          <w:highlight w:val="green"/>
        </w:rPr>
        <w:t>described this as</w:t>
      </w:r>
      <w:r w:rsidRPr="00EF5B65">
        <w:rPr>
          <w:sz w:val="16"/>
          <w:highlight w:val="green"/>
        </w:rPr>
        <w:t xml:space="preserve"> </w:t>
      </w:r>
      <w:r w:rsidRPr="00EF5B65">
        <w:rPr>
          <w:rStyle w:val="StyleUnderline"/>
          <w:highlight w:val="green"/>
        </w:rPr>
        <w:t>the “responsibility gap</w:t>
      </w:r>
      <w:r w:rsidRPr="005D1B22">
        <w:rPr>
          <w:rStyle w:val="StyleUnderline"/>
        </w:rPr>
        <w:t>” in holding executives accountable in criminal prosecutions for corporate misconduct</w:t>
      </w:r>
      <w:r w:rsidRPr="005D1B22">
        <w:rPr>
          <w:sz w:val="16"/>
        </w:rPr>
        <w:t xml:space="preserve">. </w:t>
      </w:r>
      <w:r w:rsidRPr="005D1B22">
        <w:rPr>
          <w:rStyle w:val="Emphasis"/>
        </w:rPr>
        <w:t>These individuals cannot be convicted</w:t>
      </w:r>
      <w:r w:rsidRPr="005D1B22">
        <w:rPr>
          <w:sz w:val="16"/>
        </w:rPr>
        <w:t xml:space="preserve">, except in increasingly rare cases, </w:t>
      </w:r>
      <w:r w:rsidRPr="005D1B22">
        <w:rPr>
          <w:rStyle w:val="StyleUnderline"/>
        </w:rPr>
        <w:t>because</w:t>
      </w:r>
      <w:r w:rsidRPr="005D1B22">
        <w:rPr>
          <w:sz w:val="16"/>
        </w:rPr>
        <w:t xml:space="preserve"> for the most part </w:t>
      </w:r>
      <w:r w:rsidRPr="005D1B22">
        <w:rPr>
          <w:rStyle w:val="StyleUnderline"/>
        </w:rPr>
        <w:t>they fail to take the steps necessary to ensure a corporate culture that complies with the law</w:t>
      </w:r>
      <w:r w:rsidRPr="005D1B22">
        <w:rPr>
          <w:sz w:val="16"/>
        </w:rPr>
        <w:t>. As a result, “</w:t>
      </w:r>
      <w:r w:rsidRPr="005D1B22">
        <w:rPr>
          <w:rStyle w:val="Emphasis"/>
        </w:rPr>
        <w:t xml:space="preserve">settled </w:t>
      </w:r>
      <w:r w:rsidRPr="00EF5B65">
        <w:rPr>
          <w:rStyle w:val="Emphasis"/>
          <w:highlight w:val="green"/>
        </w:rPr>
        <w:t>criminal law does not contain tools to punish this</w:t>
      </w:r>
      <w:r w:rsidRPr="005D1B22">
        <w:rPr>
          <w:rStyle w:val="Emphasis"/>
        </w:rPr>
        <w:t xml:space="preserve"> sort of thing</w:t>
      </w:r>
      <w:r w:rsidRPr="005D1B22">
        <w:rPr>
          <w:sz w:val="16"/>
        </w:rPr>
        <w:t>.”[4]</w:t>
      </w:r>
    </w:p>
    <w:p w:rsidR="00EF298D" w:rsidRPr="009A095F" w:rsidRDefault="00EF298D" w:rsidP="00EF298D">
      <w:pPr>
        <w:pStyle w:val="Heading4"/>
        <w:rPr>
          <w:rFonts w:asciiTheme="minorHAnsi" w:hAnsiTheme="minorHAnsi" w:cstheme="minorHAnsi"/>
        </w:rPr>
      </w:pPr>
      <w:r>
        <w:rPr>
          <w:rFonts w:asciiTheme="minorHAnsi" w:hAnsiTheme="minorHAnsi" w:cstheme="minorHAnsi"/>
        </w:rPr>
        <w:t xml:space="preserve">[4] </w:t>
      </w:r>
      <w:r w:rsidRPr="009A095F">
        <w:rPr>
          <w:rFonts w:asciiTheme="minorHAnsi" w:hAnsiTheme="minorHAnsi" w:cstheme="minorHAnsi"/>
        </w:rPr>
        <w:t>Withdrawing from Paris obviously thumps leadership and makes modeling impossible.</w:t>
      </w:r>
    </w:p>
    <w:p w:rsidR="00EF298D" w:rsidRPr="009A095F" w:rsidRDefault="00EF298D" w:rsidP="00EF298D">
      <w:pPr>
        <w:pStyle w:val="Heading4"/>
        <w:rPr>
          <w:rFonts w:asciiTheme="minorHAnsi" w:hAnsiTheme="minorHAnsi" w:cstheme="minorHAnsi"/>
        </w:rPr>
      </w:pPr>
      <w:r>
        <w:rPr>
          <w:rFonts w:asciiTheme="minorHAnsi" w:hAnsiTheme="minorHAnsi" w:cstheme="minorHAnsi"/>
        </w:rPr>
        <w:t xml:space="preserve">[5] </w:t>
      </w:r>
      <w:r w:rsidRPr="009A095F">
        <w:rPr>
          <w:rFonts w:asciiTheme="minorHAnsi" w:hAnsiTheme="minorHAnsi" w:cstheme="minorHAnsi"/>
        </w:rPr>
        <w:t>No international modeling.</w:t>
      </w:r>
    </w:p>
    <w:p w:rsidR="00EF298D" w:rsidRPr="009A095F" w:rsidRDefault="00EF298D" w:rsidP="00EF298D">
      <w:pPr>
        <w:rPr>
          <w:rFonts w:asciiTheme="minorHAnsi" w:hAnsiTheme="minorHAnsi" w:cstheme="minorHAnsi"/>
        </w:rPr>
      </w:pPr>
      <w:r w:rsidRPr="009A095F">
        <w:rPr>
          <w:rStyle w:val="Style13ptBold"/>
          <w:rFonts w:asciiTheme="minorHAnsi" w:hAnsiTheme="minorHAnsi" w:cstheme="minorHAnsi"/>
        </w:rPr>
        <w:t xml:space="preserve">Libecap 15 </w:t>
      </w:r>
      <w:r w:rsidRPr="009A095F">
        <w:rPr>
          <w:rFonts w:asciiTheme="minorHAnsi" w:hAnsiTheme="minorHAnsi" w:cstheme="minorHAnsi"/>
        </w:rPr>
        <w:t xml:space="preserve">Gary Libecap, Bren Professor of Corporate Environmental Policy, Donald R. Bren School of Environmental Science and Management and an economics professor at the University of California, Santa Barbara, “The Misguided Rush to Climate Change Action”, </w:t>
      </w:r>
      <w:hyperlink r:id="rId300" w:history="1">
        <w:r w:rsidRPr="009A095F">
          <w:rPr>
            <w:rStyle w:val="Hyperlink"/>
            <w:rFonts w:asciiTheme="minorHAnsi" w:hAnsiTheme="minorHAnsi" w:cstheme="minorHAnsi"/>
          </w:rPr>
          <w:t>http://www.hoover.org/research/climate-change-busybodies</w:t>
        </w:r>
      </w:hyperlink>
    </w:p>
    <w:p w:rsidR="00EF298D" w:rsidRPr="009A095F" w:rsidRDefault="00EF298D" w:rsidP="00EF298D">
      <w:pPr>
        <w:rPr>
          <w:rFonts w:asciiTheme="minorHAnsi" w:hAnsiTheme="minorHAnsi" w:cstheme="minorHAnsi"/>
          <w:sz w:val="14"/>
        </w:rPr>
      </w:pPr>
      <w:r w:rsidRPr="00EF5B65">
        <w:rPr>
          <w:rStyle w:val="StyleUnderline"/>
          <w:rFonts w:asciiTheme="minorHAnsi" w:hAnsiTheme="minorHAnsi" w:cstheme="minorHAnsi"/>
          <w:highlight w:val="green"/>
        </w:rPr>
        <w:t xml:space="preserve">In terms of </w:t>
      </w:r>
      <w:r w:rsidRPr="00EF5B65">
        <w:rPr>
          <w:rStyle w:val="Emphasis"/>
          <w:rFonts w:asciiTheme="minorHAnsi" w:hAnsiTheme="minorHAnsi" w:cstheme="minorHAnsi"/>
          <w:highlight w:val="green"/>
        </w:rPr>
        <w:t>leadership</w:t>
      </w:r>
      <w:r w:rsidRPr="009A095F">
        <w:rPr>
          <w:rFonts w:asciiTheme="minorHAnsi" w:hAnsiTheme="minorHAnsi" w:cstheme="minorHAnsi"/>
          <w:sz w:val="14"/>
        </w:rPr>
        <w:t xml:space="preserve">, </w:t>
      </w:r>
      <w:r w:rsidRPr="00EF5B65">
        <w:rPr>
          <w:rStyle w:val="StyleUnderline"/>
          <w:rFonts w:asciiTheme="minorHAnsi" w:hAnsiTheme="minorHAnsi" w:cstheme="minorHAnsi"/>
          <w:highlight w:val="green"/>
        </w:rPr>
        <w:t>the</w:t>
      </w:r>
      <w:r w:rsidRPr="009A095F">
        <w:rPr>
          <w:rFonts w:asciiTheme="minorHAnsi" w:hAnsiTheme="minorHAnsi" w:cstheme="minorHAnsi"/>
          <w:sz w:val="14"/>
        </w:rPr>
        <w:t xml:space="preserve"> critical </w:t>
      </w:r>
      <w:r w:rsidRPr="00EF5B65">
        <w:rPr>
          <w:rStyle w:val="StyleUnderline"/>
          <w:rFonts w:asciiTheme="minorHAnsi" w:hAnsiTheme="minorHAnsi" w:cstheme="minorHAnsi"/>
          <w:highlight w:val="green"/>
        </w:rPr>
        <w:t>question is whether</w:t>
      </w:r>
      <w:r w:rsidRPr="00EF5B65">
        <w:rPr>
          <w:rFonts w:asciiTheme="minorHAnsi" w:hAnsiTheme="minorHAnsi" w:cstheme="minorHAnsi"/>
          <w:sz w:val="14"/>
          <w:highlight w:val="green"/>
        </w:rPr>
        <w:t xml:space="preserve"> </w:t>
      </w:r>
      <w:r w:rsidRPr="00EF5B65">
        <w:rPr>
          <w:rStyle w:val="StyleUnderline"/>
          <w:rFonts w:asciiTheme="minorHAnsi" w:hAnsiTheme="minorHAnsi" w:cstheme="minorHAnsi"/>
          <w:highlight w:val="green"/>
        </w:rPr>
        <w:t>there is any</w:t>
      </w:r>
      <w:r w:rsidRPr="009A095F">
        <w:rPr>
          <w:rFonts w:asciiTheme="minorHAnsi" w:hAnsiTheme="minorHAnsi" w:cstheme="minorHAnsi"/>
          <w:sz w:val="14"/>
        </w:rPr>
        <w:t xml:space="preserve"> empirical </w:t>
      </w:r>
      <w:r w:rsidRPr="00EF5B65">
        <w:rPr>
          <w:rStyle w:val="Emphasis"/>
          <w:rFonts w:asciiTheme="minorHAnsi" w:hAnsiTheme="minorHAnsi" w:cstheme="minorHAnsi"/>
          <w:highlight w:val="green"/>
        </w:rPr>
        <w:t>evidence</w:t>
      </w:r>
      <w:r w:rsidRPr="009A095F">
        <w:rPr>
          <w:rFonts w:asciiTheme="minorHAnsi" w:hAnsiTheme="minorHAnsi" w:cstheme="minorHAnsi"/>
          <w:sz w:val="14"/>
        </w:rPr>
        <w:t xml:space="preserve"> </w:t>
      </w:r>
      <w:r w:rsidRPr="009A095F">
        <w:rPr>
          <w:rStyle w:val="StyleUnderline"/>
          <w:rFonts w:asciiTheme="minorHAnsi" w:hAnsiTheme="minorHAnsi" w:cstheme="minorHAnsi"/>
        </w:rPr>
        <w:t>that</w:t>
      </w:r>
      <w:r w:rsidRPr="009A095F">
        <w:rPr>
          <w:rFonts w:asciiTheme="minorHAnsi" w:hAnsiTheme="minorHAnsi" w:cstheme="minorHAnsi"/>
          <w:sz w:val="14"/>
        </w:rPr>
        <w:t xml:space="preserve"> political </w:t>
      </w:r>
      <w:r w:rsidRPr="00EF5B65">
        <w:rPr>
          <w:rStyle w:val="Emphasis"/>
          <w:rFonts w:asciiTheme="minorHAnsi" w:hAnsiTheme="minorHAnsi" w:cstheme="minorHAnsi"/>
          <w:highlight w:val="green"/>
        </w:rPr>
        <w:t>leaders</w:t>
      </w:r>
      <w:r w:rsidRPr="009A095F">
        <w:rPr>
          <w:rFonts w:asciiTheme="minorHAnsi" w:hAnsiTheme="minorHAnsi" w:cstheme="minorHAnsi"/>
          <w:sz w:val="14"/>
        </w:rPr>
        <w:t xml:space="preserve"> </w:t>
      </w:r>
      <w:r w:rsidRPr="009A095F">
        <w:rPr>
          <w:rStyle w:val="StyleUnderline"/>
          <w:rFonts w:asciiTheme="minorHAnsi" w:hAnsiTheme="minorHAnsi" w:cstheme="minorHAnsi"/>
        </w:rPr>
        <w:t>and</w:t>
      </w:r>
      <w:r w:rsidRPr="009A095F">
        <w:rPr>
          <w:rFonts w:asciiTheme="minorHAnsi" w:hAnsiTheme="minorHAnsi" w:cstheme="minorHAnsi"/>
          <w:sz w:val="14"/>
        </w:rPr>
        <w:t xml:space="preserve"> their </w:t>
      </w:r>
      <w:r w:rsidRPr="009A095F">
        <w:rPr>
          <w:rStyle w:val="StyleUnderline"/>
          <w:rFonts w:asciiTheme="minorHAnsi" w:hAnsiTheme="minorHAnsi" w:cstheme="minorHAnsi"/>
        </w:rPr>
        <w:t xml:space="preserve">constituents </w:t>
      </w:r>
      <w:r w:rsidRPr="00EF5B65">
        <w:rPr>
          <w:rStyle w:val="StyleUnderline"/>
          <w:rFonts w:asciiTheme="minorHAnsi" w:hAnsiTheme="minorHAnsi" w:cstheme="minorHAnsi"/>
          <w:highlight w:val="green"/>
        </w:rPr>
        <w:t xml:space="preserve">will </w:t>
      </w:r>
      <w:r w:rsidRPr="00EF5B65">
        <w:rPr>
          <w:rStyle w:val="Emphasis"/>
          <w:rFonts w:asciiTheme="minorHAnsi" w:hAnsiTheme="minorHAnsi" w:cstheme="minorHAnsi"/>
          <w:highlight w:val="green"/>
        </w:rPr>
        <w:t>adopt</w:t>
      </w:r>
      <w:r w:rsidRPr="009A095F">
        <w:rPr>
          <w:rStyle w:val="StyleUnderline"/>
          <w:rFonts w:asciiTheme="minorHAnsi" w:hAnsiTheme="minorHAnsi" w:cstheme="minorHAnsi"/>
        </w:rPr>
        <w:t xml:space="preserve"> </w:t>
      </w:r>
      <w:r w:rsidRPr="00EF5B65">
        <w:rPr>
          <w:rStyle w:val="StyleUnderline"/>
          <w:rFonts w:asciiTheme="minorHAnsi" w:hAnsiTheme="minorHAnsi" w:cstheme="minorHAnsi"/>
          <w:highlight w:val="green"/>
        </w:rPr>
        <w:t>and</w:t>
      </w:r>
      <w:r w:rsidRPr="00EF5B65">
        <w:rPr>
          <w:rFonts w:asciiTheme="minorHAnsi" w:hAnsiTheme="minorHAnsi" w:cstheme="minorHAnsi"/>
          <w:sz w:val="14"/>
          <w:highlight w:val="green"/>
        </w:rPr>
        <w:t xml:space="preserve"> </w:t>
      </w:r>
      <w:r w:rsidRPr="00EF5B65">
        <w:rPr>
          <w:rStyle w:val="Emphasis"/>
          <w:rFonts w:asciiTheme="minorHAnsi" w:hAnsiTheme="minorHAnsi" w:cstheme="minorHAnsi"/>
          <w:highlight w:val="green"/>
        </w:rPr>
        <w:t>support</w:t>
      </w:r>
      <w:r w:rsidRPr="009A095F">
        <w:rPr>
          <w:rFonts w:asciiTheme="minorHAnsi" w:hAnsiTheme="minorHAnsi" w:cstheme="minorHAnsi"/>
          <w:sz w:val="14"/>
        </w:rPr>
        <w:t xml:space="preserve"> </w:t>
      </w:r>
      <w:r w:rsidRPr="009A095F">
        <w:rPr>
          <w:rStyle w:val="StyleUnderline"/>
          <w:rFonts w:asciiTheme="minorHAnsi" w:hAnsiTheme="minorHAnsi" w:cstheme="minorHAnsi"/>
        </w:rPr>
        <w:t>costly</w:t>
      </w:r>
      <w:r w:rsidRPr="009A095F">
        <w:rPr>
          <w:rFonts w:asciiTheme="minorHAnsi" w:hAnsiTheme="minorHAnsi" w:cstheme="minorHAnsi"/>
          <w:sz w:val="14"/>
        </w:rPr>
        <w:t xml:space="preserve"> </w:t>
      </w:r>
      <w:r w:rsidRPr="00EF5B65">
        <w:rPr>
          <w:rStyle w:val="Emphasis"/>
          <w:rFonts w:asciiTheme="minorHAnsi" w:hAnsiTheme="minorHAnsi" w:cstheme="minorHAnsi"/>
          <w:highlight w:val="green"/>
        </w:rPr>
        <w:t>policies</w:t>
      </w:r>
      <w:r w:rsidRPr="009A095F">
        <w:rPr>
          <w:rFonts w:asciiTheme="minorHAnsi" w:hAnsiTheme="minorHAnsi" w:cstheme="minorHAnsi"/>
          <w:sz w:val="14"/>
        </w:rPr>
        <w:t xml:space="preserve"> when the benefits are not appropriable. That is, any reduction in GHG emissions and associated mitigation of global climate change will be shared worldwide. The costs, however, taken by a single country or state (California) will be born locally. Historically, </w:t>
      </w:r>
      <w:r w:rsidRPr="00EF5B65">
        <w:rPr>
          <w:rStyle w:val="Emphasis"/>
          <w:rFonts w:asciiTheme="minorHAnsi" w:hAnsiTheme="minorHAnsi" w:cstheme="minorHAnsi"/>
          <w:highlight w:val="green"/>
        </w:rPr>
        <w:t>political leaders</w:t>
      </w:r>
      <w:r w:rsidRPr="00EF5B65">
        <w:rPr>
          <w:rFonts w:asciiTheme="minorHAnsi" w:hAnsiTheme="minorHAnsi" w:cstheme="minorHAnsi"/>
          <w:sz w:val="14"/>
          <w:highlight w:val="green"/>
        </w:rPr>
        <w:t xml:space="preserve"> </w:t>
      </w:r>
      <w:r w:rsidRPr="00EF5B65">
        <w:rPr>
          <w:rStyle w:val="StyleUnderline"/>
          <w:rFonts w:asciiTheme="minorHAnsi" w:hAnsiTheme="minorHAnsi" w:cstheme="minorHAnsi"/>
          <w:highlight w:val="green"/>
        </w:rPr>
        <w:t xml:space="preserve">in the </w:t>
      </w:r>
      <w:r w:rsidRPr="00EF5B65">
        <w:rPr>
          <w:rStyle w:val="Emphasis"/>
          <w:rFonts w:asciiTheme="minorHAnsi" w:hAnsiTheme="minorHAnsi" w:cstheme="minorHAnsi"/>
          <w:highlight w:val="green"/>
        </w:rPr>
        <w:t>U.S</w:t>
      </w:r>
      <w:r w:rsidRPr="00EF5B65">
        <w:rPr>
          <w:rFonts w:asciiTheme="minorHAnsi" w:hAnsiTheme="minorHAnsi" w:cstheme="minorHAnsi"/>
          <w:sz w:val="14"/>
          <w:highlight w:val="green"/>
        </w:rPr>
        <w:t>.</w:t>
      </w:r>
      <w:r w:rsidRPr="009A095F">
        <w:rPr>
          <w:rFonts w:asciiTheme="minorHAnsi" w:hAnsiTheme="minorHAnsi" w:cstheme="minorHAnsi"/>
          <w:sz w:val="14"/>
        </w:rPr>
        <w:t xml:space="preserve"> </w:t>
      </w:r>
      <w:r w:rsidRPr="009A095F">
        <w:rPr>
          <w:rStyle w:val="StyleUnderline"/>
          <w:rFonts w:asciiTheme="minorHAnsi" w:hAnsiTheme="minorHAnsi" w:cstheme="minorHAnsi"/>
        </w:rPr>
        <w:t>and</w:t>
      </w:r>
      <w:r w:rsidRPr="009A095F">
        <w:rPr>
          <w:rFonts w:asciiTheme="minorHAnsi" w:hAnsiTheme="minorHAnsi" w:cstheme="minorHAnsi"/>
          <w:sz w:val="14"/>
        </w:rPr>
        <w:t xml:space="preserve"> </w:t>
      </w:r>
      <w:r w:rsidRPr="009A095F">
        <w:rPr>
          <w:rStyle w:val="Emphasis"/>
          <w:rFonts w:asciiTheme="minorHAnsi" w:hAnsiTheme="minorHAnsi" w:cstheme="minorHAnsi"/>
        </w:rPr>
        <w:t>other</w:t>
      </w:r>
      <w:r w:rsidRPr="009A095F">
        <w:rPr>
          <w:rFonts w:asciiTheme="minorHAnsi" w:hAnsiTheme="minorHAnsi" w:cstheme="minorHAnsi"/>
          <w:sz w:val="14"/>
        </w:rPr>
        <w:t xml:space="preserve"> large </w:t>
      </w:r>
      <w:r w:rsidRPr="009A095F">
        <w:rPr>
          <w:rStyle w:val="Emphasis"/>
          <w:rFonts w:asciiTheme="minorHAnsi" w:hAnsiTheme="minorHAnsi" w:cstheme="minorHAnsi"/>
        </w:rPr>
        <w:t>countries</w:t>
      </w:r>
      <w:r w:rsidRPr="009A095F">
        <w:rPr>
          <w:rFonts w:asciiTheme="minorHAnsi" w:hAnsiTheme="minorHAnsi" w:cstheme="minorHAnsi"/>
          <w:sz w:val="14"/>
        </w:rPr>
        <w:t xml:space="preserve"> </w:t>
      </w:r>
      <w:r w:rsidRPr="00EF5B65">
        <w:rPr>
          <w:rStyle w:val="StyleUnderline"/>
          <w:rFonts w:asciiTheme="minorHAnsi" w:hAnsiTheme="minorHAnsi" w:cstheme="minorHAnsi"/>
          <w:highlight w:val="green"/>
        </w:rPr>
        <w:t>have taken</w:t>
      </w:r>
      <w:r w:rsidRPr="009A095F">
        <w:rPr>
          <w:rStyle w:val="StyleUnderline"/>
          <w:rFonts w:asciiTheme="minorHAnsi" w:hAnsiTheme="minorHAnsi" w:cstheme="minorHAnsi"/>
        </w:rPr>
        <w:t xml:space="preserve"> international </w:t>
      </w:r>
      <w:r w:rsidRPr="00EF5B65">
        <w:rPr>
          <w:rStyle w:val="StyleUnderline"/>
          <w:rFonts w:asciiTheme="minorHAnsi" w:hAnsiTheme="minorHAnsi" w:cstheme="minorHAnsi"/>
          <w:highlight w:val="green"/>
        </w:rPr>
        <w:t>leadership</w:t>
      </w:r>
      <w:r w:rsidRPr="00EF5B65">
        <w:rPr>
          <w:rFonts w:asciiTheme="minorHAnsi" w:hAnsiTheme="minorHAnsi" w:cstheme="minorHAnsi"/>
          <w:sz w:val="14"/>
          <w:highlight w:val="green"/>
        </w:rPr>
        <w:t xml:space="preserve"> </w:t>
      </w:r>
      <w:r w:rsidRPr="00EF5B65">
        <w:rPr>
          <w:rStyle w:val="Emphasis"/>
          <w:rFonts w:asciiTheme="minorHAnsi" w:hAnsiTheme="minorHAnsi" w:cstheme="minorHAnsi"/>
          <w:highlight w:val="green"/>
        </w:rPr>
        <w:t>positions</w:t>
      </w:r>
      <w:r w:rsidRPr="00EF5B65">
        <w:rPr>
          <w:rFonts w:asciiTheme="minorHAnsi" w:hAnsiTheme="minorHAnsi" w:cstheme="minorHAnsi"/>
          <w:sz w:val="14"/>
          <w:highlight w:val="green"/>
        </w:rPr>
        <w:t xml:space="preserve"> </w:t>
      </w:r>
      <w:r w:rsidRPr="00EF5B65">
        <w:rPr>
          <w:rStyle w:val="StyleUnderline"/>
          <w:rFonts w:asciiTheme="minorHAnsi" w:hAnsiTheme="minorHAnsi" w:cstheme="minorHAnsi"/>
          <w:highlight w:val="green"/>
        </w:rPr>
        <w:t>on</w:t>
      </w:r>
      <w:r w:rsidRPr="00EF5B65">
        <w:rPr>
          <w:rFonts w:asciiTheme="minorHAnsi" w:hAnsiTheme="minorHAnsi" w:cstheme="minorHAnsi"/>
          <w:sz w:val="14"/>
          <w:highlight w:val="green"/>
        </w:rPr>
        <w:t xml:space="preserve"> </w:t>
      </w:r>
      <w:r w:rsidRPr="00EF5B65">
        <w:rPr>
          <w:rStyle w:val="Emphasis"/>
          <w:rFonts w:asciiTheme="minorHAnsi" w:hAnsiTheme="minorHAnsi" w:cstheme="minorHAnsi"/>
          <w:highlight w:val="green"/>
        </w:rPr>
        <w:t>costly policies</w:t>
      </w:r>
      <w:r w:rsidRPr="009A095F">
        <w:rPr>
          <w:rFonts w:asciiTheme="minorHAnsi" w:hAnsiTheme="minorHAnsi" w:cstheme="minorHAnsi"/>
          <w:sz w:val="14"/>
        </w:rPr>
        <w:t xml:space="preserve"> when there are clear, capturable benefits from doing so.  </w:t>
      </w:r>
      <w:r w:rsidRPr="009A095F">
        <w:rPr>
          <w:rStyle w:val="StyleUnderline"/>
          <w:rFonts w:asciiTheme="minorHAnsi" w:hAnsiTheme="minorHAnsi" w:cstheme="minorHAnsi"/>
        </w:rPr>
        <w:t>For instance, the Marshall Plan is evidence of</w:t>
      </w:r>
      <w:r w:rsidRPr="009A095F">
        <w:rPr>
          <w:rFonts w:asciiTheme="minorHAnsi" w:hAnsiTheme="minorHAnsi" w:cstheme="minorHAnsi"/>
          <w:sz w:val="14"/>
        </w:rPr>
        <w:t xml:space="preserve"> U.S. </w:t>
      </w:r>
      <w:r w:rsidRPr="009A095F">
        <w:rPr>
          <w:rStyle w:val="Emphasis"/>
          <w:rFonts w:asciiTheme="minorHAnsi" w:hAnsiTheme="minorHAnsi" w:cstheme="minorHAnsi"/>
        </w:rPr>
        <w:t>international leadership</w:t>
      </w:r>
      <w:r w:rsidRPr="009A095F">
        <w:rPr>
          <w:rFonts w:asciiTheme="minorHAnsi" w:hAnsiTheme="minorHAnsi" w:cstheme="minorHAnsi"/>
          <w:sz w:val="14"/>
        </w:rPr>
        <w:t xml:space="preserve"> during the early Cold War when the U.S. and western Europeans were confronting a serious threat from the Soviet Union and its allies. </w:t>
      </w:r>
      <w:r w:rsidRPr="009A095F">
        <w:rPr>
          <w:rStyle w:val="StyleUnderline"/>
          <w:rFonts w:asciiTheme="minorHAnsi" w:hAnsiTheme="minorHAnsi" w:cstheme="minorHAnsi"/>
        </w:rPr>
        <w:t>The</w:t>
      </w:r>
      <w:r w:rsidRPr="009A095F">
        <w:rPr>
          <w:rFonts w:asciiTheme="minorHAnsi" w:hAnsiTheme="minorHAnsi" w:cstheme="minorHAnsi"/>
          <w:sz w:val="14"/>
        </w:rPr>
        <w:t xml:space="preserve"> monetary </w:t>
      </w:r>
      <w:r w:rsidRPr="009A095F">
        <w:rPr>
          <w:rStyle w:val="StyleUnderline"/>
          <w:rFonts w:asciiTheme="minorHAnsi" w:hAnsiTheme="minorHAnsi" w:cstheme="minorHAnsi"/>
        </w:rPr>
        <w:t>transfers were enormous</w:t>
      </w:r>
      <w:r w:rsidRPr="009A095F">
        <w:rPr>
          <w:rFonts w:asciiTheme="minorHAnsi" w:hAnsiTheme="minorHAnsi" w:cstheme="minorHAnsi"/>
          <w:sz w:val="14"/>
        </w:rPr>
        <w:t>, but the benefits of free western European countries as allies and trading partners were obvious to most Americans. By contrast, when international policies are costly to a country’s citizens and the benefits are very unclear or broadly spread across all countries, then leadership is neither durable nor effective even in the short run. Consider the recent efforts to mobilize sanctions against Russia following its invasion of the Ukraine. The E.U., with important business ties to Russia and hence potentially high local costs from applying economic penalties, was especially reluctant to take serious action and although some sanctions were implemented, they have been insufficient to importantly change Russia’s plans.</w:t>
      </w:r>
    </w:p>
    <w:p w:rsidR="00EF298D" w:rsidRPr="009A095F" w:rsidRDefault="00EF298D" w:rsidP="00EF298D">
      <w:pPr>
        <w:rPr>
          <w:rFonts w:asciiTheme="minorHAnsi" w:hAnsiTheme="minorHAnsi" w:cstheme="minorHAnsi"/>
          <w:sz w:val="14"/>
        </w:rPr>
      </w:pPr>
      <w:r w:rsidRPr="00EF5B65">
        <w:rPr>
          <w:rStyle w:val="StyleUnderline"/>
          <w:rFonts w:asciiTheme="minorHAnsi" w:hAnsiTheme="minorHAnsi" w:cstheme="minorHAnsi"/>
          <w:highlight w:val="green"/>
        </w:rPr>
        <w:t>When</w:t>
      </w:r>
      <w:r w:rsidRPr="009A095F">
        <w:rPr>
          <w:rStyle w:val="StyleUnderline"/>
          <w:rFonts w:asciiTheme="minorHAnsi" w:hAnsiTheme="minorHAnsi" w:cstheme="minorHAnsi"/>
        </w:rPr>
        <w:t xml:space="preserve"> internal </w:t>
      </w:r>
      <w:r w:rsidRPr="00EF5B65">
        <w:rPr>
          <w:rStyle w:val="StyleUnderline"/>
          <w:rFonts w:asciiTheme="minorHAnsi" w:hAnsiTheme="minorHAnsi" w:cstheme="minorHAnsi"/>
          <w:highlight w:val="green"/>
        </w:rPr>
        <w:t xml:space="preserve">costs are </w:t>
      </w:r>
      <w:r w:rsidRPr="00EF5B65">
        <w:rPr>
          <w:rStyle w:val="Emphasis"/>
          <w:rFonts w:asciiTheme="minorHAnsi" w:hAnsiTheme="minorHAnsi" w:cstheme="minorHAnsi"/>
          <w:highlight w:val="green"/>
        </w:rPr>
        <w:t>small</w:t>
      </w:r>
      <w:r w:rsidRPr="009A095F">
        <w:rPr>
          <w:rFonts w:asciiTheme="minorHAnsi" w:hAnsiTheme="minorHAnsi" w:cstheme="minorHAnsi"/>
          <w:sz w:val="14"/>
        </w:rPr>
        <w:t xml:space="preserve">, </w:t>
      </w:r>
      <w:r w:rsidRPr="009A095F">
        <w:rPr>
          <w:rStyle w:val="StyleUnderline"/>
          <w:rFonts w:asciiTheme="minorHAnsi" w:hAnsiTheme="minorHAnsi" w:cstheme="minorHAnsi"/>
        </w:rPr>
        <w:t xml:space="preserve">then country </w:t>
      </w:r>
      <w:r w:rsidRPr="00EF5B65">
        <w:rPr>
          <w:rStyle w:val="Emphasis"/>
          <w:rFonts w:asciiTheme="minorHAnsi" w:hAnsiTheme="minorHAnsi" w:cstheme="minorHAnsi"/>
          <w:highlight w:val="green"/>
        </w:rPr>
        <w:t>leadership</w:t>
      </w:r>
      <w:r w:rsidRPr="00EF5B65">
        <w:rPr>
          <w:rFonts w:asciiTheme="minorHAnsi" w:hAnsiTheme="minorHAnsi" w:cstheme="minorHAnsi"/>
          <w:sz w:val="14"/>
          <w:highlight w:val="green"/>
        </w:rPr>
        <w:t xml:space="preserve"> </w:t>
      </w:r>
      <w:r w:rsidRPr="00EF5B65">
        <w:rPr>
          <w:rStyle w:val="StyleUnderline"/>
          <w:rFonts w:asciiTheme="minorHAnsi" w:hAnsiTheme="minorHAnsi" w:cstheme="minorHAnsi"/>
          <w:highlight w:val="green"/>
        </w:rPr>
        <w:t>is</w:t>
      </w:r>
      <w:r w:rsidRPr="00EF5B65">
        <w:rPr>
          <w:rFonts w:asciiTheme="minorHAnsi" w:hAnsiTheme="minorHAnsi" w:cstheme="minorHAnsi"/>
          <w:sz w:val="14"/>
          <w:highlight w:val="green"/>
        </w:rPr>
        <w:t xml:space="preserve"> </w:t>
      </w:r>
      <w:r w:rsidRPr="00EF5B65">
        <w:rPr>
          <w:rStyle w:val="Emphasis"/>
          <w:rFonts w:asciiTheme="minorHAnsi" w:hAnsiTheme="minorHAnsi" w:cstheme="minorHAnsi"/>
          <w:highlight w:val="green"/>
        </w:rPr>
        <w:t>sustainable</w:t>
      </w:r>
      <w:r w:rsidRPr="009A095F">
        <w:rPr>
          <w:rFonts w:asciiTheme="minorHAnsi" w:hAnsiTheme="minorHAnsi" w:cstheme="minorHAnsi"/>
          <w:sz w:val="14"/>
        </w:rPr>
        <w:t xml:space="preserve"> </w:t>
      </w:r>
      <w:r w:rsidRPr="009A095F">
        <w:rPr>
          <w:rStyle w:val="StyleUnderline"/>
          <w:rFonts w:asciiTheme="minorHAnsi" w:hAnsiTheme="minorHAnsi" w:cstheme="minorHAnsi"/>
        </w:rPr>
        <w:t>because little is at stake for most citizens</w:t>
      </w:r>
      <w:r w:rsidRPr="009A095F">
        <w:rPr>
          <w:rFonts w:asciiTheme="minorHAnsi" w:hAnsiTheme="minorHAnsi" w:cstheme="minorHAnsi"/>
          <w:sz w:val="14"/>
        </w:rPr>
        <w:t xml:space="preserve">. </w:t>
      </w:r>
      <w:r w:rsidRPr="00EF5B65">
        <w:rPr>
          <w:rStyle w:val="StyleUnderline"/>
          <w:rFonts w:asciiTheme="minorHAnsi" w:hAnsiTheme="minorHAnsi" w:cstheme="minorHAnsi"/>
          <w:highlight w:val="green"/>
        </w:rPr>
        <w:t xml:space="preserve">This is not how </w:t>
      </w:r>
      <w:r w:rsidRPr="00EF5B65">
        <w:rPr>
          <w:rStyle w:val="Emphasis"/>
          <w:rFonts w:asciiTheme="minorHAnsi" w:hAnsiTheme="minorHAnsi" w:cstheme="minorHAnsi"/>
          <w:highlight w:val="green"/>
        </w:rPr>
        <w:t>climate change regulation is</w:t>
      </w:r>
      <w:r w:rsidRPr="00EF5B65">
        <w:rPr>
          <w:rFonts w:asciiTheme="minorHAnsi" w:hAnsiTheme="minorHAnsi" w:cstheme="minorHAnsi"/>
          <w:sz w:val="14"/>
          <w:highlight w:val="green"/>
        </w:rPr>
        <w:t xml:space="preserve"> </w:t>
      </w:r>
      <w:r w:rsidRPr="00EF5B65">
        <w:rPr>
          <w:rStyle w:val="StyleUnderline"/>
          <w:rFonts w:asciiTheme="minorHAnsi" w:hAnsiTheme="minorHAnsi" w:cstheme="minorHAnsi"/>
          <w:highlight w:val="green"/>
        </w:rPr>
        <w:t xml:space="preserve">likely to </w:t>
      </w:r>
      <w:r w:rsidRPr="00EF5B65">
        <w:rPr>
          <w:rStyle w:val="Emphasis"/>
          <w:rFonts w:asciiTheme="minorHAnsi" w:hAnsiTheme="minorHAnsi" w:cstheme="minorHAnsi"/>
          <w:highlight w:val="green"/>
        </w:rPr>
        <w:t>unfold</w:t>
      </w:r>
      <w:r w:rsidRPr="009A095F">
        <w:rPr>
          <w:rFonts w:asciiTheme="minorHAnsi" w:hAnsiTheme="minorHAnsi" w:cstheme="minorHAnsi"/>
          <w:sz w:val="14"/>
        </w:rPr>
        <w:t xml:space="preserve">, however.  </w:t>
      </w:r>
      <w:r w:rsidRPr="009A095F">
        <w:rPr>
          <w:rStyle w:val="StyleUnderline"/>
          <w:rFonts w:asciiTheme="minorHAnsi" w:hAnsiTheme="minorHAnsi" w:cstheme="minorHAnsi"/>
        </w:rPr>
        <w:t xml:space="preserve">Because it will be </w:t>
      </w:r>
      <w:r w:rsidRPr="009A095F">
        <w:rPr>
          <w:rStyle w:val="Emphasis"/>
          <w:rFonts w:asciiTheme="minorHAnsi" w:hAnsiTheme="minorHAnsi" w:cstheme="minorHAnsi"/>
        </w:rPr>
        <w:t>costly</w:t>
      </w:r>
      <w:r w:rsidRPr="009A095F">
        <w:rPr>
          <w:rFonts w:asciiTheme="minorHAnsi" w:hAnsiTheme="minorHAnsi" w:cstheme="minorHAnsi"/>
          <w:sz w:val="14"/>
        </w:rPr>
        <w:t xml:space="preserve">, </w:t>
      </w:r>
      <w:r w:rsidRPr="009A095F">
        <w:rPr>
          <w:rStyle w:val="StyleUnderline"/>
          <w:rFonts w:asciiTheme="minorHAnsi" w:hAnsiTheme="minorHAnsi" w:cstheme="minorHAnsi"/>
        </w:rPr>
        <w:t>particularly to large numbers of</w:t>
      </w:r>
      <w:r w:rsidRPr="009A095F">
        <w:rPr>
          <w:rFonts w:asciiTheme="minorHAnsi" w:hAnsiTheme="minorHAnsi" w:cstheme="minorHAnsi"/>
          <w:sz w:val="14"/>
        </w:rPr>
        <w:t xml:space="preserve"> lower and middle class </w:t>
      </w:r>
      <w:r w:rsidRPr="009A095F">
        <w:rPr>
          <w:rStyle w:val="Emphasis"/>
          <w:rFonts w:asciiTheme="minorHAnsi" w:hAnsiTheme="minorHAnsi" w:cstheme="minorHAnsi"/>
        </w:rPr>
        <w:t>populations</w:t>
      </w:r>
      <w:r w:rsidRPr="009A095F">
        <w:rPr>
          <w:rFonts w:asciiTheme="minorHAnsi" w:hAnsiTheme="minorHAnsi" w:cstheme="minorHAnsi"/>
          <w:sz w:val="14"/>
        </w:rPr>
        <w:t xml:space="preserve"> </w:t>
      </w:r>
      <w:r w:rsidRPr="009A095F">
        <w:rPr>
          <w:rStyle w:val="StyleUnderline"/>
          <w:rFonts w:asciiTheme="minorHAnsi" w:hAnsiTheme="minorHAnsi" w:cstheme="minorHAnsi"/>
        </w:rPr>
        <w:t>and any benefits will be spread</w:t>
      </w:r>
      <w:r w:rsidRPr="009A095F">
        <w:rPr>
          <w:rFonts w:asciiTheme="minorHAnsi" w:hAnsiTheme="minorHAnsi" w:cstheme="minorHAnsi"/>
          <w:sz w:val="14"/>
        </w:rPr>
        <w:t xml:space="preserve"> </w:t>
      </w:r>
      <w:r w:rsidRPr="009A095F">
        <w:rPr>
          <w:rStyle w:val="Emphasis"/>
          <w:rFonts w:asciiTheme="minorHAnsi" w:hAnsiTheme="minorHAnsi" w:cstheme="minorHAnsi"/>
        </w:rPr>
        <w:t>throughout the world</w:t>
      </w:r>
      <w:r w:rsidRPr="009A095F">
        <w:rPr>
          <w:rFonts w:asciiTheme="minorHAnsi" w:hAnsiTheme="minorHAnsi" w:cstheme="minorHAnsi"/>
          <w:sz w:val="14"/>
        </w:rPr>
        <w:t xml:space="preserve">, country leadership is not apt to persist until there is more conclusive evidence of offsetting direct country benefits. </w:t>
      </w:r>
      <w:r w:rsidRPr="009A095F">
        <w:rPr>
          <w:rStyle w:val="StyleUnderline"/>
          <w:rFonts w:asciiTheme="minorHAnsi" w:hAnsiTheme="minorHAnsi" w:cstheme="minorHAnsi"/>
        </w:rPr>
        <w:t>Those advocating</w:t>
      </w:r>
      <w:r w:rsidRPr="009A095F">
        <w:rPr>
          <w:rFonts w:asciiTheme="minorHAnsi" w:hAnsiTheme="minorHAnsi" w:cstheme="minorHAnsi"/>
          <w:sz w:val="14"/>
        </w:rPr>
        <w:t xml:space="preserve"> strong </w:t>
      </w:r>
      <w:r w:rsidRPr="009A095F">
        <w:rPr>
          <w:rStyle w:val="Emphasis"/>
          <w:rFonts w:asciiTheme="minorHAnsi" w:hAnsiTheme="minorHAnsi" w:cstheme="minorHAnsi"/>
        </w:rPr>
        <w:t>unilateral action</w:t>
      </w:r>
      <w:r w:rsidRPr="009A095F">
        <w:rPr>
          <w:rFonts w:asciiTheme="minorHAnsi" w:hAnsiTheme="minorHAnsi" w:cstheme="minorHAnsi"/>
          <w:sz w:val="14"/>
        </w:rPr>
        <w:t xml:space="preserve"> in California, in the U.S., in the E.U. </w:t>
      </w:r>
      <w:r w:rsidRPr="009A095F">
        <w:rPr>
          <w:rStyle w:val="StyleUnderline"/>
          <w:rFonts w:asciiTheme="minorHAnsi" w:hAnsiTheme="minorHAnsi" w:cstheme="minorHAnsi"/>
        </w:rPr>
        <w:t xml:space="preserve">and elsewhere have not been </w:t>
      </w:r>
      <w:r w:rsidRPr="009A095F">
        <w:rPr>
          <w:rStyle w:val="Emphasis"/>
          <w:rFonts w:asciiTheme="minorHAnsi" w:hAnsiTheme="minorHAnsi" w:cstheme="minorHAnsi"/>
        </w:rPr>
        <w:t>forthcoming</w:t>
      </w:r>
      <w:r w:rsidRPr="009A095F">
        <w:rPr>
          <w:rFonts w:asciiTheme="minorHAnsi" w:hAnsiTheme="minorHAnsi" w:cstheme="minorHAnsi"/>
          <w:sz w:val="14"/>
        </w:rPr>
        <w:t xml:space="preserve"> in </w:t>
      </w:r>
      <w:r w:rsidRPr="009A095F">
        <w:rPr>
          <w:rStyle w:val="StyleUnderline"/>
          <w:rFonts w:asciiTheme="minorHAnsi" w:hAnsiTheme="minorHAnsi" w:cstheme="minorHAnsi"/>
        </w:rPr>
        <w:t xml:space="preserve">admitting to their general populations that there is no empirical evidence that </w:t>
      </w:r>
      <w:r w:rsidRPr="009A095F">
        <w:rPr>
          <w:rStyle w:val="Emphasis"/>
          <w:rFonts w:asciiTheme="minorHAnsi" w:hAnsiTheme="minorHAnsi" w:cstheme="minorHAnsi"/>
        </w:rPr>
        <w:t>leadership</w:t>
      </w:r>
      <w:r w:rsidRPr="009A095F">
        <w:rPr>
          <w:rFonts w:asciiTheme="minorHAnsi" w:hAnsiTheme="minorHAnsi" w:cstheme="minorHAnsi"/>
          <w:sz w:val="14"/>
        </w:rPr>
        <w:t xml:space="preserve"> </w:t>
      </w:r>
      <w:r w:rsidRPr="009A095F">
        <w:rPr>
          <w:rStyle w:val="StyleUnderline"/>
          <w:rFonts w:asciiTheme="minorHAnsi" w:hAnsiTheme="minorHAnsi" w:cstheme="minorHAnsi"/>
        </w:rPr>
        <w:t>will</w:t>
      </w:r>
      <w:r w:rsidRPr="009A095F">
        <w:rPr>
          <w:rFonts w:asciiTheme="minorHAnsi" w:hAnsiTheme="minorHAnsi" w:cstheme="minorHAnsi"/>
          <w:sz w:val="14"/>
        </w:rPr>
        <w:t xml:space="preserve"> work to </w:t>
      </w:r>
      <w:r w:rsidRPr="009A095F">
        <w:rPr>
          <w:rStyle w:val="StyleUnderline"/>
          <w:rFonts w:asciiTheme="minorHAnsi" w:hAnsiTheme="minorHAnsi" w:cstheme="minorHAnsi"/>
        </w:rPr>
        <w:t>thwart the underlying incentive of other countries</w:t>
      </w:r>
      <w:r w:rsidRPr="009A095F">
        <w:rPr>
          <w:rFonts w:asciiTheme="minorHAnsi" w:hAnsiTheme="minorHAnsi" w:cstheme="minorHAnsi"/>
          <w:sz w:val="14"/>
        </w:rPr>
        <w:t xml:space="preserve"> </w:t>
      </w:r>
      <w:r w:rsidRPr="009A095F">
        <w:rPr>
          <w:rStyle w:val="Emphasis"/>
          <w:rFonts w:asciiTheme="minorHAnsi" w:hAnsiTheme="minorHAnsi" w:cstheme="minorHAnsi"/>
        </w:rPr>
        <w:t>to free ride</w:t>
      </w:r>
      <w:r w:rsidRPr="009A095F">
        <w:rPr>
          <w:rFonts w:asciiTheme="minorHAnsi" w:hAnsiTheme="minorHAnsi" w:cstheme="minorHAnsi"/>
          <w:sz w:val="14"/>
        </w:rPr>
        <w:t>. Countries and their citizens may bear very high costs of actions that primarily benefit others. Altruism is unlikely to be a sustainable political strategy for any serious country politician.</w:t>
      </w:r>
    </w:p>
    <w:p w:rsidR="00EF298D" w:rsidRPr="009A095F" w:rsidRDefault="00EF298D" w:rsidP="00EF298D">
      <w:pPr>
        <w:rPr>
          <w:rStyle w:val="StyleUnderline"/>
          <w:rFonts w:asciiTheme="minorHAnsi" w:hAnsiTheme="minorHAnsi" w:cstheme="minorHAnsi"/>
        </w:rPr>
      </w:pPr>
      <w:r w:rsidRPr="009A095F">
        <w:rPr>
          <w:rFonts w:asciiTheme="minorHAnsi" w:hAnsiTheme="minorHAnsi" w:cstheme="minorHAnsi"/>
          <w:sz w:val="14"/>
        </w:rPr>
        <w:t xml:space="preserve">Second, </w:t>
      </w:r>
      <w:r w:rsidRPr="00EF5B65">
        <w:rPr>
          <w:rStyle w:val="Emphasis"/>
          <w:rFonts w:asciiTheme="minorHAnsi" w:hAnsiTheme="minorHAnsi" w:cstheme="minorHAnsi"/>
          <w:highlight w:val="green"/>
        </w:rPr>
        <w:t>political leadership</w:t>
      </w:r>
      <w:r w:rsidRPr="009A095F">
        <w:rPr>
          <w:rFonts w:asciiTheme="minorHAnsi" w:hAnsiTheme="minorHAnsi" w:cstheme="minorHAnsi"/>
          <w:sz w:val="14"/>
        </w:rPr>
        <w:t xml:space="preserve"> on GHG controls </w:t>
      </w:r>
      <w:r w:rsidRPr="00EF5B65">
        <w:rPr>
          <w:rStyle w:val="StyleUnderline"/>
          <w:rFonts w:asciiTheme="minorHAnsi" w:hAnsiTheme="minorHAnsi" w:cstheme="minorHAnsi"/>
          <w:highlight w:val="green"/>
        </w:rPr>
        <w:t xml:space="preserve">is portrayed as a way of </w:t>
      </w:r>
      <w:r w:rsidRPr="00EF5B65">
        <w:rPr>
          <w:rStyle w:val="Emphasis"/>
          <w:rFonts w:asciiTheme="minorHAnsi" w:hAnsiTheme="minorHAnsi" w:cstheme="minorHAnsi"/>
          <w:highlight w:val="green"/>
        </w:rPr>
        <w:t>showcasing</w:t>
      </w:r>
      <w:r w:rsidRPr="009A095F">
        <w:rPr>
          <w:rFonts w:asciiTheme="minorHAnsi" w:hAnsiTheme="minorHAnsi" w:cstheme="minorHAnsi"/>
          <w:sz w:val="14"/>
        </w:rPr>
        <w:t xml:space="preserve"> green, alternative fuels </w:t>
      </w:r>
      <w:r w:rsidRPr="00EF5B65">
        <w:rPr>
          <w:rStyle w:val="Emphasis"/>
          <w:rFonts w:asciiTheme="minorHAnsi" w:hAnsiTheme="minorHAnsi" w:cstheme="minorHAnsi"/>
          <w:highlight w:val="green"/>
        </w:rPr>
        <w:t>technologies</w:t>
      </w:r>
      <w:r w:rsidRPr="009A095F">
        <w:rPr>
          <w:rFonts w:asciiTheme="minorHAnsi" w:hAnsiTheme="minorHAnsi" w:cstheme="minorHAnsi"/>
          <w:sz w:val="14"/>
        </w:rPr>
        <w:t xml:space="preserve"> and gaining a first-mover competitive advantage for the state or country. </w:t>
      </w:r>
      <w:r w:rsidRPr="009A095F">
        <w:rPr>
          <w:rStyle w:val="StyleUnderline"/>
          <w:rFonts w:asciiTheme="minorHAnsi" w:hAnsiTheme="minorHAnsi" w:cstheme="minorHAnsi"/>
        </w:rPr>
        <w:t xml:space="preserve">Again, </w:t>
      </w:r>
      <w:r w:rsidRPr="00EF5B65">
        <w:rPr>
          <w:rStyle w:val="Emphasis"/>
          <w:rFonts w:asciiTheme="minorHAnsi" w:hAnsiTheme="minorHAnsi" w:cstheme="minorHAnsi"/>
          <w:highlight w:val="green"/>
        </w:rPr>
        <w:t>what is the evidence</w:t>
      </w:r>
      <w:r w:rsidRPr="00EF5B65">
        <w:rPr>
          <w:rStyle w:val="StyleUnderline"/>
          <w:rFonts w:asciiTheme="minorHAnsi" w:hAnsiTheme="minorHAnsi" w:cstheme="minorHAnsi"/>
          <w:highlight w:val="green"/>
        </w:rPr>
        <w:t xml:space="preserve"> on this assertion</w:t>
      </w:r>
      <w:r w:rsidRPr="009A095F">
        <w:rPr>
          <w:rFonts w:asciiTheme="minorHAnsi" w:hAnsiTheme="minorHAnsi" w:cstheme="minorHAnsi"/>
          <w:sz w:val="14"/>
        </w:rPr>
        <w:t xml:space="preserve">? </w:t>
      </w:r>
      <w:r w:rsidRPr="009A095F">
        <w:rPr>
          <w:rStyle w:val="StyleUnderline"/>
          <w:rFonts w:asciiTheme="minorHAnsi" w:hAnsiTheme="minorHAnsi" w:cstheme="minorHAnsi"/>
        </w:rPr>
        <w:t>If companies in California</w:t>
      </w:r>
      <w:r w:rsidRPr="009A095F">
        <w:rPr>
          <w:rFonts w:asciiTheme="minorHAnsi" w:hAnsiTheme="minorHAnsi" w:cstheme="minorHAnsi"/>
          <w:sz w:val="14"/>
        </w:rPr>
        <w:t xml:space="preserve">, the </w:t>
      </w:r>
      <w:r w:rsidRPr="009A095F">
        <w:rPr>
          <w:rStyle w:val="Emphasis"/>
          <w:rFonts w:asciiTheme="minorHAnsi" w:hAnsiTheme="minorHAnsi" w:cstheme="minorHAnsi"/>
        </w:rPr>
        <w:t>U.S.,</w:t>
      </w:r>
      <w:r w:rsidRPr="009A095F">
        <w:rPr>
          <w:rFonts w:asciiTheme="minorHAnsi" w:hAnsiTheme="minorHAnsi" w:cstheme="minorHAnsi"/>
          <w:sz w:val="14"/>
        </w:rPr>
        <w:t xml:space="preserve"> or the E.U. </w:t>
      </w:r>
      <w:r w:rsidRPr="009A095F">
        <w:rPr>
          <w:rStyle w:val="StyleUnderline"/>
          <w:rFonts w:asciiTheme="minorHAnsi" w:hAnsiTheme="minorHAnsi" w:cstheme="minorHAnsi"/>
        </w:rPr>
        <w:t>invest in new technologies</w:t>
      </w:r>
      <w:r w:rsidRPr="009A095F">
        <w:rPr>
          <w:rFonts w:asciiTheme="minorHAnsi" w:hAnsiTheme="minorHAnsi" w:cstheme="minorHAnsi"/>
          <w:sz w:val="14"/>
        </w:rPr>
        <w:t xml:space="preserve">, </w:t>
      </w:r>
      <w:r w:rsidRPr="009A095F">
        <w:rPr>
          <w:rStyle w:val="StyleUnderline"/>
          <w:rFonts w:asciiTheme="minorHAnsi" w:hAnsiTheme="minorHAnsi" w:cstheme="minorHAnsi"/>
        </w:rPr>
        <w:t xml:space="preserve">stimulated by government </w:t>
      </w:r>
      <w:r w:rsidRPr="009A095F">
        <w:rPr>
          <w:rStyle w:val="Emphasis"/>
          <w:rFonts w:asciiTheme="minorHAnsi" w:hAnsiTheme="minorHAnsi" w:cstheme="minorHAnsi"/>
        </w:rPr>
        <w:t>surpluses</w:t>
      </w:r>
      <w:r w:rsidRPr="009A095F">
        <w:rPr>
          <w:rFonts w:asciiTheme="minorHAnsi" w:hAnsiTheme="minorHAnsi" w:cstheme="minorHAnsi"/>
          <w:sz w:val="14"/>
        </w:rPr>
        <w:t xml:space="preserve"> </w:t>
      </w:r>
      <w:r w:rsidRPr="009A095F">
        <w:rPr>
          <w:rStyle w:val="StyleUnderline"/>
          <w:rFonts w:asciiTheme="minorHAnsi" w:hAnsiTheme="minorHAnsi" w:cstheme="minorHAnsi"/>
        </w:rPr>
        <w:t>and</w:t>
      </w:r>
      <w:r w:rsidRPr="009A095F">
        <w:rPr>
          <w:rFonts w:asciiTheme="minorHAnsi" w:hAnsiTheme="minorHAnsi" w:cstheme="minorHAnsi"/>
          <w:sz w:val="14"/>
        </w:rPr>
        <w:t xml:space="preserve"> </w:t>
      </w:r>
      <w:r w:rsidRPr="009A095F">
        <w:rPr>
          <w:rStyle w:val="Emphasis"/>
          <w:rFonts w:asciiTheme="minorHAnsi" w:hAnsiTheme="minorHAnsi" w:cstheme="minorHAnsi"/>
        </w:rPr>
        <w:t>restrictions</w:t>
      </w:r>
      <w:r w:rsidRPr="009A095F">
        <w:rPr>
          <w:rFonts w:asciiTheme="minorHAnsi" w:hAnsiTheme="minorHAnsi" w:cstheme="minorHAnsi"/>
          <w:sz w:val="14"/>
        </w:rPr>
        <w:t xml:space="preserve"> on carbon fuels, </w:t>
      </w:r>
      <w:r w:rsidRPr="009A095F">
        <w:rPr>
          <w:rStyle w:val="StyleUnderline"/>
          <w:rFonts w:asciiTheme="minorHAnsi" w:hAnsiTheme="minorHAnsi" w:cstheme="minorHAnsi"/>
        </w:rPr>
        <w:t xml:space="preserve">what prevents that technology from being </w:t>
      </w:r>
      <w:r w:rsidRPr="009A095F">
        <w:rPr>
          <w:rStyle w:val="Emphasis"/>
          <w:rFonts w:asciiTheme="minorHAnsi" w:hAnsiTheme="minorHAnsi" w:cstheme="minorHAnsi"/>
        </w:rPr>
        <w:t>copied</w:t>
      </w:r>
      <w:r w:rsidRPr="009A095F">
        <w:rPr>
          <w:rStyle w:val="StyleUnderline"/>
          <w:rFonts w:asciiTheme="minorHAnsi" w:hAnsiTheme="minorHAnsi" w:cstheme="minorHAnsi"/>
        </w:rPr>
        <w:t xml:space="preserve"> by competitors elsewhere?</w:t>
      </w:r>
    </w:p>
    <w:p w:rsidR="00EF298D" w:rsidRDefault="00EF298D" w:rsidP="00EF298D">
      <w:pPr>
        <w:pStyle w:val="Heading3"/>
      </w:pPr>
      <w:r>
        <w:t>2NC – Sustainability – T/L</w:t>
      </w:r>
    </w:p>
    <w:p w:rsidR="00EF298D" w:rsidRDefault="00EF298D" w:rsidP="00EF298D">
      <w:pPr>
        <w:pStyle w:val="Heading4"/>
      </w:pPr>
      <w:r>
        <w:t>Growth is unsustainable</w:t>
      </w:r>
    </w:p>
    <w:p w:rsidR="00EF298D" w:rsidRDefault="00EF298D" w:rsidP="00EF298D">
      <w:pPr>
        <w:pStyle w:val="Heading4"/>
      </w:pPr>
      <w:r>
        <w:t>[1] Resource AND ecological limits.</w:t>
      </w:r>
    </w:p>
    <w:p w:rsidR="00EF298D" w:rsidRDefault="00EF298D" w:rsidP="00EF298D">
      <w:r>
        <w:rPr>
          <w:rStyle w:val="Style13ptBold"/>
        </w:rPr>
        <w:t xml:space="preserve">Trainer 18 </w:t>
      </w:r>
      <w:r>
        <w:t xml:space="preserve">Ted Trainer is a Conjoint Lecturer in the School of Social Sciences, University of New South Wales. PhD from University of Sydney; 2018; THE GLOBAL SITUATION, THE SUSTAINABLE ALTERNATIVE SOCIETY, AND THE TRANSITION TO IT … WE MUST MOVE TO THE SIMPLER WAY; </w:t>
      </w:r>
      <w:hyperlink r:id="rId301" w:history="1">
        <w:r w:rsidRPr="00F90A21">
          <w:rPr>
            <w:rStyle w:val="Hyperlink"/>
          </w:rPr>
          <w:t>http://thesimplerway.info/TSWMain.htm</w:t>
        </w:r>
      </w:hyperlink>
      <w:r>
        <w:t xml:space="preserve"> - BS</w:t>
      </w:r>
    </w:p>
    <w:p w:rsidR="00EF298D" w:rsidRPr="00E9423A" w:rsidRDefault="00EF298D" w:rsidP="00EF298D">
      <w:pPr>
        <w:rPr>
          <w:sz w:val="14"/>
        </w:rPr>
      </w:pPr>
      <w:r w:rsidRPr="00E9423A">
        <w:rPr>
          <w:sz w:val="14"/>
        </w:rPr>
        <w:t>The most serious fault in our society is the commitment to an affluent-industrial-consumer lifestyle and to an economy that must have constant and limitless growth in output.  Our way of life is grossly unsustainable.  Our levels of production and consumption are far too high to be kept up for very long and could never be extended to all people.</w:t>
      </w:r>
      <w:r>
        <w:rPr>
          <w:sz w:val="14"/>
        </w:rPr>
        <w:t xml:space="preserve"> </w:t>
      </w:r>
      <w:r w:rsidRPr="00E9423A">
        <w:rPr>
          <w:rStyle w:val="StyleUnderline"/>
        </w:rPr>
        <w:t>We are rapidly</w:t>
      </w:r>
      <w:r w:rsidRPr="00E9423A">
        <w:rPr>
          <w:sz w:val="14"/>
        </w:rPr>
        <w:t xml:space="preserve"> </w:t>
      </w:r>
      <w:r w:rsidRPr="00E9423A">
        <w:rPr>
          <w:rStyle w:val="Emphasis"/>
        </w:rPr>
        <w:t>depleting resources</w:t>
      </w:r>
      <w:r w:rsidRPr="00E9423A">
        <w:rPr>
          <w:sz w:val="14"/>
        </w:rPr>
        <w:t xml:space="preserve"> </w:t>
      </w:r>
      <w:r w:rsidRPr="00E9423A">
        <w:rPr>
          <w:rStyle w:val="StyleUnderline"/>
        </w:rPr>
        <w:t>and</w:t>
      </w:r>
      <w:r w:rsidRPr="00E9423A">
        <w:rPr>
          <w:sz w:val="14"/>
        </w:rPr>
        <w:t xml:space="preserve"> </w:t>
      </w:r>
      <w:r w:rsidRPr="00E9423A">
        <w:rPr>
          <w:rStyle w:val="StyleUnderline"/>
        </w:rPr>
        <w:t>damaging the environment</w:t>
      </w:r>
      <w:r w:rsidRPr="00E9423A">
        <w:rPr>
          <w:sz w:val="14"/>
        </w:rPr>
        <w:t>. Following are some of the main points that support these “limits to growth” conclusions.</w:t>
      </w:r>
      <w:r>
        <w:rPr>
          <w:sz w:val="14"/>
        </w:rPr>
        <w:t xml:space="preserve"> </w:t>
      </w:r>
      <w:r w:rsidRPr="00E9423A">
        <w:rPr>
          <w:sz w:val="14"/>
        </w:rPr>
        <w:t>(For a detailed case see TSW: The Limits to Growth.)</w:t>
      </w:r>
      <w:r>
        <w:rPr>
          <w:sz w:val="14"/>
        </w:rPr>
        <w:t xml:space="preserve"> </w:t>
      </w:r>
      <w:r w:rsidRPr="00E9423A">
        <w:rPr>
          <w:sz w:val="14"/>
        </w:rPr>
        <w:t>Rich countries, with about one-fifth of the world’s people, are consuming about three quarters of the world’s resource production.</w:t>
      </w:r>
      <w:r>
        <w:rPr>
          <w:sz w:val="14"/>
        </w:rPr>
        <w:t xml:space="preserve"> </w:t>
      </w:r>
      <w:r w:rsidRPr="00E9423A">
        <w:rPr>
          <w:sz w:val="14"/>
        </w:rPr>
        <w:t>Our per capita consumption is about 15+ times that of the poorest half of the world’s people.</w:t>
      </w:r>
      <w:r>
        <w:rPr>
          <w:sz w:val="14"/>
        </w:rPr>
        <w:t xml:space="preserve"> </w:t>
      </w:r>
      <w:r w:rsidRPr="00E9423A">
        <w:rPr>
          <w:sz w:val="14"/>
        </w:rPr>
        <w:t>World population will probably reach 9 - 10 billion around 2050.</w:t>
      </w:r>
      <w:r>
        <w:rPr>
          <w:sz w:val="14"/>
        </w:rPr>
        <w:t xml:space="preserve"> </w:t>
      </w:r>
      <w:r w:rsidRPr="00E9423A">
        <w:rPr>
          <w:sz w:val="14"/>
        </w:rPr>
        <w:t>If all those people were to have the present Australian per capita resource consumption, then world production of all resources would have to be about 6 times as great as it is now.</w:t>
      </w:r>
      <w:r>
        <w:rPr>
          <w:sz w:val="14"/>
        </w:rPr>
        <w:t xml:space="preserve"> </w:t>
      </w:r>
      <w:r w:rsidRPr="00E9423A">
        <w:rPr>
          <w:rStyle w:val="StyleUnderline"/>
        </w:rPr>
        <w:t xml:space="preserve">The top ten </w:t>
      </w:r>
      <w:r w:rsidRPr="00E9423A">
        <w:rPr>
          <w:rStyle w:val="Emphasis"/>
        </w:rPr>
        <w:t>iron ore</w:t>
      </w:r>
      <w:r w:rsidRPr="00E9423A">
        <w:rPr>
          <w:sz w:val="14"/>
        </w:rPr>
        <w:t xml:space="preserve"> </w:t>
      </w:r>
      <w:r w:rsidRPr="00E9423A">
        <w:rPr>
          <w:rStyle w:val="StyleUnderline"/>
        </w:rPr>
        <w:t>and</w:t>
      </w:r>
      <w:r w:rsidRPr="00E9423A">
        <w:rPr>
          <w:sz w:val="14"/>
        </w:rPr>
        <w:t xml:space="preserve"> </w:t>
      </w:r>
      <w:r w:rsidRPr="00E9423A">
        <w:rPr>
          <w:rStyle w:val="Emphasis"/>
        </w:rPr>
        <w:t>bauxite</w:t>
      </w:r>
      <w:r w:rsidRPr="00E9423A">
        <w:rPr>
          <w:sz w:val="14"/>
        </w:rPr>
        <w:t xml:space="preserve"> consuming </w:t>
      </w:r>
      <w:r w:rsidRPr="00E9423A">
        <w:rPr>
          <w:rStyle w:val="StyleUnderline"/>
        </w:rPr>
        <w:t>nations have per capita use that</w:t>
      </w:r>
      <w:r w:rsidRPr="00E9423A">
        <w:rPr>
          <w:sz w:val="14"/>
        </w:rPr>
        <w:t xml:space="preserve"> is around </w:t>
      </w:r>
      <w:r w:rsidRPr="00E9423A">
        <w:rPr>
          <w:rStyle w:val="StyleUnderline"/>
        </w:rPr>
        <w:t>65 and 90 times respectively the rates for</w:t>
      </w:r>
      <w:r w:rsidRPr="00E9423A">
        <w:rPr>
          <w:sz w:val="14"/>
        </w:rPr>
        <w:t xml:space="preserve"> all the </w:t>
      </w:r>
      <w:r w:rsidRPr="00E9423A">
        <w:rPr>
          <w:rStyle w:val="StyleUnderline"/>
        </w:rPr>
        <w:t>other nations.</w:t>
      </w:r>
      <w:r w:rsidRPr="00E9423A">
        <w:rPr>
          <w:sz w:val="14"/>
        </w:rPr>
        <w:t xml:space="preserve"> (Wiedmann et al., 2014.)</w:t>
      </w:r>
      <w:r>
        <w:rPr>
          <w:sz w:val="14"/>
        </w:rPr>
        <w:t xml:space="preserve"> </w:t>
      </w:r>
      <w:r w:rsidRPr="00EF5B65">
        <w:rPr>
          <w:rStyle w:val="StyleUnderline"/>
          <w:highlight w:val="green"/>
        </w:rPr>
        <w:t>There is</w:t>
      </w:r>
      <w:r w:rsidRPr="00E9423A">
        <w:rPr>
          <w:sz w:val="14"/>
        </w:rPr>
        <w:t xml:space="preserve"> obviously </w:t>
      </w:r>
      <w:r w:rsidRPr="00EF5B65">
        <w:rPr>
          <w:rStyle w:val="Emphasis"/>
          <w:highlight w:val="green"/>
        </w:rPr>
        <w:t>no possibility</w:t>
      </w:r>
      <w:r w:rsidRPr="00EF5B65">
        <w:rPr>
          <w:sz w:val="14"/>
          <w:highlight w:val="green"/>
        </w:rPr>
        <w:t xml:space="preserve"> </w:t>
      </w:r>
      <w:r w:rsidRPr="00EF5B65">
        <w:rPr>
          <w:rStyle w:val="StyleUnderline"/>
          <w:highlight w:val="green"/>
        </w:rPr>
        <w:t>of</w:t>
      </w:r>
      <w:r w:rsidRPr="00EF5B65">
        <w:rPr>
          <w:sz w:val="14"/>
          <w:highlight w:val="green"/>
        </w:rPr>
        <w:t xml:space="preserve"> </w:t>
      </w:r>
      <w:r w:rsidRPr="00EF5B65">
        <w:rPr>
          <w:rStyle w:val="Emphasis"/>
          <w:highlight w:val="green"/>
        </w:rPr>
        <w:t>all</w:t>
      </w:r>
      <w:r w:rsidRPr="00E9423A">
        <w:rPr>
          <w:rStyle w:val="Emphasis"/>
        </w:rPr>
        <w:t xml:space="preserve"> people</w:t>
      </w:r>
      <w:r w:rsidRPr="00E9423A">
        <w:rPr>
          <w:sz w:val="14"/>
        </w:rPr>
        <w:t xml:space="preserve"> ever </w:t>
      </w:r>
      <w:r w:rsidRPr="00EF5B65">
        <w:rPr>
          <w:rStyle w:val="StyleUnderline"/>
          <w:highlight w:val="green"/>
        </w:rPr>
        <w:t>rising to</w:t>
      </w:r>
      <w:r w:rsidRPr="00E9423A">
        <w:rPr>
          <w:rStyle w:val="StyleUnderline"/>
        </w:rPr>
        <w:t xml:space="preserve"> anything like </w:t>
      </w:r>
      <w:r w:rsidRPr="00EF5B65">
        <w:rPr>
          <w:rStyle w:val="Emphasis"/>
          <w:highlight w:val="green"/>
        </w:rPr>
        <w:t>present</w:t>
      </w:r>
      <w:r w:rsidRPr="00E9423A">
        <w:rPr>
          <w:sz w:val="14"/>
        </w:rPr>
        <w:t xml:space="preserve"> </w:t>
      </w:r>
      <w:r w:rsidRPr="00E9423A">
        <w:rPr>
          <w:rStyle w:val="StyleUnderline"/>
        </w:rPr>
        <w:t xml:space="preserve">rich world </w:t>
      </w:r>
      <w:r w:rsidRPr="00EF5B65">
        <w:rPr>
          <w:rStyle w:val="StyleUnderline"/>
          <w:highlight w:val="green"/>
        </w:rPr>
        <w:t>levels of</w:t>
      </w:r>
      <w:r w:rsidRPr="00E9423A">
        <w:rPr>
          <w:sz w:val="14"/>
        </w:rPr>
        <w:t xml:space="preserve"> </w:t>
      </w:r>
      <w:r w:rsidRPr="00EF5B65">
        <w:rPr>
          <w:rStyle w:val="Emphasis"/>
          <w:highlight w:val="green"/>
        </w:rPr>
        <w:t>mineral use</w:t>
      </w:r>
      <w:r w:rsidRPr="00E9423A">
        <w:rPr>
          <w:sz w:val="14"/>
        </w:rPr>
        <w:t>.</w:t>
      </w:r>
      <w:r>
        <w:rPr>
          <w:sz w:val="14"/>
        </w:rPr>
        <w:t xml:space="preserve"> </w:t>
      </w:r>
      <w:r w:rsidRPr="00EF5B65">
        <w:rPr>
          <w:rStyle w:val="StyleUnderline"/>
          <w:highlight w:val="green"/>
        </w:rPr>
        <w:t>Resources are becoming</w:t>
      </w:r>
      <w:r w:rsidRPr="00E9423A">
        <w:rPr>
          <w:rStyle w:val="StyleUnderline"/>
        </w:rPr>
        <w:t xml:space="preserve"> </w:t>
      </w:r>
      <w:r w:rsidRPr="00EF5B65">
        <w:rPr>
          <w:rStyle w:val="Emphasis"/>
          <w:highlight w:val="green"/>
        </w:rPr>
        <w:t>scarcer</w:t>
      </w:r>
      <w:r w:rsidRPr="00E9423A">
        <w:rPr>
          <w:sz w:val="14"/>
        </w:rPr>
        <w:t xml:space="preserve"> </w:t>
      </w:r>
      <w:r w:rsidRPr="00EF5B65">
        <w:rPr>
          <w:rStyle w:val="StyleUnderline"/>
          <w:highlight w:val="green"/>
        </w:rPr>
        <w:t>and</w:t>
      </w:r>
      <w:r w:rsidRPr="00E9423A">
        <w:rPr>
          <w:sz w:val="14"/>
        </w:rPr>
        <w:t xml:space="preserve"> more </w:t>
      </w:r>
      <w:r w:rsidRPr="00EF5B65">
        <w:rPr>
          <w:rStyle w:val="StyleUnderline"/>
          <w:highlight w:val="green"/>
        </w:rPr>
        <w:t>costly</w:t>
      </w:r>
      <w:r w:rsidRPr="00EF5B65">
        <w:rPr>
          <w:sz w:val="14"/>
          <w:highlight w:val="green"/>
        </w:rPr>
        <w:t xml:space="preserve">, </w:t>
      </w:r>
      <w:r w:rsidRPr="00EF5B65">
        <w:rPr>
          <w:rStyle w:val="StyleUnderline"/>
          <w:highlight w:val="green"/>
        </w:rPr>
        <w:t xml:space="preserve">including </w:t>
      </w:r>
      <w:r w:rsidRPr="00EF5B65">
        <w:rPr>
          <w:rStyle w:val="Emphasis"/>
          <w:highlight w:val="green"/>
        </w:rPr>
        <w:t>energy</w:t>
      </w:r>
      <w:r w:rsidRPr="00E9423A">
        <w:rPr>
          <w:sz w:val="14"/>
        </w:rPr>
        <w:t xml:space="preserve">, </w:t>
      </w:r>
      <w:r w:rsidRPr="00EF5B65">
        <w:rPr>
          <w:rStyle w:val="Emphasis"/>
          <w:highlight w:val="green"/>
        </w:rPr>
        <w:t>minerals</w:t>
      </w:r>
      <w:r w:rsidRPr="00E9423A">
        <w:rPr>
          <w:sz w:val="14"/>
        </w:rPr>
        <w:t xml:space="preserve">, </w:t>
      </w:r>
      <w:r w:rsidRPr="00E9423A">
        <w:rPr>
          <w:rStyle w:val="StyleUnderline"/>
        </w:rPr>
        <w:t>food</w:t>
      </w:r>
      <w:r w:rsidRPr="00E9423A">
        <w:rPr>
          <w:sz w:val="14"/>
        </w:rPr>
        <w:t xml:space="preserve">, fish, </w:t>
      </w:r>
      <w:r w:rsidRPr="00E9423A">
        <w:rPr>
          <w:rStyle w:val="StyleUnderline"/>
        </w:rPr>
        <w:t>water</w:t>
      </w:r>
      <w:r w:rsidRPr="00E9423A">
        <w:rPr>
          <w:sz w:val="14"/>
        </w:rPr>
        <w:t xml:space="preserve"> and timber. </w:t>
      </w:r>
      <w:r w:rsidRPr="00E9423A">
        <w:rPr>
          <w:rStyle w:val="StyleUnderline"/>
        </w:rPr>
        <w:t>Petroleum is the</w:t>
      </w:r>
      <w:r w:rsidRPr="00E9423A">
        <w:rPr>
          <w:sz w:val="14"/>
        </w:rPr>
        <w:t xml:space="preserve"> </w:t>
      </w:r>
      <w:r w:rsidRPr="00E9423A">
        <w:rPr>
          <w:rStyle w:val="StyleUnderline"/>
        </w:rPr>
        <w:t xml:space="preserve">most urgent </w:t>
      </w:r>
      <w:r w:rsidRPr="00E9423A">
        <w:rPr>
          <w:rStyle w:val="Emphasis"/>
        </w:rPr>
        <w:t>limit</w:t>
      </w:r>
      <w:r w:rsidRPr="00E9423A">
        <w:rPr>
          <w:sz w:val="14"/>
        </w:rPr>
        <w:t xml:space="preserve"> </w:t>
      </w:r>
      <w:r w:rsidRPr="00E9423A">
        <w:rPr>
          <w:rStyle w:val="StyleUnderline"/>
        </w:rPr>
        <w:t>to</w:t>
      </w:r>
      <w:r w:rsidRPr="00E9423A">
        <w:rPr>
          <w:sz w:val="14"/>
        </w:rPr>
        <w:t xml:space="preserve"> affluence and </w:t>
      </w:r>
      <w:r w:rsidRPr="00E9423A">
        <w:rPr>
          <w:rStyle w:val="StyleUnderline"/>
        </w:rPr>
        <w:t>growth</w:t>
      </w:r>
      <w:r w:rsidRPr="00E9423A">
        <w:rPr>
          <w:sz w:val="14"/>
        </w:rPr>
        <w:t xml:space="preserve">; </w:t>
      </w:r>
      <w:r w:rsidRPr="00EF5B65">
        <w:rPr>
          <w:rStyle w:val="StyleUnderline"/>
          <w:highlight w:val="green"/>
        </w:rPr>
        <w:t>everything we use requires</w:t>
      </w:r>
      <w:r w:rsidRPr="00EF5B65">
        <w:rPr>
          <w:sz w:val="14"/>
          <w:highlight w:val="green"/>
        </w:rPr>
        <w:t xml:space="preserve"> </w:t>
      </w:r>
      <w:r w:rsidRPr="00EF5B65">
        <w:rPr>
          <w:rStyle w:val="Emphasis"/>
          <w:highlight w:val="green"/>
        </w:rPr>
        <w:t>energy</w:t>
      </w:r>
      <w:r w:rsidRPr="00E9423A">
        <w:rPr>
          <w:sz w:val="14"/>
        </w:rPr>
        <w:t xml:space="preserve"> to produce and transport. </w:t>
      </w:r>
      <w:r w:rsidRPr="00E9423A">
        <w:rPr>
          <w:rStyle w:val="StyleUnderline"/>
        </w:rPr>
        <w:t xml:space="preserve">Investment in oil production has </w:t>
      </w:r>
      <w:r w:rsidRPr="00E9423A">
        <w:rPr>
          <w:rStyle w:val="Emphasis"/>
        </w:rPr>
        <w:t>trebled</w:t>
      </w:r>
      <w:r w:rsidRPr="00E9423A">
        <w:rPr>
          <w:rStyle w:val="StyleUnderline"/>
        </w:rPr>
        <w:t xml:space="preserve"> in about a decade</w:t>
      </w:r>
      <w:r w:rsidRPr="00E9423A">
        <w:rPr>
          <w:sz w:val="14"/>
        </w:rPr>
        <w:t xml:space="preserve">, </w:t>
      </w:r>
      <w:r w:rsidRPr="00E9423A">
        <w:rPr>
          <w:rStyle w:val="StyleUnderline"/>
        </w:rPr>
        <w:t>but the amount</w:t>
      </w:r>
      <w:r w:rsidRPr="00E9423A">
        <w:rPr>
          <w:sz w:val="14"/>
        </w:rPr>
        <w:t xml:space="preserve"> </w:t>
      </w:r>
      <w:r w:rsidRPr="00E9423A">
        <w:rPr>
          <w:rStyle w:val="StyleUnderline"/>
        </w:rPr>
        <w:t>produced</w:t>
      </w:r>
      <w:r w:rsidRPr="00E9423A">
        <w:rPr>
          <w:sz w:val="14"/>
        </w:rPr>
        <w:t xml:space="preserve"> has hardly </w:t>
      </w:r>
      <w:r w:rsidRPr="00E9423A">
        <w:rPr>
          <w:rStyle w:val="Emphasis"/>
        </w:rPr>
        <w:t>increased</w:t>
      </w:r>
      <w:r w:rsidRPr="00E9423A">
        <w:rPr>
          <w:sz w:val="14"/>
        </w:rPr>
        <w:t>.</w:t>
      </w:r>
      <w:r>
        <w:rPr>
          <w:sz w:val="14"/>
        </w:rPr>
        <w:t xml:space="preserve"> </w:t>
      </w:r>
      <w:r w:rsidRPr="00E9423A">
        <w:rPr>
          <w:rStyle w:val="StyleUnderline"/>
        </w:rPr>
        <w:t>Supply of</w:t>
      </w:r>
      <w:r w:rsidRPr="00E9423A">
        <w:rPr>
          <w:sz w:val="14"/>
        </w:rPr>
        <w:t xml:space="preserve"> conventional </w:t>
      </w:r>
      <w:r w:rsidRPr="00E9423A">
        <w:rPr>
          <w:rStyle w:val="StyleUnderline"/>
        </w:rPr>
        <w:t>crude has not increased s</w:t>
      </w:r>
      <w:r w:rsidRPr="00E9423A">
        <w:rPr>
          <w:sz w:val="14"/>
        </w:rPr>
        <w:t>ince around 2005 and supply has been kept up mainly by fracking.</w:t>
      </w:r>
      <w:r>
        <w:rPr>
          <w:sz w:val="14"/>
        </w:rPr>
        <w:t xml:space="preserve"> </w:t>
      </w:r>
      <w:r w:rsidRPr="00E9423A">
        <w:rPr>
          <w:sz w:val="14"/>
        </w:rPr>
        <w:t xml:space="preserve">However </w:t>
      </w:r>
      <w:r w:rsidRPr="00EF5B65">
        <w:rPr>
          <w:rStyle w:val="StyleUnderline"/>
          <w:highlight w:val="green"/>
        </w:rPr>
        <w:t>the</w:t>
      </w:r>
      <w:r w:rsidRPr="00E9423A">
        <w:rPr>
          <w:sz w:val="14"/>
        </w:rPr>
        <w:t xml:space="preserve"> current </w:t>
      </w:r>
      <w:r w:rsidRPr="00EF5B65">
        <w:rPr>
          <w:rStyle w:val="StyleUnderline"/>
          <w:highlight w:val="green"/>
        </w:rPr>
        <w:t>boom</w:t>
      </w:r>
      <w:r w:rsidRPr="00E9423A">
        <w:rPr>
          <w:rStyle w:val="StyleUnderline"/>
        </w:rPr>
        <w:t xml:space="preserve"> in this source</w:t>
      </w:r>
      <w:r w:rsidRPr="00E9423A">
        <w:rPr>
          <w:sz w:val="14"/>
        </w:rPr>
        <w:t xml:space="preserve"> </w:t>
      </w:r>
      <w:r w:rsidRPr="00EF5B65">
        <w:rPr>
          <w:rStyle w:val="StyleUnderline"/>
          <w:highlight w:val="green"/>
        </w:rPr>
        <w:t>is likely to be over</w:t>
      </w:r>
      <w:r w:rsidRPr="00E9423A">
        <w:rPr>
          <w:rStyle w:val="StyleUnderline"/>
        </w:rPr>
        <w:t xml:space="preserve"> in a </w:t>
      </w:r>
      <w:r w:rsidRPr="00E9423A">
        <w:rPr>
          <w:rStyle w:val="Emphasis"/>
        </w:rPr>
        <w:t>decade</w:t>
      </w:r>
      <w:r w:rsidRPr="00E9423A">
        <w:rPr>
          <w:sz w:val="14"/>
        </w:rPr>
        <w:t xml:space="preserve"> or so </w:t>
      </w:r>
      <w:r w:rsidRPr="00EF5B65">
        <w:rPr>
          <w:rStyle w:val="StyleUnderline"/>
          <w:highlight w:val="green"/>
        </w:rPr>
        <w:t>because</w:t>
      </w:r>
      <w:r w:rsidRPr="00EF5B65">
        <w:rPr>
          <w:sz w:val="14"/>
          <w:highlight w:val="green"/>
        </w:rPr>
        <w:t xml:space="preserve"> </w:t>
      </w:r>
      <w:r w:rsidRPr="00EF5B65">
        <w:rPr>
          <w:rStyle w:val="Emphasis"/>
          <w:highlight w:val="green"/>
        </w:rPr>
        <w:t>wells</w:t>
      </w:r>
      <w:r w:rsidRPr="00EF5B65">
        <w:rPr>
          <w:sz w:val="14"/>
          <w:highlight w:val="green"/>
        </w:rPr>
        <w:t xml:space="preserve"> </w:t>
      </w:r>
      <w:r w:rsidRPr="00EF5B65">
        <w:rPr>
          <w:rStyle w:val="StyleUnderline"/>
          <w:highlight w:val="green"/>
        </w:rPr>
        <w:t xml:space="preserve">have been found to </w:t>
      </w:r>
      <w:r w:rsidRPr="00EF5B65">
        <w:rPr>
          <w:rStyle w:val="Emphasis"/>
          <w:highlight w:val="green"/>
        </w:rPr>
        <w:t>decline</w:t>
      </w:r>
      <w:r w:rsidRPr="00E9423A">
        <w:rPr>
          <w:rStyle w:val="Emphasis"/>
        </w:rPr>
        <w:t xml:space="preserve"> </w:t>
      </w:r>
      <w:r w:rsidRPr="00EF5B65">
        <w:rPr>
          <w:rStyle w:val="Emphasis"/>
          <w:highlight w:val="green"/>
        </w:rPr>
        <w:t>rapidly</w:t>
      </w:r>
      <w:r w:rsidRPr="00E9423A">
        <w:rPr>
          <w:sz w:val="14"/>
        </w:rPr>
        <w:t xml:space="preserve"> </w:t>
      </w:r>
      <w:r w:rsidRPr="00E9423A">
        <w:rPr>
          <w:rStyle w:val="StyleUnderline"/>
        </w:rPr>
        <w:t>and the industry</w:t>
      </w:r>
      <w:r w:rsidRPr="00E9423A">
        <w:rPr>
          <w:sz w:val="14"/>
        </w:rPr>
        <w:t xml:space="preserve"> has </w:t>
      </w:r>
      <w:r w:rsidRPr="00E9423A">
        <w:rPr>
          <w:rStyle w:val="Emphasis"/>
        </w:rPr>
        <w:t>accumulated</w:t>
      </w:r>
      <w:r w:rsidRPr="00E9423A">
        <w:rPr>
          <w:sz w:val="14"/>
        </w:rPr>
        <w:t xml:space="preserve"> huge debt. Meanwhile the energy it takes to produce energy is increasing. A very disruptive liquid fuel crisis is likely before long.</w:t>
      </w:r>
      <w:r>
        <w:rPr>
          <w:sz w:val="14"/>
        </w:rPr>
        <w:t xml:space="preserve"> </w:t>
      </w:r>
      <w:r w:rsidRPr="00E9423A">
        <w:rPr>
          <w:sz w:val="14"/>
        </w:rPr>
        <w:t xml:space="preserve">Several </w:t>
      </w:r>
      <w:r w:rsidRPr="00EF5B65">
        <w:rPr>
          <w:rStyle w:val="Emphasis"/>
          <w:highlight w:val="green"/>
        </w:rPr>
        <w:t>minerals</w:t>
      </w:r>
      <w:r w:rsidRPr="00EF5B65">
        <w:rPr>
          <w:sz w:val="14"/>
          <w:highlight w:val="green"/>
        </w:rPr>
        <w:t xml:space="preserve"> </w:t>
      </w:r>
      <w:r w:rsidRPr="00EF5B65">
        <w:rPr>
          <w:rStyle w:val="StyleUnderline"/>
          <w:highlight w:val="green"/>
        </w:rPr>
        <w:t>are</w:t>
      </w:r>
      <w:r w:rsidRPr="00EF5B65">
        <w:rPr>
          <w:sz w:val="14"/>
          <w:highlight w:val="green"/>
        </w:rPr>
        <w:t xml:space="preserve"> </w:t>
      </w:r>
      <w:r w:rsidRPr="00EF5B65">
        <w:rPr>
          <w:rStyle w:val="StyleUnderline"/>
          <w:highlight w:val="green"/>
        </w:rPr>
        <w:t>becoming</w:t>
      </w:r>
      <w:r w:rsidRPr="00E9423A">
        <w:rPr>
          <w:sz w:val="14"/>
        </w:rPr>
        <w:t xml:space="preserve"> quite </w:t>
      </w:r>
      <w:r w:rsidRPr="00EF5B65">
        <w:rPr>
          <w:rStyle w:val="StyleUnderline"/>
          <w:highlight w:val="green"/>
        </w:rPr>
        <w:t>scarce</w:t>
      </w:r>
      <w:r w:rsidRPr="00E9423A">
        <w:rPr>
          <w:sz w:val="14"/>
        </w:rPr>
        <w:t xml:space="preserve">, </w:t>
      </w:r>
      <w:r w:rsidRPr="00E9423A">
        <w:rPr>
          <w:rStyle w:val="StyleUnderline"/>
        </w:rPr>
        <w:t>including</w:t>
      </w:r>
      <w:r w:rsidRPr="00E9423A">
        <w:rPr>
          <w:sz w:val="14"/>
        </w:rPr>
        <w:t xml:space="preserve"> </w:t>
      </w:r>
      <w:r w:rsidRPr="00E9423A">
        <w:rPr>
          <w:rStyle w:val="StyleUnderline"/>
        </w:rPr>
        <w:t>platinum</w:t>
      </w:r>
      <w:r w:rsidRPr="00E9423A">
        <w:rPr>
          <w:sz w:val="14"/>
        </w:rPr>
        <w:t xml:space="preserve">, hafnium, indium, gallium, </w:t>
      </w:r>
      <w:r w:rsidRPr="00E9423A">
        <w:rPr>
          <w:rStyle w:val="StyleUnderline"/>
        </w:rPr>
        <w:t>and copper and zinc</w:t>
      </w:r>
      <w:r w:rsidRPr="00E9423A">
        <w:rPr>
          <w:sz w:val="14"/>
        </w:rPr>
        <w:t>.</w:t>
      </w:r>
      <w:r>
        <w:rPr>
          <w:sz w:val="14"/>
        </w:rPr>
        <w:t xml:space="preserve"> </w:t>
      </w:r>
      <w:r w:rsidRPr="00E9423A">
        <w:rPr>
          <w:rStyle w:val="Emphasis"/>
        </w:rPr>
        <w:t>Phosphorus</w:t>
      </w:r>
      <w:r w:rsidRPr="00E9423A">
        <w:rPr>
          <w:sz w:val="14"/>
        </w:rPr>
        <w:t xml:space="preserve"> is </w:t>
      </w:r>
      <w:r w:rsidRPr="00E9423A">
        <w:rPr>
          <w:rStyle w:val="StyleUnderline"/>
        </w:rPr>
        <w:t>a worry</w:t>
      </w:r>
      <w:r w:rsidRPr="00E9423A">
        <w:rPr>
          <w:sz w:val="14"/>
        </w:rPr>
        <w:t xml:space="preserve">; </w:t>
      </w:r>
      <w:r w:rsidRPr="00E9423A">
        <w:rPr>
          <w:rStyle w:val="StyleUnderline"/>
        </w:rPr>
        <w:t>supplies</w:t>
      </w:r>
      <w:r w:rsidRPr="00E9423A">
        <w:rPr>
          <w:sz w:val="14"/>
        </w:rPr>
        <w:t xml:space="preserve"> might </w:t>
      </w:r>
      <w:r w:rsidRPr="00E9423A">
        <w:rPr>
          <w:rStyle w:val="StyleUnderline"/>
        </w:rPr>
        <w:t>only last two decades</w:t>
      </w:r>
      <w:r w:rsidRPr="00E9423A">
        <w:rPr>
          <w:sz w:val="14"/>
        </w:rPr>
        <w:t xml:space="preserve">. Helium gas is also a problem. Virtually </w:t>
      </w:r>
      <w:r w:rsidRPr="00EF5B65">
        <w:rPr>
          <w:rStyle w:val="Emphasis"/>
          <w:highlight w:val="green"/>
        </w:rPr>
        <w:t>all</w:t>
      </w:r>
      <w:r w:rsidRPr="00E9423A">
        <w:rPr>
          <w:sz w:val="14"/>
        </w:rPr>
        <w:t xml:space="preserve"> mineral </w:t>
      </w:r>
      <w:r w:rsidRPr="00E9423A">
        <w:rPr>
          <w:rStyle w:val="Emphasis"/>
        </w:rPr>
        <w:t xml:space="preserve">ore </w:t>
      </w:r>
      <w:r w:rsidRPr="00EF5B65">
        <w:rPr>
          <w:rStyle w:val="Emphasis"/>
          <w:highlight w:val="green"/>
        </w:rPr>
        <w:t>grades</w:t>
      </w:r>
      <w:r w:rsidRPr="00EF5B65">
        <w:rPr>
          <w:sz w:val="14"/>
          <w:highlight w:val="green"/>
        </w:rPr>
        <w:t xml:space="preserve"> </w:t>
      </w:r>
      <w:r w:rsidRPr="00EF5B65">
        <w:rPr>
          <w:rStyle w:val="StyleUnderline"/>
          <w:highlight w:val="green"/>
        </w:rPr>
        <w:t>are</w:t>
      </w:r>
      <w:r w:rsidRPr="00EF5B65">
        <w:rPr>
          <w:sz w:val="14"/>
          <w:highlight w:val="green"/>
        </w:rPr>
        <w:t xml:space="preserve"> </w:t>
      </w:r>
      <w:r w:rsidRPr="00EF5B65">
        <w:rPr>
          <w:rStyle w:val="Emphasis"/>
          <w:highlight w:val="green"/>
        </w:rPr>
        <w:t>falling</w:t>
      </w:r>
      <w:r w:rsidRPr="00EF5B65">
        <w:rPr>
          <w:sz w:val="14"/>
          <w:highlight w:val="green"/>
        </w:rPr>
        <w:t xml:space="preserve">, </w:t>
      </w:r>
      <w:r w:rsidRPr="00E9423A">
        <w:rPr>
          <w:sz w:val="14"/>
        </w:rPr>
        <w:t>deposits are becoming fewer, smaller and less accessible meaning more energy is needed to produce each tonne.</w:t>
      </w:r>
      <w:r>
        <w:rPr>
          <w:sz w:val="14"/>
        </w:rPr>
        <w:t xml:space="preserve"> </w:t>
      </w:r>
      <w:r w:rsidRPr="00E9423A">
        <w:rPr>
          <w:sz w:val="14"/>
        </w:rPr>
        <w:t>Water shortages are serious and increasing, being made worse by climate change and population growth.</w:t>
      </w:r>
      <w:r>
        <w:rPr>
          <w:sz w:val="14"/>
        </w:rPr>
        <w:t xml:space="preserve"> </w:t>
      </w:r>
      <w:r w:rsidRPr="00E9423A">
        <w:rPr>
          <w:sz w:val="14"/>
        </w:rPr>
        <w:t>Ecological resources are being severely depleted.</w:t>
      </w:r>
      <w:r>
        <w:rPr>
          <w:sz w:val="14"/>
        </w:rPr>
        <w:t xml:space="preserve"> </w:t>
      </w:r>
      <w:r w:rsidRPr="00E9423A">
        <w:rPr>
          <w:sz w:val="14"/>
        </w:rPr>
        <w:t>We are losing species, forests, land, coral reefs, grasslands and fisheries at accelerating rates.</w:t>
      </w:r>
      <w:r>
        <w:rPr>
          <w:sz w:val="14"/>
        </w:rPr>
        <w:t xml:space="preserve"> </w:t>
      </w:r>
      <w:r w:rsidRPr="00E9423A">
        <w:rPr>
          <w:sz w:val="14"/>
        </w:rPr>
        <w:t>Chemical pollutants are poisoning the planet’s ecosystems. Greenhouse gas emissions are causing alarming changes in the atmosphere.</w:t>
      </w:r>
      <w:r>
        <w:rPr>
          <w:sz w:val="14"/>
        </w:rPr>
        <w:t xml:space="preserve"> </w:t>
      </w:r>
      <w:r w:rsidRPr="00E9423A">
        <w:rPr>
          <w:sz w:val="14"/>
        </w:rPr>
        <w:t>Food production will have to more or less double by 2050 but at this rate we will have lost a large fraction of farmland by then.</w:t>
      </w:r>
      <w:r>
        <w:rPr>
          <w:sz w:val="14"/>
        </w:rPr>
        <w:t xml:space="preserve"> </w:t>
      </w:r>
      <w:r w:rsidRPr="00E9423A">
        <w:rPr>
          <w:sz w:val="14"/>
        </w:rPr>
        <w:t>Ecological "Footprint" analysis estimates that it takes about 6 - 8 ha of productive land to provide water, energy settlement area and food for one person living in Australia. So if 9 billion people were to live as we do in Sydney we would need up to 72 billion ha of productive land.</w:t>
      </w:r>
      <w:r>
        <w:rPr>
          <w:sz w:val="14"/>
        </w:rPr>
        <w:t xml:space="preserve"> </w:t>
      </w:r>
      <w:r w:rsidRPr="00E9423A">
        <w:rPr>
          <w:sz w:val="14"/>
        </w:rPr>
        <w:t>But that is about 9 times all the available productive land on the planet. Even now footprint analyses indicate that the world is consuming resources at 1.5 times a sustainable rate.</w:t>
      </w:r>
      <w:r>
        <w:rPr>
          <w:sz w:val="14"/>
        </w:rPr>
        <w:t xml:space="preserve"> </w:t>
      </w:r>
      <w:r w:rsidRPr="00E9423A">
        <w:rPr>
          <w:sz w:val="14"/>
        </w:rPr>
        <w:t>We are doing this by running down the stocks, e.g., we are using forest products faster than forest regrowth could make them available continually,</w:t>
      </w:r>
      <w:r>
        <w:rPr>
          <w:sz w:val="14"/>
        </w:rPr>
        <w:t xml:space="preserve"> </w:t>
      </w:r>
      <w:r w:rsidRPr="00EF5B65">
        <w:rPr>
          <w:rStyle w:val="Emphasis"/>
          <w:highlight w:val="green"/>
        </w:rPr>
        <w:t>More worrying</w:t>
      </w:r>
      <w:r w:rsidRPr="00E9423A">
        <w:rPr>
          <w:sz w:val="14"/>
        </w:rPr>
        <w:t xml:space="preserve"> than the resource limits </w:t>
      </w:r>
      <w:r w:rsidRPr="00EF5B65">
        <w:rPr>
          <w:rStyle w:val="StyleUnderline"/>
          <w:highlight w:val="green"/>
        </w:rPr>
        <w:t>are</w:t>
      </w:r>
      <w:r w:rsidRPr="00E9423A">
        <w:rPr>
          <w:sz w:val="14"/>
        </w:rPr>
        <w:t xml:space="preserve"> the </w:t>
      </w:r>
      <w:r w:rsidRPr="00EF5B65">
        <w:rPr>
          <w:rStyle w:val="Emphasis"/>
          <w:highlight w:val="green"/>
        </w:rPr>
        <w:t>ecological limits</w:t>
      </w:r>
      <w:r w:rsidRPr="00E9423A">
        <w:rPr>
          <w:sz w:val="14"/>
        </w:rPr>
        <w:t>.</w:t>
      </w:r>
      <w:r>
        <w:rPr>
          <w:sz w:val="14"/>
        </w:rPr>
        <w:t xml:space="preserve"> </w:t>
      </w:r>
      <w:r w:rsidRPr="00E9423A">
        <w:rPr>
          <w:rStyle w:val="StyleUnderline"/>
        </w:rPr>
        <w:t>We are</w:t>
      </w:r>
      <w:r w:rsidRPr="00E9423A">
        <w:rPr>
          <w:sz w:val="14"/>
        </w:rPr>
        <w:t xml:space="preserve"> seriously </w:t>
      </w:r>
      <w:r w:rsidRPr="00E9423A">
        <w:rPr>
          <w:rStyle w:val="StyleUnderline"/>
        </w:rPr>
        <w:t>damaging</w:t>
      </w:r>
      <w:r w:rsidRPr="00E9423A">
        <w:rPr>
          <w:sz w:val="14"/>
        </w:rPr>
        <w:t xml:space="preserve"> the life </w:t>
      </w:r>
      <w:r w:rsidRPr="00E9423A">
        <w:rPr>
          <w:rStyle w:val="StyleUnderline"/>
        </w:rPr>
        <w:t xml:space="preserve">support systems of the planet, the </w:t>
      </w:r>
      <w:r w:rsidRPr="00E9423A">
        <w:rPr>
          <w:rStyle w:val="Emphasis"/>
        </w:rPr>
        <w:t>biological</w:t>
      </w:r>
      <w:r w:rsidRPr="00E9423A">
        <w:rPr>
          <w:rStyle w:val="StyleUnderline"/>
        </w:rPr>
        <w:t xml:space="preserve"> and chemical</w:t>
      </w:r>
      <w:r w:rsidRPr="00E9423A">
        <w:rPr>
          <w:sz w:val="14"/>
        </w:rPr>
        <w:t xml:space="preserve"> </w:t>
      </w:r>
      <w:r w:rsidRPr="00E9423A">
        <w:rPr>
          <w:rStyle w:val="Emphasis"/>
        </w:rPr>
        <w:t>processes</w:t>
      </w:r>
      <w:r w:rsidRPr="00E9423A">
        <w:rPr>
          <w:sz w:val="14"/>
        </w:rPr>
        <w:t xml:space="preserve"> </w:t>
      </w:r>
      <w:r w:rsidRPr="00E9423A">
        <w:rPr>
          <w:rStyle w:val="StyleUnderline"/>
        </w:rPr>
        <w:t>that maintain the conditions</w:t>
      </w:r>
      <w:r w:rsidRPr="00E9423A">
        <w:rPr>
          <w:sz w:val="14"/>
        </w:rPr>
        <w:t xml:space="preserve"> all living things need.</w:t>
      </w:r>
      <w:r>
        <w:rPr>
          <w:sz w:val="14"/>
        </w:rPr>
        <w:t xml:space="preserve"> </w:t>
      </w:r>
      <w:r w:rsidRPr="00E9423A">
        <w:rPr>
          <w:sz w:val="14"/>
        </w:rPr>
        <w:t>The World Wildlife Fund says that in general the quality of global ecosystems has deteriorated 30% since about 1970.</w:t>
      </w:r>
      <w:r>
        <w:rPr>
          <w:sz w:val="14"/>
        </w:rPr>
        <w:t xml:space="preserve"> </w:t>
      </w:r>
      <w:r w:rsidRPr="00E9423A">
        <w:rPr>
          <w:sz w:val="14"/>
        </w:rPr>
        <w:t>Among the most worrying ecological problems are,</w:t>
      </w:r>
      <w:r>
        <w:rPr>
          <w:sz w:val="14"/>
        </w:rPr>
        <w:t xml:space="preserve"> </w:t>
      </w:r>
      <w:r w:rsidRPr="00E9423A">
        <w:rPr>
          <w:sz w:val="14"/>
        </w:rPr>
        <w:t>Atmosphere and Climate.</w:t>
      </w:r>
      <w:r>
        <w:rPr>
          <w:sz w:val="14"/>
        </w:rPr>
        <w:t xml:space="preserve"> </w:t>
      </w:r>
      <w:r w:rsidRPr="00E9423A">
        <w:rPr>
          <w:sz w:val="14"/>
        </w:rPr>
        <w:t>Our rate of release of carbon dioxide to the atmosphere is set to cause catastrophic problems in coming years.</w:t>
      </w:r>
      <w:r>
        <w:rPr>
          <w:sz w:val="14"/>
        </w:rPr>
        <w:t xml:space="preserve"> </w:t>
      </w:r>
      <w:r w:rsidRPr="00E9423A">
        <w:rPr>
          <w:sz w:val="14"/>
        </w:rPr>
        <w:t>There is considerable agreement among climate scientists that we should eliminate all emissions by 2050. There is a strong case that it will not be possible to do this while maintaining consumer-capitalist society.</w:t>
      </w:r>
      <w:r>
        <w:rPr>
          <w:sz w:val="14"/>
        </w:rPr>
        <w:t xml:space="preserve"> </w:t>
      </w:r>
      <w:r w:rsidRPr="00E9423A">
        <w:rPr>
          <w:sz w:val="14"/>
        </w:rPr>
        <w:t>Firstly it will not be possible to burn fossil fuels and sequester the resulting CO2 because only 80-90% of it in power station emissions can be captured for storage, and because the 50% of emissions from non-stationary sources such as cars cannot be captured.</w:t>
      </w:r>
      <w:r>
        <w:rPr>
          <w:sz w:val="14"/>
        </w:rPr>
        <w:t xml:space="preserve"> </w:t>
      </w:r>
      <w:r w:rsidRPr="00E9423A">
        <w:rPr>
          <w:sz w:val="14"/>
        </w:rPr>
        <w:t>Secondly there is a strong case that it will not be affordable to substitute alternative energy sources for carbon emitting fuels on the scale required. (See below.)</w:t>
      </w:r>
      <w:r>
        <w:rPr>
          <w:sz w:val="14"/>
        </w:rPr>
        <w:t xml:space="preserve"> </w:t>
      </w:r>
      <w:r w:rsidRPr="00E9423A">
        <w:rPr>
          <w:sz w:val="14"/>
        </w:rPr>
        <w:t>The finding by Meinshausen et al. (2009) is widely accepted: for a 75% probability of limiting global warming to 2 degree cumulative CO2 emissions in the period 2000 – 2050 must be less than 1000 GT CO2.</w:t>
      </w:r>
      <w:r>
        <w:rPr>
          <w:sz w:val="14"/>
        </w:rPr>
        <w:t xml:space="preserve"> </w:t>
      </w:r>
      <w:r w:rsidRPr="00E9423A">
        <w:rPr>
          <w:sz w:val="14"/>
        </w:rPr>
        <w:t>Between 2000 and 2010 around 350 GT had been emitted, so the remaining capacity is only 650 GT.</w:t>
      </w:r>
      <w:r>
        <w:rPr>
          <w:sz w:val="14"/>
        </w:rPr>
        <w:t xml:space="preserve"> </w:t>
      </w:r>
      <w:r w:rsidRPr="00E9423A">
        <w:rPr>
          <w:sz w:val="14"/>
        </w:rPr>
        <w:t>Emissions around 2013 were almost 50 GT/y, and increasing.</w:t>
      </w:r>
      <w:r>
        <w:rPr>
          <w:sz w:val="14"/>
        </w:rPr>
        <w:t xml:space="preserve"> </w:t>
      </w:r>
      <w:r w:rsidRPr="00E9423A">
        <w:rPr>
          <w:sz w:val="14"/>
        </w:rPr>
        <w:t>So we had less than 13 years at this rate to completely eliminate emissions. But the emission rate continues to increase.</w:t>
      </w:r>
      <w:r>
        <w:rPr>
          <w:sz w:val="14"/>
        </w:rPr>
        <w:t xml:space="preserve"> </w:t>
      </w:r>
      <w:r w:rsidRPr="00E9423A">
        <w:rPr>
          <w:sz w:val="14"/>
        </w:rPr>
        <w:t>The Australian per capita emission for fuels used is about the worst in the world, but in addition we export carbon in fuels equal to more than twice our domestic emissions.</w:t>
      </w:r>
      <w:r>
        <w:rPr>
          <w:sz w:val="14"/>
        </w:rPr>
        <w:t xml:space="preserve"> </w:t>
      </w:r>
      <w:r w:rsidRPr="00E9423A">
        <w:rPr>
          <w:rStyle w:val="StyleUnderline"/>
        </w:rPr>
        <w:t xml:space="preserve">The </w:t>
      </w:r>
      <w:r w:rsidRPr="00EF5B65">
        <w:rPr>
          <w:rStyle w:val="StyleUnderline"/>
          <w:highlight w:val="green"/>
        </w:rPr>
        <w:t>depleted</w:t>
      </w:r>
      <w:r w:rsidRPr="00EF5B65">
        <w:rPr>
          <w:sz w:val="14"/>
          <w:highlight w:val="green"/>
        </w:rPr>
        <w:t xml:space="preserve"> </w:t>
      </w:r>
      <w:r w:rsidRPr="00EF5B65">
        <w:rPr>
          <w:rStyle w:val="Emphasis"/>
          <w:highlight w:val="green"/>
        </w:rPr>
        <w:t>ozone layer</w:t>
      </w:r>
      <w:r w:rsidRPr="00E9423A">
        <w:rPr>
          <w:sz w:val="14"/>
        </w:rPr>
        <w:t xml:space="preserve"> </w:t>
      </w:r>
      <w:r w:rsidRPr="00E9423A">
        <w:rPr>
          <w:rStyle w:val="StyleUnderline"/>
        </w:rPr>
        <w:t>is</w:t>
      </w:r>
      <w:r w:rsidRPr="00E9423A">
        <w:rPr>
          <w:sz w:val="14"/>
        </w:rPr>
        <w:t xml:space="preserve"> </w:t>
      </w:r>
      <w:r w:rsidRPr="00E9423A">
        <w:rPr>
          <w:rStyle w:val="StyleUnderline"/>
        </w:rPr>
        <w:t>another</w:t>
      </w:r>
      <w:r w:rsidRPr="00E9423A">
        <w:rPr>
          <w:sz w:val="14"/>
        </w:rPr>
        <w:t xml:space="preserve"> atmospheric </w:t>
      </w:r>
      <w:r w:rsidRPr="00E9423A">
        <w:rPr>
          <w:rStyle w:val="StyleUnderline"/>
        </w:rPr>
        <w:t>concern</w:t>
      </w:r>
      <w:r w:rsidRPr="00E9423A">
        <w:rPr>
          <w:sz w:val="14"/>
        </w:rPr>
        <w:t>.</w:t>
      </w:r>
      <w:r>
        <w:rPr>
          <w:sz w:val="14"/>
        </w:rPr>
        <w:t xml:space="preserve"> </w:t>
      </w:r>
      <w:r w:rsidRPr="00EF5B65">
        <w:rPr>
          <w:rStyle w:val="Emphasis"/>
          <w:highlight w:val="green"/>
        </w:rPr>
        <w:t>Biodiversity loss</w:t>
      </w:r>
      <w:r w:rsidRPr="00E9423A">
        <w:rPr>
          <w:sz w:val="14"/>
        </w:rPr>
        <w:t>.</w:t>
      </w:r>
      <w:r>
        <w:rPr>
          <w:sz w:val="14"/>
        </w:rPr>
        <w:t xml:space="preserve"> </w:t>
      </w:r>
      <w:r w:rsidRPr="00E9423A">
        <w:rPr>
          <w:rStyle w:val="StyleUnderline"/>
        </w:rPr>
        <w:t>We are eliminating species at</w:t>
      </w:r>
      <w:r w:rsidRPr="00E9423A">
        <w:rPr>
          <w:sz w:val="14"/>
        </w:rPr>
        <w:t xml:space="preserve"> such </w:t>
      </w:r>
      <w:r w:rsidRPr="00E9423A">
        <w:rPr>
          <w:rStyle w:val="StyleUnderline"/>
        </w:rPr>
        <w:t xml:space="preserve">an </w:t>
      </w:r>
      <w:r w:rsidRPr="00E9423A">
        <w:rPr>
          <w:rStyle w:val="Emphasis"/>
        </w:rPr>
        <w:t>alarming rate</w:t>
      </w:r>
      <w:r w:rsidRPr="00E9423A">
        <w:rPr>
          <w:sz w:val="14"/>
        </w:rPr>
        <w:t xml:space="preserve"> </w:t>
      </w:r>
      <w:r w:rsidRPr="00E9423A">
        <w:rPr>
          <w:rStyle w:val="StyleUnderline"/>
        </w:rPr>
        <w:t xml:space="preserve">this is being labeled as the sixth era of </w:t>
      </w:r>
      <w:r w:rsidRPr="00E9423A">
        <w:rPr>
          <w:rStyle w:val="Emphasis"/>
        </w:rPr>
        <w:t>mass extinction</w:t>
      </w:r>
      <w:r w:rsidRPr="00E9423A">
        <w:rPr>
          <w:sz w:val="14"/>
        </w:rPr>
        <w:t>. The main reason is loss of habitat; humans are taking more and more of nature and damaging the rest.</w:t>
      </w:r>
      <w:r>
        <w:rPr>
          <w:sz w:val="14"/>
        </w:rPr>
        <w:t xml:space="preserve"> </w:t>
      </w:r>
      <w:r w:rsidRPr="00E9423A">
        <w:rPr>
          <w:sz w:val="14"/>
        </w:rPr>
        <w:t>Chemical imbalances and toxicity.</w:t>
      </w:r>
      <w:r>
        <w:rPr>
          <w:sz w:val="14"/>
        </w:rPr>
        <w:t xml:space="preserve"> </w:t>
      </w:r>
      <w:r w:rsidRPr="00E9423A">
        <w:rPr>
          <w:sz w:val="14"/>
        </w:rPr>
        <w:t>We are releasing such quantities of many chemicals that the planet’s natural cycles are being disrupted and poisoned. For instance the huge amount of artificial nitrogen entering the environment from fertilizers is causing algal blooms etc. The phosphorus cycle is also a concern, also due to the large amounts released in fertilizers. Soils are increasingly acidic due to fertilizers, and soil carbon levels have been depleted by farming.</w:t>
      </w:r>
      <w:r>
        <w:rPr>
          <w:sz w:val="14"/>
        </w:rPr>
        <w:t xml:space="preserve"> </w:t>
      </w:r>
      <w:r w:rsidRPr="00E9423A">
        <w:rPr>
          <w:sz w:val="14"/>
        </w:rPr>
        <w:t>The seas are becoming more acidic, threatening all the organisms with shells. Crib (2014) reports 8% of human deaths are due to poisoning. Vast amounts of plastic are accumulating in the oceans.</w:t>
      </w:r>
      <w:r>
        <w:rPr>
          <w:sz w:val="14"/>
        </w:rPr>
        <w:t xml:space="preserve"> </w:t>
      </w:r>
      <w:r w:rsidRPr="00E9423A">
        <w:rPr>
          <w:rStyle w:val="StyleUnderline"/>
        </w:rPr>
        <w:t xml:space="preserve">The reason for all this </w:t>
      </w:r>
      <w:r w:rsidRPr="00E9423A">
        <w:rPr>
          <w:rStyle w:val="Emphasis"/>
        </w:rPr>
        <w:t>massive damage</w:t>
      </w:r>
      <w:r w:rsidRPr="00E9423A">
        <w:rPr>
          <w:sz w:val="14"/>
        </w:rPr>
        <w:t xml:space="preserve"> to the environment </w:t>
      </w:r>
      <w:r w:rsidRPr="00E9423A">
        <w:rPr>
          <w:rStyle w:val="StyleUnderline"/>
        </w:rPr>
        <w:t xml:space="preserve">is simply that </w:t>
      </w:r>
      <w:r w:rsidRPr="00EF5B65">
        <w:rPr>
          <w:rStyle w:val="StyleUnderline"/>
          <w:highlight w:val="green"/>
        </w:rPr>
        <w:t>there is</w:t>
      </w:r>
      <w:r w:rsidRPr="00E9423A">
        <w:rPr>
          <w:rStyle w:val="StyleUnderline"/>
        </w:rPr>
        <w:t xml:space="preserve"> far </w:t>
      </w:r>
      <w:r w:rsidRPr="00EF5B65">
        <w:rPr>
          <w:rStyle w:val="StyleUnderline"/>
          <w:highlight w:val="green"/>
        </w:rPr>
        <w:t xml:space="preserve">too </w:t>
      </w:r>
      <w:r w:rsidRPr="00EF5B65">
        <w:rPr>
          <w:rStyle w:val="Emphasis"/>
          <w:highlight w:val="green"/>
        </w:rPr>
        <w:t>much producing</w:t>
      </w:r>
      <w:r w:rsidRPr="00EF5B65">
        <w:rPr>
          <w:sz w:val="14"/>
          <w:highlight w:val="green"/>
        </w:rPr>
        <w:t xml:space="preserve"> </w:t>
      </w:r>
      <w:r w:rsidRPr="00EF5B65">
        <w:rPr>
          <w:rStyle w:val="StyleUnderline"/>
          <w:highlight w:val="green"/>
        </w:rPr>
        <w:t xml:space="preserve">and </w:t>
      </w:r>
      <w:r w:rsidRPr="00EF5B65">
        <w:rPr>
          <w:rStyle w:val="Emphasis"/>
          <w:highlight w:val="green"/>
        </w:rPr>
        <w:t>consuming</w:t>
      </w:r>
      <w:r w:rsidRPr="00E9423A">
        <w:rPr>
          <w:sz w:val="14"/>
        </w:rPr>
        <w:t xml:space="preserve"> </w:t>
      </w:r>
      <w:r w:rsidRPr="00E9423A">
        <w:rPr>
          <w:rStyle w:val="StyleUnderline"/>
        </w:rPr>
        <w:t xml:space="preserve">going on. This is causing too many </w:t>
      </w:r>
      <w:r w:rsidRPr="00E9423A">
        <w:rPr>
          <w:rStyle w:val="Emphasis"/>
        </w:rPr>
        <w:t>resources</w:t>
      </w:r>
      <w:r w:rsidRPr="00E9423A">
        <w:rPr>
          <w:sz w:val="14"/>
        </w:rPr>
        <w:t xml:space="preserve"> </w:t>
      </w:r>
      <w:r w:rsidRPr="00E9423A">
        <w:rPr>
          <w:rStyle w:val="StyleUnderline"/>
        </w:rPr>
        <w:t xml:space="preserve">to be taken from </w:t>
      </w:r>
      <w:r w:rsidRPr="00E9423A">
        <w:rPr>
          <w:rStyle w:val="Emphasis"/>
        </w:rPr>
        <w:t>nature</w:t>
      </w:r>
      <w:r w:rsidRPr="00E9423A">
        <w:rPr>
          <w:sz w:val="14"/>
        </w:rPr>
        <w:t xml:space="preserve"> </w:t>
      </w:r>
      <w:r w:rsidRPr="00E9423A">
        <w:rPr>
          <w:rStyle w:val="StyleUnderline"/>
        </w:rPr>
        <w:t xml:space="preserve">and too many </w:t>
      </w:r>
      <w:r w:rsidRPr="00E9423A">
        <w:rPr>
          <w:rStyle w:val="Emphasis"/>
        </w:rPr>
        <w:t>wastes</w:t>
      </w:r>
      <w:r w:rsidRPr="00E9423A">
        <w:rPr>
          <w:sz w:val="14"/>
        </w:rPr>
        <w:t xml:space="preserve"> </w:t>
      </w:r>
      <w:r w:rsidRPr="00E9423A">
        <w:rPr>
          <w:rStyle w:val="StyleUnderline"/>
        </w:rPr>
        <w:t xml:space="preserve">to be dumped back into nature. How much will be left for nature if </w:t>
      </w:r>
      <w:r w:rsidRPr="00E9423A">
        <w:rPr>
          <w:rStyle w:val="Emphasis"/>
        </w:rPr>
        <w:t>9 billion rise</w:t>
      </w:r>
      <w:r w:rsidRPr="00E9423A">
        <w:rPr>
          <w:rStyle w:val="StyleUnderline"/>
        </w:rPr>
        <w:t xml:space="preserve"> to live like Americans?</w:t>
      </w:r>
      <w:r>
        <w:rPr>
          <w:rStyle w:val="StyleUnderline"/>
        </w:rPr>
        <w:t xml:space="preserve"> </w:t>
      </w:r>
      <w:r w:rsidRPr="00E9423A">
        <w:rPr>
          <w:sz w:val="14"/>
        </w:rPr>
        <w:t>These have been some of the main limits to growth arguments which lead to the conclusion that there is no possibility of all people rising to the living standards we take for granted today in rich countries like Australia. The most important point is the magnitude of the overshoot.</w:t>
      </w:r>
      <w:r>
        <w:rPr>
          <w:sz w:val="14"/>
        </w:rPr>
        <w:t xml:space="preserve"> </w:t>
      </w:r>
      <w:r w:rsidRPr="00E9423A">
        <w:rPr>
          <w:sz w:val="14"/>
        </w:rPr>
        <w:t>Most people have no idea of how far beyond sustainable levels of consumption we are, and how big the reductions will have to be. We seem to be around 10 times over the crucial limits.</w:t>
      </w:r>
      <w:r>
        <w:rPr>
          <w:sz w:val="14"/>
        </w:rPr>
        <w:t xml:space="preserve"> </w:t>
      </w:r>
      <w:r w:rsidRPr="00E9423A">
        <w:rPr>
          <w:sz w:val="14"/>
        </w:rPr>
        <w:t>It is difficult to see how anyone could avoid the conclusion that there is far too much producing and consuming going on and therefore that we should be trying move to far simpler and less resource-expensive lifestyles and systems.</w:t>
      </w:r>
      <w:r>
        <w:rPr>
          <w:sz w:val="14"/>
        </w:rPr>
        <w:t xml:space="preserve"> </w:t>
      </w:r>
      <w:r w:rsidRPr="00EF5B65">
        <w:rPr>
          <w:rStyle w:val="StyleUnderline"/>
          <w:highlight w:val="green"/>
        </w:rPr>
        <w:t>Now add</w:t>
      </w:r>
      <w:r w:rsidRPr="00E9423A">
        <w:rPr>
          <w:rStyle w:val="StyleUnderline"/>
        </w:rPr>
        <w:t xml:space="preserve"> the </w:t>
      </w:r>
      <w:r w:rsidRPr="00EF5B65">
        <w:rPr>
          <w:rStyle w:val="Emphasis"/>
          <w:highlight w:val="green"/>
        </w:rPr>
        <w:t>absurdly impossible</w:t>
      </w:r>
      <w:r w:rsidRPr="00E9423A">
        <w:rPr>
          <w:sz w:val="14"/>
        </w:rPr>
        <w:t xml:space="preserve"> </w:t>
      </w:r>
      <w:r w:rsidRPr="00E9423A">
        <w:rPr>
          <w:rStyle w:val="StyleUnderline"/>
        </w:rPr>
        <w:t>implications</w:t>
      </w:r>
      <w:r w:rsidRPr="00E9423A">
        <w:rPr>
          <w:sz w:val="14"/>
        </w:rPr>
        <w:t xml:space="preserve"> of </w:t>
      </w:r>
      <w:r w:rsidRPr="00E9423A">
        <w:rPr>
          <w:rStyle w:val="Emphasis"/>
        </w:rPr>
        <w:t>economic growth.</w:t>
      </w:r>
      <w:r>
        <w:rPr>
          <w:rStyle w:val="Emphasis"/>
        </w:rPr>
        <w:t xml:space="preserve"> </w:t>
      </w:r>
      <w:r w:rsidRPr="00E9423A">
        <w:rPr>
          <w:sz w:val="14"/>
        </w:rPr>
        <w:t xml:space="preserve">But the foregoing argument has </w:t>
      </w:r>
      <w:r w:rsidRPr="00E9423A">
        <w:rPr>
          <w:rStyle w:val="StyleUnderline"/>
        </w:rPr>
        <w:t>only been</w:t>
      </w:r>
      <w:r w:rsidRPr="00E9423A">
        <w:rPr>
          <w:sz w:val="14"/>
        </w:rPr>
        <w:t xml:space="preserve"> that the </w:t>
      </w:r>
      <w:r w:rsidRPr="00E9423A">
        <w:rPr>
          <w:rStyle w:val="StyleUnderline"/>
        </w:rPr>
        <w:t>present levels of production</w:t>
      </w:r>
      <w:r w:rsidRPr="00E9423A">
        <w:rPr>
          <w:sz w:val="14"/>
        </w:rPr>
        <w:t xml:space="preserve"> and consumption </w:t>
      </w:r>
      <w:r w:rsidRPr="00E9423A">
        <w:rPr>
          <w:rStyle w:val="StyleUnderline"/>
        </w:rPr>
        <w:t>are</w:t>
      </w:r>
      <w:r w:rsidRPr="00E9423A">
        <w:rPr>
          <w:sz w:val="14"/>
        </w:rPr>
        <w:t xml:space="preserve"> quite </w:t>
      </w:r>
      <w:r w:rsidRPr="00E9423A">
        <w:rPr>
          <w:rStyle w:val="Emphasis"/>
        </w:rPr>
        <w:t>unsustainable</w:t>
      </w:r>
      <w:r w:rsidRPr="00E9423A">
        <w:rPr>
          <w:rStyle w:val="StyleUnderline"/>
        </w:rPr>
        <w:t xml:space="preserve">. Yet </w:t>
      </w:r>
      <w:r w:rsidRPr="00EF5B65">
        <w:rPr>
          <w:rStyle w:val="StyleUnderline"/>
          <w:highlight w:val="green"/>
        </w:rPr>
        <w:t>we are determined to</w:t>
      </w:r>
      <w:r w:rsidRPr="00E9423A">
        <w:rPr>
          <w:rStyle w:val="StyleUnderline"/>
        </w:rPr>
        <w:t xml:space="preserve"> </w:t>
      </w:r>
      <w:r w:rsidRPr="00EF5B65">
        <w:rPr>
          <w:rStyle w:val="Emphasis"/>
          <w:highlight w:val="green"/>
        </w:rPr>
        <w:t>increase</w:t>
      </w:r>
      <w:r w:rsidRPr="00E9423A">
        <w:rPr>
          <w:sz w:val="14"/>
        </w:rPr>
        <w:t xml:space="preserve"> present </w:t>
      </w:r>
      <w:r w:rsidRPr="00E9423A">
        <w:rPr>
          <w:rStyle w:val="Emphasis"/>
        </w:rPr>
        <w:t>living standards</w:t>
      </w:r>
      <w:r w:rsidRPr="00E9423A">
        <w:rPr>
          <w:sz w:val="14"/>
        </w:rPr>
        <w:t xml:space="preserve"> </w:t>
      </w:r>
      <w:r w:rsidRPr="00E9423A">
        <w:rPr>
          <w:rStyle w:val="StyleUnderline"/>
        </w:rPr>
        <w:t>and</w:t>
      </w:r>
      <w:r w:rsidRPr="00E9423A">
        <w:rPr>
          <w:sz w:val="14"/>
        </w:rPr>
        <w:t xml:space="preserve"> levels of </w:t>
      </w:r>
      <w:r w:rsidRPr="00E9423A">
        <w:rPr>
          <w:rStyle w:val="StyleUnderline"/>
        </w:rPr>
        <w:t xml:space="preserve">output and </w:t>
      </w:r>
      <w:r w:rsidRPr="00EF5B65">
        <w:rPr>
          <w:rStyle w:val="StyleUnderline"/>
          <w:highlight w:val="green"/>
        </w:rPr>
        <w:t>consumption</w:t>
      </w:r>
      <w:r w:rsidRPr="00E9423A">
        <w:rPr>
          <w:sz w:val="14"/>
        </w:rPr>
        <w:t xml:space="preserve">, as much as possible and </w:t>
      </w:r>
      <w:r w:rsidRPr="00EF5B65">
        <w:rPr>
          <w:rStyle w:val="StyleUnderline"/>
          <w:highlight w:val="green"/>
        </w:rPr>
        <w:t>without</w:t>
      </w:r>
      <w:r w:rsidRPr="00EF5B65">
        <w:rPr>
          <w:sz w:val="14"/>
          <w:highlight w:val="green"/>
        </w:rPr>
        <w:t xml:space="preserve"> </w:t>
      </w:r>
      <w:r w:rsidRPr="00EF5B65">
        <w:rPr>
          <w:rStyle w:val="Emphasis"/>
          <w:highlight w:val="green"/>
        </w:rPr>
        <w:t>any end in sight</w:t>
      </w:r>
      <w:r w:rsidRPr="00E9423A">
        <w:rPr>
          <w:sz w:val="14"/>
        </w:rPr>
        <w:t xml:space="preserve">. </w:t>
      </w:r>
      <w:r w:rsidRPr="00E9423A">
        <w:rPr>
          <w:rStyle w:val="StyleUnderline"/>
        </w:rPr>
        <w:t>The impossible implications</w:t>
      </w:r>
      <w:r w:rsidRPr="00E9423A">
        <w:rPr>
          <w:sz w:val="14"/>
        </w:rPr>
        <w:t xml:space="preserve"> </w:t>
      </w:r>
      <w:r w:rsidRPr="00E9423A">
        <w:rPr>
          <w:rStyle w:val="StyleUnderline"/>
        </w:rPr>
        <w:t>are</w:t>
      </w:r>
      <w:r w:rsidRPr="00E9423A">
        <w:rPr>
          <w:sz w:val="14"/>
        </w:rPr>
        <w:t xml:space="preserve"> </w:t>
      </w:r>
      <w:r w:rsidRPr="00E9423A">
        <w:rPr>
          <w:rStyle w:val="Emphasis"/>
        </w:rPr>
        <w:t>easily demonstrated</w:t>
      </w:r>
      <w:r w:rsidRPr="00E9423A">
        <w:rPr>
          <w:sz w:val="14"/>
        </w:rPr>
        <w:t xml:space="preserve">. </w:t>
      </w:r>
      <w:r w:rsidRPr="00E9423A">
        <w:rPr>
          <w:rStyle w:val="StyleUnderline"/>
        </w:rPr>
        <w:t xml:space="preserve">If 9.8 billion people were to </w:t>
      </w:r>
      <w:r w:rsidRPr="00E9423A">
        <w:rPr>
          <w:rStyle w:val="Emphasis"/>
        </w:rPr>
        <w:t>rise</w:t>
      </w:r>
      <w:r w:rsidRPr="00E9423A">
        <w:rPr>
          <w:rStyle w:val="StyleUnderline"/>
        </w:rPr>
        <w:t xml:space="preserve"> to</w:t>
      </w:r>
      <w:r w:rsidRPr="00E9423A">
        <w:rPr>
          <w:sz w:val="14"/>
        </w:rPr>
        <w:t xml:space="preserve"> the </w:t>
      </w:r>
      <w:r w:rsidRPr="00E9423A">
        <w:rPr>
          <w:rStyle w:val="Emphasis"/>
        </w:rPr>
        <w:t>GDP</w:t>
      </w:r>
      <w:r w:rsidRPr="00E9423A">
        <w:rPr>
          <w:sz w:val="14"/>
        </w:rPr>
        <w:t xml:space="preserve"> </w:t>
      </w:r>
      <w:r w:rsidRPr="00E9423A">
        <w:rPr>
          <w:rStyle w:val="StyleUnderline"/>
        </w:rPr>
        <w:t>per capita</w:t>
      </w:r>
      <w:r w:rsidRPr="00E9423A">
        <w:rPr>
          <w:sz w:val="14"/>
        </w:rPr>
        <w:t xml:space="preserve"> </w:t>
      </w:r>
      <w:r w:rsidRPr="00E9423A">
        <w:rPr>
          <w:rStyle w:val="Emphasis"/>
        </w:rPr>
        <w:t>Australians</w:t>
      </w:r>
      <w:r w:rsidRPr="00E9423A">
        <w:rPr>
          <w:sz w:val="14"/>
        </w:rPr>
        <w:t xml:space="preserve"> </w:t>
      </w:r>
      <w:r w:rsidRPr="00E9423A">
        <w:rPr>
          <w:rStyle w:val="StyleUnderline"/>
        </w:rPr>
        <w:t>would have in 2050</w:t>
      </w:r>
      <w:r w:rsidRPr="00E9423A">
        <w:rPr>
          <w:sz w:val="14"/>
        </w:rPr>
        <w:t xml:space="preserve"> given 3% p.a. economic growth, then </w:t>
      </w:r>
      <w:r w:rsidRPr="00E9423A">
        <w:rPr>
          <w:rStyle w:val="StyleUnderline"/>
        </w:rPr>
        <w:t xml:space="preserve">total world </w:t>
      </w:r>
      <w:r w:rsidRPr="00E9423A">
        <w:rPr>
          <w:rStyle w:val="Emphasis"/>
        </w:rPr>
        <w:t>economic</w:t>
      </w:r>
      <w:r w:rsidRPr="00E9423A">
        <w:rPr>
          <w:sz w:val="14"/>
        </w:rPr>
        <w:t xml:space="preserve"> </w:t>
      </w:r>
      <w:r w:rsidRPr="00E9423A">
        <w:rPr>
          <w:rStyle w:val="Emphasis"/>
        </w:rPr>
        <w:t>output</w:t>
      </w:r>
      <w:r w:rsidRPr="00E9423A">
        <w:rPr>
          <w:sz w:val="14"/>
        </w:rPr>
        <w:t xml:space="preserve"> </w:t>
      </w:r>
      <w:r w:rsidRPr="00E9423A">
        <w:rPr>
          <w:rStyle w:val="StyleUnderline"/>
        </w:rPr>
        <w:t>would be approaching</w:t>
      </w:r>
      <w:r w:rsidRPr="00E9423A">
        <w:rPr>
          <w:sz w:val="14"/>
        </w:rPr>
        <w:t xml:space="preserve"> </w:t>
      </w:r>
      <w:r w:rsidRPr="00E9423A">
        <w:rPr>
          <w:rStyle w:val="Emphasis"/>
        </w:rPr>
        <w:t>18</w:t>
      </w:r>
      <w:r w:rsidRPr="00E9423A">
        <w:rPr>
          <w:sz w:val="14"/>
        </w:rPr>
        <w:t xml:space="preserve"> </w:t>
      </w:r>
      <w:r w:rsidRPr="00E9423A">
        <w:rPr>
          <w:rStyle w:val="Emphasis"/>
        </w:rPr>
        <w:t>times</w:t>
      </w:r>
      <w:r w:rsidRPr="00E9423A">
        <w:rPr>
          <w:sz w:val="14"/>
        </w:rPr>
        <w:t xml:space="preserve"> </w:t>
      </w:r>
      <w:r w:rsidRPr="00E9423A">
        <w:rPr>
          <w:rStyle w:val="StyleUnderline"/>
        </w:rPr>
        <w:t>the</w:t>
      </w:r>
      <w:r w:rsidRPr="00E9423A">
        <w:rPr>
          <w:sz w:val="14"/>
        </w:rPr>
        <w:t xml:space="preserve"> </w:t>
      </w:r>
      <w:r w:rsidRPr="00E9423A">
        <w:rPr>
          <w:rStyle w:val="Emphasis"/>
        </w:rPr>
        <w:t>present amount</w:t>
      </w:r>
      <w:r w:rsidRPr="00E9423A">
        <w:rPr>
          <w:sz w:val="14"/>
        </w:rPr>
        <w:t>. But the present amount is grossly unsustainable: the WWF estimates that we’d need 1.7 planet Earths to meet current resource demand sustainably.  That means that by 2050 total world use of productive land would have to be around 30 times the amount which the Word Wildlife Fund estimates is available.</w:t>
      </w:r>
    </w:p>
    <w:p w:rsidR="00EF298D" w:rsidRDefault="00EF298D" w:rsidP="00EF298D"/>
    <w:p w:rsidR="00EF298D" w:rsidRDefault="00EF298D" w:rsidP="00EF298D">
      <w:pPr>
        <w:pStyle w:val="Heading4"/>
      </w:pPr>
      <w:r>
        <w:rPr>
          <w:u w:val="single"/>
        </w:rPr>
        <w:t xml:space="preserve">[2] </w:t>
      </w:r>
      <w:r w:rsidRPr="00E9423A">
        <w:rPr>
          <w:u w:val="single"/>
        </w:rPr>
        <w:t>Complexity</w:t>
      </w:r>
      <w:r>
        <w:t xml:space="preserve"> which is financed by </w:t>
      </w:r>
      <w:r w:rsidRPr="00B14DC0">
        <w:rPr>
          <w:u w:val="single"/>
        </w:rPr>
        <w:t>debt bubbles</w:t>
      </w:r>
      <w:r>
        <w:t xml:space="preserve"> and </w:t>
      </w:r>
      <w:r w:rsidRPr="00B14DC0">
        <w:rPr>
          <w:u w:val="single"/>
        </w:rPr>
        <w:t>wage disparities</w:t>
      </w:r>
      <w:r>
        <w:t>.</w:t>
      </w:r>
    </w:p>
    <w:p w:rsidR="00EF298D" w:rsidRPr="00B14DC0" w:rsidRDefault="00EF298D" w:rsidP="00EF298D">
      <w:r>
        <w:rPr>
          <w:rStyle w:val="Style13ptBold"/>
        </w:rPr>
        <w:t xml:space="preserve">Tverberg 16 </w:t>
      </w:r>
      <w:r>
        <w:t>Gail Tverberg from the University of Illinois, Chicago in Mathematics, and is a Fellow of the Casualty Actuarial Society and a Member of the American Academy of Actuaries, citing Joseph Tainter, Department of Environment and Society at Utah State University, former Professor of Anthropology at the University of New Mexico; 8-8-16;“An Updated Version of the “Peak Oil” Story,” https://ourfiniteworld.com/2016/08/08/an-updated-version-of-the-peak-oil-story/</w:t>
      </w:r>
    </w:p>
    <w:p w:rsidR="00EF298D" w:rsidRPr="00B14DC0" w:rsidRDefault="00EF298D" w:rsidP="00EF298D">
      <w:pPr>
        <w:rPr>
          <w:rStyle w:val="StyleUnderline"/>
        </w:rPr>
      </w:pPr>
      <w:r w:rsidRPr="00B14DC0">
        <w:rPr>
          <w:sz w:val="14"/>
        </w:rPr>
        <w:t xml:space="preserve">Growing </w:t>
      </w:r>
      <w:r w:rsidRPr="00EF5B65">
        <w:rPr>
          <w:rStyle w:val="Emphasis"/>
          <w:highlight w:val="green"/>
        </w:rPr>
        <w:t>Complexity</w:t>
      </w:r>
      <w:r w:rsidRPr="00B14DC0">
        <w:rPr>
          <w:sz w:val="14"/>
        </w:rPr>
        <w:t xml:space="preserve">. </w:t>
      </w:r>
      <w:r w:rsidRPr="00EF5B65">
        <w:rPr>
          <w:rStyle w:val="StyleUnderline"/>
          <w:highlight w:val="green"/>
        </w:rPr>
        <w:t>Citizens</w:t>
      </w:r>
      <w:r w:rsidRPr="00B14DC0">
        <w:rPr>
          <w:sz w:val="14"/>
        </w:rPr>
        <w:t xml:space="preserve"> who </w:t>
      </w:r>
      <w:r w:rsidRPr="00EF5B65">
        <w:rPr>
          <w:rStyle w:val="StyleUnderline"/>
          <w:highlight w:val="green"/>
        </w:rPr>
        <w:t>discovered</w:t>
      </w:r>
      <w:r w:rsidRPr="00EF5B65">
        <w:rPr>
          <w:sz w:val="14"/>
          <w:highlight w:val="green"/>
        </w:rPr>
        <w:t xml:space="preserve"> </w:t>
      </w:r>
      <w:r w:rsidRPr="00EF5B65">
        <w:rPr>
          <w:rStyle w:val="StyleUnderline"/>
          <w:highlight w:val="green"/>
        </w:rPr>
        <w:t>they were reaching</w:t>
      </w:r>
      <w:r w:rsidRPr="00B14DC0">
        <w:rPr>
          <w:sz w:val="14"/>
        </w:rPr>
        <w:t xml:space="preserve"> </w:t>
      </w:r>
      <w:r w:rsidRPr="00B14DC0">
        <w:rPr>
          <w:rStyle w:val="Emphasis"/>
        </w:rPr>
        <w:t xml:space="preserve">resource </w:t>
      </w:r>
      <w:r w:rsidRPr="00EF5B65">
        <w:rPr>
          <w:rStyle w:val="Emphasis"/>
          <w:highlight w:val="green"/>
        </w:rPr>
        <w:t>limits</w:t>
      </w:r>
      <w:r w:rsidRPr="00B14DC0">
        <w:rPr>
          <w:sz w:val="14"/>
        </w:rPr>
        <w:t xml:space="preserve"> </w:t>
      </w:r>
      <w:r w:rsidRPr="00B14DC0">
        <w:rPr>
          <w:rStyle w:val="StyleUnderline"/>
        </w:rPr>
        <w:t xml:space="preserve">typically </w:t>
      </w:r>
      <w:r w:rsidRPr="00EF5B65">
        <w:rPr>
          <w:rStyle w:val="StyleUnderline"/>
          <w:highlight w:val="green"/>
        </w:rPr>
        <w:t>tried to work around</w:t>
      </w:r>
      <w:r w:rsidRPr="00EF5B65">
        <w:rPr>
          <w:sz w:val="14"/>
          <w:highlight w:val="green"/>
        </w:rPr>
        <w:t xml:space="preserve"> </w:t>
      </w:r>
      <w:r w:rsidRPr="00EF5B65">
        <w:rPr>
          <w:rStyle w:val="Emphasis"/>
          <w:highlight w:val="green"/>
        </w:rPr>
        <w:t>this</w:t>
      </w:r>
      <w:r w:rsidRPr="00B14DC0">
        <w:rPr>
          <w:rStyle w:val="Emphasis"/>
        </w:rPr>
        <w:t xml:space="preserve"> problem</w:t>
      </w:r>
      <w:r w:rsidRPr="00B14DC0">
        <w:rPr>
          <w:sz w:val="14"/>
        </w:rPr>
        <w:t xml:space="preserve">. For example, </w:t>
      </w:r>
      <w:r w:rsidRPr="00B14DC0">
        <w:rPr>
          <w:rStyle w:val="StyleUnderline"/>
        </w:rPr>
        <w:t xml:space="preserve">hunter-gatherers turned to </w:t>
      </w:r>
      <w:r w:rsidRPr="00B14DC0">
        <w:rPr>
          <w:rStyle w:val="Emphasis"/>
        </w:rPr>
        <w:t>agriculture</w:t>
      </w:r>
      <w:r w:rsidRPr="00B14DC0">
        <w:rPr>
          <w:sz w:val="14"/>
        </w:rPr>
        <w:t xml:space="preserve"> when their population grew too large. Later, </w:t>
      </w:r>
      <w:r w:rsidRPr="00B14DC0">
        <w:rPr>
          <w:rStyle w:val="StyleUnderline"/>
        </w:rPr>
        <w:t>civilizations facing limits added</w:t>
      </w:r>
      <w:r w:rsidRPr="00B14DC0">
        <w:rPr>
          <w:sz w:val="14"/>
        </w:rPr>
        <w:t xml:space="preserve"> </w:t>
      </w:r>
      <w:r w:rsidRPr="00B14DC0">
        <w:rPr>
          <w:rStyle w:val="StyleUnderline"/>
        </w:rPr>
        <w:t>irrigation</w:t>
      </w:r>
      <w:r w:rsidRPr="00B14DC0">
        <w:rPr>
          <w:sz w:val="14"/>
        </w:rPr>
        <w:t xml:space="preserve"> to raise food output, or raised large armies so that they could attack neighboring countries. Making these changes required greater job specialization and more of a hierarchical system–two aspects of growing complexity.</w:t>
      </w:r>
      <w:r>
        <w:rPr>
          <w:sz w:val="14"/>
        </w:rPr>
        <w:t xml:space="preserve"> </w:t>
      </w:r>
      <w:r w:rsidRPr="00EF5B65">
        <w:rPr>
          <w:rStyle w:val="StyleUnderline"/>
          <w:highlight w:val="green"/>
        </w:rPr>
        <w:t>This</w:t>
      </w:r>
      <w:r w:rsidRPr="00B14DC0">
        <w:rPr>
          <w:sz w:val="14"/>
        </w:rPr>
        <w:t xml:space="preserve"> </w:t>
      </w:r>
      <w:r w:rsidRPr="00EF5B65">
        <w:rPr>
          <w:rStyle w:val="Emphasis"/>
          <w:highlight w:val="green"/>
        </w:rPr>
        <w:t>increased complexity</w:t>
      </w:r>
      <w:r w:rsidRPr="00B14DC0">
        <w:rPr>
          <w:sz w:val="14"/>
        </w:rPr>
        <w:t xml:space="preserve"> </w:t>
      </w:r>
      <w:r w:rsidRPr="00B14DC0">
        <w:rPr>
          <w:rStyle w:val="StyleUnderline"/>
        </w:rPr>
        <w:t xml:space="preserve">used part of the </w:t>
      </w:r>
      <w:r w:rsidRPr="00B14DC0">
        <w:rPr>
          <w:rStyle w:val="Emphasis"/>
        </w:rPr>
        <w:t>resources</w:t>
      </w:r>
      <w:r w:rsidRPr="00B14DC0">
        <w:rPr>
          <w:sz w:val="14"/>
        </w:rPr>
        <w:t xml:space="preserve"> that were </w:t>
      </w:r>
      <w:r w:rsidRPr="00B14DC0">
        <w:rPr>
          <w:rStyle w:val="StyleUnderline"/>
        </w:rPr>
        <w:t>in short supply</w:t>
      </w:r>
      <w:r w:rsidRPr="00B14DC0">
        <w:rPr>
          <w:sz w:val="14"/>
        </w:rPr>
        <w:t xml:space="preserve">, </w:t>
      </w:r>
      <w:r w:rsidRPr="00B14DC0">
        <w:rPr>
          <w:rStyle w:val="StyleUnderline"/>
        </w:rPr>
        <w:t>since people at the top of the hierarchy</w:t>
      </w:r>
      <w:r w:rsidRPr="00B14DC0">
        <w:rPr>
          <w:sz w:val="14"/>
        </w:rPr>
        <w:t xml:space="preserve"> </w:t>
      </w:r>
      <w:r w:rsidRPr="00B14DC0">
        <w:rPr>
          <w:rStyle w:val="Emphasis"/>
        </w:rPr>
        <w:t>were</w:t>
      </w:r>
      <w:r w:rsidRPr="00B14DC0">
        <w:rPr>
          <w:sz w:val="14"/>
        </w:rPr>
        <w:t xml:space="preserve"> </w:t>
      </w:r>
      <w:r w:rsidRPr="00B14DC0">
        <w:rPr>
          <w:rStyle w:val="Emphasis"/>
        </w:rPr>
        <w:t>paid more</w:t>
      </w:r>
      <w:r w:rsidRPr="00B14DC0">
        <w:rPr>
          <w:sz w:val="14"/>
        </w:rPr>
        <w:t xml:space="preserve">, and </w:t>
      </w:r>
      <w:r w:rsidRPr="00B14DC0">
        <w:rPr>
          <w:rStyle w:val="StyleUnderline"/>
        </w:rPr>
        <w:t xml:space="preserve">since building new </w:t>
      </w:r>
      <w:r w:rsidRPr="00B14DC0">
        <w:rPr>
          <w:rStyle w:val="Emphasis"/>
        </w:rPr>
        <w:t>capital goods</w:t>
      </w:r>
      <w:r w:rsidRPr="00B14DC0">
        <w:rPr>
          <w:sz w:val="14"/>
        </w:rPr>
        <w:t xml:space="preserve"> (today’s example might be wind turbines and solar panels) </w:t>
      </w:r>
      <w:r w:rsidRPr="00EF5B65">
        <w:rPr>
          <w:rStyle w:val="StyleUnderline"/>
          <w:highlight w:val="green"/>
        </w:rPr>
        <w:t>takes</w:t>
      </w:r>
      <w:r w:rsidRPr="00EF5B65">
        <w:rPr>
          <w:sz w:val="14"/>
          <w:highlight w:val="green"/>
        </w:rPr>
        <w:t xml:space="preserve"> </w:t>
      </w:r>
      <w:r w:rsidRPr="00EF5B65">
        <w:rPr>
          <w:rStyle w:val="Emphasis"/>
          <w:highlight w:val="green"/>
        </w:rPr>
        <w:t>resources</w:t>
      </w:r>
      <w:r w:rsidRPr="00EF5B65">
        <w:rPr>
          <w:sz w:val="14"/>
          <w:highlight w:val="green"/>
        </w:rPr>
        <w:t xml:space="preserve"> </w:t>
      </w:r>
      <w:r w:rsidRPr="00EF5B65">
        <w:rPr>
          <w:rStyle w:val="StyleUnderline"/>
          <w:highlight w:val="green"/>
        </w:rPr>
        <w:t xml:space="preserve">that might be used </w:t>
      </w:r>
      <w:r w:rsidRPr="00EF5B65">
        <w:rPr>
          <w:rStyle w:val="Emphasis"/>
          <w:highlight w:val="green"/>
        </w:rPr>
        <w:t>elsewhere</w:t>
      </w:r>
      <w:r w:rsidRPr="00B14DC0">
        <w:rPr>
          <w:sz w:val="14"/>
        </w:rPr>
        <w:t xml:space="preserve"> in the economy. </w:t>
      </w:r>
      <w:r w:rsidRPr="00EF5B65">
        <w:rPr>
          <w:rStyle w:val="StyleUnderline"/>
          <w:highlight w:val="green"/>
        </w:rPr>
        <w:t>Eventually</w:t>
      </w:r>
      <w:r w:rsidRPr="00B14DC0">
        <w:rPr>
          <w:sz w:val="14"/>
        </w:rPr>
        <w:t xml:space="preserve">, growing </w:t>
      </w:r>
      <w:r w:rsidRPr="00EF5B65">
        <w:rPr>
          <w:rStyle w:val="Emphasis"/>
          <w:highlight w:val="green"/>
        </w:rPr>
        <w:t>complexity</w:t>
      </w:r>
      <w:r w:rsidRPr="00EF5B65">
        <w:rPr>
          <w:sz w:val="14"/>
          <w:highlight w:val="green"/>
        </w:rPr>
        <w:t xml:space="preserve"> </w:t>
      </w:r>
      <w:r w:rsidRPr="00EF5B65">
        <w:rPr>
          <w:rStyle w:val="StyleUnderline"/>
          <w:highlight w:val="green"/>
        </w:rPr>
        <w:t xml:space="preserve">reaches </w:t>
      </w:r>
      <w:r w:rsidRPr="00EF5B65">
        <w:rPr>
          <w:rStyle w:val="Emphasis"/>
          <w:highlight w:val="green"/>
        </w:rPr>
        <w:t>limits</w:t>
      </w:r>
      <w:r w:rsidRPr="00B14DC0">
        <w:rPr>
          <w:sz w:val="14"/>
        </w:rPr>
        <w:t xml:space="preserve"> </w:t>
      </w:r>
      <w:r w:rsidRPr="00B14DC0">
        <w:rPr>
          <w:rStyle w:val="StyleUnderline"/>
        </w:rPr>
        <w:t xml:space="preserve">because </w:t>
      </w:r>
      <w:r w:rsidRPr="00EF5B65">
        <w:rPr>
          <w:rStyle w:val="StyleUnderline"/>
          <w:highlight w:val="green"/>
        </w:rPr>
        <w:t xml:space="preserve">costs </w:t>
      </w:r>
      <w:r w:rsidRPr="00EF5B65">
        <w:rPr>
          <w:rStyle w:val="Emphasis"/>
          <w:highlight w:val="green"/>
        </w:rPr>
        <w:t>rise faster</w:t>
      </w:r>
      <w:r w:rsidRPr="00EF5B65">
        <w:rPr>
          <w:sz w:val="14"/>
          <w:highlight w:val="green"/>
        </w:rPr>
        <w:t xml:space="preserve"> </w:t>
      </w:r>
      <w:r w:rsidRPr="00EF5B65">
        <w:rPr>
          <w:rStyle w:val="StyleUnderline"/>
          <w:highlight w:val="green"/>
        </w:rPr>
        <w:t>than</w:t>
      </w:r>
      <w:r w:rsidRPr="00B14DC0">
        <w:rPr>
          <w:sz w:val="14"/>
        </w:rPr>
        <w:t xml:space="preserve"> the </w:t>
      </w:r>
      <w:r w:rsidRPr="00B14DC0">
        <w:rPr>
          <w:rStyle w:val="StyleUnderline"/>
        </w:rPr>
        <w:t>benefits</w:t>
      </w:r>
      <w:r w:rsidRPr="00B14DC0">
        <w:rPr>
          <w:sz w:val="14"/>
        </w:rPr>
        <w:t xml:space="preserve"> </w:t>
      </w:r>
      <w:r w:rsidRPr="00B14DC0">
        <w:rPr>
          <w:rStyle w:val="StyleUnderline"/>
        </w:rPr>
        <w:t>of</w:t>
      </w:r>
      <w:r w:rsidRPr="00B14DC0">
        <w:rPr>
          <w:sz w:val="14"/>
        </w:rPr>
        <w:t xml:space="preserve"> growing </w:t>
      </w:r>
      <w:r w:rsidRPr="00EF5B65">
        <w:rPr>
          <w:rStyle w:val="Emphasis"/>
          <w:highlight w:val="green"/>
        </w:rPr>
        <w:t>complexity</w:t>
      </w:r>
      <w:r w:rsidRPr="00B14DC0">
        <w:rPr>
          <w:sz w:val="14"/>
        </w:rPr>
        <w:t>.</w:t>
      </w:r>
      <w:r>
        <w:rPr>
          <w:sz w:val="14"/>
        </w:rPr>
        <w:t xml:space="preserve"> </w:t>
      </w:r>
      <w:r w:rsidRPr="00B14DC0">
        <w:rPr>
          <w:sz w:val="14"/>
        </w:rPr>
        <w:t xml:space="preserve">Growing </w:t>
      </w:r>
      <w:r w:rsidRPr="00EF5B65">
        <w:rPr>
          <w:rStyle w:val="Emphasis"/>
          <w:highlight w:val="green"/>
        </w:rPr>
        <w:t>Wage Disparity</w:t>
      </w:r>
      <w:r w:rsidRPr="00B14DC0">
        <w:rPr>
          <w:sz w:val="14"/>
        </w:rPr>
        <w:t xml:space="preserve">. </w:t>
      </w:r>
      <w:r w:rsidRPr="00B14DC0">
        <w:rPr>
          <w:rStyle w:val="StyleUnderline"/>
        </w:rPr>
        <w:t>With growing complexity</w:t>
      </w:r>
      <w:r w:rsidRPr="00B14DC0">
        <w:rPr>
          <w:sz w:val="14"/>
        </w:rPr>
        <w:t xml:space="preserve">, wage </w:t>
      </w:r>
      <w:r w:rsidRPr="00B14DC0">
        <w:rPr>
          <w:rStyle w:val="StyleUnderline"/>
        </w:rPr>
        <w:t>disparity became more of a problem</w:t>
      </w:r>
      <w:r w:rsidRPr="00B14DC0">
        <w:rPr>
          <w:sz w:val="14"/>
        </w:rPr>
        <w:t>.</w:t>
      </w:r>
      <w:r>
        <w:rPr>
          <w:sz w:val="14"/>
        </w:rPr>
        <w:t xml:space="preserve"> </w:t>
      </w:r>
      <w:r w:rsidRPr="00B14DC0">
        <w:rPr>
          <w:sz w:val="14"/>
        </w:rPr>
        <w:t xml:space="preserve">I have described this problem as “Falling Return on Human Labor Invested.” Ultimately, </w:t>
      </w:r>
      <w:r w:rsidRPr="00B943DF">
        <w:rPr>
          <w:rStyle w:val="StyleUnderline"/>
        </w:rPr>
        <w:t xml:space="preserve">this </w:t>
      </w:r>
      <w:r w:rsidRPr="00EF5B65">
        <w:rPr>
          <w:rStyle w:val="StyleUnderline"/>
          <w:highlight w:val="green"/>
        </w:rPr>
        <w:t xml:space="preserve">seems to be a </w:t>
      </w:r>
      <w:r w:rsidRPr="00EF5B65">
        <w:rPr>
          <w:rStyle w:val="Emphasis"/>
          <w:highlight w:val="green"/>
        </w:rPr>
        <w:t>major cause</w:t>
      </w:r>
      <w:r w:rsidRPr="00EF5B65">
        <w:rPr>
          <w:rStyle w:val="StyleUnderline"/>
          <w:highlight w:val="green"/>
        </w:rPr>
        <w:t xml:space="preserve"> of </w:t>
      </w:r>
      <w:r w:rsidRPr="00EF5B65">
        <w:rPr>
          <w:rStyle w:val="Emphasis"/>
          <w:highlight w:val="green"/>
        </w:rPr>
        <w:t>collapse</w:t>
      </w:r>
      <w:r w:rsidRPr="00B14DC0">
        <w:rPr>
          <w:rStyle w:val="StyleUnderline"/>
        </w:rPr>
        <w:t xml:space="preserve">. Workers use machines and other </w:t>
      </w:r>
      <w:r w:rsidRPr="00B14DC0">
        <w:rPr>
          <w:rStyle w:val="Emphasis"/>
        </w:rPr>
        <w:t>tools</w:t>
      </w:r>
      <w:r w:rsidRPr="00B14DC0">
        <w:rPr>
          <w:rStyle w:val="StyleUnderline"/>
        </w:rPr>
        <w:t xml:space="preserve">, so this return on </w:t>
      </w:r>
      <w:r w:rsidRPr="00B14DC0">
        <w:rPr>
          <w:rStyle w:val="Emphasis"/>
        </w:rPr>
        <w:t>human labor</w:t>
      </w:r>
      <w:r w:rsidRPr="00B14DC0">
        <w:rPr>
          <w:rStyle w:val="StyleUnderline"/>
        </w:rPr>
        <w:t xml:space="preserve"> has been </w:t>
      </w:r>
      <w:r w:rsidRPr="00B14DC0">
        <w:rPr>
          <w:rStyle w:val="Emphasis"/>
        </w:rPr>
        <w:t>leveraged</w:t>
      </w:r>
      <w:r w:rsidRPr="00B14DC0">
        <w:rPr>
          <w:rStyle w:val="StyleUnderline"/>
        </w:rPr>
        <w:t xml:space="preserve"> by </w:t>
      </w:r>
      <w:r w:rsidRPr="00B14DC0">
        <w:rPr>
          <w:rStyle w:val="Emphasis"/>
        </w:rPr>
        <w:t>fossil fuels and other</w:t>
      </w:r>
      <w:r w:rsidRPr="00B14DC0">
        <w:rPr>
          <w:sz w:val="14"/>
        </w:rPr>
        <w:t xml:space="preserve"> </w:t>
      </w:r>
      <w:r w:rsidRPr="00B14DC0">
        <w:rPr>
          <w:rStyle w:val="StyleUnderline"/>
        </w:rPr>
        <w:t>energy</w:t>
      </w:r>
      <w:r w:rsidRPr="00B14DC0">
        <w:rPr>
          <w:sz w:val="14"/>
        </w:rPr>
        <w:t xml:space="preserve"> </w:t>
      </w:r>
      <w:r w:rsidRPr="00B14DC0">
        <w:rPr>
          <w:rStyle w:val="Emphasis"/>
        </w:rPr>
        <w:t>resources</w:t>
      </w:r>
      <w:r w:rsidRPr="00B14DC0">
        <w:rPr>
          <w:sz w:val="14"/>
        </w:rPr>
        <w:t xml:space="preserve"> used by the system.</w:t>
      </w:r>
      <w:r>
        <w:rPr>
          <w:sz w:val="14"/>
        </w:rPr>
        <w:t xml:space="preserve"> </w:t>
      </w:r>
      <w:r w:rsidRPr="00B14DC0">
        <w:rPr>
          <w:rStyle w:val="StyleUnderline"/>
        </w:rPr>
        <w:t>Spiking</w:t>
      </w:r>
      <w:r w:rsidRPr="00B14DC0">
        <w:rPr>
          <w:sz w:val="14"/>
        </w:rPr>
        <w:t xml:space="preserve"> Resource </w:t>
      </w:r>
      <w:r w:rsidRPr="00B14DC0">
        <w:rPr>
          <w:rStyle w:val="StyleUnderline"/>
        </w:rPr>
        <w:t>Prices</w:t>
      </w:r>
      <w:r w:rsidRPr="00B14DC0">
        <w:rPr>
          <w:sz w:val="14"/>
        </w:rPr>
        <w:t xml:space="preserve">. Initially, </w:t>
      </w:r>
      <w:r w:rsidRPr="00B14DC0">
        <w:rPr>
          <w:rStyle w:val="StyleUnderline"/>
        </w:rPr>
        <w:t>when there is a shortage</w:t>
      </w:r>
      <w:r w:rsidRPr="00B14DC0">
        <w:rPr>
          <w:sz w:val="14"/>
        </w:rPr>
        <w:t xml:space="preserve"> of food or fuel, </w:t>
      </w:r>
      <w:r w:rsidRPr="00B14DC0">
        <w:rPr>
          <w:rStyle w:val="StyleUnderline"/>
        </w:rPr>
        <w:t>prices are likely to spike</w:t>
      </w:r>
      <w:r w:rsidRPr="00B14DC0">
        <w:rPr>
          <w:sz w:val="14"/>
        </w:rPr>
        <w:t>. A major impediment to long-term high prices is the large number of people at the bottom of the hierarchy (Figure 8) who cannot afford high-priced goods. Thus, the belief that prices can permanently rise to high levels is probably false. Also, Revelation 18: 11-13 indicates that when ancient Babylon collapsed, the problem was a lack of demand and low prices. Merchants found no one to sell their cargos to; no one would even buy human slaves–an energy product.</w:t>
      </w:r>
      <w:r>
        <w:rPr>
          <w:sz w:val="14"/>
        </w:rPr>
        <w:t xml:space="preserve"> </w:t>
      </w:r>
      <w:r w:rsidRPr="00B14DC0">
        <w:rPr>
          <w:rStyle w:val="Emphasis"/>
        </w:rPr>
        <w:t xml:space="preserve">Rising </w:t>
      </w:r>
      <w:r w:rsidRPr="00B943DF">
        <w:rPr>
          <w:rStyle w:val="Emphasis"/>
        </w:rPr>
        <w:t>Debt</w:t>
      </w:r>
      <w:r w:rsidRPr="00B14DC0">
        <w:rPr>
          <w:sz w:val="14"/>
        </w:rPr>
        <w:t xml:space="preserve">. </w:t>
      </w:r>
      <w:r w:rsidRPr="00EF5B65">
        <w:rPr>
          <w:rStyle w:val="StyleUnderline"/>
          <w:highlight w:val="green"/>
        </w:rPr>
        <w:t xml:space="preserve">Debt was used to </w:t>
      </w:r>
      <w:r w:rsidRPr="00EF5B65">
        <w:rPr>
          <w:rStyle w:val="Emphasis"/>
          <w:highlight w:val="green"/>
        </w:rPr>
        <w:t>enable complexity</w:t>
      </w:r>
      <w:r w:rsidRPr="00B14DC0">
        <w:rPr>
          <w:sz w:val="14"/>
        </w:rPr>
        <w:t xml:space="preserve"> </w:t>
      </w:r>
      <w:r w:rsidRPr="00B14DC0">
        <w:rPr>
          <w:rStyle w:val="StyleUnderline"/>
        </w:rPr>
        <w:t xml:space="preserve">and </w:t>
      </w:r>
      <w:r w:rsidRPr="00EF5B65">
        <w:rPr>
          <w:rStyle w:val="StyleUnderline"/>
          <w:highlight w:val="green"/>
        </w:rPr>
        <w:t>to hide</w:t>
      </w:r>
      <w:r w:rsidRPr="00B14DC0">
        <w:rPr>
          <w:rStyle w:val="StyleUnderline"/>
        </w:rPr>
        <w:t xml:space="preserve"> the </w:t>
      </w:r>
      <w:r w:rsidRPr="00EF5B65">
        <w:rPr>
          <w:rStyle w:val="Emphasis"/>
          <w:highlight w:val="green"/>
        </w:rPr>
        <w:t>problems</w:t>
      </w:r>
      <w:r w:rsidRPr="00B14DC0">
        <w:rPr>
          <w:sz w:val="14"/>
        </w:rPr>
        <w:t xml:space="preserve"> </w:t>
      </w:r>
      <w:r w:rsidRPr="00B14DC0">
        <w:rPr>
          <w:rStyle w:val="StyleUnderline"/>
        </w:rPr>
        <w:t>that people at the bottom of the resource</w:t>
      </w:r>
      <w:r w:rsidRPr="00B14DC0">
        <w:rPr>
          <w:sz w:val="14"/>
        </w:rPr>
        <w:t xml:space="preserve"> </w:t>
      </w:r>
      <w:r w:rsidRPr="00B14DC0">
        <w:rPr>
          <w:rStyle w:val="Emphasis"/>
        </w:rPr>
        <w:t>triangle</w:t>
      </w:r>
      <w:r w:rsidRPr="00B14DC0">
        <w:rPr>
          <w:sz w:val="14"/>
        </w:rPr>
        <w:t xml:space="preserve"> </w:t>
      </w:r>
      <w:r w:rsidRPr="00B14DC0">
        <w:rPr>
          <w:rStyle w:val="StyleUnderline"/>
        </w:rPr>
        <w:t xml:space="preserve">were having in </w:t>
      </w:r>
      <w:r w:rsidRPr="00B14DC0">
        <w:rPr>
          <w:rStyle w:val="Emphasis"/>
        </w:rPr>
        <w:t>purchasing goods</w:t>
      </w:r>
      <w:r w:rsidRPr="00B14DC0">
        <w:rPr>
          <w:rStyle w:val="StyleUnderline"/>
        </w:rPr>
        <w:t xml:space="preserve">. Ultimately, increased </w:t>
      </w:r>
      <w:r w:rsidRPr="00EF5B65">
        <w:rPr>
          <w:rStyle w:val="StyleUnderline"/>
          <w:highlight w:val="green"/>
        </w:rPr>
        <w:t xml:space="preserve">debt was </w:t>
      </w:r>
      <w:r w:rsidRPr="00EF5B65">
        <w:rPr>
          <w:rStyle w:val="Emphasis"/>
          <w:highlight w:val="green"/>
        </w:rPr>
        <w:t>not successful</w:t>
      </w:r>
      <w:r w:rsidRPr="00EF5B65">
        <w:rPr>
          <w:rStyle w:val="StyleUnderline"/>
          <w:highlight w:val="green"/>
        </w:rPr>
        <w:t xml:space="preserve"> in solving</w:t>
      </w:r>
      <w:r w:rsidRPr="00B14DC0">
        <w:rPr>
          <w:rStyle w:val="StyleUnderline"/>
        </w:rPr>
        <w:t xml:space="preserve"> the many </w:t>
      </w:r>
      <w:r w:rsidRPr="00EF5B65">
        <w:rPr>
          <w:rStyle w:val="Emphasis"/>
          <w:highlight w:val="green"/>
        </w:rPr>
        <w:t>problems</w:t>
      </w:r>
      <w:r w:rsidRPr="00EF5B65">
        <w:rPr>
          <w:rStyle w:val="StyleUnderline"/>
          <w:highlight w:val="green"/>
        </w:rPr>
        <w:t xml:space="preserve"> the</w:t>
      </w:r>
      <w:r w:rsidRPr="00B14DC0">
        <w:rPr>
          <w:rStyle w:val="StyleUnderline"/>
        </w:rPr>
        <w:t xml:space="preserve"> </w:t>
      </w:r>
      <w:r w:rsidRPr="00EF5B65">
        <w:rPr>
          <w:rStyle w:val="StyleUnderline"/>
          <w:highlight w:val="green"/>
        </w:rPr>
        <w:t>economies faced</w:t>
      </w:r>
      <w:r w:rsidRPr="00B14DC0">
        <w:rPr>
          <w:rStyle w:val="StyleUnderline"/>
        </w:rPr>
        <w:t>.</w:t>
      </w:r>
    </w:p>
    <w:p w:rsidR="00EF298D" w:rsidRDefault="00EF298D" w:rsidP="00EF298D"/>
    <w:p w:rsidR="00EF298D" w:rsidRPr="00B14DC0" w:rsidRDefault="00EF298D" w:rsidP="00EF298D"/>
    <w:p w:rsidR="00EF298D" w:rsidRDefault="00EF298D" w:rsidP="00EF298D">
      <w:pPr>
        <w:pStyle w:val="Heading4"/>
      </w:pPr>
      <w:r>
        <w:t xml:space="preserve">[3] COVID causes inevitable </w:t>
      </w:r>
      <w:r w:rsidRPr="00B14DC0">
        <w:rPr>
          <w:u w:val="single"/>
        </w:rPr>
        <w:t>recurring shocks</w:t>
      </w:r>
      <w:r>
        <w:t>.</w:t>
      </w:r>
    </w:p>
    <w:p w:rsidR="00EF298D" w:rsidRDefault="00EF298D" w:rsidP="00EF298D">
      <w:r>
        <w:rPr>
          <w:rStyle w:val="Style13ptBold"/>
        </w:rPr>
        <w:t xml:space="preserve">Posen 20 </w:t>
      </w:r>
      <w:r>
        <w:t xml:space="preserve">Adam Posen the president of the Peterson Institute for International Economics, **This article is written in sections by a bunch of different people, the cite reflects the author of the section cited ;4-15-2020, "How the Economy Will Look After the Coronavirus Pandemic," Foreign Policy, https://foreignpolicy.com/2020/04/15/how-the-economy-will-look-after-the-coronavirus-pandemic/ - BS </w:t>
      </w:r>
    </w:p>
    <w:p w:rsidR="00EF298D" w:rsidRPr="00635529" w:rsidRDefault="00EF298D" w:rsidP="00EF298D">
      <w:pPr>
        <w:rPr>
          <w:sz w:val="16"/>
        </w:rPr>
      </w:pPr>
      <w:r w:rsidRPr="00635529">
        <w:rPr>
          <w:rStyle w:val="StyleUnderline"/>
        </w:rPr>
        <w:t>The Economy’s</w:t>
      </w:r>
      <w:r w:rsidRPr="00635529">
        <w:rPr>
          <w:sz w:val="16"/>
        </w:rPr>
        <w:t xml:space="preserve"> </w:t>
      </w:r>
      <w:r w:rsidRPr="00635529">
        <w:rPr>
          <w:rStyle w:val="Emphasis"/>
        </w:rPr>
        <w:t>Preexisting Conditions</w:t>
      </w:r>
      <w:r w:rsidRPr="00635529">
        <w:rPr>
          <w:sz w:val="16"/>
        </w:rPr>
        <w:t xml:space="preserve"> </w:t>
      </w:r>
      <w:r w:rsidRPr="00635529">
        <w:rPr>
          <w:rStyle w:val="StyleUnderline"/>
        </w:rPr>
        <w:t xml:space="preserve">Are Made </w:t>
      </w:r>
      <w:r w:rsidRPr="00635529">
        <w:rPr>
          <w:rStyle w:val="Emphasis"/>
        </w:rPr>
        <w:t>Worse</w:t>
      </w:r>
      <w:r w:rsidRPr="00635529">
        <w:rPr>
          <w:sz w:val="16"/>
        </w:rPr>
        <w:t xml:space="preserve"> </w:t>
      </w:r>
      <w:r w:rsidRPr="00635529">
        <w:rPr>
          <w:rStyle w:val="StyleUnderline"/>
        </w:rPr>
        <w:t xml:space="preserve">by the </w:t>
      </w:r>
      <w:r w:rsidRPr="00635529">
        <w:rPr>
          <w:rStyle w:val="Emphasis"/>
        </w:rPr>
        <w:t>Pandemic</w:t>
      </w:r>
      <w:r w:rsidRPr="00635529">
        <w:rPr>
          <w:sz w:val="16"/>
        </w:rPr>
        <w:t xml:space="preserve"> by Adam Posen, the president of the Peterson Institute for International Economics. </w:t>
      </w:r>
      <w:r w:rsidRPr="00EF5B65">
        <w:rPr>
          <w:rStyle w:val="StyleUnderline"/>
          <w:highlight w:val="green"/>
        </w:rPr>
        <w:t xml:space="preserve">The pandemic will </w:t>
      </w:r>
      <w:r w:rsidRPr="00EF5B65">
        <w:rPr>
          <w:rStyle w:val="Emphasis"/>
          <w:highlight w:val="green"/>
        </w:rPr>
        <w:t>worsen</w:t>
      </w:r>
      <w:r w:rsidRPr="00635529">
        <w:rPr>
          <w:sz w:val="16"/>
        </w:rPr>
        <w:t xml:space="preserve"> four </w:t>
      </w:r>
      <w:r w:rsidRPr="00635529">
        <w:rPr>
          <w:rStyle w:val="StyleUnderline"/>
        </w:rPr>
        <w:t>pre</w:t>
      </w:r>
      <w:r w:rsidRPr="00EF5B65">
        <w:rPr>
          <w:rStyle w:val="StyleUnderline"/>
          <w:highlight w:val="green"/>
        </w:rPr>
        <w:t>existing</w:t>
      </w:r>
      <w:r w:rsidRPr="00635529">
        <w:rPr>
          <w:rStyle w:val="StyleUnderline"/>
        </w:rPr>
        <w:t xml:space="preserve"> </w:t>
      </w:r>
      <w:r w:rsidRPr="00EF5B65">
        <w:rPr>
          <w:rStyle w:val="StyleUnderline"/>
          <w:highlight w:val="green"/>
        </w:rPr>
        <w:t>conditions</w:t>
      </w:r>
      <w:r w:rsidRPr="00635529">
        <w:rPr>
          <w:sz w:val="16"/>
        </w:rPr>
        <w:t xml:space="preserve"> of the world economy</w:t>
      </w:r>
      <w:r w:rsidRPr="00635529">
        <w:rPr>
          <w:rStyle w:val="StyleUnderline"/>
        </w:rPr>
        <w:t xml:space="preserve">. </w:t>
      </w:r>
      <w:r w:rsidRPr="00EF5B65">
        <w:rPr>
          <w:rStyle w:val="StyleUnderline"/>
          <w:highlight w:val="green"/>
        </w:rPr>
        <w:t xml:space="preserve">They </w:t>
      </w:r>
      <w:r w:rsidRPr="00EF5B65">
        <w:rPr>
          <w:rStyle w:val="Emphasis"/>
          <w:highlight w:val="green"/>
        </w:rPr>
        <w:t>will</w:t>
      </w:r>
      <w:r w:rsidRPr="00EF5B65">
        <w:rPr>
          <w:rStyle w:val="StyleUnderline"/>
          <w:highlight w:val="green"/>
        </w:rPr>
        <w:t xml:space="preserve"> remain</w:t>
      </w:r>
      <w:r w:rsidRPr="00635529">
        <w:rPr>
          <w:sz w:val="16"/>
        </w:rPr>
        <w:t xml:space="preserve"> reversible through major surgery but </w:t>
      </w:r>
      <w:r w:rsidRPr="00140E6F">
        <w:rPr>
          <w:rStyle w:val="Emphasis"/>
        </w:rPr>
        <w:t xml:space="preserve">turn </w:t>
      </w:r>
      <w:r w:rsidRPr="00EF5B65">
        <w:rPr>
          <w:rStyle w:val="Emphasis"/>
          <w:highlight w:val="green"/>
        </w:rPr>
        <w:t>chronic</w:t>
      </w:r>
      <w:r w:rsidRPr="00635529">
        <w:rPr>
          <w:sz w:val="16"/>
        </w:rPr>
        <w:t xml:space="preserve"> and </w:t>
      </w:r>
      <w:r>
        <w:rPr>
          <w:sz w:val="16"/>
        </w:rPr>
        <w:t xml:space="preserve">damaging absent such interventions. The </w:t>
      </w:r>
      <w:r w:rsidRPr="00635529">
        <w:rPr>
          <w:sz w:val="16"/>
        </w:rPr>
        <w:t xml:space="preserve">first of these conditions is </w:t>
      </w:r>
      <w:r w:rsidRPr="00EF5B65">
        <w:rPr>
          <w:rStyle w:val="Emphasis"/>
          <w:highlight w:val="green"/>
        </w:rPr>
        <w:t>secular stagnation</w:t>
      </w:r>
      <w:r w:rsidRPr="00635529">
        <w:rPr>
          <w:sz w:val="16"/>
        </w:rPr>
        <w:t>—</w:t>
      </w:r>
      <w:r w:rsidRPr="00635529">
        <w:rPr>
          <w:rStyle w:val="StyleUnderline"/>
        </w:rPr>
        <w:t xml:space="preserve">the combination of </w:t>
      </w:r>
      <w:r w:rsidRPr="00EF5B65">
        <w:rPr>
          <w:rStyle w:val="StyleUnderline"/>
          <w:highlight w:val="green"/>
        </w:rPr>
        <w:t>low productivity</w:t>
      </w:r>
      <w:r w:rsidRPr="00635529">
        <w:rPr>
          <w:sz w:val="16"/>
        </w:rPr>
        <w:t xml:space="preserve"> growth, </w:t>
      </w:r>
      <w:r w:rsidRPr="00EF5B65">
        <w:rPr>
          <w:rStyle w:val="StyleUnderline"/>
          <w:highlight w:val="green"/>
        </w:rPr>
        <w:t>a lack of</w:t>
      </w:r>
      <w:r w:rsidRPr="00EF5B65">
        <w:rPr>
          <w:sz w:val="16"/>
          <w:highlight w:val="green"/>
        </w:rPr>
        <w:t xml:space="preserve"> </w:t>
      </w:r>
      <w:r w:rsidRPr="00293348">
        <w:rPr>
          <w:rStyle w:val="StyleUnderline"/>
        </w:rPr>
        <w:t xml:space="preserve">private </w:t>
      </w:r>
      <w:r w:rsidRPr="00EF5B65">
        <w:rPr>
          <w:rStyle w:val="Emphasis"/>
          <w:highlight w:val="green"/>
        </w:rPr>
        <w:t>investment returns</w:t>
      </w:r>
      <w:r w:rsidRPr="00EF5B65">
        <w:rPr>
          <w:sz w:val="16"/>
          <w:highlight w:val="green"/>
        </w:rPr>
        <w:t xml:space="preserve">, </w:t>
      </w:r>
      <w:r w:rsidRPr="00293348">
        <w:rPr>
          <w:rStyle w:val="StyleUnderline"/>
        </w:rPr>
        <w:t>and near-</w:t>
      </w:r>
      <w:r w:rsidRPr="00EF5B65">
        <w:rPr>
          <w:rStyle w:val="Emphasis"/>
          <w:highlight w:val="green"/>
        </w:rPr>
        <w:t>deflation</w:t>
      </w:r>
      <w:r w:rsidRPr="00EF5B65">
        <w:rPr>
          <w:sz w:val="16"/>
          <w:highlight w:val="green"/>
        </w:rPr>
        <w:t xml:space="preserve">. </w:t>
      </w:r>
      <w:r w:rsidRPr="00293348">
        <w:rPr>
          <w:rStyle w:val="StyleUnderline"/>
        </w:rPr>
        <w:t xml:space="preserve">This </w:t>
      </w:r>
      <w:r w:rsidRPr="00EF5B65">
        <w:rPr>
          <w:rStyle w:val="StyleUnderline"/>
          <w:highlight w:val="green"/>
        </w:rPr>
        <w:t xml:space="preserve">will </w:t>
      </w:r>
      <w:r w:rsidRPr="00EF5B65">
        <w:rPr>
          <w:rStyle w:val="Emphasis"/>
          <w:highlight w:val="green"/>
        </w:rPr>
        <w:t>deepen</w:t>
      </w:r>
      <w:r w:rsidRPr="00EF5B65">
        <w:rPr>
          <w:rStyle w:val="StyleUnderline"/>
          <w:highlight w:val="green"/>
        </w:rPr>
        <w:t xml:space="preserve"> </w:t>
      </w:r>
      <w:r w:rsidRPr="00293348">
        <w:rPr>
          <w:rStyle w:val="StyleUnderline"/>
        </w:rPr>
        <w:t>as</w:t>
      </w:r>
      <w:r w:rsidRPr="00293348">
        <w:rPr>
          <w:sz w:val="16"/>
        </w:rPr>
        <w:t xml:space="preserve"> </w:t>
      </w:r>
      <w:r w:rsidRPr="00EF5B65">
        <w:rPr>
          <w:rStyle w:val="StyleUnderline"/>
          <w:highlight w:val="green"/>
        </w:rPr>
        <w:t xml:space="preserve">people stay </w:t>
      </w:r>
      <w:r w:rsidRPr="00EF5B65">
        <w:rPr>
          <w:rStyle w:val="Emphasis"/>
          <w:highlight w:val="green"/>
        </w:rPr>
        <w:t>risk-averse</w:t>
      </w:r>
      <w:r w:rsidRPr="00EF5B65">
        <w:rPr>
          <w:sz w:val="16"/>
          <w:highlight w:val="green"/>
        </w:rPr>
        <w:t xml:space="preserve"> </w:t>
      </w:r>
      <w:r w:rsidRPr="00EF5B65">
        <w:rPr>
          <w:rStyle w:val="StyleUnderline"/>
          <w:highlight w:val="green"/>
        </w:rPr>
        <w:t>and</w:t>
      </w:r>
      <w:r w:rsidRPr="00EF5B65">
        <w:rPr>
          <w:sz w:val="16"/>
          <w:highlight w:val="green"/>
        </w:rPr>
        <w:t xml:space="preserve"> </w:t>
      </w:r>
      <w:r w:rsidRPr="00EF5B65">
        <w:rPr>
          <w:rStyle w:val="Emphasis"/>
          <w:highlight w:val="green"/>
        </w:rPr>
        <w:t>save</w:t>
      </w:r>
      <w:r w:rsidRPr="00635529">
        <w:rPr>
          <w:rStyle w:val="StyleUnderline"/>
        </w:rPr>
        <w:t xml:space="preserve"> more following</w:t>
      </w:r>
      <w:r w:rsidRPr="00635529">
        <w:rPr>
          <w:sz w:val="16"/>
        </w:rPr>
        <w:t xml:space="preserve"> the pandemic, </w:t>
      </w:r>
      <w:r w:rsidRPr="00EF5B65">
        <w:rPr>
          <w:rStyle w:val="StyleUnderline"/>
          <w:highlight w:val="green"/>
        </w:rPr>
        <w:t>which will</w:t>
      </w:r>
      <w:r w:rsidRPr="00635529">
        <w:rPr>
          <w:rStyle w:val="StyleUnderline"/>
        </w:rPr>
        <w:t xml:space="preserve"> </w:t>
      </w:r>
      <w:r w:rsidRPr="00635529">
        <w:rPr>
          <w:rStyle w:val="Emphasis"/>
        </w:rPr>
        <w:t>persistently</w:t>
      </w:r>
      <w:r w:rsidRPr="00635529">
        <w:rPr>
          <w:sz w:val="16"/>
        </w:rPr>
        <w:t xml:space="preserve"> </w:t>
      </w:r>
      <w:r w:rsidRPr="00EF5B65">
        <w:rPr>
          <w:rStyle w:val="StyleUnderline"/>
          <w:highlight w:val="green"/>
        </w:rPr>
        <w:t xml:space="preserve">weaken </w:t>
      </w:r>
      <w:r w:rsidRPr="00EF5B65">
        <w:rPr>
          <w:rStyle w:val="Emphasis"/>
          <w:highlight w:val="green"/>
        </w:rPr>
        <w:t>demand</w:t>
      </w:r>
      <w:r w:rsidRPr="00635529">
        <w:rPr>
          <w:rStyle w:val="StyleUnderline"/>
        </w:rPr>
        <w:t xml:space="preserve"> and innovation</w:t>
      </w:r>
      <w:r w:rsidRPr="00635529">
        <w:rPr>
          <w:sz w:val="16"/>
        </w:rPr>
        <w:t xml:space="preserve">. </w:t>
      </w:r>
      <w:r w:rsidRPr="00635529">
        <w:rPr>
          <w:rStyle w:val="StyleUnderline"/>
        </w:rPr>
        <w:t xml:space="preserve">Second, </w:t>
      </w:r>
      <w:r w:rsidRPr="00EF5B65">
        <w:rPr>
          <w:rStyle w:val="StyleUnderline"/>
          <w:highlight w:val="green"/>
        </w:rPr>
        <w:t xml:space="preserve">the </w:t>
      </w:r>
      <w:r w:rsidRPr="00EF5B65">
        <w:rPr>
          <w:rStyle w:val="Emphasis"/>
          <w:highlight w:val="green"/>
        </w:rPr>
        <w:t>gap</w:t>
      </w:r>
      <w:r w:rsidRPr="00EF5B65">
        <w:rPr>
          <w:rStyle w:val="StyleUnderline"/>
          <w:highlight w:val="green"/>
        </w:rPr>
        <w:t xml:space="preserve"> between </w:t>
      </w:r>
      <w:r w:rsidRPr="00EF5B65">
        <w:rPr>
          <w:rStyle w:val="Emphasis"/>
          <w:highlight w:val="green"/>
        </w:rPr>
        <w:t>rich countries</w:t>
      </w:r>
      <w:r w:rsidRPr="00635529">
        <w:rPr>
          <w:sz w:val="16"/>
        </w:rPr>
        <w:t xml:space="preserve"> (along with a few emerging markets) </w:t>
      </w:r>
      <w:r w:rsidRPr="00635529">
        <w:rPr>
          <w:rStyle w:val="StyleUnderline"/>
        </w:rPr>
        <w:t xml:space="preserve">and the rest of the world </w:t>
      </w:r>
      <w:r w:rsidRPr="00EF5B65">
        <w:rPr>
          <w:rStyle w:val="StyleUnderline"/>
          <w:highlight w:val="green"/>
        </w:rPr>
        <w:t>in</w:t>
      </w:r>
      <w:r w:rsidRPr="00635529">
        <w:rPr>
          <w:rStyle w:val="StyleUnderline"/>
        </w:rPr>
        <w:t xml:space="preserve"> their </w:t>
      </w:r>
      <w:r w:rsidRPr="00EF5B65">
        <w:rPr>
          <w:rStyle w:val="Emphasis"/>
          <w:highlight w:val="green"/>
        </w:rPr>
        <w:t>resilience</w:t>
      </w:r>
      <w:r w:rsidRPr="00635529">
        <w:rPr>
          <w:rStyle w:val="StyleUnderline"/>
        </w:rPr>
        <w:t xml:space="preserve"> </w:t>
      </w:r>
      <w:r w:rsidRPr="00EF5B65">
        <w:rPr>
          <w:rStyle w:val="StyleUnderline"/>
          <w:highlight w:val="green"/>
        </w:rPr>
        <w:t xml:space="preserve">to </w:t>
      </w:r>
      <w:r w:rsidRPr="00EF5B65">
        <w:rPr>
          <w:rStyle w:val="Emphasis"/>
          <w:highlight w:val="green"/>
        </w:rPr>
        <w:t>crises</w:t>
      </w:r>
      <w:r w:rsidRPr="00EF5B65">
        <w:rPr>
          <w:rStyle w:val="StyleUnderline"/>
          <w:highlight w:val="green"/>
        </w:rPr>
        <w:t xml:space="preserve"> will </w:t>
      </w:r>
      <w:r w:rsidRPr="00EF5B65">
        <w:rPr>
          <w:rStyle w:val="Emphasis"/>
          <w:highlight w:val="green"/>
        </w:rPr>
        <w:t>widen</w:t>
      </w:r>
      <w:r w:rsidRPr="00635529">
        <w:rPr>
          <w:sz w:val="16"/>
        </w:rPr>
        <w:t xml:space="preserve"> further</w:t>
      </w:r>
      <w:r w:rsidRPr="00635529">
        <w:rPr>
          <w:rStyle w:val="StyleUnderline"/>
        </w:rPr>
        <w:t xml:space="preserve">.Economic </w:t>
      </w:r>
      <w:r w:rsidRPr="00635529">
        <w:rPr>
          <w:rStyle w:val="Emphasis"/>
        </w:rPr>
        <w:t>nationalism</w:t>
      </w:r>
      <w:r w:rsidRPr="00635529">
        <w:rPr>
          <w:sz w:val="16"/>
        </w:rPr>
        <w:t xml:space="preserve"> </w:t>
      </w:r>
      <w:r w:rsidRPr="00635529">
        <w:rPr>
          <w:rStyle w:val="StyleUnderline"/>
        </w:rPr>
        <w:t>will increasingly lead</w:t>
      </w:r>
      <w:r w:rsidRPr="00635529">
        <w:rPr>
          <w:sz w:val="16"/>
        </w:rPr>
        <w:t xml:space="preserve"> </w:t>
      </w:r>
      <w:r w:rsidRPr="00635529">
        <w:rPr>
          <w:rStyle w:val="StyleUnderline"/>
        </w:rPr>
        <w:t xml:space="preserve">governments to </w:t>
      </w:r>
      <w:r w:rsidRPr="00635529">
        <w:rPr>
          <w:rStyle w:val="Emphasis"/>
        </w:rPr>
        <w:t>shut off</w:t>
      </w:r>
      <w:r w:rsidRPr="00635529">
        <w:rPr>
          <w:sz w:val="16"/>
        </w:rPr>
        <w:t xml:space="preserve"> their own </w:t>
      </w:r>
      <w:r w:rsidRPr="00635529">
        <w:rPr>
          <w:rStyle w:val="Emphasis"/>
        </w:rPr>
        <w:t>economies</w:t>
      </w:r>
      <w:r w:rsidRPr="00635529">
        <w:rPr>
          <w:sz w:val="16"/>
        </w:rPr>
        <w:t xml:space="preserve"> from the rest of the world. Third, partly as a result of flight to safety and the apparent riskiness of developing economies, </w:t>
      </w:r>
      <w:r w:rsidRPr="00EF5B65">
        <w:rPr>
          <w:rStyle w:val="StyleUnderline"/>
          <w:highlight w:val="green"/>
        </w:rPr>
        <w:t>the world will</w:t>
      </w:r>
      <w:r w:rsidRPr="00635529">
        <w:rPr>
          <w:rStyle w:val="StyleUnderline"/>
        </w:rPr>
        <w:t xml:space="preserve"> continue to </w:t>
      </w:r>
      <w:r w:rsidRPr="00EF5B65">
        <w:rPr>
          <w:rStyle w:val="StyleUnderline"/>
          <w:highlight w:val="green"/>
        </w:rPr>
        <w:t xml:space="preserve">be </w:t>
      </w:r>
      <w:r w:rsidRPr="00EF5B65">
        <w:rPr>
          <w:rStyle w:val="Emphasis"/>
          <w:highlight w:val="green"/>
        </w:rPr>
        <w:t>over-reliant</w:t>
      </w:r>
      <w:r w:rsidRPr="00EF5B65">
        <w:rPr>
          <w:rStyle w:val="StyleUnderline"/>
          <w:highlight w:val="green"/>
        </w:rPr>
        <w:t xml:space="preserve"> on the</w:t>
      </w:r>
      <w:r w:rsidRPr="00635529">
        <w:rPr>
          <w:rStyle w:val="StyleUnderline"/>
        </w:rPr>
        <w:t xml:space="preserve"> U.S</w:t>
      </w:r>
      <w:r w:rsidRPr="00635529">
        <w:rPr>
          <w:sz w:val="16"/>
        </w:rPr>
        <w:t xml:space="preserve">. </w:t>
      </w:r>
      <w:r w:rsidRPr="00EF5B65">
        <w:rPr>
          <w:rStyle w:val="Emphasis"/>
          <w:highlight w:val="green"/>
        </w:rPr>
        <w:t>dollar</w:t>
      </w:r>
      <w:r w:rsidRPr="00635529">
        <w:rPr>
          <w:sz w:val="16"/>
        </w:rPr>
        <w:t xml:space="preserve"> </w:t>
      </w:r>
      <w:r w:rsidRPr="00EF5B65">
        <w:rPr>
          <w:rStyle w:val="StyleUnderline"/>
          <w:highlight w:val="green"/>
        </w:rPr>
        <w:t xml:space="preserve">for </w:t>
      </w:r>
      <w:r w:rsidRPr="00EF5B65">
        <w:rPr>
          <w:rStyle w:val="Emphasis"/>
          <w:highlight w:val="green"/>
        </w:rPr>
        <w:t>financing</w:t>
      </w:r>
      <w:r w:rsidRPr="00635529">
        <w:rPr>
          <w:rStyle w:val="StyleUnderline"/>
        </w:rPr>
        <w:t xml:space="preserve"> and </w:t>
      </w:r>
      <w:r w:rsidRPr="00635529">
        <w:rPr>
          <w:rStyle w:val="Emphasis"/>
        </w:rPr>
        <w:t>trade</w:t>
      </w:r>
      <w:r w:rsidRPr="00635529">
        <w:rPr>
          <w:sz w:val="16"/>
        </w:rPr>
        <w:t xml:space="preserve">. </w:t>
      </w:r>
      <w:r w:rsidRPr="00635529">
        <w:rPr>
          <w:rStyle w:val="StyleUnderline"/>
        </w:rPr>
        <w:t xml:space="preserve">Even while the United States becomes </w:t>
      </w:r>
      <w:r w:rsidRPr="00635529">
        <w:rPr>
          <w:rStyle w:val="Emphasis"/>
        </w:rPr>
        <w:t>less attractive</w:t>
      </w:r>
      <w:r w:rsidRPr="00635529">
        <w:rPr>
          <w:rStyle w:val="StyleUnderline"/>
        </w:rPr>
        <w:t xml:space="preserve"> for </w:t>
      </w:r>
      <w:r w:rsidRPr="00635529">
        <w:rPr>
          <w:rStyle w:val="Emphasis"/>
        </w:rPr>
        <w:t>investment</w:t>
      </w:r>
      <w:r w:rsidRPr="00635529">
        <w:rPr>
          <w:sz w:val="16"/>
        </w:rPr>
        <w:t xml:space="preserve">, </w:t>
      </w:r>
      <w:r w:rsidRPr="00635529">
        <w:rPr>
          <w:rStyle w:val="StyleUnderline"/>
        </w:rPr>
        <w:t xml:space="preserve">its attraction will </w:t>
      </w:r>
      <w:r w:rsidRPr="00635529">
        <w:rPr>
          <w:rStyle w:val="Emphasis"/>
        </w:rPr>
        <w:t>increase</w:t>
      </w:r>
      <w:r w:rsidRPr="00635529">
        <w:rPr>
          <w:rStyle w:val="StyleUnderline"/>
        </w:rPr>
        <w:t xml:space="preserve"> </w:t>
      </w:r>
      <w:r w:rsidRPr="00635529">
        <w:rPr>
          <w:rStyle w:val="Emphasis"/>
        </w:rPr>
        <w:t>relative to</w:t>
      </w:r>
      <w:r w:rsidRPr="00635529">
        <w:rPr>
          <w:sz w:val="16"/>
        </w:rPr>
        <w:t xml:space="preserve"> most </w:t>
      </w:r>
      <w:r w:rsidRPr="00635529">
        <w:rPr>
          <w:rStyle w:val="StyleUnderline"/>
        </w:rPr>
        <w:t xml:space="preserve">other parts of </w:t>
      </w:r>
      <w:r w:rsidRPr="00635529">
        <w:rPr>
          <w:rStyle w:val="Emphasis"/>
        </w:rPr>
        <w:t>the world</w:t>
      </w:r>
      <w:r w:rsidRPr="00635529">
        <w:rPr>
          <w:sz w:val="16"/>
        </w:rPr>
        <w:t xml:space="preserve">. </w:t>
      </w:r>
      <w:r w:rsidRPr="00EF5B65">
        <w:rPr>
          <w:rStyle w:val="StyleUnderline"/>
          <w:highlight w:val="green"/>
        </w:rPr>
        <w:t xml:space="preserve">This will lead to </w:t>
      </w:r>
      <w:r w:rsidRPr="00EF5B65">
        <w:rPr>
          <w:rStyle w:val="Emphasis"/>
          <w:highlight w:val="green"/>
        </w:rPr>
        <w:t>ongoing dissatisfaction</w:t>
      </w:r>
      <w:r w:rsidRPr="00635529">
        <w:rPr>
          <w:sz w:val="16"/>
        </w:rPr>
        <w:t xml:space="preserve">. Finally, </w:t>
      </w:r>
      <w:r w:rsidRPr="00635529">
        <w:rPr>
          <w:rStyle w:val="Emphasis"/>
        </w:rPr>
        <w:t>economic nationalism</w:t>
      </w:r>
      <w:r w:rsidRPr="00635529">
        <w:rPr>
          <w:sz w:val="16"/>
        </w:rPr>
        <w:t xml:space="preserve"> </w:t>
      </w:r>
      <w:r w:rsidRPr="00635529">
        <w:rPr>
          <w:rStyle w:val="StyleUnderline"/>
        </w:rPr>
        <w:t>will</w:t>
      </w:r>
      <w:r w:rsidRPr="00635529">
        <w:rPr>
          <w:sz w:val="16"/>
        </w:rPr>
        <w:t xml:space="preserve"> increasingly </w:t>
      </w:r>
      <w:r w:rsidRPr="00635529">
        <w:rPr>
          <w:rStyle w:val="StyleUnderline"/>
        </w:rPr>
        <w:t xml:space="preserve">lead governments to shut off their </w:t>
      </w:r>
      <w:r w:rsidRPr="00635529">
        <w:rPr>
          <w:rStyle w:val="Emphasis"/>
        </w:rPr>
        <w:t>own economies</w:t>
      </w:r>
      <w:r w:rsidRPr="00635529">
        <w:rPr>
          <w:sz w:val="16"/>
        </w:rPr>
        <w:t xml:space="preserve"> from the rest of the world. This will never produce complete autarky, or anything close to it, but it will reinforce the first two trends and increase resentment of the third.</w:t>
      </w:r>
    </w:p>
    <w:p w:rsidR="00EF298D" w:rsidRPr="00B943DF" w:rsidRDefault="00EF298D" w:rsidP="00EF298D"/>
    <w:p w:rsidR="00EF298D" w:rsidRDefault="00EF298D" w:rsidP="00EF298D">
      <w:pPr>
        <w:pStyle w:val="Heading4"/>
      </w:pPr>
      <w:r>
        <w:t>[4] BUT, efficiency fails---Jevons paradox.</w:t>
      </w:r>
    </w:p>
    <w:p w:rsidR="00EF298D" w:rsidRDefault="00EF298D" w:rsidP="00EF298D">
      <w:r>
        <w:rPr>
          <w:rStyle w:val="Style13ptBold"/>
        </w:rPr>
        <w:t xml:space="preserve">Qualman 17 </w:t>
      </w:r>
      <w:r>
        <w:t xml:space="preserve">Darrin Qualman,  B.Sc in biology and a B.A. in history.  He also has a B.A. in political science; 9-24-17; Efficiency, the Jevons Paradox, and the limits to economic growth; </w:t>
      </w:r>
      <w:hyperlink r:id="rId302" w:history="1">
        <w:r w:rsidRPr="00F90A21">
          <w:rPr>
            <w:rStyle w:val="Hyperlink"/>
          </w:rPr>
          <w:t>https://www.darrinqualman.com/efficiency-jevons-paradox/</w:t>
        </w:r>
      </w:hyperlink>
      <w:r>
        <w:t xml:space="preserve"> - BS</w:t>
      </w:r>
    </w:p>
    <w:p w:rsidR="00EF298D" w:rsidRPr="00E9423A" w:rsidRDefault="00EF298D" w:rsidP="00EF298D">
      <w:pPr>
        <w:rPr>
          <w:sz w:val="14"/>
        </w:rPr>
      </w:pPr>
      <w:r w:rsidRPr="00E9423A">
        <w:rPr>
          <w:rStyle w:val="StyleUnderline"/>
        </w:rPr>
        <w:t>The implication of</w:t>
      </w:r>
      <w:r w:rsidRPr="00E9423A">
        <w:rPr>
          <w:sz w:val="14"/>
        </w:rPr>
        <w:t xml:space="preserve"> all this talk and </w:t>
      </w:r>
      <w:r w:rsidRPr="00EF5B65">
        <w:rPr>
          <w:rStyle w:val="StyleUnderline"/>
          <w:highlight w:val="green"/>
        </w:rPr>
        <w:t>technology</w:t>
      </w:r>
      <w:r w:rsidRPr="00E9423A">
        <w:rPr>
          <w:sz w:val="14"/>
        </w:rPr>
        <w:t xml:space="preserve"> </w:t>
      </w:r>
      <w:r w:rsidRPr="00E9423A">
        <w:rPr>
          <w:rStyle w:val="StyleUnderline"/>
        </w:rPr>
        <w:t xml:space="preserve">is that </w:t>
      </w:r>
      <w:r w:rsidRPr="00EF5B65">
        <w:rPr>
          <w:rStyle w:val="StyleUnderline"/>
          <w:highlight w:val="green"/>
        </w:rPr>
        <w:t>efficiency</w:t>
      </w:r>
      <w:r w:rsidRPr="00E9423A">
        <w:rPr>
          <w:sz w:val="14"/>
        </w:rPr>
        <w:t xml:space="preserve"> </w:t>
      </w:r>
      <w:r w:rsidRPr="00E9423A">
        <w:rPr>
          <w:rStyle w:val="StyleUnderline"/>
        </w:rPr>
        <w:t xml:space="preserve">can play a </w:t>
      </w:r>
      <w:r w:rsidRPr="00E9423A">
        <w:rPr>
          <w:rStyle w:val="Emphasis"/>
        </w:rPr>
        <w:t>large role</w:t>
      </w:r>
      <w:r w:rsidRPr="00E9423A">
        <w:rPr>
          <w:sz w:val="14"/>
        </w:rPr>
        <w:t xml:space="preserve"> </w:t>
      </w:r>
      <w:r w:rsidRPr="00E9423A">
        <w:rPr>
          <w:rStyle w:val="StyleUnderline"/>
        </w:rPr>
        <w:t>in</w:t>
      </w:r>
      <w:r w:rsidRPr="00E9423A">
        <w:rPr>
          <w:sz w:val="14"/>
        </w:rPr>
        <w:t xml:space="preserve"> </w:t>
      </w:r>
      <w:r w:rsidRPr="00E9423A">
        <w:rPr>
          <w:rStyle w:val="StyleUnderline"/>
        </w:rPr>
        <w:t>solving</w:t>
      </w:r>
      <w:r w:rsidRPr="00E9423A">
        <w:rPr>
          <w:sz w:val="14"/>
        </w:rPr>
        <w:t xml:space="preserve"> our </w:t>
      </w:r>
      <w:r w:rsidRPr="00E9423A">
        <w:rPr>
          <w:rStyle w:val="StyleUnderline"/>
        </w:rPr>
        <w:t>environmental problems</w:t>
      </w:r>
      <w:r w:rsidRPr="00E9423A">
        <w:rPr>
          <w:sz w:val="14"/>
        </w:rPr>
        <w:t xml:space="preserve">.  Citizens are encouraged to adopt a positive, uncritical, and unsophisticated view of efficiency: we’ll just make things more efficient and that will enable us to reduce resource use, waste, and emissions, to solve our problems, </w:t>
      </w:r>
      <w:r w:rsidRPr="00E9423A">
        <w:rPr>
          <w:rStyle w:val="StyleUnderline"/>
        </w:rPr>
        <w:t>and</w:t>
      </w:r>
      <w:r w:rsidRPr="00E9423A">
        <w:rPr>
          <w:sz w:val="14"/>
        </w:rPr>
        <w:t xml:space="preserve"> to </w:t>
      </w:r>
      <w:r w:rsidRPr="00E9423A">
        <w:rPr>
          <w:rStyle w:val="StyleUnderline"/>
        </w:rPr>
        <w:t>pave the way for “green</w:t>
      </w:r>
      <w:r w:rsidRPr="00E9423A">
        <w:rPr>
          <w:sz w:val="14"/>
        </w:rPr>
        <w:t xml:space="preserve"> </w:t>
      </w:r>
      <w:r w:rsidRPr="00E9423A">
        <w:rPr>
          <w:rStyle w:val="StyleUnderline"/>
        </w:rPr>
        <w:t>growth</w:t>
      </w:r>
      <w:r w:rsidRPr="00E9423A">
        <w:rPr>
          <w:sz w:val="14"/>
        </w:rPr>
        <w:t>” and “sustainable development.”</w:t>
      </w:r>
      <w:r>
        <w:rPr>
          <w:sz w:val="14"/>
        </w:rPr>
        <w:t xml:space="preserve"> </w:t>
      </w:r>
      <w:r w:rsidRPr="00E9423A">
        <w:rPr>
          <w:sz w:val="14"/>
        </w:rPr>
        <w:t xml:space="preserve">But </w:t>
      </w:r>
      <w:r w:rsidRPr="00E9423A">
        <w:rPr>
          <w:rStyle w:val="StyleUnderline"/>
        </w:rPr>
        <w:t xml:space="preserve">there’s something </w:t>
      </w:r>
      <w:r w:rsidRPr="00E9423A">
        <w:rPr>
          <w:rStyle w:val="Emphasis"/>
        </w:rPr>
        <w:t>wrong</w:t>
      </w:r>
      <w:r w:rsidRPr="00E9423A">
        <w:rPr>
          <w:sz w:val="14"/>
        </w:rPr>
        <w:t xml:space="preserve"> with this efficiency solution: </w:t>
      </w:r>
      <w:r w:rsidRPr="00E9423A">
        <w:rPr>
          <w:rStyle w:val="Emphasis"/>
        </w:rPr>
        <w:t xml:space="preserve">it’s </w:t>
      </w:r>
      <w:r w:rsidRPr="00EF5B65">
        <w:rPr>
          <w:rStyle w:val="Emphasis"/>
          <w:highlight w:val="green"/>
        </w:rPr>
        <w:t>not working</w:t>
      </w:r>
      <w:r w:rsidRPr="00E9423A">
        <w:rPr>
          <w:sz w:val="14"/>
        </w:rPr>
        <w:t>.</w:t>
      </w:r>
      <w:r>
        <w:rPr>
          <w:sz w:val="14"/>
        </w:rPr>
        <w:t xml:space="preserve"> </w:t>
      </w:r>
      <w:r w:rsidRPr="00E9423A">
        <w:rPr>
          <w:rStyle w:val="StyleUnderline"/>
        </w:rPr>
        <w:t>The current</w:t>
      </w:r>
      <w:r w:rsidRPr="00E9423A">
        <w:rPr>
          <w:sz w:val="14"/>
        </w:rPr>
        <w:t xml:space="preserve"> environmental </w:t>
      </w:r>
      <w:r w:rsidRPr="00E9423A">
        <w:rPr>
          <w:rStyle w:val="StyleUnderline"/>
        </w:rPr>
        <w:t>multi-crisis</w:t>
      </w:r>
      <w:r w:rsidRPr="00E9423A">
        <w:rPr>
          <w:sz w:val="14"/>
        </w:rPr>
        <w:t xml:space="preserve"> (</w:t>
      </w:r>
      <w:r w:rsidRPr="00E9423A">
        <w:rPr>
          <w:rStyle w:val="StyleUnderline"/>
        </w:rPr>
        <w:t>depletion</w:t>
      </w:r>
      <w:r w:rsidRPr="00E9423A">
        <w:rPr>
          <w:sz w:val="14"/>
        </w:rPr>
        <w:t xml:space="preserve">, </w:t>
      </w:r>
      <w:r w:rsidRPr="00EF5B65">
        <w:rPr>
          <w:rStyle w:val="Emphasis"/>
          <w:highlight w:val="green"/>
        </w:rPr>
        <w:t>extinction</w:t>
      </w:r>
      <w:r w:rsidRPr="00E9423A">
        <w:rPr>
          <w:sz w:val="14"/>
        </w:rPr>
        <w:t xml:space="preserve">, </w:t>
      </w:r>
      <w:r w:rsidRPr="00E9423A">
        <w:rPr>
          <w:rStyle w:val="StyleUnderline"/>
        </w:rPr>
        <w:t>climate</w:t>
      </w:r>
      <w:r w:rsidRPr="00E9423A">
        <w:rPr>
          <w:sz w:val="14"/>
        </w:rPr>
        <w:t xml:space="preserve"> </w:t>
      </w:r>
      <w:r w:rsidRPr="00E9423A">
        <w:rPr>
          <w:rStyle w:val="Emphasis"/>
        </w:rPr>
        <w:t>destabilization</w:t>
      </w:r>
      <w:r w:rsidRPr="00E9423A">
        <w:rPr>
          <w:rStyle w:val="StyleUnderline"/>
        </w:rPr>
        <w:t>,</w:t>
      </w:r>
      <w:r w:rsidRPr="00E9423A">
        <w:rPr>
          <w:sz w:val="14"/>
        </w:rPr>
        <w:t xml:space="preserve"> </w:t>
      </w:r>
      <w:r w:rsidRPr="00E9423A">
        <w:rPr>
          <w:rStyle w:val="StyleUnderline"/>
        </w:rPr>
        <w:t>ocean</w:t>
      </w:r>
      <w:r w:rsidRPr="00E9423A">
        <w:rPr>
          <w:sz w:val="14"/>
        </w:rPr>
        <w:t xml:space="preserve"> </w:t>
      </w:r>
      <w:r w:rsidRPr="00E9423A">
        <w:rPr>
          <w:rStyle w:val="Emphasis"/>
        </w:rPr>
        <w:t>acidification</w:t>
      </w:r>
      <w:r w:rsidRPr="00E9423A">
        <w:rPr>
          <w:sz w:val="14"/>
        </w:rPr>
        <w:t xml:space="preserve">, </w:t>
      </w:r>
      <w:r w:rsidRPr="00E9423A">
        <w:rPr>
          <w:rStyle w:val="StyleUnderline"/>
        </w:rPr>
        <w:t>plastics pollution</w:t>
      </w:r>
      <w:r w:rsidRPr="00E9423A">
        <w:rPr>
          <w:sz w:val="14"/>
        </w:rPr>
        <w:t xml:space="preserve">, etc.) </w:t>
      </w:r>
      <w:r w:rsidRPr="00EF5B65">
        <w:rPr>
          <w:rStyle w:val="StyleUnderline"/>
          <w:highlight w:val="green"/>
        </w:rPr>
        <w:t>is not</w:t>
      </w:r>
      <w:r w:rsidRPr="00E9423A">
        <w:rPr>
          <w:rStyle w:val="StyleUnderline"/>
        </w:rPr>
        <w:t xml:space="preserve"> occurring as a result of </w:t>
      </w:r>
      <w:r w:rsidRPr="00EF5B65">
        <w:rPr>
          <w:rStyle w:val="StyleUnderline"/>
          <w:highlight w:val="green"/>
        </w:rPr>
        <w:t>some</w:t>
      </w:r>
      <w:r w:rsidRPr="00EF5B65">
        <w:rPr>
          <w:sz w:val="14"/>
          <w:highlight w:val="green"/>
        </w:rPr>
        <w:t xml:space="preserve"> </w:t>
      </w:r>
      <w:r w:rsidRPr="00EF5B65">
        <w:rPr>
          <w:rStyle w:val="Emphasis"/>
          <w:highlight w:val="green"/>
        </w:rPr>
        <w:t>failure to</w:t>
      </w:r>
      <w:r w:rsidRPr="00EF5B65">
        <w:rPr>
          <w:sz w:val="14"/>
          <w:highlight w:val="green"/>
        </w:rPr>
        <w:t xml:space="preserve"> </w:t>
      </w:r>
      <w:r w:rsidRPr="00EF5B65">
        <w:rPr>
          <w:rStyle w:val="StyleUnderline"/>
          <w:highlight w:val="green"/>
        </w:rPr>
        <w:t>achieve</w:t>
      </w:r>
      <w:r w:rsidRPr="00E9423A">
        <w:rPr>
          <w:sz w:val="14"/>
        </w:rPr>
        <w:t xml:space="preserve"> large </w:t>
      </w:r>
      <w:r w:rsidRPr="00EF5B65">
        <w:rPr>
          <w:rStyle w:val="Emphasis"/>
          <w:highlight w:val="green"/>
        </w:rPr>
        <w:t>efficiency</w:t>
      </w:r>
      <w:r w:rsidRPr="00E9423A">
        <w:rPr>
          <w:rStyle w:val="Emphasis"/>
        </w:rPr>
        <w:t xml:space="preserve"> gains</w:t>
      </w:r>
      <w:r w:rsidRPr="00E9423A">
        <w:rPr>
          <w:sz w:val="14"/>
        </w:rPr>
        <w:t>.</w:t>
      </w:r>
      <w:r>
        <w:rPr>
          <w:sz w:val="14"/>
        </w:rPr>
        <w:t xml:space="preserve"> </w:t>
      </w:r>
      <w:r w:rsidRPr="00E9423A">
        <w:rPr>
          <w:sz w:val="14"/>
        </w:rPr>
        <w:t>The opposite.</w:t>
      </w:r>
      <w:r>
        <w:rPr>
          <w:sz w:val="14"/>
        </w:rPr>
        <w:t xml:space="preserve"> </w:t>
      </w:r>
      <w:r w:rsidRPr="00E9423A">
        <w:rPr>
          <w:sz w:val="14"/>
        </w:rPr>
        <w:t>It is occurring after a century of stupendous and transformative gains.</w:t>
      </w:r>
      <w:r>
        <w:rPr>
          <w:sz w:val="14"/>
        </w:rPr>
        <w:t xml:space="preserve"> </w:t>
      </w:r>
      <w:r w:rsidRPr="00E9423A">
        <w:rPr>
          <w:sz w:val="14"/>
        </w:rPr>
        <w:t>Indeed, the efficiencies of most civilizational processes (e.g., hydroelectric power generation, electrical heating and lighting, nitrogen fertilizer synthesis, etc.) have increased by so much that they are now nearing their absolute limits—their thermodynamic maxima.</w:t>
      </w:r>
      <w:r>
        <w:rPr>
          <w:sz w:val="14"/>
        </w:rPr>
        <w:t xml:space="preserve"> </w:t>
      </w:r>
      <w:r w:rsidRPr="00E9423A">
        <w:rPr>
          <w:sz w:val="14"/>
        </w:rPr>
        <w:t>For example, engineers have made the large electric motors that power factories and mines exquisitely efficient; those motors turn 90 to 97 percent of the energy in electricity into usable shaft power.</w:t>
      </w:r>
      <w:r>
        <w:rPr>
          <w:sz w:val="14"/>
        </w:rPr>
        <w:t xml:space="preserve"> </w:t>
      </w:r>
      <w:r w:rsidRPr="00E9423A">
        <w:rPr>
          <w:sz w:val="14"/>
        </w:rPr>
        <w:t>We have maximized efficiencies in many areas, and yet our environmental problems are also at a maximum.</w:t>
      </w:r>
      <w:r>
        <w:rPr>
          <w:sz w:val="14"/>
        </w:rPr>
        <w:t xml:space="preserve"> </w:t>
      </w:r>
      <w:r w:rsidRPr="00E9423A">
        <w:rPr>
          <w:sz w:val="14"/>
        </w:rPr>
        <w:t>What gives?</w:t>
      </w:r>
      <w:r>
        <w:rPr>
          <w:sz w:val="14"/>
        </w:rPr>
        <w:t xml:space="preserve"> </w:t>
      </w:r>
      <w:r w:rsidRPr="00E9423A">
        <w:rPr>
          <w:rStyle w:val="StyleUnderline"/>
        </w:rPr>
        <w:t>There are many reasons</w:t>
      </w:r>
      <w:r w:rsidRPr="00E9423A">
        <w:rPr>
          <w:sz w:val="14"/>
        </w:rPr>
        <w:t xml:space="preserve"> why efficiency is not delivering the benefits and solutions we’ve been led to expect.</w:t>
      </w:r>
      <w:r>
        <w:rPr>
          <w:sz w:val="14"/>
        </w:rPr>
        <w:t xml:space="preserve"> </w:t>
      </w:r>
      <w:r w:rsidRPr="00E9423A">
        <w:rPr>
          <w:rStyle w:val="StyleUnderline"/>
        </w:rPr>
        <w:t xml:space="preserve">One is </w:t>
      </w:r>
      <w:r w:rsidRPr="00EF5B65">
        <w:rPr>
          <w:rStyle w:val="StyleUnderline"/>
          <w:highlight w:val="green"/>
        </w:rPr>
        <w:t>the “</w:t>
      </w:r>
      <w:r w:rsidRPr="00EF5B65">
        <w:rPr>
          <w:rStyle w:val="Emphasis"/>
          <w:highlight w:val="green"/>
        </w:rPr>
        <w:t>Jevons</w:t>
      </w:r>
      <w:r w:rsidRPr="00EF5B65">
        <w:rPr>
          <w:sz w:val="14"/>
          <w:highlight w:val="green"/>
        </w:rPr>
        <w:t xml:space="preserve"> </w:t>
      </w:r>
      <w:r w:rsidRPr="00EF5B65">
        <w:rPr>
          <w:rStyle w:val="Emphasis"/>
          <w:highlight w:val="green"/>
        </w:rPr>
        <w:t>Paradox</w:t>
      </w:r>
      <w:r w:rsidRPr="00E9423A">
        <w:rPr>
          <w:sz w:val="14"/>
        </w:rPr>
        <w:t>.”</w:t>
      </w:r>
      <w:r>
        <w:rPr>
          <w:sz w:val="14"/>
        </w:rPr>
        <w:t xml:space="preserve"> </w:t>
      </w:r>
      <w:r w:rsidRPr="00E9423A">
        <w:rPr>
          <w:sz w:val="14"/>
        </w:rPr>
        <w:t xml:space="preserve">That Paradox predicts that, </w:t>
      </w:r>
      <w:r w:rsidRPr="00E9423A">
        <w:rPr>
          <w:rStyle w:val="StyleUnderline"/>
        </w:rPr>
        <w:t>as</w:t>
      </w:r>
      <w:r w:rsidRPr="00E9423A">
        <w:rPr>
          <w:sz w:val="14"/>
        </w:rPr>
        <w:t xml:space="preserve"> the </w:t>
      </w:r>
      <w:r w:rsidRPr="00E9423A">
        <w:rPr>
          <w:rStyle w:val="StyleUnderline"/>
        </w:rPr>
        <w:t xml:space="preserve">efficiencies of </w:t>
      </w:r>
      <w:r w:rsidRPr="00E9423A">
        <w:rPr>
          <w:rStyle w:val="Emphasis"/>
        </w:rPr>
        <w:t>energy converters</w:t>
      </w:r>
      <w:r w:rsidRPr="00E9423A">
        <w:rPr>
          <w:sz w:val="14"/>
        </w:rPr>
        <w:t xml:space="preserve"> </w:t>
      </w:r>
      <w:r w:rsidRPr="00E9423A">
        <w:rPr>
          <w:rStyle w:val="Emphasis"/>
        </w:rPr>
        <w:t>increase</w:t>
      </w:r>
      <w:r w:rsidRPr="00E9423A">
        <w:rPr>
          <w:sz w:val="14"/>
        </w:rPr>
        <w:t>—as cars, planes, or lightbulbs become more efficient—</w:t>
      </w:r>
      <w:r w:rsidRPr="00E9423A">
        <w:rPr>
          <w:rStyle w:val="StyleUnderline"/>
        </w:rPr>
        <w:t xml:space="preserve">the cost of using these </w:t>
      </w:r>
      <w:r w:rsidRPr="00E9423A">
        <w:rPr>
          <w:rStyle w:val="Emphasis"/>
        </w:rPr>
        <w:t>vehicles</w:t>
      </w:r>
      <w:r w:rsidRPr="00E9423A">
        <w:rPr>
          <w:sz w:val="14"/>
        </w:rPr>
        <w:t xml:space="preserve">, products, </w:t>
      </w:r>
      <w:r w:rsidRPr="00E9423A">
        <w:rPr>
          <w:rStyle w:val="StyleUnderline"/>
        </w:rPr>
        <w:t>and</w:t>
      </w:r>
      <w:r w:rsidRPr="00E9423A">
        <w:rPr>
          <w:sz w:val="14"/>
        </w:rPr>
        <w:t xml:space="preserve"> </w:t>
      </w:r>
      <w:r w:rsidRPr="00E9423A">
        <w:rPr>
          <w:rStyle w:val="Emphasis"/>
        </w:rPr>
        <w:t>technologies falls</w:t>
      </w:r>
      <w:r w:rsidRPr="00E9423A">
        <w:rPr>
          <w:sz w:val="14"/>
        </w:rPr>
        <w:t xml:space="preserve">, </w:t>
      </w:r>
      <w:r w:rsidRPr="00E9423A">
        <w:rPr>
          <w:rStyle w:val="StyleUnderline"/>
        </w:rPr>
        <w:t xml:space="preserve">and those falling costs </w:t>
      </w:r>
      <w:r w:rsidRPr="00E9423A">
        <w:rPr>
          <w:rStyle w:val="Emphasis"/>
        </w:rPr>
        <w:t>spur</w:t>
      </w:r>
      <w:r w:rsidRPr="00E9423A">
        <w:rPr>
          <w:sz w:val="14"/>
        </w:rPr>
        <w:t xml:space="preserve"> </w:t>
      </w:r>
      <w:r w:rsidRPr="00E9423A">
        <w:rPr>
          <w:rStyle w:val="Emphasis"/>
        </w:rPr>
        <w:t>increases</w:t>
      </w:r>
      <w:r w:rsidRPr="00E9423A">
        <w:rPr>
          <w:sz w:val="14"/>
        </w:rPr>
        <w:t xml:space="preserve"> </w:t>
      </w:r>
      <w:r w:rsidRPr="00E9423A">
        <w:rPr>
          <w:rStyle w:val="StyleUnderline"/>
        </w:rPr>
        <w:t xml:space="preserve">in </w:t>
      </w:r>
      <w:r w:rsidRPr="00E9423A">
        <w:rPr>
          <w:rStyle w:val="Emphasis"/>
        </w:rPr>
        <w:t>use</w:t>
      </w:r>
      <w:r w:rsidRPr="00E9423A">
        <w:rPr>
          <w:rStyle w:val="StyleUnderline"/>
        </w:rPr>
        <w:t xml:space="preserve"> that often</w:t>
      </w:r>
      <w:r w:rsidRPr="00E9423A">
        <w:rPr>
          <w:sz w:val="14"/>
        </w:rPr>
        <w:t xml:space="preserve"> </w:t>
      </w:r>
      <w:r w:rsidRPr="00E9423A">
        <w:rPr>
          <w:rStyle w:val="Emphasis"/>
        </w:rPr>
        <w:t>overwhelm</w:t>
      </w:r>
      <w:r w:rsidRPr="00E9423A">
        <w:rPr>
          <w:sz w:val="14"/>
        </w:rPr>
        <w:t xml:space="preserve"> </w:t>
      </w:r>
      <w:r w:rsidRPr="00E9423A">
        <w:rPr>
          <w:rStyle w:val="StyleUnderline"/>
        </w:rPr>
        <w:t>any</w:t>
      </w:r>
      <w:r w:rsidRPr="00E9423A">
        <w:rPr>
          <w:sz w:val="14"/>
        </w:rPr>
        <w:t xml:space="preserve"> </w:t>
      </w:r>
      <w:r w:rsidRPr="00E9423A">
        <w:rPr>
          <w:rStyle w:val="Emphasis"/>
        </w:rPr>
        <w:t>resource-conservation gains</w:t>
      </w:r>
      <w:r w:rsidRPr="00E9423A">
        <w:rPr>
          <w:sz w:val="14"/>
        </w:rPr>
        <w:t xml:space="preserve"> we might reap from increasing efficiencies.</w:t>
      </w:r>
      <w:r>
        <w:rPr>
          <w:sz w:val="14"/>
        </w:rPr>
        <w:t xml:space="preserve"> </w:t>
      </w:r>
      <w:r w:rsidRPr="00E9423A">
        <w:rPr>
          <w:rStyle w:val="StyleUnderline"/>
        </w:rPr>
        <w:t>Jevons</w:t>
      </w:r>
      <w:r w:rsidRPr="00E9423A">
        <w:rPr>
          <w:sz w:val="14"/>
        </w:rPr>
        <w:t xml:space="preserve"> </w:t>
      </w:r>
      <w:r w:rsidRPr="00E9423A">
        <w:rPr>
          <w:rStyle w:val="StyleUnderline"/>
        </w:rPr>
        <w:t>tells us</w:t>
      </w:r>
      <w:r w:rsidRPr="00E9423A">
        <w:rPr>
          <w:sz w:val="14"/>
        </w:rPr>
        <w:t xml:space="preserve"> that </w:t>
      </w:r>
      <w:r w:rsidRPr="00E9423A">
        <w:rPr>
          <w:rStyle w:val="StyleUnderline"/>
        </w:rPr>
        <w:t xml:space="preserve">energy </w:t>
      </w:r>
      <w:r w:rsidRPr="00EF5B65">
        <w:rPr>
          <w:rStyle w:val="StyleUnderline"/>
          <w:highlight w:val="green"/>
        </w:rPr>
        <w:t>efficiency</w:t>
      </w:r>
      <w:r w:rsidRPr="00E9423A">
        <w:rPr>
          <w:sz w:val="14"/>
        </w:rPr>
        <w:t xml:space="preserve"> often </w:t>
      </w:r>
      <w:r w:rsidRPr="00EF5B65">
        <w:rPr>
          <w:rStyle w:val="StyleUnderline"/>
          <w:highlight w:val="green"/>
        </w:rPr>
        <w:t xml:space="preserve">leads to </w:t>
      </w:r>
      <w:r w:rsidRPr="00EF5B65">
        <w:rPr>
          <w:rStyle w:val="Emphasis"/>
          <w:highlight w:val="green"/>
        </w:rPr>
        <w:t>more</w:t>
      </w:r>
      <w:r w:rsidRPr="00EF5B65">
        <w:rPr>
          <w:rStyle w:val="StyleUnderline"/>
          <w:highlight w:val="green"/>
        </w:rPr>
        <w:t xml:space="preserve"> </w:t>
      </w:r>
      <w:r w:rsidRPr="00EF5B65">
        <w:rPr>
          <w:rStyle w:val="Emphasis"/>
          <w:highlight w:val="green"/>
        </w:rPr>
        <w:t>energy use</w:t>
      </w:r>
      <w:r w:rsidRPr="00EF5B65">
        <w:rPr>
          <w:sz w:val="14"/>
          <w:highlight w:val="green"/>
        </w:rPr>
        <w:t>,</w:t>
      </w:r>
      <w:r w:rsidRPr="00E9423A">
        <w:rPr>
          <w:sz w:val="14"/>
        </w:rPr>
        <w:t xml:space="preserve"> not less.</w:t>
      </w:r>
      <w:r>
        <w:rPr>
          <w:sz w:val="14"/>
        </w:rPr>
        <w:t xml:space="preserve"> </w:t>
      </w:r>
      <w:r w:rsidRPr="00E9423A">
        <w:rPr>
          <w:rStyle w:val="StyleUnderline"/>
        </w:rPr>
        <w:t>If our cars are very fuel efficient</w:t>
      </w:r>
      <w:r w:rsidRPr="00E9423A">
        <w:rPr>
          <w:sz w:val="14"/>
        </w:rPr>
        <w:t xml:space="preserve"> and our operating costs therefore low, </w:t>
      </w:r>
      <w:r w:rsidRPr="00E9423A">
        <w:rPr>
          <w:rStyle w:val="StyleUnderline"/>
        </w:rPr>
        <w:t xml:space="preserve">we may </w:t>
      </w:r>
      <w:r w:rsidRPr="00E9423A">
        <w:rPr>
          <w:rStyle w:val="Emphasis"/>
        </w:rPr>
        <w:t>drive more</w:t>
      </w:r>
      <w:r w:rsidRPr="00E9423A">
        <w:rPr>
          <w:sz w:val="14"/>
        </w:rPr>
        <w:t xml:space="preserve">, more people may drive, </w:t>
      </w:r>
      <w:r w:rsidRPr="00E9423A">
        <w:rPr>
          <w:rStyle w:val="StyleUnderline"/>
        </w:rPr>
        <w:t xml:space="preserve">and our cities may </w:t>
      </w:r>
      <w:r w:rsidRPr="00E9423A">
        <w:rPr>
          <w:rStyle w:val="Emphasis"/>
        </w:rPr>
        <w:t>sprawl</w:t>
      </w:r>
      <w:r w:rsidRPr="00E9423A">
        <w:rPr>
          <w:sz w:val="14"/>
        </w:rPr>
        <w:t xml:space="preserve"> outward </w:t>
      </w:r>
      <w:r w:rsidRPr="00E9423A">
        <w:rPr>
          <w:rStyle w:val="StyleUnderline"/>
        </w:rPr>
        <w:t xml:space="preserve">so that we must </w:t>
      </w:r>
      <w:r w:rsidRPr="00E9423A">
        <w:rPr>
          <w:rStyle w:val="Emphasis"/>
        </w:rPr>
        <w:t>drive further</w:t>
      </w:r>
      <w:r w:rsidRPr="00E9423A">
        <w:rPr>
          <w:rStyle w:val="StyleUnderline"/>
        </w:rPr>
        <w:t xml:space="preserve"> to</w:t>
      </w:r>
      <w:r w:rsidRPr="00E9423A">
        <w:rPr>
          <w:sz w:val="14"/>
        </w:rPr>
        <w:t xml:space="preserve"> work and shop.</w:t>
      </w:r>
      <w:r>
        <w:rPr>
          <w:sz w:val="14"/>
        </w:rPr>
        <w:t xml:space="preserve"> </w:t>
      </w:r>
      <w:r w:rsidRPr="00E9423A">
        <w:rPr>
          <w:sz w:val="14"/>
        </w:rPr>
        <w:t>We get more miles per gallon, or per dollar, so we drive more miles and use more gallons.</w:t>
      </w:r>
      <w:r>
        <w:rPr>
          <w:sz w:val="14"/>
        </w:rPr>
        <w:t xml:space="preserve"> </w:t>
      </w:r>
      <w:r w:rsidRPr="00E9423A">
        <w:rPr>
          <w:sz w:val="14"/>
        </w:rPr>
        <w:t>The Jevons Paradox is a very important concept to know if you’re trying to understand our world and analyze our situation.</w:t>
      </w:r>
      <w:r>
        <w:rPr>
          <w:sz w:val="14"/>
        </w:rPr>
        <w:t xml:space="preserve"> </w:t>
      </w:r>
      <w:r w:rsidRPr="00E9423A">
        <w:rPr>
          <w:sz w:val="14"/>
        </w:rPr>
        <w:t>The graph above helps illustrate the Jevons Paradox.</w:t>
      </w:r>
      <w:r>
        <w:rPr>
          <w:sz w:val="14"/>
        </w:rPr>
        <w:t xml:space="preserve"> </w:t>
      </w:r>
      <w:r w:rsidRPr="00E9423A">
        <w:rPr>
          <w:sz w:val="14"/>
        </w:rPr>
        <w:t>It shows the cost of a unit of artificial light (one hour of illumination equivalent to a modern 100 Watt incandescent lightbulb) in England over the past 700 years.</w:t>
      </w:r>
      <w:r>
        <w:rPr>
          <w:sz w:val="14"/>
        </w:rPr>
        <w:t xml:space="preserve"> </w:t>
      </w:r>
      <w:r w:rsidRPr="00E9423A">
        <w:rPr>
          <w:sz w:val="14"/>
        </w:rPr>
        <w:t>The currency units are British Pounds, adjusted for inflation.</w:t>
      </w:r>
      <w:r>
        <w:rPr>
          <w:sz w:val="14"/>
        </w:rPr>
        <w:t xml:space="preserve"> </w:t>
      </w:r>
      <w:r w:rsidRPr="00E9423A">
        <w:rPr>
          <w:sz w:val="14"/>
        </w:rPr>
        <w:t>The dramatic decline in costs reflects equally dramatic increases in efficiency.</w:t>
      </w:r>
      <w:r>
        <w:rPr>
          <w:sz w:val="14"/>
        </w:rPr>
        <w:t xml:space="preserve"> </w:t>
      </w:r>
      <w:r w:rsidRPr="00E9423A">
        <w:rPr>
          <w:sz w:val="14"/>
        </w:rPr>
        <w:t>Adjusted for inflation, lighting in the UK was more than 100 times more affordable in 2000 than in 1900 and 3,000 time more affordable than in 1800.</w:t>
      </w:r>
      <w:r>
        <w:rPr>
          <w:sz w:val="14"/>
        </w:rPr>
        <w:t xml:space="preserve"> </w:t>
      </w:r>
      <w:r w:rsidRPr="00E9423A">
        <w:rPr>
          <w:sz w:val="14"/>
        </w:rPr>
        <w:t>Stated another way, because electrical power plants have become more efficient (and thus electricity has become cheaper), and because new lighting technologies have become more efficient and produce more usable light per unit of energy, an hour’s pay for the average worker today buys about 100 times more artificial light than it did a century ago and 3,000 time more than two centuries ago.</w:t>
      </w:r>
      <w:r>
        <w:rPr>
          <w:sz w:val="14"/>
        </w:rPr>
        <w:t xml:space="preserve"> </w:t>
      </w:r>
      <w:r w:rsidRPr="00E9423A">
        <w:rPr>
          <w:sz w:val="14"/>
        </w:rPr>
        <w:t>But does all this efficiency mean that we’re using less energy for lighting?</w:t>
      </w:r>
      <w:r>
        <w:rPr>
          <w:sz w:val="14"/>
        </w:rPr>
        <w:t xml:space="preserve"> </w:t>
      </w:r>
      <w:r w:rsidRPr="00E9423A">
        <w:rPr>
          <w:sz w:val="14"/>
        </w:rPr>
        <w:t>No.</w:t>
      </w:r>
      <w:r>
        <w:rPr>
          <w:sz w:val="14"/>
        </w:rPr>
        <w:t xml:space="preserve"> </w:t>
      </w:r>
      <w:r w:rsidRPr="00EF5B65">
        <w:rPr>
          <w:rStyle w:val="StyleUnderline"/>
          <w:highlight w:val="green"/>
        </w:rPr>
        <w:t>Falling costs</w:t>
      </w:r>
      <w:r w:rsidRPr="00E9423A">
        <w:rPr>
          <w:sz w:val="14"/>
        </w:rPr>
        <w:t xml:space="preserve"> have </w:t>
      </w:r>
      <w:r w:rsidRPr="00E9423A">
        <w:rPr>
          <w:rStyle w:val="StyleUnderline"/>
        </w:rPr>
        <w:t xml:space="preserve">spurred huge </w:t>
      </w:r>
      <w:r w:rsidRPr="00EF5B65">
        <w:rPr>
          <w:rStyle w:val="StyleUnderline"/>
          <w:highlight w:val="green"/>
        </w:rPr>
        <w:t>increases</w:t>
      </w:r>
      <w:r w:rsidRPr="00E9423A">
        <w:rPr>
          <w:rStyle w:val="StyleUnderline"/>
        </w:rPr>
        <w:t xml:space="preserve"> in</w:t>
      </w:r>
      <w:r w:rsidRPr="00E9423A">
        <w:rPr>
          <w:sz w:val="14"/>
        </w:rPr>
        <w:t xml:space="preserve"> </w:t>
      </w:r>
      <w:r w:rsidRPr="00EF5B65">
        <w:rPr>
          <w:rStyle w:val="Emphasis"/>
          <w:highlight w:val="green"/>
        </w:rPr>
        <w:t>demand</w:t>
      </w:r>
      <w:r w:rsidRPr="00E9423A">
        <w:rPr>
          <w:sz w:val="14"/>
        </w:rPr>
        <w:t xml:space="preserve"> and use.</w:t>
      </w:r>
      <w:r>
        <w:rPr>
          <w:sz w:val="14"/>
        </w:rPr>
        <w:t xml:space="preserve"> </w:t>
      </w:r>
      <w:r w:rsidRPr="00E9423A">
        <w:rPr>
          <w:sz w:val="14"/>
        </w:rPr>
        <w:t>For example, the average UK resident in the year 2000 consumed 75 times more artificial light than did his or her ancestor in 1900 and more than 6,000 times more than in 1800 (Fouquet and Pearson).</w:t>
      </w:r>
      <w:r>
        <w:rPr>
          <w:sz w:val="14"/>
        </w:rPr>
        <w:t xml:space="preserve"> </w:t>
      </w:r>
      <w:r w:rsidRPr="00E9423A">
        <w:rPr>
          <w:sz w:val="14"/>
        </w:rPr>
        <w:t>Much of this increase was in the form of outdoor lighting of streets and buildings.</w:t>
      </w:r>
      <w:r>
        <w:rPr>
          <w:sz w:val="14"/>
        </w:rPr>
        <w:t xml:space="preserve"> </w:t>
      </w:r>
      <w:r w:rsidRPr="00E9423A">
        <w:rPr>
          <w:sz w:val="14"/>
        </w:rPr>
        <w:t>Jevons was right: large increases in efficiency have meant large decreases in costs and large increases in lighting demand and energy consumption.</w:t>
      </w:r>
      <w:r>
        <w:rPr>
          <w:sz w:val="14"/>
        </w:rPr>
        <w:t xml:space="preserve"> </w:t>
      </w:r>
      <w:r w:rsidRPr="00E9423A">
        <w:rPr>
          <w:sz w:val="14"/>
        </w:rPr>
        <w:t>Another example of the Jevons Paradox is provided by passenger planes.</w:t>
      </w:r>
      <w:r>
        <w:rPr>
          <w:sz w:val="14"/>
        </w:rPr>
        <w:t xml:space="preserve"> </w:t>
      </w:r>
      <w:r w:rsidRPr="00E9423A">
        <w:rPr>
          <w:sz w:val="14"/>
        </w:rPr>
        <w:t>Between 1960 and 2016, the per-seat fuel efficiency of jet airliners tripled or quadrupled (IPCC).</w:t>
      </w:r>
      <w:r>
        <w:rPr>
          <w:sz w:val="14"/>
        </w:rPr>
        <w:t xml:space="preserve"> </w:t>
      </w:r>
      <w:r w:rsidRPr="00E9423A">
        <w:rPr>
          <w:sz w:val="14"/>
        </w:rPr>
        <w:t>This, in turn, helped lower the cost of flying by more than 60%.</w:t>
      </w:r>
      <w:r>
        <w:rPr>
          <w:sz w:val="14"/>
        </w:rPr>
        <w:t xml:space="preserve"> </w:t>
      </w:r>
      <w:r w:rsidRPr="00E9423A">
        <w:rPr>
          <w:sz w:val="14"/>
        </w:rPr>
        <w:t>A combination of lower airfares, increasing incomes, and a growing population has driven a 50-fold increase in global annual air travel since 1960—from 0.14 trillion passenger-kilometres per year to nearly 7 trillion (see here for more on the exponential growth in air travel).</w:t>
      </w:r>
      <w:r>
        <w:rPr>
          <w:sz w:val="14"/>
        </w:rPr>
        <w:t xml:space="preserve"> </w:t>
      </w:r>
      <w:r w:rsidRPr="00E9423A">
        <w:rPr>
          <w:sz w:val="14"/>
        </w:rPr>
        <w:t>Airliners have become three or four times more fuel efficient, yet we’re now burning seventeen times more fuel.</w:t>
      </w:r>
      <w:r>
        <w:rPr>
          <w:sz w:val="14"/>
        </w:rPr>
        <w:t xml:space="preserve"> </w:t>
      </w:r>
      <w:r w:rsidRPr="00E9423A">
        <w:rPr>
          <w:sz w:val="14"/>
        </w:rPr>
        <w:t>William Stanley Jevons was right.</w:t>
      </w:r>
      <w:r>
        <w:rPr>
          <w:sz w:val="14"/>
        </w:rPr>
        <w:t xml:space="preserve"> </w:t>
      </w:r>
      <w:r w:rsidRPr="00E9423A">
        <w:rPr>
          <w:sz w:val="14"/>
        </w:rPr>
        <w:t>One final point about efficiency.</w:t>
      </w:r>
      <w:r>
        <w:rPr>
          <w:sz w:val="14"/>
        </w:rPr>
        <w:t xml:space="preserve"> </w:t>
      </w:r>
      <w:r w:rsidRPr="00E9423A">
        <w:rPr>
          <w:sz w:val="14"/>
        </w:rPr>
        <w:t>“</w:t>
      </w:r>
      <w:r w:rsidRPr="00EF5B65">
        <w:rPr>
          <w:rStyle w:val="Emphasis"/>
          <w:highlight w:val="green"/>
        </w:rPr>
        <w:t>Efficiency</w:t>
      </w:r>
      <w:r w:rsidRPr="00E9423A">
        <w:rPr>
          <w:sz w:val="14"/>
        </w:rPr>
        <w:t xml:space="preserve">” </w:t>
      </w:r>
      <w:r w:rsidRPr="00E9423A">
        <w:rPr>
          <w:rStyle w:val="StyleUnderline"/>
        </w:rPr>
        <w:t>talk serves an important role</w:t>
      </w:r>
      <w:r w:rsidRPr="00E9423A">
        <w:rPr>
          <w:sz w:val="14"/>
        </w:rPr>
        <w:t xml:space="preserve"> in our society and economy: </w:t>
      </w:r>
      <w:r w:rsidRPr="00E9423A">
        <w:rPr>
          <w:rStyle w:val="Emphasis"/>
        </w:rPr>
        <w:t>it licenses growth</w:t>
      </w:r>
      <w:r w:rsidRPr="00E9423A">
        <w:rPr>
          <w:sz w:val="14"/>
        </w:rPr>
        <w:t>.</w:t>
      </w:r>
      <w:r>
        <w:rPr>
          <w:sz w:val="14"/>
        </w:rPr>
        <w:t xml:space="preserve"> </w:t>
      </w:r>
      <w:r w:rsidRPr="00E9423A">
        <w:rPr>
          <w:rStyle w:val="StyleUnderline"/>
        </w:rPr>
        <w:t>The</w:t>
      </w:r>
      <w:r w:rsidRPr="00E9423A">
        <w:rPr>
          <w:sz w:val="14"/>
        </w:rPr>
        <w:t xml:space="preserve"> </w:t>
      </w:r>
      <w:r w:rsidRPr="00E9423A">
        <w:rPr>
          <w:rStyle w:val="StyleUnderline"/>
        </w:rPr>
        <w:t xml:space="preserve">idea of </w:t>
      </w:r>
      <w:r w:rsidRPr="00E9423A">
        <w:rPr>
          <w:rStyle w:val="Emphasis"/>
        </w:rPr>
        <w:t>efficiency</w:t>
      </w:r>
      <w:r w:rsidRPr="00E9423A">
        <w:rPr>
          <w:sz w:val="14"/>
        </w:rPr>
        <w:t xml:space="preserve"> </w:t>
      </w:r>
      <w:r w:rsidRPr="00EF5B65">
        <w:rPr>
          <w:rStyle w:val="StyleUnderline"/>
          <w:highlight w:val="green"/>
        </w:rPr>
        <w:t>allows</w:t>
      </w:r>
      <w:r w:rsidRPr="00E9423A">
        <w:rPr>
          <w:rStyle w:val="StyleUnderline"/>
        </w:rPr>
        <w:t xml:space="preserve"> most </w:t>
      </w:r>
      <w:r w:rsidRPr="00EF5B65">
        <w:rPr>
          <w:rStyle w:val="StyleUnderline"/>
          <w:highlight w:val="green"/>
        </w:rPr>
        <w:t xml:space="preserve">people to </w:t>
      </w:r>
      <w:r w:rsidRPr="00025B99">
        <w:rPr>
          <w:rStyle w:val="Emphasis"/>
        </w:rPr>
        <w:t>believe</w:t>
      </w:r>
      <w:r w:rsidRPr="00E9423A">
        <w:rPr>
          <w:rStyle w:val="StyleUnderline"/>
        </w:rPr>
        <w:t xml:space="preserve"> that</w:t>
      </w:r>
      <w:r w:rsidRPr="00E9423A">
        <w:rPr>
          <w:sz w:val="14"/>
        </w:rPr>
        <w:t xml:space="preserve"> we </w:t>
      </w:r>
      <w:r w:rsidRPr="00E9423A">
        <w:rPr>
          <w:rStyle w:val="Emphasis"/>
        </w:rPr>
        <w:t>can double</w:t>
      </w:r>
      <w:r w:rsidRPr="00E9423A">
        <w:rPr>
          <w:sz w:val="14"/>
        </w:rPr>
        <w:t xml:space="preserve"> </w:t>
      </w:r>
      <w:r w:rsidRPr="00E9423A">
        <w:rPr>
          <w:rStyle w:val="StyleUnderline"/>
        </w:rPr>
        <w:t>and</w:t>
      </w:r>
      <w:r w:rsidRPr="00E9423A">
        <w:rPr>
          <w:sz w:val="14"/>
        </w:rPr>
        <w:t xml:space="preserve"> </w:t>
      </w:r>
      <w:r w:rsidRPr="00EF5B65">
        <w:rPr>
          <w:rStyle w:val="Emphasis"/>
          <w:highlight w:val="green"/>
        </w:rPr>
        <w:t>quadruple</w:t>
      </w:r>
      <w:r w:rsidRPr="00EF5B65">
        <w:rPr>
          <w:sz w:val="14"/>
          <w:highlight w:val="green"/>
        </w:rPr>
        <w:t xml:space="preserve"> </w:t>
      </w:r>
      <w:r w:rsidRPr="00EF5B65">
        <w:rPr>
          <w:rStyle w:val="StyleUnderline"/>
          <w:highlight w:val="green"/>
        </w:rPr>
        <w:t>the</w:t>
      </w:r>
      <w:r w:rsidRPr="00E9423A">
        <w:rPr>
          <w:rStyle w:val="StyleUnderline"/>
        </w:rPr>
        <w:t xml:space="preserve"> size of the </w:t>
      </w:r>
      <w:r w:rsidRPr="00E9423A">
        <w:rPr>
          <w:rStyle w:val="Emphasis"/>
        </w:rPr>
        <w:t xml:space="preserve">global </w:t>
      </w:r>
      <w:r w:rsidRPr="00EF5B65">
        <w:rPr>
          <w:rStyle w:val="Emphasis"/>
          <w:highlight w:val="green"/>
        </w:rPr>
        <w:t>economy</w:t>
      </w:r>
      <w:r w:rsidRPr="00E9423A">
        <w:rPr>
          <w:sz w:val="14"/>
        </w:rPr>
        <w:t xml:space="preserve"> </w:t>
      </w:r>
      <w:r w:rsidRPr="00E9423A">
        <w:rPr>
          <w:rStyle w:val="StyleUnderline"/>
        </w:rPr>
        <w:t>and</w:t>
      </w:r>
      <w:r w:rsidRPr="00E9423A">
        <w:rPr>
          <w:sz w:val="14"/>
        </w:rPr>
        <w:t xml:space="preserve"> still </w:t>
      </w:r>
      <w:r w:rsidRPr="00E9423A">
        <w:rPr>
          <w:rStyle w:val="StyleUnderline"/>
        </w:rPr>
        <w:t>reduce</w:t>
      </w:r>
      <w:r w:rsidRPr="00E9423A">
        <w:rPr>
          <w:sz w:val="14"/>
        </w:rPr>
        <w:t xml:space="preserve"> </w:t>
      </w:r>
      <w:r w:rsidRPr="00E9423A">
        <w:rPr>
          <w:rStyle w:val="Emphasis"/>
        </w:rPr>
        <w:t>energy use</w:t>
      </w:r>
      <w:r w:rsidRPr="00E9423A">
        <w:rPr>
          <w:sz w:val="14"/>
        </w:rPr>
        <w:t xml:space="preserve"> and waste production and resource depletion.  Efficiency is one of our civilization’s most important licensing myths.  The concept of efficiency-without-limit has been deployed to green-light the project of growth-without-end.</w:t>
      </w:r>
    </w:p>
    <w:p w:rsidR="00EF298D" w:rsidRDefault="00EF298D" w:rsidP="00EF298D">
      <w:pPr>
        <w:pStyle w:val="Heading3"/>
      </w:pPr>
    </w:p>
    <w:p w:rsidR="00EF298D" w:rsidRPr="00EF298D" w:rsidRDefault="00EF298D" w:rsidP="00EF298D"/>
    <w:sectPr w:rsidR="00EF298D" w:rsidRPr="00EF298D"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2E71E0"/>
    <w:multiLevelType w:val="multilevel"/>
    <w:tmpl w:val="ED2E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B2443E"/>
    <w:multiLevelType w:val="hybridMultilevel"/>
    <w:tmpl w:val="A38A7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8458C2"/>
    <w:multiLevelType w:val="hybridMultilevel"/>
    <w:tmpl w:val="BF06B9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373704"/>
    <w:multiLevelType w:val="multilevel"/>
    <w:tmpl w:val="B54EF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DA7B18"/>
    <w:multiLevelType w:val="hybridMultilevel"/>
    <w:tmpl w:val="2070ED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A4B76E7"/>
    <w:multiLevelType w:val="hybridMultilevel"/>
    <w:tmpl w:val="9D80D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48B2AA7"/>
    <w:multiLevelType w:val="multilevel"/>
    <w:tmpl w:val="15860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1F29C9"/>
    <w:multiLevelType w:val="hybridMultilevel"/>
    <w:tmpl w:val="8552F99E"/>
    <w:lvl w:ilvl="0" w:tplc="ECEA946C">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173F08"/>
    <w:multiLevelType w:val="multilevel"/>
    <w:tmpl w:val="B716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802846"/>
    <w:multiLevelType w:val="hybridMultilevel"/>
    <w:tmpl w:val="8BB28D58"/>
    <w:lvl w:ilvl="0" w:tplc="2530131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CB19A9"/>
    <w:multiLevelType w:val="hybridMultilevel"/>
    <w:tmpl w:val="61AC72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537173D"/>
    <w:multiLevelType w:val="hybridMultilevel"/>
    <w:tmpl w:val="FDA2E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B4435B"/>
    <w:multiLevelType w:val="hybridMultilevel"/>
    <w:tmpl w:val="24C86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676FF0"/>
    <w:multiLevelType w:val="multilevel"/>
    <w:tmpl w:val="15860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3B21DC9"/>
    <w:multiLevelType w:val="multilevel"/>
    <w:tmpl w:val="BC0A5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285808"/>
    <w:multiLevelType w:val="hybridMultilevel"/>
    <w:tmpl w:val="61C05E28"/>
    <w:lvl w:ilvl="0" w:tplc="3C807B22">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61B0B5B"/>
    <w:multiLevelType w:val="hybridMultilevel"/>
    <w:tmpl w:val="A02A1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7494B21"/>
    <w:multiLevelType w:val="hybridMultilevel"/>
    <w:tmpl w:val="E4289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9C51B5D"/>
    <w:multiLevelType w:val="hybridMultilevel"/>
    <w:tmpl w:val="8552F99E"/>
    <w:lvl w:ilvl="0" w:tplc="ECEA946C">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E786DC2"/>
    <w:multiLevelType w:val="hybridMultilevel"/>
    <w:tmpl w:val="F154A9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3B85F4D"/>
    <w:multiLevelType w:val="hybridMultilevel"/>
    <w:tmpl w:val="AD541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6004862"/>
    <w:multiLevelType w:val="hybridMultilevel"/>
    <w:tmpl w:val="61AC72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684299D"/>
    <w:multiLevelType w:val="multilevel"/>
    <w:tmpl w:val="15860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966355F"/>
    <w:multiLevelType w:val="multilevel"/>
    <w:tmpl w:val="77045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BA79E2"/>
    <w:multiLevelType w:val="hybridMultilevel"/>
    <w:tmpl w:val="7C0ECAC4"/>
    <w:lvl w:ilvl="0" w:tplc="B85AFE62">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0E97D2E"/>
    <w:multiLevelType w:val="hybridMultilevel"/>
    <w:tmpl w:val="559A76D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CED53E8"/>
    <w:multiLevelType w:val="hybridMultilevel"/>
    <w:tmpl w:val="6B004A00"/>
    <w:lvl w:ilvl="0" w:tplc="B42A49B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4"/>
  </w:num>
  <w:num w:numId="13">
    <w:abstractNumId w:val="11"/>
  </w:num>
  <w:num w:numId="14">
    <w:abstractNumId w:val="36"/>
  </w:num>
  <w:num w:numId="15">
    <w:abstractNumId w:val="31"/>
  </w:num>
  <w:num w:numId="16">
    <w:abstractNumId w:val="23"/>
  </w:num>
  <w:num w:numId="17">
    <w:abstractNumId w:val="28"/>
  </w:num>
  <w:num w:numId="18">
    <w:abstractNumId w:val="22"/>
  </w:num>
  <w:num w:numId="19">
    <w:abstractNumId w:val="30"/>
  </w:num>
  <w:num w:numId="20">
    <w:abstractNumId w:val="29"/>
  </w:num>
  <w:num w:numId="21">
    <w:abstractNumId w:val="37"/>
  </w:num>
  <w:num w:numId="22">
    <w:abstractNumId w:val="21"/>
  </w:num>
  <w:num w:numId="23">
    <w:abstractNumId w:val="24"/>
  </w:num>
  <w:num w:numId="24">
    <w:abstractNumId w:val="20"/>
  </w:num>
  <w:num w:numId="25">
    <w:abstractNumId w:val="27"/>
  </w:num>
  <w:num w:numId="26">
    <w:abstractNumId w:val="33"/>
  </w:num>
  <w:num w:numId="27">
    <w:abstractNumId w:val="26"/>
  </w:num>
  <w:num w:numId="28">
    <w:abstractNumId w:val="35"/>
  </w:num>
  <w:num w:numId="29">
    <w:abstractNumId w:val="34"/>
  </w:num>
  <w:num w:numId="30">
    <w:abstractNumId w:val="12"/>
  </w:num>
  <w:num w:numId="31">
    <w:abstractNumId w:val="15"/>
  </w:num>
  <w:num w:numId="32">
    <w:abstractNumId w:val="13"/>
  </w:num>
  <w:num w:numId="33">
    <w:abstractNumId w:val="19"/>
  </w:num>
  <w:num w:numId="34">
    <w:abstractNumId w:val="25"/>
  </w:num>
  <w:num w:numId="35">
    <w:abstractNumId w:val="32"/>
  </w:num>
  <w:num w:numId="36">
    <w:abstractNumId w:val="17"/>
  </w:num>
  <w:num w:numId="37">
    <w:abstractNumId w:val="16"/>
  </w:num>
  <w:num w:numId="3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26"/>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A202ED"/>
    <w:rsid w:val="000029E3"/>
    <w:rsid w:val="000029E8"/>
    <w:rsid w:val="00004225"/>
    <w:rsid w:val="000066CA"/>
    <w:rsid w:val="00007264"/>
    <w:rsid w:val="000076A9"/>
    <w:rsid w:val="0001038E"/>
    <w:rsid w:val="00013F5B"/>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04E9"/>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4922"/>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56AB"/>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46DE2"/>
    <w:rsid w:val="00351841"/>
    <w:rsid w:val="0035635D"/>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0B1D"/>
    <w:rsid w:val="003F2452"/>
    <w:rsid w:val="003F41EA"/>
    <w:rsid w:val="003F7DF0"/>
    <w:rsid w:val="00402009"/>
    <w:rsid w:val="004039AF"/>
    <w:rsid w:val="00407AFF"/>
    <w:rsid w:val="0041155D"/>
    <w:rsid w:val="004170BF"/>
    <w:rsid w:val="004270E3"/>
    <w:rsid w:val="004348DC"/>
    <w:rsid w:val="00434921"/>
    <w:rsid w:val="00442018"/>
    <w:rsid w:val="00446567"/>
    <w:rsid w:val="00447B10"/>
    <w:rsid w:val="00450426"/>
    <w:rsid w:val="00452EE4"/>
    <w:rsid w:val="00452F0B"/>
    <w:rsid w:val="004536D6"/>
    <w:rsid w:val="00457224"/>
    <w:rsid w:val="0047482C"/>
    <w:rsid w:val="00475436"/>
    <w:rsid w:val="0048047E"/>
    <w:rsid w:val="00482AF9"/>
    <w:rsid w:val="00496BB2"/>
    <w:rsid w:val="004A20A3"/>
    <w:rsid w:val="004B37B4"/>
    <w:rsid w:val="004B4D25"/>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06F3"/>
    <w:rsid w:val="005D3B4D"/>
    <w:rsid w:val="005D615C"/>
    <w:rsid w:val="005E1860"/>
    <w:rsid w:val="005F063B"/>
    <w:rsid w:val="005F192D"/>
    <w:rsid w:val="005F24C8"/>
    <w:rsid w:val="005F26AF"/>
    <w:rsid w:val="00607D6C"/>
    <w:rsid w:val="006129E8"/>
    <w:rsid w:val="0061383D"/>
    <w:rsid w:val="00614D69"/>
    <w:rsid w:val="00617030"/>
    <w:rsid w:val="00621301"/>
    <w:rsid w:val="0062173F"/>
    <w:rsid w:val="006235FB"/>
    <w:rsid w:val="00626A15"/>
    <w:rsid w:val="0063007D"/>
    <w:rsid w:val="006379E9"/>
    <w:rsid w:val="006438CB"/>
    <w:rsid w:val="006529B9"/>
    <w:rsid w:val="00654695"/>
    <w:rsid w:val="0065500A"/>
    <w:rsid w:val="00655217"/>
    <w:rsid w:val="0065727C"/>
    <w:rsid w:val="006741F2"/>
    <w:rsid w:val="00674A78"/>
    <w:rsid w:val="00684DCD"/>
    <w:rsid w:val="00696A16"/>
    <w:rsid w:val="006A4840"/>
    <w:rsid w:val="006A52A0"/>
    <w:rsid w:val="006A7E1D"/>
    <w:rsid w:val="006C2426"/>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54A8C"/>
    <w:rsid w:val="007611F5"/>
    <w:rsid w:val="007619E4"/>
    <w:rsid w:val="00761E75"/>
    <w:rsid w:val="0076495E"/>
    <w:rsid w:val="00765FC8"/>
    <w:rsid w:val="00775694"/>
    <w:rsid w:val="00793F46"/>
    <w:rsid w:val="007A1325"/>
    <w:rsid w:val="007A1A18"/>
    <w:rsid w:val="007A3BAF"/>
    <w:rsid w:val="007A5479"/>
    <w:rsid w:val="007B53D8"/>
    <w:rsid w:val="007C22C5"/>
    <w:rsid w:val="007C57E1"/>
    <w:rsid w:val="007C5811"/>
    <w:rsid w:val="007C5F9F"/>
    <w:rsid w:val="007D2DF5"/>
    <w:rsid w:val="007D451A"/>
    <w:rsid w:val="007D5E3E"/>
    <w:rsid w:val="007D7596"/>
    <w:rsid w:val="007E242C"/>
    <w:rsid w:val="007E6631"/>
    <w:rsid w:val="007F108A"/>
    <w:rsid w:val="00803A12"/>
    <w:rsid w:val="00805417"/>
    <w:rsid w:val="00817427"/>
    <w:rsid w:val="008266F9"/>
    <w:rsid w:val="008267E2"/>
    <w:rsid w:val="00826A9B"/>
    <w:rsid w:val="00834842"/>
    <w:rsid w:val="00840E7B"/>
    <w:rsid w:val="008536AF"/>
    <w:rsid w:val="00853D40"/>
    <w:rsid w:val="008564AC"/>
    <w:rsid w:val="008564FC"/>
    <w:rsid w:val="00864E76"/>
    <w:rsid w:val="00872581"/>
    <w:rsid w:val="0087459D"/>
    <w:rsid w:val="0087680F"/>
    <w:rsid w:val="00876D81"/>
    <w:rsid w:val="00881D86"/>
    <w:rsid w:val="00883306"/>
    <w:rsid w:val="008904F9"/>
    <w:rsid w:val="00890E4C"/>
    <w:rsid w:val="00890E74"/>
    <w:rsid w:val="00892681"/>
    <w:rsid w:val="00892798"/>
    <w:rsid w:val="0089418F"/>
    <w:rsid w:val="00895447"/>
    <w:rsid w:val="00897C29"/>
    <w:rsid w:val="008A1A9C"/>
    <w:rsid w:val="008A4633"/>
    <w:rsid w:val="008B032E"/>
    <w:rsid w:val="008B7167"/>
    <w:rsid w:val="008C0FA2"/>
    <w:rsid w:val="008C2342"/>
    <w:rsid w:val="008C77B6"/>
    <w:rsid w:val="008D1B91"/>
    <w:rsid w:val="008D724A"/>
    <w:rsid w:val="008E58A4"/>
    <w:rsid w:val="008E7A3E"/>
    <w:rsid w:val="008F094C"/>
    <w:rsid w:val="008F33F2"/>
    <w:rsid w:val="008F41FD"/>
    <w:rsid w:val="008F4479"/>
    <w:rsid w:val="008F4BA0"/>
    <w:rsid w:val="00901726"/>
    <w:rsid w:val="00920E6A"/>
    <w:rsid w:val="00923AC2"/>
    <w:rsid w:val="00931062"/>
    <w:rsid w:val="00931816"/>
    <w:rsid w:val="00932C71"/>
    <w:rsid w:val="00950137"/>
    <w:rsid w:val="009509D5"/>
    <w:rsid w:val="009538F5"/>
    <w:rsid w:val="00955586"/>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93620"/>
    <w:rsid w:val="009A1467"/>
    <w:rsid w:val="009A6464"/>
    <w:rsid w:val="009B69F5"/>
    <w:rsid w:val="009C5FF7"/>
    <w:rsid w:val="009C6292"/>
    <w:rsid w:val="009D15DB"/>
    <w:rsid w:val="009D3133"/>
    <w:rsid w:val="009E160D"/>
    <w:rsid w:val="009E3371"/>
    <w:rsid w:val="009F1CBB"/>
    <w:rsid w:val="009F3305"/>
    <w:rsid w:val="009F6FB2"/>
    <w:rsid w:val="00A071C0"/>
    <w:rsid w:val="00A16D4C"/>
    <w:rsid w:val="00A202ED"/>
    <w:rsid w:val="00A22670"/>
    <w:rsid w:val="00A24B35"/>
    <w:rsid w:val="00A271BA"/>
    <w:rsid w:val="00A27F86"/>
    <w:rsid w:val="00A431C6"/>
    <w:rsid w:val="00A54315"/>
    <w:rsid w:val="00A60FBC"/>
    <w:rsid w:val="00A65C0B"/>
    <w:rsid w:val="00A72219"/>
    <w:rsid w:val="00A776BA"/>
    <w:rsid w:val="00A81FD2"/>
    <w:rsid w:val="00A8441A"/>
    <w:rsid w:val="00A8674A"/>
    <w:rsid w:val="00A96E24"/>
    <w:rsid w:val="00AA6B9D"/>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17001"/>
    <w:rsid w:val="00B24662"/>
    <w:rsid w:val="00B34A93"/>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2A59"/>
    <w:rsid w:val="00BC30DB"/>
    <w:rsid w:val="00BC64FF"/>
    <w:rsid w:val="00BC7C37"/>
    <w:rsid w:val="00BD2244"/>
    <w:rsid w:val="00BE6472"/>
    <w:rsid w:val="00BF29B8"/>
    <w:rsid w:val="00BF37A2"/>
    <w:rsid w:val="00BF46EA"/>
    <w:rsid w:val="00C01DA4"/>
    <w:rsid w:val="00C07769"/>
    <w:rsid w:val="00C07D05"/>
    <w:rsid w:val="00C10856"/>
    <w:rsid w:val="00C203FA"/>
    <w:rsid w:val="00C244F5"/>
    <w:rsid w:val="00C3164F"/>
    <w:rsid w:val="00C31B5E"/>
    <w:rsid w:val="00C34D3E"/>
    <w:rsid w:val="00C35B37"/>
    <w:rsid w:val="00C3747A"/>
    <w:rsid w:val="00C37F29"/>
    <w:rsid w:val="00C4192E"/>
    <w:rsid w:val="00C51D2A"/>
    <w:rsid w:val="00C56DCC"/>
    <w:rsid w:val="00C57075"/>
    <w:rsid w:val="00C61CDE"/>
    <w:rsid w:val="00C72AFE"/>
    <w:rsid w:val="00C81619"/>
    <w:rsid w:val="00CA013C"/>
    <w:rsid w:val="00CA2A81"/>
    <w:rsid w:val="00CA6D6D"/>
    <w:rsid w:val="00CC7A4E"/>
    <w:rsid w:val="00CD1359"/>
    <w:rsid w:val="00CD4C83"/>
    <w:rsid w:val="00CD57E4"/>
    <w:rsid w:val="00CF6743"/>
    <w:rsid w:val="00D01EDC"/>
    <w:rsid w:val="00D05154"/>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577B1"/>
    <w:rsid w:val="00D61A4E"/>
    <w:rsid w:val="00D634EA"/>
    <w:rsid w:val="00D70634"/>
    <w:rsid w:val="00D713A1"/>
    <w:rsid w:val="00D77956"/>
    <w:rsid w:val="00D80F0C"/>
    <w:rsid w:val="00D92077"/>
    <w:rsid w:val="00D951E2"/>
    <w:rsid w:val="00D9565A"/>
    <w:rsid w:val="00DB2337"/>
    <w:rsid w:val="00DB5F87"/>
    <w:rsid w:val="00DB699B"/>
    <w:rsid w:val="00DC0376"/>
    <w:rsid w:val="00DC099B"/>
    <w:rsid w:val="00DC2BE5"/>
    <w:rsid w:val="00DD4CD4"/>
    <w:rsid w:val="00DD5C5F"/>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723C6"/>
    <w:rsid w:val="00E7535E"/>
    <w:rsid w:val="00E8322E"/>
    <w:rsid w:val="00E903E0"/>
    <w:rsid w:val="00EA1115"/>
    <w:rsid w:val="00EA39EB"/>
    <w:rsid w:val="00EA58CE"/>
    <w:rsid w:val="00EA7929"/>
    <w:rsid w:val="00EB33FF"/>
    <w:rsid w:val="00EB3D1A"/>
    <w:rsid w:val="00EC0EE1"/>
    <w:rsid w:val="00EC2759"/>
    <w:rsid w:val="00EC7106"/>
    <w:rsid w:val="00ED0120"/>
    <w:rsid w:val="00ED3BBA"/>
    <w:rsid w:val="00ED4E12"/>
    <w:rsid w:val="00EE051B"/>
    <w:rsid w:val="00EE54B4"/>
    <w:rsid w:val="00EF1AD8"/>
    <w:rsid w:val="00EF298D"/>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63827"/>
    <w:rsid w:val="00F73954"/>
    <w:rsid w:val="00F94060"/>
    <w:rsid w:val="00FA56F6"/>
    <w:rsid w:val="00FB329D"/>
    <w:rsid w:val="00FC27E3"/>
    <w:rsid w:val="00FC74C7"/>
    <w:rsid w:val="00FD451D"/>
    <w:rsid w:val="00FD5B22"/>
    <w:rsid w:val="00FE1B01"/>
    <w:rsid w:val="00FE64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77663B"/>
  <w14:defaultImageDpi w14:val="300"/>
  <w15:docId w15:val="{20CC9FB2-6FBB-2B4B-8497-794F680E4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A202ED"/>
    <w:pPr>
      <w:spacing w:after="160" w:line="259" w:lineRule="auto"/>
    </w:pPr>
    <w:rPr>
      <w:rFonts w:ascii="Calibri" w:hAnsi="Calibri" w:cs="Calibri"/>
      <w:sz w:val="22"/>
    </w:rPr>
  </w:style>
  <w:style w:type="paragraph" w:styleId="Heading1">
    <w:name w:val="heading 1"/>
    <w:aliases w:val="Pocket"/>
    <w:basedOn w:val="Normal"/>
    <w:next w:val="Normal"/>
    <w:link w:val="Heading1Char"/>
    <w:uiPriority w:val="9"/>
    <w:qFormat/>
    <w:rsid w:val="00A202E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A202ED"/>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Citation,no,Cha"/>
    <w:basedOn w:val="Normal"/>
    <w:next w:val="Normal"/>
    <w:link w:val="Heading3Char"/>
    <w:uiPriority w:val="9"/>
    <w:unhideWhenUsed/>
    <w:qFormat/>
    <w:rsid w:val="00A202ED"/>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text,Big card,body,Normal Tag,heading 2,Heading 2 Char2 Char,Heading 2 Char1 Char Char,Ch,No Spacing211,No Spacing12,no read,No Spacing2111,No Spacing4,No Spacing11111,No Spacing5,No Spacing21,Tags,tags,No Spacing1111,No Spacing1,t"/>
    <w:basedOn w:val="Normal"/>
    <w:next w:val="Normal"/>
    <w:link w:val="Heading4Char"/>
    <w:uiPriority w:val="9"/>
    <w:unhideWhenUsed/>
    <w:qFormat/>
    <w:rsid w:val="00A202ED"/>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unhideWhenUsed/>
    <w:qFormat/>
    <w:rsid w:val="00EF298D"/>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A202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202ED"/>
  </w:style>
  <w:style w:type="character" w:customStyle="1" w:styleId="Heading1Char">
    <w:name w:val="Heading 1 Char"/>
    <w:aliases w:val="Pocket Char"/>
    <w:basedOn w:val="DefaultParagraphFont"/>
    <w:link w:val="Heading1"/>
    <w:uiPriority w:val="9"/>
    <w:rsid w:val="00A202ED"/>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A202ED"/>
    <w:rPr>
      <w:rFonts w:ascii="Calibri" w:eastAsiaTheme="majorEastAsia" w:hAnsi="Calibri" w:cstheme="majorBidi"/>
      <w:b/>
      <w:bCs/>
      <w:sz w:val="44"/>
      <w:szCs w:val="44"/>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1"/>
    <w:basedOn w:val="DefaultParagraphFont"/>
    <w:link w:val="Heading3"/>
    <w:uiPriority w:val="9"/>
    <w:rsid w:val="00A202ED"/>
    <w:rPr>
      <w:rFonts w:ascii="Calibri" w:eastAsiaTheme="majorEastAsia" w:hAnsi="Calibri" w:cstheme="majorBidi"/>
      <w:b/>
      <w:bCs/>
      <w:sz w:val="32"/>
      <w:szCs w:val="32"/>
      <w:u w:val="single"/>
    </w:rPr>
  </w:style>
  <w:style w:type="character" w:customStyle="1" w:styleId="Heading4Char">
    <w:name w:val="Heading 4 Char"/>
    <w:aliases w:val="Tag Char,small text Char,Big card Char,body Char,Normal Tag Char,heading 2 Char,Heading 2 Char2 Char Char,Heading 2 Char1 Char Char Char,Ch Char,No Spacing211 Char,No Spacing12 Char,no read Char,No Spacing2111 Char,No Spacing4 Char,t Char"/>
    <w:basedOn w:val="DefaultParagraphFont"/>
    <w:link w:val="Heading4"/>
    <w:uiPriority w:val="9"/>
    <w:rsid w:val="00A202ED"/>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A202ED"/>
    <w:rPr>
      <w:b/>
      <w:sz w:val="26"/>
      <w:u w:val="none"/>
    </w:rPr>
  </w:style>
  <w:style w:type="character" w:customStyle="1" w:styleId="StyleUnderline">
    <w:name w:val="Style Underline"/>
    <w:aliases w:val="Underline,Style Bold Underline,Style,Intense Emphasis1,apple-style-span + 6 pt,Bold,Kern at 16 pt,Intense Emphasis11,Intense Emphasis2,HHeading 3 + 12 pt,Bold Cite Char,Citation Char Char Char,ci,c,Bo,Cards + Font: 12 pt Char,cite,9.5 pt"/>
    <w:basedOn w:val="DefaultParagraphFont"/>
    <w:uiPriority w:val="1"/>
    <w:qFormat/>
    <w:rsid w:val="00A202ED"/>
    <w:rPr>
      <w:b/>
      <w:sz w:val="24"/>
      <w:u w:val="single"/>
    </w:rPr>
  </w:style>
  <w:style w:type="character" w:styleId="Emphasis">
    <w:name w:val="Emphasis"/>
    <w:aliases w:val="CD Card,Minimized,minimized,Evidence,Highlighted,tag2,Size 10,emphasis in card,ED - Tag,emphasis,Emphasis!!,small,Qualifications,normal card text,Shrunk,qualifications in card,qualifications,Underlined,Bold Underline,bold underline,Style1,Box,s"/>
    <w:basedOn w:val="DefaultParagraphFont"/>
    <w:link w:val="Emphasis1"/>
    <w:uiPriority w:val="20"/>
    <w:qFormat/>
    <w:rsid w:val="00A202E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202ED"/>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uiPriority w:val="99"/>
    <w:unhideWhenUsed/>
    <w:rsid w:val="00A202ED"/>
    <w:rPr>
      <w:color w:val="auto"/>
      <w:u w:val="none"/>
    </w:rPr>
  </w:style>
  <w:style w:type="paragraph" w:styleId="DocumentMap">
    <w:name w:val="Document Map"/>
    <w:basedOn w:val="Normal"/>
    <w:link w:val="DocumentMapChar"/>
    <w:uiPriority w:val="99"/>
    <w:semiHidden/>
    <w:unhideWhenUsed/>
    <w:rsid w:val="00A202E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202ED"/>
    <w:rPr>
      <w:rFonts w:ascii="Lucida Grande" w:hAnsi="Lucida Grande" w:cs="Lucida Grande"/>
    </w:rPr>
  </w:style>
  <w:style w:type="character" w:customStyle="1" w:styleId="Heading5Char">
    <w:name w:val="Heading 5 Char"/>
    <w:basedOn w:val="DefaultParagraphFont"/>
    <w:link w:val="Heading5"/>
    <w:uiPriority w:val="9"/>
    <w:rsid w:val="00EF298D"/>
    <w:rPr>
      <w:rFonts w:asciiTheme="majorHAnsi" w:eastAsiaTheme="majorEastAsia" w:hAnsiTheme="majorHAnsi" w:cstheme="majorBidi"/>
      <w:color w:val="365F91" w:themeColor="accent1" w:themeShade="BF"/>
      <w:sz w:val="22"/>
    </w:rPr>
  </w:style>
  <w:style w:type="paragraph" w:customStyle="1" w:styleId="Emphasis1">
    <w:name w:val="Emphasis1"/>
    <w:basedOn w:val="Normal"/>
    <w:link w:val="Emphasis"/>
    <w:autoRedefine/>
    <w:uiPriority w:val="20"/>
    <w:qFormat/>
    <w:rsid w:val="00EF298D"/>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 w:type="character" w:styleId="UnresolvedMention">
    <w:name w:val="Unresolved Mention"/>
    <w:basedOn w:val="DefaultParagraphFont"/>
    <w:uiPriority w:val="99"/>
    <w:unhideWhenUsed/>
    <w:rsid w:val="00EF298D"/>
    <w:rPr>
      <w:color w:val="605E5C"/>
      <w:shd w:val="clear" w:color="auto" w:fill="E1DFDD"/>
    </w:rPr>
  </w:style>
  <w:style w:type="paragraph" w:customStyle="1" w:styleId="textbold">
    <w:name w:val="text bold"/>
    <w:basedOn w:val="Normal"/>
    <w:uiPriority w:val="7"/>
    <w:qFormat/>
    <w:rsid w:val="00EF298D"/>
    <w:pPr>
      <w:ind w:left="720"/>
      <w:jc w:val="both"/>
    </w:pPr>
    <w:rPr>
      <w:b/>
      <w:iCs/>
      <w:u w:val="single"/>
      <w:bdr w:val="single" w:sz="8" w:space="0" w:color="auto"/>
    </w:rPr>
  </w:style>
  <w:style w:type="paragraph" w:customStyle="1" w:styleId="Analytics">
    <w:name w:val="Analytics"/>
    <w:basedOn w:val="Heading4"/>
    <w:link w:val="AnalyticsChar"/>
    <w:uiPriority w:val="4"/>
    <w:qFormat/>
    <w:rsid w:val="00EF298D"/>
    <w:pPr>
      <w:spacing w:before="120"/>
    </w:pPr>
    <w:rPr>
      <w:color w:val="31849B" w:themeColor="accent5" w:themeShade="BF"/>
      <w:sz w:val="24"/>
      <w:szCs w:val="28"/>
    </w:rPr>
  </w:style>
  <w:style w:type="character" w:customStyle="1" w:styleId="AnalyticsChar">
    <w:name w:val="Analytics Char"/>
    <w:basedOn w:val="DefaultParagraphFont"/>
    <w:link w:val="Analytics"/>
    <w:uiPriority w:val="4"/>
    <w:rsid w:val="00EF298D"/>
    <w:rPr>
      <w:rFonts w:ascii="Calibri" w:eastAsiaTheme="majorEastAsia" w:hAnsi="Calibri" w:cstheme="majorBidi"/>
      <w:b/>
      <w:bCs/>
      <w:color w:val="31849B" w:themeColor="accent5" w:themeShade="BF"/>
      <w:szCs w:val="28"/>
    </w:rPr>
  </w:style>
  <w:style w:type="paragraph" w:customStyle="1" w:styleId="cc74c">
    <w:name w:val="cc74c"/>
    <w:basedOn w:val="Normal"/>
    <w:rsid w:val="00EF298D"/>
    <w:pPr>
      <w:spacing w:before="100" w:beforeAutospacing="1" w:after="100" w:afterAutospacing="1"/>
    </w:pPr>
    <w:rPr>
      <w:rFonts w:eastAsia="Times New Roman"/>
      <w:sz w:val="24"/>
      <w:lang w:eastAsia="ko-KR"/>
    </w:rPr>
  </w:style>
  <w:style w:type="character" w:styleId="Strong">
    <w:name w:val="Strong"/>
    <w:basedOn w:val="DefaultParagraphFont"/>
    <w:uiPriority w:val="22"/>
    <w:qFormat/>
    <w:rsid w:val="00EF298D"/>
    <w:rPr>
      <w:b/>
      <w:bCs/>
    </w:rPr>
  </w:style>
  <w:style w:type="paragraph" w:styleId="NormalWeb">
    <w:name w:val="Normal (Web)"/>
    <w:basedOn w:val="Normal"/>
    <w:uiPriority w:val="99"/>
    <w:unhideWhenUsed/>
    <w:rsid w:val="00EF298D"/>
    <w:pPr>
      <w:spacing w:before="100" w:beforeAutospacing="1" w:after="100" w:afterAutospacing="1"/>
    </w:pPr>
    <w:rPr>
      <w:rFonts w:eastAsia="Times New Roman"/>
      <w:sz w:val="24"/>
      <w:lang w:eastAsia="ko-KR"/>
    </w:rPr>
  </w:style>
  <w:style w:type="paragraph" w:styleId="ListParagraph">
    <w:name w:val="List Paragraph"/>
    <w:basedOn w:val="Normal"/>
    <w:uiPriority w:val="34"/>
    <w:unhideWhenUsed/>
    <w:qFormat/>
    <w:rsid w:val="00EF298D"/>
    <w:pPr>
      <w:ind w:left="720"/>
      <w:contextualSpacing/>
    </w:pPr>
  </w:style>
  <w:style w:type="paragraph" w:customStyle="1" w:styleId="smallcaps">
    <w:name w:val="smallcaps"/>
    <w:basedOn w:val="Normal"/>
    <w:rsid w:val="00EF298D"/>
    <w:pPr>
      <w:spacing w:before="100" w:beforeAutospacing="1" w:after="100" w:afterAutospacing="1"/>
    </w:pPr>
    <w:rPr>
      <w:rFonts w:eastAsia="Times New Roman"/>
      <w:sz w:val="24"/>
      <w:lang w:eastAsia="ko-KR"/>
    </w:rPr>
  </w:style>
  <w:style w:type="paragraph" w:customStyle="1" w:styleId="document">
    <w:name w:val="document"/>
    <w:basedOn w:val="Normal"/>
    <w:rsid w:val="00EF298D"/>
    <w:pPr>
      <w:spacing w:before="100" w:beforeAutospacing="1" w:after="100" w:afterAutospacing="1"/>
    </w:pPr>
    <w:rPr>
      <w:rFonts w:eastAsia="Times New Roman"/>
      <w:sz w:val="24"/>
      <w:lang w:eastAsia="ko-KR"/>
    </w:rPr>
  </w:style>
  <w:style w:type="paragraph" w:customStyle="1" w:styleId="subhead3">
    <w:name w:val="subhead3"/>
    <w:basedOn w:val="Normal"/>
    <w:rsid w:val="00EF298D"/>
    <w:pPr>
      <w:spacing w:before="100" w:beforeAutospacing="1" w:after="100" w:afterAutospacing="1"/>
    </w:pPr>
    <w:rPr>
      <w:rFonts w:eastAsia="Times New Roman"/>
      <w:sz w:val="24"/>
      <w:lang w:eastAsia="ko-KR"/>
    </w:rPr>
  </w:style>
  <w:style w:type="character" w:customStyle="1" w:styleId="chapternumber">
    <w:name w:val="chapter__number"/>
    <w:basedOn w:val="DefaultParagraphFont"/>
    <w:rsid w:val="00EF298D"/>
  </w:style>
  <w:style w:type="character" w:customStyle="1" w:styleId="chaptertitle">
    <w:name w:val="chapter__title"/>
    <w:basedOn w:val="DefaultParagraphFont"/>
    <w:rsid w:val="00EF298D"/>
  </w:style>
  <w:style w:type="character" w:customStyle="1" w:styleId="leadin">
    <w:name w:val="leadin"/>
    <w:basedOn w:val="DefaultParagraphFont"/>
    <w:rsid w:val="00EF298D"/>
  </w:style>
  <w:style w:type="character" w:styleId="IntenseEmphasis">
    <w:name w:val="Intense Emphasis"/>
    <w:aliases w:val="Cites and Cards Char1,Bold Underlined Char1,9.5 p,9.5 ,Heading 3 Char1 Char Char Char,Title Cha,8.,Title Char2,Cites and Cards Char2,UNDERLINE Char2,9.5,Bold Cite Char2,Block Heading Char,Underline Cha,cites Char Ch,Minimized Ch"/>
    <w:basedOn w:val="DefaultParagraphFont"/>
    <w:uiPriority w:val="6"/>
    <w:qFormat/>
    <w:rsid w:val="00EF298D"/>
    <w:rPr>
      <w:u w:val="single"/>
    </w:rPr>
  </w:style>
  <w:style w:type="character" w:customStyle="1" w:styleId="apple-converted-space">
    <w:name w:val="apple-converted-space"/>
    <w:basedOn w:val="DefaultParagraphFont"/>
    <w:rsid w:val="00EF298D"/>
  </w:style>
  <w:style w:type="character" w:customStyle="1" w:styleId="caps">
    <w:name w:val="caps"/>
    <w:basedOn w:val="DefaultParagraphFont"/>
    <w:rsid w:val="00EF298D"/>
  </w:style>
  <w:style w:type="paragraph" w:styleId="Title">
    <w:name w:val="Title"/>
    <w:aliases w:val="analytics"/>
    <w:basedOn w:val="Normal"/>
    <w:next w:val="Normal"/>
    <w:link w:val="TitleChar"/>
    <w:autoRedefine/>
    <w:uiPriority w:val="6"/>
    <w:qFormat/>
    <w:rsid w:val="00EF298D"/>
    <w:pPr>
      <w:outlineLvl w:val="0"/>
    </w:pPr>
    <w:rPr>
      <w:rFonts w:asciiTheme="minorHAnsi" w:hAnsiTheme="minorHAnsi"/>
      <w:u w:val="single"/>
    </w:rPr>
  </w:style>
  <w:style w:type="character" w:customStyle="1" w:styleId="TitleChar">
    <w:name w:val="Title Char"/>
    <w:aliases w:val="analytics Char"/>
    <w:basedOn w:val="DefaultParagraphFont"/>
    <w:link w:val="Title"/>
    <w:uiPriority w:val="6"/>
    <w:qFormat/>
    <w:rsid w:val="00EF298D"/>
    <w:rPr>
      <w:rFonts w:cs="Calibri"/>
      <w:sz w:val="22"/>
      <w:u w:val="single"/>
    </w:rPr>
  </w:style>
  <w:style w:type="paragraph" w:customStyle="1" w:styleId="Regular">
    <w:name w:val="Regular"/>
    <w:basedOn w:val="Heading4"/>
    <w:autoRedefine/>
    <w:qFormat/>
    <w:rsid w:val="00EF298D"/>
    <w:rPr>
      <w:b w:val="0"/>
      <w:bCs w:val="0"/>
      <w:iCs/>
      <w:sz w:val="22"/>
      <w:u w:val="single"/>
    </w:rPr>
  </w:style>
  <w:style w:type="paragraph" w:customStyle="1" w:styleId="sharebarbutton-container">
    <w:name w:val="sharebar__button-container"/>
    <w:basedOn w:val="Normal"/>
    <w:rsid w:val="00EF298D"/>
    <w:pPr>
      <w:spacing w:before="100" w:beforeAutospacing="1" w:after="100" w:afterAutospacing="1"/>
    </w:pPr>
    <w:rPr>
      <w:rFonts w:eastAsia="Times New Roman"/>
      <w:sz w:val="24"/>
    </w:rPr>
  </w:style>
  <w:style w:type="paragraph" w:customStyle="1" w:styleId="article-n-logo">
    <w:name w:val="article-n-logo"/>
    <w:basedOn w:val="Normal"/>
    <w:rsid w:val="00EF298D"/>
    <w:pPr>
      <w:spacing w:before="100" w:beforeAutospacing="1" w:after="100" w:afterAutospacing="1"/>
    </w:pPr>
    <w:rPr>
      <w:rFonts w:eastAsia="Times New Roman"/>
      <w:sz w:val="24"/>
    </w:rPr>
  </w:style>
  <w:style w:type="paragraph" w:customStyle="1" w:styleId="Analytik">
    <w:name w:val="Analytik"/>
    <w:basedOn w:val="Normal"/>
    <w:link w:val="AnalytikChar"/>
    <w:autoRedefine/>
    <w:uiPriority w:val="4"/>
    <w:qFormat/>
    <w:rsid w:val="00EF298D"/>
    <w:rPr>
      <w:b/>
      <w14:ligatures w14:val="standard"/>
    </w:rPr>
  </w:style>
  <w:style w:type="character" w:customStyle="1" w:styleId="AnalytikChar">
    <w:name w:val="Analytik Char"/>
    <w:basedOn w:val="DefaultParagraphFont"/>
    <w:link w:val="Analytik"/>
    <w:uiPriority w:val="4"/>
    <w:rsid w:val="00EF298D"/>
    <w:rPr>
      <w:rFonts w:ascii="Calibri" w:hAnsi="Calibri" w:cs="Calibri"/>
      <w:b/>
      <w:sz w:val="22"/>
      <w14:ligatures w14:val="standard"/>
    </w:rPr>
  </w:style>
  <w:style w:type="character" w:customStyle="1" w:styleId="underline">
    <w:name w:val="underline"/>
    <w:qFormat/>
    <w:rsid w:val="00EF298D"/>
    <w:rPr>
      <w:u w:val="single"/>
    </w:rPr>
  </w:style>
  <w:style w:type="paragraph" w:customStyle="1" w:styleId="authorcreds">
    <w:name w:val="authorcreds"/>
    <w:basedOn w:val="Normal"/>
    <w:link w:val="authorcredsChar"/>
    <w:autoRedefine/>
    <w:uiPriority w:val="4"/>
    <w:qFormat/>
    <w:rsid w:val="00EF298D"/>
    <w:rPr>
      <w:sz w:val="16"/>
      <w:szCs w:val="16"/>
    </w:rPr>
  </w:style>
  <w:style w:type="character" w:customStyle="1" w:styleId="authorcredsChar">
    <w:name w:val="authorcreds Char"/>
    <w:basedOn w:val="DefaultParagraphFont"/>
    <w:link w:val="authorcreds"/>
    <w:uiPriority w:val="4"/>
    <w:rsid w:val="00EF298D"/>
    <w:rPr>
      <w:rFonts w:ascii="Calibri" w:hAnsi="Calibri" w:cs="Calibri"/>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wsj.com/articles/former-high-speed-trading-executives-allege-tyrannical-coup-at-quantlab-1533115800" TargetMode="External"/><Relationship Id="rId299" Type="http://schemas.openxmlformats.org/officeDocument/2006/relationships/hyperlink" Target="http://reep.oxfordjournals.org/content/9/2/246.full.pdf" TargetMode="External"/><Relationship Id="rId21" Type="http://schemas.openxmlformats.org/officeDocument/2006/relationships/hyperlink" Target="https://www.researchgate.net/publication/%20224829022_Food_Policy_Beyond_Neo-Liberalism" TargetMode="External"/><Relationship Id="rId63" Type="http://schemas.openxmlformats.org/officeDocument/2006/relationships/hyperlink" Target="https://www.nytimes.com/2019/10/24/us/politics/john-durham-criminal-investigation.html" TargetMode="External"/><Relationship Id="rId159" Type="http://schemas.openxmlformats.org/officeDocument/2006/relationships/hyperlink" Target="https://www.scientificamerican.com/article/mars-needs-money-white-house-budget-could-prompt-retreat-from-red-planet/" TargetMode="External"/><Relationship Id="rId170" Type="http://schemas.openxmlformats.org/officeDocument/2006/relationships/hyperlink" Target="https://www.brookings.edu/research/how-chinas-actions-in-the-south-china-sea-undermine-the-rule-of-law/" TargetMode="External"/><Relationship Id="rId226" Type="http://schemas.openxmlformats.org/officeDocument/2006/relationships/hyperlink" Target="https://www.loc.gov/law/help/interstate-compacts/us-interstate-compacts.pdf" TargetMode="External"/><Relationship Id="rId268" Type="http://schemas.openxmlformats.org/officeDocument/2006/relationships/hyperlink" Target="https://fas.org/sgp/crs/misc/R45903.pdf" TargetMode="External"/><Relationship Id="rId32" Type="http://schemas.openxmlformats.org/officeDocument/2006/relationships/hyperlink" Target="https://mashable.com/2018/03/09/martin-shkreli-cries-sentencing/" TargetMode="External"/><Relationship Id="rId74" Type="http://schemas.openxmlformats.org/officeDocument/2006/relationships/hyperlink" Target="https://www.propublica.org/article/walmart-was-almost-charged-criminally-over-opioids-trump-appointees-killed-the-indictment" TargetMode="External"/><Relationship Id="rId128" Type="http://schemas.openxmlformats.org/officeDocument/2006/relationships/hyperlink" Target="https://www.justice.gov/opa/speech/acting-assistant-attorney-general-john-p-cronan-announces-futures-markets-spoofing" TargetMode="External"/><Relationship Id="rId5" Type="http://schemas.openxmlformats.org/officeDocument/2006/relationships/numbering" Target="numbering.xml"/><Relationship Id="rId181" Type="http://schemas.openxmlformats.org/officeDocument/2006/relationships/hyperlink" Target="https://media.rff.org/archive/files/document/file/RFF-DP-16-24.pdf" TargetMode="External"/><Relationship Id="rId237" Type="http://schemas.openxmlformats.org/officeDocument/2006/relationships/hyperlink" Target="https://www.washingtonpost.com/outlook/2019/04/29/would-trump-start-war-boot-his-chances/" TargetMode="External"/><Relationship Id="rId279" Type="http://schemas.openxmlformats.org/officeDocument/2006/relationships/hyperlink" Target="https://www-tandfonline-com.offcampus.lib.washington.edu/doi/full/10.1080/15387216.2016.1222299" TargetMode="External"/><Relationship Id="rId43" Type="http://schemas.openxmlformats.org/officeDocument/2006/relationships/hyperlink" Target="https://trac.syr.edu/tracreports/crim/597/" TargetMode="External"/><Relationship Id="rId139" Type="http://schemas.openxmlformats.org/officeDocument/2006/relationships/hyperlink" Target="https://content.sciendo.com/view/journals/bjals/6/2/article-p177.xml?language=en" TargetMode="External"/><Relationship Id="rId290" Type="http://schemas.openxmlformats.org/officeDocument/2006/relationships/hyperlink" Target="https://www.ncbi.nlm.nih.gov/pmc/articles/PMC1817683/" TargetMode="External"/><Relationship Id="rId304" Type="http://schemas.openxmlformats.org/officeDocument/2006/relationships/theme" Target="theme/theme1.xml"/><Relationship Id="rId85" Type="http://schemas.openxmlformats.org/officeDocument/2006/relationships/hyperlink" Target="https://www.timesofisrael.com/how-the-us-justice-department-let-an-alleged-israeli-fraud-kingpin-get-away/" TargetMode="External"/><Relationship Id="rId150" Type="http://schemas.openxmlformats.org/officeDocument/2006/relationships/hyperlink" Target="https://spacenews.com/new-chinese-spacecraft-landing-marks-step-toward-future-crewed-lunar-missions/?fbclid=IwAR2m6HvPMkcUkmTlU25YtPhATGt6cEjosDFpOtXPO4Ecku8hUBj_dBmK6pY" TargetMode="External"/><Relationship Id="rId192" Type="http://schemas.openxmlformats.org/officeDocument/2006/relationships/hyperlink" Target="https://www.space.com/china-long-march-3b-rocket-launch-failure.html" TargetMode="External"/><Relationship Id="rId206" Type="http://schemas.openxmlformats.org/officeDocument/2006/relationships/hyperlink" Target="https://mars.nasa.gov/msl/mission-updates/" TargetMode="External"/><Relationship Id="rId248" Type="http://schemas.openxmlformats.org/officeDocument/2006/relationships/hyperlink" Target="https://www.scmp.com/news%20/china/diplomacy/article/2181528/us-right-cry-foul-about-forced-technology-transfer-do-business" TargetMode="External"/><Relationship Id="rId12" Type="http://schemas.openxmlformats.org/officeDocument/2006/relationships/hyperlink" Target="https://scholarship.law.duke.edu/faculty_scholarship/2861/" TargetMode="External"/><Relationship Id="rId108" Type="http://schemas.openxmlformats.org/officeDocument/2006/relationships/hyperlink" Target="https://www.wsj.com/articles/judge-hints-at-potential-disciplinary-action-for-prosecutors-in-sanctions-case-11591761963" TargetMode="External"/><Relationship Id="rId54" Type="http://schemas.openxmlformats.org/officeDocument/2006/relationships/hyperlink" Target="https://www.washingtonpost.com/opinions/trump-says-he-hates-corruption-but-he-wants-to-make-bribery-easier-worldwide/2020/01/20/d6d6a652-3bcd-11ea-8872-5df698785a4e_story.html" TargetMode="External"/><Relationship Id="rId96" Type="http://schemas.openxmlformats.org/officeDocument/2006/relationships/hyperlink" Target="https://www.reuters.com/article/us-deutsche-bank-libor-crime-idUSKBN1X32EH" TargetMode="External"/><Relationship Id="rId161" Type="http://schemas.openxmlformats.org/officeDocument/2006/relationships/hyperlink" Target="https://www.amazon.com/Why-So-Hard-Back-Moon/dp/1515362701/ref=tmm_pap_swatch_0?_encoding=UTF8&amp;qid=&amp;sr=" TargetMode="External"/><Relationship Id="rId217" Type="http://schemas.openxmlformats.org/officeDocument/2006/relationships/hyperlink" Target="https://www.cnn.com/2020/02/26/world/change4-lunar-rover-moon-surface-scn/index.html" TargetMode="External"/><Relationship Id="rId6" Type="http://schemas.openxmlformats.org/officeDocument/2006/relationships/styles" Target="styles.xml"/><Relationship Id="rId238" Type="http://schemas.openxmlformats.org/officeDocument/2006/relationships/hyperlink" Target="http://fas-polisci.rutgers.edu/levy/articles/Levy%20-%20Diversionary%20theory.pdf" TargetMode="External"/><Relationship Id="rId259" Type="http://schemas.openxmlformats.org/officeDocument/2006/relationships/hyperlink" Target="https://www.gtap.agecon.purdue.edu/resources/download/9410.pdf" TargetMode="External"/><Relationship Id="rId23" Type="http://schemas.openxmlformats.org/officeDocument/2006/relationships/hyperlink" Target="https://www.belfercenter.org/sites/default/files/files/publication/bohringer_dp54_v3-final.pdf" TargetMode="External"/><Relationship Id="rId119" Type="http://schemas.openxmlformats.org/officeDocument/2006/relationships/hyperlink" Target="https://www.fca.org.uk/publication/occasional-papers/occasional-paper-50.pdf?mod=article_inline" TargetMode="External"/><Relationship Id="rId270" Type="http://schemas.openxmlformats.org/officeDocument/2006/relationships/hyperlink" Target="https://www-tandfonline-com.offcampus.lib.washington.edu/doi/full/10.1080/15387216.2016.1222299" TargetMode="External"/><Relationship Id="rId291" Type="http://schemas.openxmlformats.org/officeDocument/2006/relationships/hyperlink" Target="https://www.forbes.com/sites/quora/2017/02/10/can-a-superbug-cause-a-global-pandemic/" TargetMode="External"/><Relationship Id="rId44" Type="http://schemas.openxmlformats.org/officeDocument/2006/relationships/hyperlink" Target="https://www.nytimes.com/2014/05/04/magazine/only-one-top-banker-jail-financial-crisis.html" TargetMode="External"/><Relationship Id="rId65" Type="http://schemas.openxmlformats.org/officeDocument/2006/relationships/hyperlink" Target="https://www.justice.gov/opa/press-release/file/956841/download" TargetMode="External"/><Relationship Id="rId86" Type="http://schemas.openxmlformats.org/officeDocument/2006/relationships/hyperlink" Target="https://www.wsj.com/articles/justice-department-fills-fraud-section-post-long-in-limbo-11564443251" TargetMode="External"/><Relationship Id="rId130" Type="http://schemas.openxmlformats.org/officeDocument/2006/relationships/hyperlink" Target="https://scholarship.law.umn.edu/cgi/viewcontent.cgi?article=1510&amp;context=faculty_articles" TargetMode="External"/><Relationship Id="rId151" Type="http://schemas.openxmlformats.org/officeDocument/2006/relationships/hyperlink" Target="https://www.forbes.com/sites/isabeltogoh/2020/05/04/china-covered-up-coronavirus-to-hoard-medical-supplies-dhs-report-finds/" TargetMode="External"/><Relationship Id="rId172" Type="http://schemas.openxmlformats.org/officeDocument/2006/relationships/hyperlink" Target="https://time.com/5764561/china-human-rights-report/" TargetMode="External"/><Relationship Id="rId193" Type="http://schemas.openxmlformats.org/officeDocument/2006/relationships/hyperlink" Target="https://www.space.com/china-long-march-7a-rocket-launch-failure.html" TargetMode="External"/><Relationship Id="rId207" Type="http://schemas.openxmlformats.org/officeDocument/2006/relationships/hyperlink" Target="http://english.scio.gov.cn/chinaprojects/2020-07/15/content_76273969.htm" TargetMode="External"/><Relationship Id="rId228" Type="http://schemas.openxmlformats.org/officeDocument/2006/relationships/hyperlink" Target="https://www.cbsnews.com/news/white-collar-crime-prosecutions-have-hit-lowest-level-in-33-years/" TargetMode="External"/><Relationship Id="rId249" Type="http://schemas.openxmlformats.org/officeDocument/2006/relationships/hyperlink" Target="https://econofact.org/what-is-the-problem-of-forced-technology-transfer-in-china" TargetMode="External"/><Relationship Id="rId13" Type="http://schemas.openxmlformats.org/officeDocument/2006/relationships/hyperlink" Target="http://rooseveltinstitute.org/wp-content/uploads/2018/06/The-Shareholder-Myth.pdf" TargetMode="External"/><Relationship Id="rId109" Type="http://schemas.openxmlformats.org/officeDocument/2006/relationships/hyperlink" Target="https://www.npr.org/2020/07/06/887297768/federal-prosecutors-discussed-burying-evidence-in-troubled-new-york-case" TargetMode="External"/><Relationship Id="rId260" Type="http://schemas.openxmlformats.org/officeDocument/2006/relationships/hyperlink" Target="https://www.gtap.agecon.purdue.edu/resources/download/9410.pdf" TargetMode="External"/><Relationship Id="rId281" Type="http://schemas.openxmlformats.org/officeDocument/2006/relationships/hyperlink" Target="https://www-tandfonline-com.offcampus.lib.washington.edu/doi/full/10.1080/15387216.2016.1222299" TargetMode="External"/><Relationship Id="rId34" Type="http://schemas.openxmlformats.org/officeDocument/2006/relationships/image" Target="media/image1.png"/><Relationship Id="rId55" Type="http://schemas.openxmlformats.org/officeDocument/2006/relationships/hyperlink" Target="https://www.newyorker.com/magazine/2017/03/13/donald-trumps-worst-deal" TargetMode="External"/><Relationship Id="rId76" Type="http://schemas.openxmlformats.org/officeDocument/2006/relationships/hyperlink" Target="https://www.propublica.org/article/trump-political-appointees-overruled-settlements-with-barclays-royal-bank-of-scotland" TargetMode="External"/><Relationship Id="rId97" Type="http://schemas.openxmlformats.org/officeDocument/2006/relationships/hyperlink" Target="https://clsbluesky.law.columbia.edu/2017/07/28/cleary-gottlieb-analyzes-second-circuit-reversal-of-rabobank-libor-convictions/" TargetMode="External"/><Relationship Id="rId120" Type="http://schemas.openxmlformats.org/officeDocument/2006/relationships/hyperlink" Target="https://www.nytimes.com/2018/04/25/business/ubs-trader-spoofing-flotron.html" TargetMode="External"/><Relationship Id="rId141" Type="http://schemas.openxmlformats.org/officeDocument/2006/relationships/hyperlink" Target="https://www.scientificamerican.com/article/mars-needs-money-white-house-budget-could-prompt-retreat-from-red-planet/" TargetMode="External"/><Relationship Id="rId7" Type="http://schemas.openxmlformats.org/officeDocument/2006/relationships/settings" Target="settings.xml"/><Relationship Id="rId162" Type="http://schemas.openxmlformats.org/officeDocument/2006/relationships/hyperlink" Target="https://www.amazon.com/Moon-Mars-Beyond-Mark-Whittington-ebook/dp/B078QBL74C/ref=pd_rhf_gw_p_img_2?_encoding=UTF8&amp;psc=1&amp;refRID=84WE12QFGYZ64P5EVVP9" TargetMode="External"/><Relationship Id="rId183" Type="http://schemas.openxmlformats.org/officeDocument/2006/relationships/hyperlink" Target="https://chicagounbound.uchicago.edu/cgi/viewcontent.cgi?article=2842&amp;context=journal_articles" TargetMode="External"/><Relationship Id="rId218" Type="http://schemas.openxmlformats.org/officeDocument/2006/relationships/hyperlink" Target="https://www.cnn.com/2016/12/28/asia/china-space-program-white-paper/index.html" TargetMode="External"/><Relationship Id="rId239" Type="http://schemas.openxmlformats.org/officeDocument/2006/relationships/hyperlink" Target="https://www.tandfonline.com/doi/abs/10.1080/00396339108442571" TargetMode="External"/><Relationship Id="rId250" Type="http://schemas.openxmlformats.org/officeDocument/2006/relationships/hyperlink" Target="https://thehill.com/opinion/national-security/481607-why-war-for-wealth-has-fallen-out-of-fashion" TargetMode="External"/><Relationship Id="rId271" Type="http://schemas.openxmlformats.org/officeDocument/2006/relationships/hyperlink" Target="https://www-tandfonline-com.offcampus.lib.washington.edu/doi/full/10.1080/15387216.2016.1222299" TargetMode="External"/><Relationship Id="rId292" Type="http://schemas.openxmlformats.org/officeDocument/2006/relationships/hyperlink" Target="http://carbondate.cs.odu.edu/" TargetMode="External"/><Relationship Id="rId24" Type="http://schemas.openxmlformats.org/officeDocument/2006/relationships/hyperlink" Target="https://link.springer.com/chapter/10.1057/9781137315854_12" TargetMode="External"/><Relationship Id="rId45" Type="http://schemas.openxmlformats.org/officeDocument/2006/relationships/hyperlink" Target="https://www.nytimes.com/2016/07/17/business/a-bank-too-big-to-jail.html" TargetMode="External"/><Relationship Id="rId66" Type="http://schemas.openxmlformats.org/officeDocument/2006/relationships/hyperlink" Target="https://www.justice.gov/criminal-fraud" TargetMode="External"/><Relationship Id="rId87" Type="http://schemas.openxmlformats.org/officeDocument/2006/relationships/hyperlink" Target="https://www.nytimes.com/2018/04/25/business/ubs-trader-spoofing-flotron.html" TargetMode="External"/><Relationship Id="rId110" Type="http://schemas.openxmlformats.org/officeDocument/2006/relationships/hyperlink" Target="https://newrepublic.com/article/158582/theres-never-better-time-white-collar-criminal" TargetMode="External"/><Relationship Id="rId131" Type="http://schemas.openxmlformats.org/officeDocument/2006/relationships/hyperlink" Target="https://repository.law.umich.edu/cgi/viewcontent.cgi?article=5824&amp;context=mlr" TargetMode="External"/><Relationship Id="rId152" Type="http://schemas.openxmlformats.org/officeDocument/2006/relationships/hyperlink" Target="https://www.brookings.edu/research/how-chinas-actions-in-the-south-china-sea-undermine-the-rule-of-law/" TargetMode="External"/><Relationship Id="rId173" Type="http://schemas.openxmlformats.org/officeDocument/2006/relationships/hyperlink" Target="https://thehill.com/people/elon-musk" TargetMode="External"/><Relationship Id="rId194" Type="http://schemas.openxmlformats.org/officeDocument/2006/relationships/hyperlink" Target="https://www.globalsecurity.org/space/world/china/sc-19-asat.htm" TargetMode="External"/><Relationship Id="rId208" Type="http://schemas.openxmlformats.org/officeDocument/2006/relationships/hyperlink" Target="https://www.nature.com/articles/s41550-020-1148-6" TargetMode="External"/><Relationship Id="rId229" Type="http://schemas.openxmlformats.org/officeDocument/2006/relationships/hyperlink" Target="https://www.scmp.com/news%20/china/diplomacy/article/2181528/us-right-cry-foul-about-forced-technology-transfer-do-business" TargetMode="External"/><Relationship Id="rId240" Type="http://schemas.openxmlformats.org/officeDocument/2006/relationships/hyperlink" Target="https://www.washingtonpost.com/outlook/2019/11/05/trump-keeps-talking-about-keeping-middle-east-oil-that-would-be-illegal/" TargetMode="External"/><Relationship Id="rId261" Type="http://schemas.openxmlformats.org/officeDocument/2006/relationships/hyperlink" Target="https://fas.org/sgp/crs/misc/R45903.pdf" TargetMode="External"/><Relationship Id="rId14" Type="http://schemas.openxmlformats.org/officeDocument/2006/relationships/hyperlink" Target="http://rooseveltinstitute.org/wp-content/uploads/2018/06/The-Shareholder-Myth.pdf" TargetMode="External"/><Relationship Id="rId35" Type="http://schemas.openxmlformats.org/officeDocument/2006/relationships/image" Target="media/image2.png"/><Relationship Id="rId56" Type="http://schemas.openxmlformats.org/officeDocument/2006/relationships/hyperlink" Target="http://fcpa.stanford.edu/index.html" TargetMode="External"/><Relationship Id="rId77" Type="http://schemas.openxmlformats.org/officeDocument/2006/relationships/hyperlink" Target="https://news.bloomberglaw.com/banking-law/bank-of-america-eroded-u-s-spoof-case-laying-path-for-jpmorgan" TargetMode="External"/><Relationship Id="rId100" Type="http://schemas.openxmlformats.org/officeDocument/2006/relationships/hyperlink" Target="https://www.reuters.com/article/us-barclays-trader/in-rare-move-u-s-judge-orders-acquittal-of-barclays-currency-trader-idUSKCN1QL242" TargetMode="External"/><Relationship Id="rId282" Type="http://schemas.openxmlformats.org/officeDocument/2006/relationships/hyperlink" Target="https://www-tandfonline-com.offcampus.lib.washington.edu/doi/full/10.1080/15387216.2016.1222299" TargetMode="External"/><Relationship Id="rId8" Type="http://schemas.openxmlformats.org/officeDocument/2006/relationships/webSettings" Target="webSettings.xml"/><Relationship Id="rId98" Type="http://schemas.openxmlformats.org/officeDocument/2006/relationships/hyperlink" Target="https://www.bloomberg.com/news/articles/2019-10-24/last-of-the-libor-riggers-face-judge-in-end-to-uneven-crackdown" TargetMode="External"/><Relationship Id="rId121" Type="http://schemas.openxmlformats.org/officeDocument/2006/relationships/hyperlink" Target="https://www.chicagotribune.com/business/ct-biz-software-developer-spoofing-verdict-20190408-story.html" TargetMode="External"/><Relationship Id="rId142" Type="http://schemas.openxmlformats.org/officeDocument/2006/relationships/hyperlink" Target="https://www.jpl.nasa.gov/missions/mars-sample-return-msr/" TargetMode="External"/><Relationship Id="rId163" Type="http://schemas.openxmlformats.org/officeDocument/2006/relationships/hyperlink" Target="http://curmudgeons.blogspot.com/" TargetMode="External"/><Relationship Id="rId184" Type="http://schemas.openxmlformats.org/officeDocument/2006/relationships/hyperlink" Target="http://www.jstor.com/stable/1830482" TargetMode="External"/><Relationship Id="rId219" Type="http://schemas.openxmlformats.org/officeDocument/2006/relationships/hyperlink" Target="https://www.space.com/7015-40-years-moon-landing-hard.html" TargetMode="External"/><Relationship Id="rId230" Type="http://schemas.openxmlformats.org/officeDocument/2006/relationships/hyperlink" Target="https://www.lexology.com/library/detail.aspx?g=e7563670-356c-41fa-8ecf-734a400d2b82" TargetMode="External"/><Relationship Id="rId251" Type="http://schemas.openxmlformats.org/officeDocument/2006/relationships/hyperlink" Target="https://foreignpolicy.com/2020/04/15/how-the-economy-will-look-after-the-coronavirus-pandemic/" TargetMode="External"/><Relationship Id="rId25" Type="http://schemas.openxmlformats.org/officeDocument/2006/relationships/hyperlink" Target="https://digitalcommons.law.yale.edu/cgi/viewcontent.cgi?article=5917&amp;context=fss_papers" TargetMode="External"/><Relationship Id="rId46" Type="http://schemas.openxmlformats.org/officeDocument/2006/relationships/hyperlink" Target="https://www.bjs.gov/index.cfm?ty=dcdetail&amp;iid=245" TargetMode="External"/><Relationship Id="rId67" Type="http://schemas.openxmlformats.org/officeDocument/2006/relationships/hyperlink" Target="https://www.justice.gov/criminal-fraud/market-integrity-and-major-frauds-unit" TargetMode="External"/><Relationship Id="rId272" Type="http://schemas.openxmlformats.org/officeDocument/2006/relationships/hyperlink" Target="https://www-tandfonline-com.offcampus.lib.washington.edu/doi/full/10.1080/15387216.2016.1222299" TargetMode="External"/><Relationship Id="rId293" Type="http://schemas.openxmlformats.org/officeDocument/2006/relationships/hyperlink" Target="https://www.nationalgeographic.com/environment/oceans/critical-issues-marine-pollution/" TargetMode="External"/><Relationship Id="rId88" Type="http://schemas.openxmlformats.org/officeDocument/2006/relationships/hyperlink" Target="https://www.law.georgetown.edu/faculty/brian-k-kidd/" TargetMode="External"/><Relationship Id="rId111" Type="http://schemas.openxmlformats.org/officeDocument/2006/relationships/hyperlink" Target="https://www.justice.gov/opa/pr/merrill-lynch-commodities-inc-enters-corporate-resolution-and-agrees-pay-25-million" TargetMode="External"/><Relationship Id="rId132" Type="http://schemas.openxmlformats.org/officeDocument/2006/relationships/hyperlink" Target="https://content.sciendo.com/view/journals/bjals/6/2/article-p177.xml?language=en" TargetMode="External"/><Relationship Id="rId153" Type="http://schemas.openxmlformats.org/officeDocument/2006/relationships/hyperlink" Target="https://fortune.com/2019/03/01/china-ip-theft/" TargetMode="External"/><Relationship Id="rId174" Type="http://schemas.openxmlformats.org/officeDocument/2006/relationships/hyperlink" Target="https://thehill.com/people/jeffrey-jeff-bezos" TargetMode="External"/><Relationship Id="rId195" Type="http://schemas.openxmlformats.org/officeDocument/2006/relationships/hyperlink" Target="https://aerospace.csis.org/wp-content/uploads/2020/03/Harrison_SpaceThreatAssessment20_WEB_FINAL-min.pdf" TargetMode="External"/><Relationship Id="rId209" Type="http://schemas.openxmlformats.org/officeDocument/2006/relationships/hyperlink" Target="https://www.cnn.com/2020/07/19/middleeast/uae-mars-hope-launch-intl-hnk-scn-scli/index.html" TargetMode="External"/><Relationship Id="rId220" Type="http://schemas.openxmlformats.org/officeDocument/2006/relationships/hyperlink" Target="https://www.cnn.com/2018/11/25/opinions/nasa-insight-mars-landing-don-lincoln/index.html" TargetMode="External"/><Relationship Id="rId241" Type="http://schemas.openxmlformats.org/officeDocument/2006/relationships/hyperlink" Target="https://en.wikipedia.org/wiki/List_of_recessions_in_the_United_States" TargetMode="External"/><Relationship Id="rId15" Type="http://schemas.openxmlformats.org/officeDocument/2006/relationships/hyperlink" Target="https://www.academia.edu/2703516/%20Neoliberalism_in_environmental_governance_a_paradoxical_double_movement" TargetMode="External"/><Relationship Id="rId36" Type="http://schemas.openxmlformats.org/officeDocument/2006/relationships/image" Target="media/image3.png"/><Relationship Id="rId57" Type="http://schemas.openxmlformats.org/officeDocument/2006/relationships/hyperlink" Target="https://newrepublic.com/article/158582/theres-never-better-time-white-collar-criminal" TargetMode="External"/><Relationship Id="rId262" Type="http://schemas.openxmlformats.org/officeDocument/2006/relationships/hyperlink" Target="https://www.bloomberg.com/news/articles/2020-07-10/trump-says-phase-2-china-trade-deal-unlikely-at-this-point" TargetMode="External"/><Relationship Id="rId283" Type="http://schemas.openxmlformats.org/officeDocument/2006/relationships/hyperlink" Target="https://www-tandfonline-com.offcampus.lib.washington.edu/doi/full/10.1080/15387216.2016.1222299" TargetMode="External"/><Relationship Id="rId78" Type="http://schemas.openxmlformats.org/officeDocument/2006/relationships/hyperlink" Target="https://www.justice.gov/opa/pr/merrill-lynch-commodities-inc-enters-corporate-resolution-and-agrees-pay-25-million" TargetMode="External"/><Relationship Id="rId99" Type="http://schemas.openxmlformats.org/officeDocument/2006/relationships/hyperlink" Target="https://drive.google.com/file/d/0B56AoImnoHznYW5iNVEwd2tFYTJfREZmUmg4OFNmQ1VvXzJB/view" TargetMode="External"/><Relationship Id="rId101" Type="http://schemas.openxmlformats.org/officeDocument/2006/relationships/hyperlink" Target="https://www.nytimes.com/2019/03/04/business/market-manipulation-barclays-trader-hp.html" TargetMode="External"/><Relationship Id="rId122" Type="http://schemas.openxmlformats.org/officeDocument/2006/relationships/hyperlink" Target="https://www.ussc.gov/sites/default/files/pdf/research-and-publications/research-publications/2020/FY19_Overview_Federal_Criminal_Cases.pdf" TargetMode="External"/><Relationship Id="rId143" Type="http://schemas.openxmlformats.org/officeDocument/2006/relationships/hyperlink" Target="https://www.amazon.com/Why-So-Hard-Back-Moon/dp/1515362701/ref=tmm_pap_swatch_0?_encoding=UTF8&amp;qid=&amp;sr=" TargetMode="External"/><Relationship Id="rId164" Type="http://schemas.openxmlformats.org/officeDocument/2006/relationships/hyperlink" Target="https://thehill.com/opinion/technology/497067-the-latest-chinese-space-launch-presents-both-a-problem-and-an-opportunity" TargetMode="External"/><Relationship Id="rId185" Type="http://schemas.openxmlformats.org/officeDocument/2006/relationships/hyperlink" Target="http://www.jstor.com/stable/1830482" TargetMode="External"/><Relationship Id="rId9" Type="http://schemas.openxmlformats.org/officeDocument/2006/relationships/hyperlink" Target="https://abovethelaw.com/2018/08/americas-problem-is-not-too-few-white-collar-prosecutions/" TargetMode="External"/><Relationship Id="rId210" Type="http://schemas.openxmlformats.org/officeDocument/2006/relationships/hyperlink" Target="https://www.cnn.com/2019/01/04/asia/china-space-moon-science-intl/index.html" TargetMode="External"/><Relationship Id="rId26" Type="http://schemas.openxmlformats.org/officeDocument/2006/relationships/hyperlink" Target="https://worldview.stratfor.com/article/era-unparalleled-corporate-espionage-risk-upon-us-security-cybersecurity-threat//rLiu" TargetMode="External"/><Relationship Id="rId231" Type="http://schemas.openxmlformats.org/officeDocument/2006/relationships/hyperlink" Target="https://ustr.gov/sites/default/files/enforcement/301Investigations/301%20Report%20Update.pdf" TargetMode="External"/><Relationship Id="rId252" Type="http://schemas.openxmlformats.org/officeDocument/2006/relationships/hyperlink" Target="https://www.cnn.com/2020/07/23/business/coronavirus-economy-recovery/index.html" TargetMode="External"/><Relationship Id="rId273" Type="http://schemas.openxmlformats.org/officeDocument/2006/relationships/hyperlink" Target="https://www-tandfonline-com.offcampus.lib.washington.edu/doi/full/10.1080/15387216.2016.1222299" TargetMode="External"/><Relationship Id="rId294" Type="http://schemas.openxmlformats.org/officeDocument/2006/relationships/hyperlink" Target="https://www.scientificamerican.com/article/the-pentagon-rsquo-s-seek-and-destroy-mission-for-counterfeit-electronics/" TargetMode="External"/><Relationship Id="rId47" Type="http://schemas.openxmlformats.org/officeDocument/2006/relationships/hyperlink" Target="https://www.ftc.gov/system/files/documents/reports/mass-market-consumer-fraud-united-states-2017-update/p105502massmarketconsumerfraud2017report.pdf" TargetMode="External"/><Relationship Id="rId68" Type="http://schemas.openxmlformats.org/officeDocument/2006/relationships/hyperlink" Target="https://www.justice.gov/criminal-fraud/health-care-fraud-unit" TargetMode="External"/><Relationship Id="rId89" Type="http://schemas.openxmlformats.org/officeDocument/2006/relationships/hyperlink" Target="https://www.npr.org/2012/03/15/148687717/report-prosecutors-hid-evidence-in-ted-stevens-case" TargetMode="External"/><Relationship Id="rId112" Type="http://schemas.openxmlformats.org/officeDocument/2006/relationships/hyperlink" Target="https://www.justice.gov/opa/pr/two-connecticut-men-charged-deceptive-trading-practices-executed-us-commodities-markets" TargetMode="External"/><Relationship Id="rId133" Type="http://schemas.openxmlformats.org/officeDocument/2006/relationships/hyperlink" Target="https://content.sciendo.com/view/journals/bjals/6/2/article-p177.xml?language=en" TargetMode="External"/><Relationship Id="rId154" Type="http://schemas.openxmlformats.org/officeDocument/2006/relationships/hyperlink" Target="https://time.com/5764561/china-human-rights-report/" TargetMode="External"/><Relationship Id="rId175" Type="http://schemas.openxmlformats.org/officeDocument/2006/relationships/hyperlink" Target="http://www.wsj.com/articles/SB10001424127887324196204578300262454939952" TargetMode="External"/><Relationship Id="rId196" Type="http://schemas.openxmlformats.org/officeDocument/2006/relationships/hyperlink" Target="https://www.dia.mil/Portals/27/Documents/News/Military%20Power%20Publications/Space_Threat_V14_020119_sm.pdf" TargetMode="External"/><Relationship Id="rId200" Type="http://schemas.openxmlformats.org/officeDocument/2006/relationships/hyperlink" Target="https://www.defensenews.com/smr/federal-budget/2020/02/10/the-space-forces-15-billion-budget-for-fy21-shows-a-service-in-transition/" TargetMode="External"/><Relationship Id="rId16" Type="http://schemas.openxmlformats.org/officeDocument/2006/relationships/hyperlink" Target="https://papers.ssrn.com/sol3/papers.cfm?abstract_id=3042734" TargetMode="External"/><Relationship Id="rId221" Type="http://schemas.openxmlformats.org/officeDocument/2006/relationships/hyperlink" Target="https://www.cnn.com/2017/12/11/politics/trump-astronauts-moon/index.html" TargetMode="External"/><Relationship Id="rId242" Type="http://schemas.openxmlformats.org/officeDocument/2006/relationships/hyperlink" Target="https://www.forbes.com/sites/briandomitrovic/2018/11/22/the-stock-market-has-predicted-nine-of-the-past-five-recessions/" TargetMode="External"/><Relationship Id="rId263" Type="http://schemas.openxmlformats.org/officeDocument/2006/relationships/hyperlink" Target="https://www.mdpi.com/2071-1050/12/11/4535" TargetMode="External"/><Relationship Id="rId284" Type="http://schemas.openxmlformats.org/officeDocument/2006/relationships/hyperlink" Target="https://www-tandfonline-com.offcampus.lib.washington.edu/doi/full/10.1080/15387216.2016.1222299" TargetMode="External"/><Relationship Id="rId37" Type="http://schemas.openxmlformats.org/officeDocument/2006/relationships/hyperlink" Target="https://newrepublic.com/article/158582/theres-never-better-time-white-collar-criminal" TargetMode="External"/><Relationship Id="rId58" Type="http://schemas.openxmlformats.org/officeDocument/2006/relationships/hyperlink" Target="https://trac.syr.edu/tracreports/crim/540/" TargetMode="External"/><Relationship Id="rId79" Type="http://schemas.openxmlformats.org/officeDocument/2006/relationships/hyperlink" Target="https://www.propublica.org/article/walmart-was-almost-charged-criminally-over-opioids-trump-appointees-killed-the-indictment" TargetMode="External"/><Relationship Id="rId102" Type="http://schemas.openxmlformats.org/officeDocument/2006/relationships/hyperlink" Target="https://www.nytimes.com/2019/11/11/business/dealbook/platinum-black-elk-overturned.html" TargetMode="External"/><Relationship Id="rId123" Type="http://schemas.openxmlformats.org/officeDocument/2006/relationships/hyperlink" Target="https://www.uscourts.gov/statistics/table/d-4/federal-judicial-caseload-statistics/2020/03/31" TargetMode="External"/><Relationship Id="rId144" Type="http://schemas.openxmlformats.org/officeDocument/2006/relationships/hyperlink" Target="https://www.amazon.com/Moon-Mars-Beyond-Mark-Whittington-ebook/dp/B078QBL74C/ref=pd_rhf_gw_p_img_2?_encoding=UTF8&amp;psc=1&amp;refRID=84WE12QFGYZ64P5EVVP9" TargetMode="External"/><Relationship Id="rId90" Type="http://schemas.openxmlformats.org/officeDocument/2006/relationships/hyperlink" Target="https://www.cnn.com/2016/06/27/politics/bob-mcdonnell-supreme-court/index.html" TargetMode="External"/><Relationship Id="rId165" Type="http://schemas.openxmlformats.org/officeDocument/2006/relationships/hyperlink" Target="https://arstechnica.com/science/2020/05/chinas-largest-rocket-takes-flight-with-its-next-generation-spacecraft/" TargetMode="External"/><Relationship Id="rId186" Type="http://schemas.openxmlformats.org/officeDocument/2006/relationships/hyperlink" Target="https://www.orlandosentinel.com/opinion/os-op-china-moon-race-base-20190502-story.html" TargetMode="External"/><Relationship Id="rId211" Type="http://schemas.openxmlformats.org/officeDocument/2006/relationships/hyperlink" Target="https://www.cnn.com/shows/apollo-11-cnn-film" TargetMode="External"/><Relationship Id="rId232" Type="http://schemas.openxmlformats.org/officeDocument/2006/relationships/hyperlink" Target="https://www.justice.gov/opa/speech/attorney-general-jeff-sessions-announces-new-initiative-combat-chinese-economic-espionage" TargetMode="External"/><Relationship Id="rId253" Type="http://schemas.openxmlformats.org/officeDocument/2006/relationships/hyperlink" Target="https://doi.org/10.1016/j.cosust.2017.04.002%5d//recut" TargetMode="External"/><Relationship Id="rId274" Type="http://schemas.openxmlformats.org/officeDocument/2006/relationships/hyperlink" Target="https://www-tandfonline-com.offcampus.lib.washington.edu/doi/full/10.1080/15387216.2016.1222299" TargetMode="External"/><Relationship Id="rId295" Type="http://schemas.openxmlformats.org/officeDocument/2006/relationships/hyperlink" Target="http://politicalscience.osu.edu/faculty/jmueller/CNArestraintCato16.pdf" TargetMode="External"/><Relationship Id="rId27" Type="http://schemas.openxmlformats.org/officeDocument/2006/relationships/hyperlink" Target="https://worldview.stratfor.com/article/when-espionage-skills-are-sale-so-your-security-cybersecurity-intelligence" TargetMode="External"/><Relationship Id="rId48" Type="http://schemas.openxmlformats.org/officeDocument/2006/relationships/hyperlink" Target="https://www.ftc.gov/sites/default/files/documents/reports/consumer-fraud-united-states-2011-third-ftc-survey/130419fraudsurvey_0.pdf" TargetMode="External"/><Relationship Id="rId69" Type="http://schemas.openxmlformats.org/officeDocument/2006/relationships/hyperlink" Target="https://www.justice.gov/criminal-fraud/foreign-corrupt-practices-act" TargetMode="External"/><Relationship Id="rId113" Type="http://schemas.openxmlformats.org/officeDocument/2006/relationships/hyperlink" Target="https://www.amazon.com/Flash-Crash-Trading-Manhunt-Mysterious/dp/0385543654" TargetMode="External"/><Relationship Id="rId134" Type="http://schemas.openxmlformats.org/officeDocument/2006/relationships/hyperlink" Target="https://content.sciendo.com/view/journals/bjals/6/2/article-p177.xml?language=en" TargetMode="External"/><Relationship Id="rId80" Type="http://schemas.openxmlformats.org/officeDocument/2006/relationships/hyperlink" Target="https://www.justice.gov/file/1268521/download" TargetMode="External"/><Relationship Id="rId155" Type="http://schemas.openxmlformats.org/officeDocument/2006/relationships/hyperlink" Target="https://thehill.com/people/elon-musk" TargetMode="External"/><Relationship Id="rId176" Type="http://schemas.openxmlformats.org/officeDocument/2006/relationships/hyperlink" Target="https://www.brookings.edu/program/economic-studies/" TargetMode="External"/><Relationship Id="rId197" Type="http://schemas.openxmlformats.org/officeDocument/2006/relationships/hyperlink" Target="https://www.c4isrnet.com/battlefield-tech/space/2020/06/18/us-to-continue-launching-spy-satellites-from-new-zealand-in-2021/" TargetMode="External"/><Relationship Id="rId201" Type="http://schemas.openxmlformats.org/officeDocument/2006/relationships/hyperlink" Target="https://www.cnn.com/2020/07/22/tech/china-us-nasa-mars-uae-intl-hnk-scn/index.html" TargetMode="External"/><Relationship Id="rId222" Type="http://schemas.openxmlformats.org/officeDocument/2006/relationships/hyperlink" Target="https://www.cnn.com/2020/05/16/politics/space-force-flag/index.html" TargetMode="External"/><Relationship Id="rId243" Type="http://schemas.openxmlformats.org/officeDocument/2006/relationships/hyperlink" Target="https://www.amazon.com/Conventional-Deterrence-Cornell-Studies-Security/dp/0801493463" TargetMode="External"/><Relationship Id="rId264" Type="http://schemas.openxmlformats.org/officeDocument/2006/relationships/hyperlink" Target="https://www.washingtonpost.com/business/2020/04/17/stimulus-unemployment-checks-delays-government-delays/" TargetMode="External"/><Relationship Id="rId285" Type="http://schemas.openxmlformats.org/officeDocument/2006/relationships/hyperlink" Target="https://blogs.prio.org/ClimateAndConflict/2018/05/does-hunger-cause-conflict/" TargetMode="External"/><Relationship Id="rId17" Type="http://schemas.openxmlformats.org/officeDocument/2006/relationships/hyperlink" Target="https://usurj.journals.usask.ca/article/view/219/pdf" TargetMode="External"/><Relationship Id="rId38" Type="http://schemas.openxmlformats.org/officeDocument/2006/relationships/hyperlink" Target="https://trac.syr.edu/tracreports/crim/597/" TargetMode="External"/><Relationship Id="rId59" Type="http://schemas.openxmlformats.org/officeDocument/2006/relationships/hyperlink" Target="https://www.politico.com/story/2016/11/jeff-sessions-immigration-crackdown-231800" TargetMode="External"/><Relationship Id="rId103" Type="http://schemas.openxmlformats.org/officeDocument/2006/relationships/hyperlink" Target="https://www.nytimes.com/2018/05/15/business/dealbook/fraud-sophisticated-investors.html" TargetMode="External"/><Relationship Id="rId124" Type="http://schemas.openxmlformats.org/officeDocument/2006/relationships/hyperlink" Target="https://news.bloomberglaw.com/banking-law/cftc-doj-enforcement-tag-team-raising-stakes-for-market-fraud" TargetMode="External"/><Relationship Id="rId70" Type="http://schemas.openxmlformats.org/officeDocument/2006/relationships/hyperlink" Target="https://corpgov.law.harvard.edu/2019/05/13/declining-corporate-prosecutions/" TargetMode="External"/><Relationship Id="rId91" Type="http://schemas.openxmlformats.org/officeDocument/2006/relationships/hyperlink" Target="https://www.nytimes.com/2012/06/01/us/edwards-jury-returns-not-guilty-verdict-on-one-count.html" TargetMode="External"/><Relationship Id="rId145" Type="http://schemas.openxmlformats.org/officeDocument/2006/relationships/hyperlink" Target="http://curmudgeons.blogspot.com/" TargetMode="External"/><Relationship Id="rId166" Type="http://schemas.openxmlformats.org/officeDocument/2006/relationships/hyperlink" Target="https://spacenews.com/long-march-5b-launch-clears-path-for-chinese-space-station-project/" TargetMode="External"/><Relationship Id="rId187" Type="http://schemas.openxmlformats.org/officeDocument/2006/relationships/hyperlink" Target="https://www.defensenews.com/opinion/commentary/2020/06/23/china-wants-to-dominate-space-and-the-us-must-take-countermeasures/" TargetMode="External"/><Relationship Id="rId1" Type="http://schemas.openxmlformats.org/officeDocument/2006/relationships/customXml" Target="../customXml/item1.xml"/><Relationship Id="rId212" Type="http://schemas.openxmlformats.org/officeDocument/2006/relationships/hyperlink" Target="https://www.cnn.com/2019/07/19/asia/china-apollo-us-space-race-intl-hnk/index.html" TargetMode="External"/><Relationship Id="rId233" Type="http://schemas.openxmlformats.org/officeDocument/2006/relationships/hyperlink" Target="https://grants.nih.gov/grants/guide/notice-files/NOT-OD-19-114.html" TargetMode="External"/><Relationship Id="rId254" Type="http://schemas.openxmlformats.org/officeDocument/2006/relationships/hyperlink" Target="https://www.frontiersin.org/articles/10.3389/frsc.2019.00007/full" TargetMode="External"/><Relationship Id="rId28" Type="http://schemas.openxmlformats.org/officeDocument/2006/relationships/hyperlink" Target="https://doi.org/10.1057/s41599-019-0218-9)//Ilake" TargetMode="External"/><Relationship Id="rId49" Type="http://schemas.openxmlformats.org/officeDocument/2006/relationships/hyperlink" Target="https://www.fbi.gov/news/stories/2019-internet-crime-report-released-021120" TargetMode="External"/><Relationship Id="rId114" Type="http://schemas.openxmlformats.org/officeDocument/2006/relationships/hyperlink" Target="https://www.wsj.com/articles/justice-department-presses-ahead-with-spoofing-prosecutions-despite-mixed-record-11581095386" TargetMode="External"/><Relationship Id="rId275" Type="http://schemas.openxmlformats.org/officeDocument/2006/relationships/hyperlink" Target="https://www-tandfonline-com.offcampus.lib.washington.edu/doi/full/10.1080/15387216.2016.1222299" TargetMode="External"/><Relationship Id="rId296" Type="http://schemas.openxmlformats.org/officeDocument/2006/relationships/hyperlink" Target="https://oceanservice.noaa.gov/facts/pollution.html" TargetMode="External"/><Relationship Id="rId300" Type="http://schemas.openxmlformats.org/officeDocument/2006/relationships/hyperlink" Target="http://www.hoover.org/research/climate-change-busybodies" TargetMode="External"/><Relationship Id="rId60" Type="http://schemas.openxmlformats.org/officeDocument/2006/relationships/hyperlink" Target="https://www.nytimes.com/2020/06/01/magazine/william-barr-attorney-general.html" TargetMode="External"/><Relationship Id="rId81" Type="http://schemas.openxmlformats.org/officeDocument/2006/relationships/hyperlink" Target="https://www.linkedin.com/in/wchughes2018?challengeId=AQGALPbdyCd8jAAAAXMLUnvHuuSU2mTVU2CV7kqCbf1NN-zs2zdN6keGdZd2xDN-wCiFXw4d-OQaAQx5gJBqw9D2RGM-6uBULg&amp;submissionId=574e5937-83af-1d16-e165-2c7a27921966" TargetMode="External"/><Relationship Id="rId135" Type="http://schemas.openxmlformats.org/officeDocument/2006/relationships/hyperlink" Target="https://content.sciendo.com/view/journals/bjals/6/2/article-p177.xml?language=en" TargetMode="External"/><Relationship Id="rId156" Type="http://schemas.openxmlformats.org/officeDocument/2006/relationships/hyperlink" Target="https://thehill.com/people/jeffrey-jeff-bezos" TargetMode="External"/><Relationship Id="rId177" Type="http://schemas.openxmlformats.org/officeDocument/2006/relationships/hyperlink" Target="https://www.brookings.edu/project/retirement-security-project/" TargetMode="External"/><Relationship Id="rId198" Type="http://schemas.openxmlformats.org/officeDocument/2006/relationships/hyperlink" Target="https://www.c4isrnet.com/battlefield-tech/space/2020/04/07/space-force-delays-gps-launch-to-minimize-covid-19-exposure/" TargetMode="External"/><Relationship Id="rId202" Type="http://schemas.openxmlformats.org/officeDocument/2006/relationships/hyperlink" Target="https://www.cnn.com/2018/11/26/world/nasa-insight-mars-landing-today/index.html" TargetMode="External"/><Relationship Id="rId223" Type="http://schemas.openxmlformats.org/officeDocument/2006/relationships/hyperlink" Target="https://twitter.com/JimBridenstine/status/1080976637326430208" TargetMode="External"/><Relationship Id="rId244" Type="http://schemas.openxmlformats.org/officeDocument/2006/relationships/hyperlink" Target="https://digitalcommons.wayne.edu/cgi/viewcontent.cgi?article=1099&amp;context=lawfrp" TargetMode="External"/><Relationship Id="rId18" Type="http://schemas.openxmlformats.org/officeDocument/2006/relationships/hyperlink" Target="https://usurj.journals.usask.ca/article/view/219/pdf" TargetMode="External"/><Relationship Id="rId39" Type="http://schemas.openxmlformats.org/officeDocument/2006/relationships/hyperlink" Target="https://trac.syr.edu/whatsnew/email.180524.html" TargetMode="External"/><Relationship Id="rId265" Type="http://schemas.openxmlformats.org/officeDocument/2006/relationships/hyperlink" Target="https://fas.org/sgp/crs/misc/R43358.pdf" TargetMode="External"/><Relationship Id="rId286" Type="http://schemas.openxmlformats.org/officeDocument/2006/relationships/hyperlink" Target="http://www.globalwarming.org/2011/11/28/steven-pinker-resource-scarcity-doesnt-cause-wars/" TargetMode="External"/><Relationship Id="rId50" Type="http://schemas.openxmlformats.org/officeDocument/2006/relationships/hyperlink" Target="https://www.wsj.com/articles/email-scammers-are-savvier-and-more-successful-than-ever-11582808400" TargetMode="External"/><Relationship Id="rId104" Type="http://schemas.openxmlformats.org/officeDocument/2006/relationships/hyperlink" Target="https://www.bloomberg.com/news/articles/2019-12-02/privinvest-salesman-is-acquitted-of-defrauding-u-s-investors" TargetMode="External"/><Relationship Id="rId125" Type="http://schemas.openxmlformats.org/officeDocument/2006/relationships/hyperlink" Target="https://www.wsj.com/articles/justice-department-presses-ahead-with-spoofing-prosecutions-despite-mixed-record-11581095386" TargetMode="External"/><Relationship Id="rId146" Type="http://schemas.openxmlformats.org/officeDocument/2006/relationships/hyperlink" Target="https://thehill.com/opinion/technology/497067-the-latest-chinese-space-launch-presents-both-a-problem-and-an-opportunity" TargetMode="External"/><Relationship Id="rId167" Type="http://schemas.openxmlformats.org/officeDocument/2006/relationships/hyperlink" Target="https://www.newscientist.com/article/2242706-china-just-tested-a-spacecraft-that-could-fly-to-the-moon-and-beyond/?utm_source=NSDAY&amp;utm_campaign=15f8045bb5-NSDAY_060520&amp;utm_medium=email&amp;utm_term=0_1254aaab7a-15f8045bb5-373916235&amp;fbclid=IwAR2dSrxuNyLGMaYhdlNrJRH9JhSldy9w74Xu0leewdOuIk5n3Yh2Odj1vGE" TargetMode="External"/><Relationship Id="rId188" Type="http://schemas.openxmlformats.org/officeDocument/2006/relationships/hyperlink" Target="https://www.c4isrnet.com/battlefield-tech/space/2019/11/15/chinas-space-silk-road-could-pose-a-challenge-to-the-us/" TargetMode="External"/><Relationship Id="rId71" Type="http://schemas.openxmlformats.org/officeDocument/2006/relationships/hyperlink" Target="https://www.willkie.com/~/media/Files/Publications/2018/03/DOJ_Criminal_Division_Announces_Expansion_of_Leniency_Policy.pdf" TargetMode="External"/><Relationship Id="rId92" Type="http://schemas.openxmlformats.org/officeDocument/2006/relationships/hyperlink" Target="https://www.nytimes.com/2018/02/04/nyregion/menendez-corruption-trial-new-jersey.html" TargetMode="External"/><Relationship Id="rId213" Type="http://schemas.openxmlformats.org/officeDocument/2006/relationships/hyperlink" Target="http://en.ndrc.gov.cn/newsrelease/201612/P020161207645765233498.pdf" TargetMode="External"/><Relationship Id="rId234" Type="http://schemas.openxmlformats.org/officeDocument/2006/relationships/hyperlink" Target="https://en.wikipedia.org/wiki/Turkish_War_of_Independence" TargetMode="External"/><Relationship Id="rId2" Type="http://schemas.openxmlformats.org/officeDocument/2006/relationships/customXml" Target="../customXml/item2.xml"/><Relationship Id="rId29" Type="http://schemas.openxmlformats.org/officeDocument/2006/relationships/hyperlink" Target="https://ilr.law.uiowa.edu/print/volume-102-issue-3/judging-federal-white-collar-fraud-sentencing-an-empirical-study-revealing-the-need-for-further-reform/" TargetMode="External"/><Relationship Id="rId255" Type="http://schemas.openxmlformats.org/officeDocument/2006/relationships/hyperlink" Target="https://www.pewtrusts.org/en/research-and-analysis/blogs/stateline/2020/07/10/pandemic-china-trade-deal-fuel-farmer-doubts" TargetMode="External"/><Relationship Id="rId276" Type="http://schemas.openxmlformats.org/officeDocument/2006/relationships/hyperlink" Target="https://www-tandfonline-com.offcampus.lib.washington.edu/doi/full/10.1080/15387216.2016.1222299" TargetMode="External"/><Relationship Id="rId297" Type="http://schemas.openxmlformats.org/officeDocument/2006/relationships/hyperlink" Target="http://www.nanfa.org/ac/freshwater-fishes-decline.pdf)//Ilake" TargetMode="External"/><Relationship Id="rId40" Type="http://schemas.openxmlformats.org/officeDocument/2006/relationships/hyperlink" Target="https://trac.syr.edu/tracreports/crim/550/" TargetMode="External"/><Relationship Id="rId115" Type="http://schemas.openxmlformats.org/officeDocument/2006/relationships/hyperlink" Target="https://www.justice.gov/doj/page/file/1246811/download" TargetMode="External"/><Relationship Id="rId136" Type="http://schemas.openxmlformats.org/officeDocument/2006/relationships/hyperlink" Target="https://content.sciendo.com/view/journals/bjals/6/2/article-p177.xml?language=en" TargetMode="External"/><Relationship Id="rId157" Type="http://schemas.openxmlformats.org/officeDocument/2006/relationships/hyperlink" Target="http://www.wsj.com/articles/SB10001424127887324196204578300262454939952" TargetMode="External"/><Relationship Id="rId178" Type="http://schemas.openxmlformats.org/officeDocument/2006/relationships/hyperlink" Target="https://www.brookings.edu/center/urban-brookings-tax-policy-center/" TargetMode="External"/><Relationship Id="rId301" Type="http://schemas.openxmlformats.org/officeDocument/2006/relationships/hyperlink" Target="http://thesimplerway.info/TSWMain.htm" TargetMode="External"/><Relationship Id="rId61" Type="http://schemas.openxmlformats.org/officeDocument/2006/relationships/hyperlink" Target="https://www.nytimes.com/2020/02/20/opinion/roger-stone-william-barr-trump.html" TargetMode="External"/><Relationship Id="rId82" Type="http://schemas.openxmlformats.org/officeDocument/2006/relationships/hyperlink" Target="https://www.judiciary.senate.gov/meetings/covid-19-fraud-law-enforcements-response-to-those-exploiting-the-pandemic" TargetMode="External"/><Relationship Id="rId199" Type="http://schemas.openxmlformats.org/officeDocument/2006/relationships/hyperlink" Target="https://spacenews.com/rocket-arrives-as-china-targets-july-for-tianwen-1-mars-mission-launch/" TargetMode="External"/><Relationship Id="rId203" Type="http://schemas.openxmlformats.org/officeDocument/2006/relationships/hyperlink" Target="https://mars.nasa.gov/mars2020/mission/overview/" TargetMode="External"/><Relationship Id="rId19" Type="http://schemas.openxmlformats.org/officeDocument/2006/relationships/hyperlink" Target="https://papers.ssrn.com/sol3/papers.cfm?abstract_id=3042734" TargetMode="External"/><Relationship Id="rId224" Type="http://schemas.openxmlformats.org/officeDocument/2006/relationships/hyperlink" Target="https://scholarship.law.duke.edu/dlj/vol69/iss2/4/" TargetMode="External"/><Relationship Id="rId245" Type="http://schemas.openxmlformats.org/officeDocument/2006/relationships/hyperlink" Target="https://www.thenation.com/article/archive/how-deter-white-collar-crime/" TargetMode="External"/><Relationship Id="rId266" Type="http://schemas.openxmlformats.org/officeDocument/2006/relationships/hyperlink" Target="https://www.ers.usda.gov/data-products/ag-and-food-statistics-charting-the-essentials/" TargetMode="External"/><Relationship Id="rId287" Type="http://schemas.openxmlformats.org/officeDocument/2006/relationships/hyperlink" Target="https://ourworld.unu.edu/en/agriculture-and-food-systems-unsustainable" TargetMode="External"/><Relationship Id="rId30" Type="http://schemas.openxmlformats.org/officeDocument/2006/relationships/hyperlink" Target="https://newrepublic.com/article/158582/theres-never-better-time-white-collar-criminal" TargetMode="External"/><Relationship Id="rId105" Type="http://schemas.openxmlformats.org/officeDocument/2006/relationships/hyperlink" Target="https://www.bloomberg.com/news/articles/2019-12-02/privinvest-salesman-is-acquitted-of-defrauding-u-s-investors" TargetMode="External"/><Relationship Id="rId126" Type="http://schemas.openxmlformats.org/officeDocument/2006/relationships/hyperlink" Target="https://www.reuters.com/article/us-usa-doj-trading-insight/traders-beware-u-s-taps-new-tools-to-find-fraud-in-volatile-commodities-market-idUSKBN22X14E" TargetMode="External"/><Relationship Id="rId147" Type="http://schemas.openxmlformats.org/officeDocument/2006/relationships/hyperlink" Target="https://arstechnica.com/science/2020/05/chinas-largest-rocket-takes-flight-with-its-next-generation-spacecraft/" TargetMode="External"/><Relationship Id="rId168" Type="http://schemas.openxmlformats.org/officeDocument/2006/relationships/hyperlink" Target="https://spacenews.com/new-chinese-spacecraft-landing-marks-step-toward-future-crewed-lunar-missions/?fbclid=IwAR2m6HvPMkcUkmTlU25YtPhATGt6cEjosDFpOtXPO4Ecku8hUBj_dBmK6pY" TargetMode="External"/><Relationship Id="rId51" Type="http://schemas.openxmlformats.org/officeDocument/2006/relationships/hyperlink" Target="https://papers.ssrn.com/sol3/papers.cfm?abstract_id=3537245" TargetMode="External"/><Relationship Id="rId72" Type="http://schemas.openxmlformats.org/officeDocument/2006/relationships/hyperlink" Target="https://www.wilmerhale.com/en/insights/client-alerts/2018-05-30-new-doj-policy-to-prevent-piling-on" TargetMode="External"/><Relationship Id="rId93" Type="http://schemas.openxmlformats.org/officeDocument/2006/relationships/hyperlink" Target="https://www.law360.com/articles/1047594/takata-prosecutor-is-new-head-of-doj-securities-fraud-unit" TargetMode="External"/><Relationship Id="rId189" Type="http://schemas.openxmlformats.org/officeDocument/2006/relationships/hyperlink" Target="https://www.c4isrnet.com/battlefield-tech/space/2020/06/17/pentagon-releases-defense-space-strategy-to-counter-russia-and-china/" TargetMode="External"/><Relationship Id="rId3" Type="http://schemas.openxmlformats.org/officeDocument/2006/relationships/customXml" Target="../customXml/item3.xml"/><Relationship Id="rId214" Type="http://schemas.openxmlformats.org/officeDocument/2006/relationships/hyperlink" Target="https://www.cnn.com/2018/09/26/asia/china-tiangong-2-space-lab-intl/index.html" TargetMode="External"/><Relationship Id="rId235" Type="http://schemas.openxmlformats.org/officeDocument/2006/relationships/hyperlink" Target="https://www.foreignaffairs.com/articles/china/2020-04-23/do-pandemics-promote-peace" TargetMode="External"/><Relationship Id="rId256" Type="http://schemas.openxmlformats.org/officeDocument/2006/relationships/hyperlink" Target="https://www.agdaily.com/insights/" TargetMode="External"/><Relationship Id="rId277" Type="http://schemas.openxmlformats.org/officeDocument/2006/relationships/hyperlink" Target="https://www-tandfonline-com.offcampus.lib.washington.edu/doi/full/10.1080/15387216.2016.1222299" TargetMode="External"/><Relationship Id="rId298" Type="http://schemas.openxmlformats.org/officeDocument/2006/relationships/hyperlink" Target="https://papers.ssrn.com/sol3/papers.cfm?abstract_id=2542643" TargetMode="External"/><Relationship Id="rId116" Type="http://schemas.openxmlformats.org/officeDocument/2006/relationships/hyperlink" Target="https://www.wsj.com/articles/justice-department-presses-ahead-with-spoofing-prosecutions-despite-mixed-record-11581095386" TargetMode="External"/><Relationship Id="rId137" Type="http://schemas.openxmlformats.org/officeDocument/2006/relationships/hyperlink" Target="https://content.sciendo.com/view/journals/bjals/6/2/article-p177.xml?language=en" TargetMode="External"/><Relationship Id="rId158" Type="http://schemas.openxmlformats.org/officeDocument/2006/relationships/hyperlink" Target="https://chicagounbound.uchicago.edu/cgi/viewcontent.cgi?article=2842&amp;context=journal_articles" TargetMode="External"/><Relationship Id="rId302" Type="http://schemas.openxmlformats.org/officeDocument/2006/relationships/hyperlink" Target="https://www.darrinqualman.com/efficiency-jevons-paradox/" TargetMode="External"/><Relationship Id="rId20" Type="http://schemas.openxmlformats.org/officeDocument/2006/relationships/hyperlink" Target="https://papers.ssrn.com/sol3/papers.cfm?abstract_id=3042734" TargetMode="External"/><Relationship Id="rId41" Type="http://schemas.openxmlformats.org/officeDocument/2006/relationships/hyperlink" Target="https://trac.syr.edu/whatsnew/email.190925.html" TargetMode="External"/><Relationship Id="rId62" Type="http://schemas.openxmlformats.org/officeDocument/2006/relationships/hyperlink" Target="https://www.nytimes.com/2020/06/28/us/politics/michael-flynn-sidney-powell.html" TargetMode="External"/><Relationship Id="rId83" Type="http://schemas.openxmlformats.org/officeDocument/2006/relationships/hyperlink" Target="https://www.youtube.com/watch?v=9ksvXYoqiow&amp;t=35m6s" TargetMode="External"/><Relationship Id="rId179" Type="http://schemas.openxmlformats.org/officeDocument/2006/relationships/hyperlink" Target="https://www.brookings.edu/opinions/the-case-for-environmental-taxes/" TargetMode="External"/><Relationship Id="rId190" Type="http://schemas.openxmlformats.org/officeDocument/2006/relationships/hyperlink" Target="https://www.c4isrnet.com/battlefield-tech/space/2020/06/23/china-launches-final-satellite-in-gps-like-beidou-system/" TargetMode="External"/><Relationship Id="rId204" Type="http://schemas.openxmlformats.org/officeDocument/2006/relationships/hyperlink" Target="https://mars.nasa.gov/mars2020/timeline/launch/" TargetMode="External"/><Relationship Id="rId225" Type="http://schemas.openxmlformats.org/officeDocument/2006/relationships/hyperlink" Target="https://lawdigitalcommons.bc.edu/cgi/viewcontent.cgi?article=1517&amp;context=ealr" TargetMode="External"/><Relationship Id="rId246" Type="http://schemas.openxmlformats.org/officeDocument/2006/relationships/hyperlink" Target="https://www.regent.edu/acad/schlaw/student_life/studentorgs/lawreview/docs/issues/v22n1/Est%20erhayvol.22.1.pdf" TargetMode="External"/><Relationship Id="rId267" Type="http://schemas.openxmlformats.org/officeDocument/2006/relationships/image" Target="media/image5.png"/><Relationship Id="rId288" Type="http://schemas.openxmlformats.org/officeDocument/2006/relationships/hyperlink" Target="https://www.ncbi.nlm.nih.gov/pmc/articles/PMC1277892/" TargetMode="External"/><Relationship Id="rId106" Type="http://schemas.openxmlformats.org/officeDocument/2006/relationships/hyperlink" Target="https://www.ft.com/content/a7bc228e-16a7-11ea-8d73-6303645ac406" TargetMode="External"/><Relationship Id="rId127" Type="http://schemas.openxmlformats.org/officeDocument/2006/relationships/hyperlink" Target="https://www.bloomberg.com/news/articles/2020-02-05/jpmorgan-s-role-in-metals-spoofing-is-under-u-s-criminal-probe" TargetMode="External"/><Relationship Id="rId10" Type="http://schemas.openxmlformats.org/officeDocument/2006/relationships/hyperlink" Target="https://www.vox.com/2018/8/21/17757636/cohen-manafort-white-collar-crime" TargetMode="External"/><Relationship Id="rId31" Type="http://schemas.openxmlformats.org/officeDocument/2006/relationships/hyperlink" Target="https://www.huffpost.com/highline/article/white-collar-crime/text-only/" TargetMode="External"/><Relationship Id="rId52" Type="http://schemas.openxmlformats.org/officeDocument/2006/relationships/hyperlink" Target="https://www.pwc.com/gx/en/forensics/gecs-2020/pdf/global-economic-crime-and-fraud-survey-2020.pdf" TargetMode="External"/><Relationship Id="rId73" Type="http://schemas.openxmlformats.org/officeDocument/2006/relationships/hyperlink" Target="https://www.mcguirewoods.com/client-resources/Alerts/2018/12/yates-memo-revised-doj-steps-back" TargetMode="External"/><Relationship Id="rId94" Type="http://schemas.openxmlformats.org/officeDocument/2006/relationships/hyperlink" Target="https://newrepublic.com/article/158582/theres-never-better-time-white-collar-criminal" TargetMode="External"/><Relationship Id="rId148" Type="http://schemas.openxmlformats.org/officeDocument/2006/relationships/hyperlink" Target="https://spacenews.com/long-march-5b-launch-clears-path-for-chinese-space-station-project/" TargetMode="External"/><Relationship Id="rId169" Type="http://schemas.openxmlformats.org/officeDocument/2006/relationships/hyperlink" Target="https://www.forbes.com/sites/isabeltogoh/2020/05/04/china-covered-up-coronavirus-to-hoard-medical-supplies-dhs-report-finds/" TargetMode="External"/><Relationship Id="rId4" Type="http://schemas.openxmlformats.org/officeDocument/2006/relationships/customXml" Target="../customXml/item4.xml"/><Relationship Id="rId180" Type="http://schemas.openxmlformats.org/officeDocument/2006/relationships/hyperlink" Target="https://media.rff.org/archive/files/document/file/RFF-DP-16-24.pdf" TargetMode="External"/><Relationship Id="rId215" Type="http://schemas.openxmlformats.org/officeDocument/2006/relationships/hyperlink" Target="http://www.xinhuanet.com/english/2017-06/09/c_136353684.htm" TargetMode="External"/><Relationship Id="rId236" Type="http://schemas.openxmlformats.org/officeDocument/2006/relationships/hyperlink" Target="https://foreignpolicy.com/2020/04/09/coronavirus-pandemic-peace-talks-yemen-houthi-saudi-arabia/" TargetMode="External"/><Relationship Id="rId257" Type="http://schemas.openxmlformats.org/officeDocument/2006/relationships/image" Target="media/image4.png"/><Relationship Id="rId278" Type="http://schemas.openxmlformats.org/officeDocument/2006/relationships/hyperlink" Target="https://www-tandfonline-com.offcampus.lib.washington.edu/doi/full/10.1080/15387216.2016.1222299" TargetMode="External"/><Relationship Id="rId303" Type="http://schemas.openxmlformats.org/officeDocument/2006/relationships/fontTable" Target="fontTable.xml"/><Relationship Id="rId42" Type="http://schemas.openxmlformats.org/officeDocument/2006/relationships/hyperlink" Target="https://trac.syr.edu/whatsnew/email.200303.html" TargetMode="External"/><Relationship Id="rId84" Type="http://schemas.openxmlformats.org/officeDocument/2006/relationships/hyperlink" Target="https://www.wsj.com/articles/justice-department-accused-of-abusing-process-to-extend-statute-of-limitations-11580657654" TargetMode="External"/><Relationship Id="rId138" Type="http://schemas.openxmlformats.org/officeDocument/2006/relationships/hyperlink" Target="https://content.sciendo.com/view/journals/bjals/6/2/article-p177.xml?language=en" TargetMode="External"/><Relationship Id="rId191" Type="http://schemas.openxmlformats.org/officeDocument/2006/relationships/hyperlink" Target="https://www.popularmechanics.com/space/rockets/a32383927/china-rocket-launch-long-march-5b/" TargetMode="External"/><Relationship Id="rId205" Type="http://schemas.openxmlformats.org/officeDocument/2006/relationships/hyperlink" Target="https://mars.nasa.gov/mars-exploration/missions/?page=0&amp;per_page=99&amp;order=date+desc&amp;search=&amp;category=167%3A172" TargetMode="External"/><Relationship Id="rId247" Type="http://schemas.openxmlformats.org/officeDocument/2006/relationships/hyperlink" Target="https://repository.law.umich.edu/cgi/viewcontent.cgi?article=1784&amp;context=articles" TargetMode="External"/><Relationship Id="rId107" Type="http://schemas.openxmlformats.org/officeDocument/2006/relationships/hyperlink" Target="http://fcpaprofessor.com/setback-doj-judge-grants-hoskins-motion-acquittal-fcpa-charges/" TargetMode="External"/><Relationship Id="rId289" Type="http://schemas.openxmlformats.org/officeDocument/2006/relationships/hyperlink" Target="https://www.extension.purdue.edu/extmedia/ID/cafo/ID-349.pdf" TargetMode="External"/><Relationship Id="rId11" Type="http://schemas.openxmlformats.org/officeDocument/2006/relationships/hyperlink" Target="https://newrepublic.com/article/158582/theres-never-better-time-white-collar-criminal" TargetMode="External"/><Relationship Id="rId53" Type="http://schemas.openxmlformats.org/officeDocument/2006/relationships/hyperlink" Target="https://www.washingtonpost.com/politics/source-trump-nearing-settlement-in-trump-university-fraud-cases/2016/11/18/8dc047c0-ada0-11e6-a31b-4b6397e625d0_story.html" TargetMode="External"/><Relationship Id="rId149" Type="http://schemas.openxmlformats.org/officeDocument/2006/relationships/hyperlink" Target="https://www.newscientist.com/article/2242706-china-just-tested-a-spacecraft-that-could-fly-to-the-moon-and-beyond/?utm_source=NSDAY&amp;utm_campaign=15f8045bb5-NSDAY_060520&amp;utm_medium=email&amp;utm_term=0_1254aaab7a-15f8045bb5-373916235&amp;fbclid=IwAR2dSrxuNyLGMaYhdlNrJRH9JhSldy9w74Xu0leewdOuIk5n3Yh2Odj1vGE" TargetMode="External"/><Relationship Id="rId95" Type="http://schemas.openxmlformats.org/officeDocument/2006/relationships/hyperlink" Target="https://www.justice.gov/criminal-fraud/financial-institution-fraud" TargetMode="External"/><Relationship Id="rId160" Type="http://schemas.openxmlformats.org/officeDocument/2006/relationships/hyperlink" Target="https://www.jpl.nasa.gov/missions/mars-sample-return-msr/" TargetMode="External"/><Relationship Id="rId216" Type="http://schemas.openxmlformats.org/officeDocument/2006/relationships/hyperlink" Target="https://www.cnn.com/2018/11/26/world/nasa-insight-mars-landing-today/index.html" TargetMode="External"/><Relationship Id="rId258" Type="http://schemas.openxmlformats.org/officeDocument/2006/relationships/hyperlink" Target="https://fas.org/sgp/crs/misc/R43358.pdf" TargetMode="External"/><Relationship Id="rId22" Type="http://schemas.openxmlformats.org/officeDocument/2006/relationships/hyperlink" Target="https://papers.ssrn.com/sol3/papers.cfm?abstract_id=2542643" TargetMode="External"/><Relationship Id="rId64" Type="http://schemas.openxmlformats.org/officeDocument/2006/relationships/hyperlink" Target="https://www.washingtonpost.com/national-security/justice-dept-rejected-investigation-of-trump-phone-call-just-weeks-after-it-began-examining-the-matter/2019/09/25/6f7977ce-dfb5-11e9-8dc8-498eabc129a0_story.html" TargetMode="External"/><Relationship Id="rId118" Type="http://schemas.openxmlformats.org/officeDocument/2006/relationships/hyperlink" Target="https://www.bloomberg.com/news/articles/2019-12-11/ken-griffin-has-another-money-machine-to-rival-his-hedge-fund" TargetMode="External"/><Relationship Id="rId171" Type="http://schemas.openxmlformats.org/officeDocument/2006/relationships/hyperlink" Target="https://fortune.com/2019/03/01/china-ip-theft/" TargetMode="External"/><Relationship Id="rId227" Type="http://schemas.openxmlformats.org/officeDocument/2006/relationships/hyperlink" Target="https://www.huffpost.com/highline/article/white-collar-crime/" TargetMode="External"/><Relationship Id="rId269" Type="http://schemas.openxmlformats.org/officeDocument/2006/relationships/hyperlink" Target="https://doi.org/10.1080/15387216.2016.1222299" TargetMode="External"/><Relationship Id="rId33" Type="http://schemas.openxmlformats.org/officeDocument/2006/relationships/hyperlink" Target="https://ilr.law.uiowa.edu/print/volume-102-issue-3/judging-federal-white-collar-fraud-sentencing-an-empirical-study-revealing-the-need-for-further-reform/" TargetMode="External"/><Relationship Id="rId129" Type="http://schemas.openxmlformats.org/officeDocument/2006/relationships/hyperlink" Target="https://www.justice.gov/opa/speech/opening-remarks-assistant-attorney-general-brian-benczkowski-press-call-announcing-united" TargetMode="External"/><Relationship Id="rId280" Type="http://schemas.openxmlformats.org/officeDocument/2006/relationships/hyperlink" Target="https://www-tandfonline-com.offcampus.lib.washington.edu/doi/full/10.1080/15387216.2016.1222299" TargetMode="External"/><Relationship Id="rId75" Type="http://schemas.openxmlformats.org/officeDocument/2006/relationships/hyperlink" Target="https://www.justice.gov/usao-edtx/pr/us-attorney-brown-announces-departure-office" TargetMode="External"/><Relationship Id="rId140" Type="http://schemas.openxmlformats.org/officeDocument/2006/relationships/hyperlink" Target="https://chicagounbound.uchicago.edu/cgi/viewcontent.cgi?article=2842&amp;context=journal_articles" TargetMode="External"/><Relationship Id="rId182" Type="http://schemas.openxmlformats.org/officeDocument/2006/relationships/hyperlink" Target="https://chicagounbound.uchicago.edu/cgi/viewcontent.cgi?article=2842&amp;context=journal_articl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delinegoche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BA9997D-1C85-1349-8DD1-A7CE73E46345}">
  <ds:schemaRefs>
    <ds:schemaRef ds:uri="http://schemas.openxmlformats.org/officeDocument/2006/bibliography"/>
  </ds:schemaRefs>
</ds:datastoreItem>
</file>

<file path=customXml/itemProps4.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128891</Words>
  <Characters>734685</Characters>
  <Application>Microsoft Office Word</Application>
  <DocSecurity>0</DocSecurity>
  <Lines>6122</Lines>
  <Paragraphs>1723</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861853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Madeline Gochee</dc:creator>
  <cp:keywords>5.2</cp:keywords>
  <dc:description/>
  <cp:lastModifiedBy>Madeline J. Gochee</cp:lastModifiedBy>
  <cp:revision>2</cp:revision>
  <dcterms:created xsi:type="dcterms:W3CDTF">2020-08-13T22:04:00Z</dcterms:created>
  <dcterms:modified xsi:type="dcterms:W3CDTF">2020-08-13T22:05:00Z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